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DEB1" w14:textId="77777777" w:rsidR="00B52D22" w:rsidRPr="00100667" w:rsidRDefault="00B52D22">
      <w:pPr>
        <w:pStyle w:val="4"/>
      </w:pPr>
      <w:proofErr w:type="gramStart"/>
      <w:r w:rsidRPr="00100667">
        <w:t>АДМИНИСТРАЦИЯ  МУНИЦИПАЛЬНОГО</w:t>
      </w:r>
      <w:proofErr w:type="gramEnd"/>
      <w:r w:rsidRPr="00100667">
        <w:t xml:space="preserve">  ОБРАЗОВАНИЯ</w:t>
      </w:r>
    </w:p>
    <w:p w14:paraId="17E3F3DC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ТИХВИНСКИЙ  МУНИЦИПАЛЬНЫЙ</w:t>
      </w:r>
      <w:proofErr w:type="gramEnd"/>
      <w:r w:rsidRPr="00100667">
        <w:rPr>
          <w:b/>
          <w:sz w:val="22"/>
        </w:rPr>
        <w:t xml:space="preserve">  РАЙОН </w:t>
      </w:r>
    </w:p>
    <w:p w14:paraId="1F0F044F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ЛЕНИНГРАДСКОЙ  ОБЛАСТИ</w:t>
      </w:r>
      <w:proofErr w:type="gramEnd"/>
    </w:p>
    <w:p w14:paraId="1E2505D2" w14:textId="77777777" w:rsidR="00B52D22" w:rsidRPr="00100667" w:rsidRDefault="00B52D22">
      <w:pPr>
        <w:jc w:val="center"/>
        <w:rPr>
          <w:b/>
          <w:sz w:val="22"/>
        </w:rPr>
      </w:pPr>
      <w:r w:rsidRPr="00100667">
        <w:rPr>
          <w:b/>
          <w:sz w:val="22"/>
        </w:rPr>
        <w:t>(</w:t>
      </w:r>
      <w:proofErr w:type="gramStart"/>
      <w:r w:rsidRPr="00100667">
        <w:rPr>
          <w:b/>
          <w:sz w:val="22"/>
        </w:rPr>
        <w:t>АДМИНИСТРАЦИЯ  ТИХВИНСКОГО</w:t>
      </w:r>
      <w:proofErr w:type="gramEnd"/>
      <w:r w:rsidRPr="00100667">
        <w:rPr>
          <w:b/>
          <w:sz w:val="22"/>
        </w:rPr>
        <w:t xml:space="preserve">  РАЙОНА)</w:t>
      </w:r>
    </w:p>
    <w:p w14:paraId="0D5D08D5" w14:textId="77777777" w:rsidR="00B52D22" w:rsidRPr="00100667" w:rsidRDefault="00B52D22">
      <w:pPr>
        <w:jc w:val="center"/>
        <w:rPr>
          <w:b/>
          <w:sz w:val="32"/>
        </w:rPr>
      </w:pPr>
    </w:p>
    <w:p w14:paraId="4528880E" w14:textId="77777777" w:rsidR="00B52D22" w:rsidRPr="00100667" w:rsidRDefault="00B52D22">
      <w:pPr>
        <w:jc w:val="center"/>
        <w:rPr>
          <w:sz w:val="10"/>
        </w:rPr>
      </w:pPr>
      <w:r w:rsidRPr="00100667">
        <w:rPr>
          <w:b/>
          <w:sz w:val="32"/>
        </w:rPr>
        <w:t>ПОСТАНОВЛЕНИЕ</w:t>
      </w:r>
    </w:p>
    <w:p w14:paraId="0E93C8DE" w14:textId="6C28D377" w:rsidR="00326996" w:rsidRPr="00E14B00" w:rsidRDefault="00B52D22" w:rsidP="00F33DF1">
      <w:pPr>
        <w:spacing w:before="360" w:after="360"/>
        <w:rPr>
          <w:bCs/>
          <w:szCs w:val="28"/>
        </w:rPr>
      </w:pPr>
      <w:r w:rsidRPr="00F33DF1">
        <w:rPr>
          <w:bCs/>
          <w:szCs w:val="28"/>
        </w:rPr>
        <w:t xml:space="preserve">от </w:t>
      </w:r>
      <w:r w:rsidR="00E14B00" w:rsidRPr="00E14B00">
        <w:rPr>
          <w:bCs/>
          <w:szCs w:val="28"/>
        </w:rPr>
        <w:t>____________</w:t>
      </w:r>
      <w:r w:rsidRPr="00E14B00">
        <w:rPr>
          <w:bCs/>
          <w:szCs w:val="28"/>
        </w:rPr>
        <w:t xml:space="preserve"> </w:t>
      </w:r>
      <w:r w:rsidR="00F33DF1" w:rsidRPr="00E14B00">
        <w:rPr>
          <w:bCs/>
          <w:szCs w:val="28"/>
        </w:rPr>
        <w:t>№</w:t>
      </w:r>
      <w:r w:rsidR="00F33DF1">
        <w:rPr>
          <w:bCs/>
          <w:szCs w:val="28"/>
        </w:rPr>
        <w:t> </w:t>
      </w:r>
      <w:r w:rsidR="00E14B00" w:rsidRPr="00E14B00">
        <w:rPr>
          <w:bCs/>
          <w:szCs w:val="28"/>
        </w:rPr>
        <w:t>_________</w:t>
      </w:r>
    </w:p>
    <w:p w14:paraId="4D1527CB" w14:textId="7946CF87" w:rsidR="00F33DF1" w:rsidRPr="009F19EA" w:rsidRDefault="009F19EA" w:rsidP="00F33DF1">
      <w:pPr>
        <w:spacing w:after="120"/>
        <w:ind w:right="4536"/>
        <w:rPr>
          <w:sz w:val="22"/>
          <w:szCs w:val="22"/>
        </w:rPr>
      </w:pPr>
      <w:r w:rsidRPr="009F19EA">
        <w:rPr>
          <w:sz w:val="24"/>
          <w:szCs w:val="24"/>
        </w:rPr>
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>
        <w:rPr>
          <w:sz w:val="24"/>
          <w:szCs w:val="24"/>
        </w:rPr>
        <w:t xml:space="preserve"> </w:t>
      </w:r>
      <w:r w:rsidR="005843DF" w:rsidRPr="006B176B">
        <w:rPr>
          <w:bCs/>
          <w:sz w:val="24"/>
          <w:szCs w:val="24"/>
        </w:rPr>
        <w:t>«</w:t>
      </w:r>
      <w:r w:rsidR="00C87CB4" w:rsidRPr="00C87CB4">
        <w:rPr>
          <w:color w:val="000000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843DF" w:rsidRPr="00C87CB4">
        <w:rPr>
          <w:sz w:val="24"/>
          <w:szCs w:val="24"/>
        </w:rPr>
        <w:t>»</w:t>
      </w:r>
    </w:p>
    <w:p w14:paraId="546065F9" w14:textId="77777777" w:rsidR="00554BEC" w:rsidRPr="00F609D5" w:rsidRDefault="00FC56EC" w:rsidP="00F33DF1">
      <w:pPr>
        <w:spacing w:after="360"/>
        <w:rPr>
          <w:sz w:val="22"/>
          <w:szCs w:val="22"/>
        </w:rPr>
      </w:pPr>
      <w:r w:rsidRPr="00F609D5">
        <w:rPr>
          <w:sz w:val="22"/>
          <w:szCs w:val="22"/>
        </w:rPr>
        <w:t>21, 0100, ДО, НПА</w:t>
      </w:r>
    </w:p>
    <w:p w14:paraId="327D736A" w14:textId="111322AD" w:rsidR="00FC56EC" w:rsidRPr="00A47359" w:rsidRDefault="00FC56EC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В соответствии с Федеральным законом от 27 июля 2010 года </w:t>
      </w:r>
      <w:r w:rsidR="00F33DF1" w:rsidRPr="00A47359">
        <w:rPr>
          <w:sz w:val="26"/>
          <w:szCs w:val="26"/>
        </w:rPr>
        <w:t>№ 2</w:t>
      </w:r>
      <w:r w:rsidRPr="00A47359">
        <w:rPr>
          <w:sz w:val="26"/>
          <w:szCs w:val="26"/>
        </w:rPr>
        <w:t>10</w:t>
      </w:r>
      <w:r w:rsidR="00F33DF1" w:rsidRPr="00A47359">
        <w:rPr>
          <w:sz w:val="26"/>
          <w:szCs w:val="26"/>
        </w:rPr>
        <w:t>‑</w:t>
      </w:r>
      <w:r w:rsidRPr="00A47359">
        <w:rPr>
          <w:sz w:val="26"/>
          <w:szCs w:val="26"/>
        </w:rPr>
        <w:t>ФЗ «Об организации предоставления государственных и</w:t>
      </w:r>
      <w:r w:rsidR="00F33DF1" w:rsidRPr="00A47359">
        <w:rPr>
          <w:sz w:val="26"/>
          <w:szCs w:val="26"/>
        </w:rPr>
        <w:t> </w:t>
      </w:r>
      <w:r w:rsidRPr="00A47359">
        <w:rPr>
          <w:sz w:val="26"/>
          <w:szCs w:val="26"/>
        </w:rPr>
        <w:t xml:space="preserve">муниципальных услуг»; постановлением администрации Тихвинского района от 22 марта 2012 года </w:t>
      </w:r>
      <w:r w:rsidR="00F33DF1" w:rsidRPr="00A47359">
        <w:rPr>
          <w:sz w:val="26"/>
          <w:szCs w:val="26"/>
        </w:rPr>
        <w:t>№ 0</w:t>
      </w:r>
      <w:r w:rsidR="006B37E0" w:rsidRPr="00A47359">
        <w:rPr>
          <w:sz w:val="26"/>
          <w:szCs w:val="26"/>
        </w:rPr>
        <w:t>1-60</w:t>
      </w:r>
      <w:r w:rsidRPr="00A47359">
        <w:rPr>
          <w:sz w:val="26"/>
          <w:szCs w:val="26"/>
        </w:rPr>
        <w:t>0-а «Об утверждении Порядка разработки и утверждения административных регламентов предоставления муниципальных услуг»</w:t>
      </w:r>
      <w:r w:rsidR="00E14B00" w:rsidRPr="00A47359">
        <w:rPr>
          <w:sz w:val="26"/>
          <w:szCs w:val="26"/>
        </w:rPr>
        <w:t xml:space="preserve">, </w:t>
      </w:r>
      <w:r w:rsidR="00941BEE" w:rsidRPr="00A47359">
        <w:rPr>
          <w:sz w:val="26"/>
          <w:szCs w:val="26"/>
        </w:rPr>
        <w:t>с учётом протокола заседания комиссии по повышению качества и доступности предоставления государственных и муниципальных услуг в Ленинградской области от 26 июня 2025 года</w:t>
      </w:r>
      <w:r w:rsidR="00941BEE" w:rsidRPr="00A47359">
        <w:rPr>
          <w:bCs/>
          <w:sz w:val="26"/>
          <w:szCs w:val="26"/>
        </w:rPr>
        <w:t>, в</w:t>
      </w:r>
      <w:r w:rsidR="00941BEE" w:rsidRPr="00A47359">
        <w:rPr>
          <w:sz w:val="26"/>
          <w:szCs w:val="26"/>
        </w:rPr>
        <w:t xml:space="preserve"> целях приведения нормативно-правовых актов в соответствие с действующим законодательством, </w:t>
      </w:r>
      <w:r w:rsidR="009F19EA" w:rsidRPr="00A47359">
        <w:rPr>
          <w:sz w:val="26"/>
          <w:szCs w:val="26"/>
        </w:rPr>
        <w:t>администрация Тихвинского района ПОСТАНОВЛЯЕТ</w:t>
      </w:r>
      <w:r w:rsidRPr="00A47359">
        <w:rPr>
          <w:sz w:val="26"/>
          <w:szCs w:val="26"/>
        </w:rPr>
        <w:t>:</w:t>
      </w:r>
    </w:p>
    <w:p w14:paraId="11C17257" w14:textId="010E2F29" w:rsidR="00FC56EC" w:rsidRPr="00A47359" w:rsidRDefault="00FC56EC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 </w:t>
      </w:r>
      <w:r w:rsidR="009F19EA" w:rsidRPr="00A47359">
        <w:rPr>
          <w:sz w:val="26"/>
          <w:szCs w:val="26"/>
        </w:rPr>
        <w:t xml:space="preserve">Внести в </w:t>
      </w:r>
      <w:r w:rsidRPr="00A47359">
        <w:rPr>
          <w:sz w:val="26"/>
          <w:szCs w:val="26"/>
        </w:rPr>
        <w:t xml:space="preserve">административный регламент </w:t>
      </w:r>
      <w:r w:rsidR="009F19EA" w:rsidRPr="00A47359">
        <w:rPr>
          <w:sz w:val="26"/>
          <w:szCs w:val="26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9F19EA" w:rsidRPr="0026449C">
        <w:rPr>
          <w:sz w:val="26"/>
          <w:szCs w:val="26"/>
        </w:rPr>
        <w:t>«</w:t>
      </w:r>
      <w:r w:rsidR="00C87CB4" w:rsidRPr="00C87CB4">
        <w:rPr>
          <w:color w:val="000000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843DF" w:rsidRPr="0026449C">
        <w:rPr>
          <w:bCs/>
          <w:sz w:val="26"/>
          <w:szCs w:val="26"/>
        </w:rPr>
        <w:t>»</w:t>
      </w:r>
      <w:r w:rsidR="00B837AB" w:rsidRPr="00A47359">
        <w:rPr>
          <w:sz w:val="26"/>
          <w:szCs w:val="26"/>
        </w:rPr>
        <w:t>,</w:t>
      </w:r>
      <w:r w:rsidR="009F19EA" w:rsidRPr="00A47359">
        <w:rPr>
          <w:sz w:val="26"/>
          <w:szCs w:val="26"/>
        </w:rPr>
        <w:t xml:space="preserve"> утверждённый постановлением администрации Тихвинского района </w:t>
      </w:r>
      <w:r w:rsidR="009F19EA" w:rsidRPr="00A47359">
        <w:rPr>
          <w:b/>
          <w:bCs/>
          <w:sz w:val="26"/>
          <w:szCs w:val="26"/>
        </w:rPr>
        <w:t xml:space="preserve">от </w:t>
      </w:r>
      <w:r w:rsidR="00C87CB4">
        <w:rPr>
          <w:b/>
          <w:bCs/>
          <w:sz w:val="26"/>
          <w:szCs w:val="26"/>
        </w:rPr>
        <w:t>18 июня</w:t>
      </w:r>
      <w:r w:rsidR="00941BEE" w:rsidRPr="00A47359">
        <w:rPr>
          <w:b/>
          <w:bCs/>
          <w:sz w:val="26"/>
          <w:szCs w:val="26"/>
        </w:rPr>
        <w:t xml:space="preserve"> 2025</w:t>
      </w:r>
      <w:r w:rsidR="009F19EA" w:rsidRPr="00A47359">
        <w:rPr>
          <w:b/>
          <w:bCs/>
          <w:sz w:val="26"/>
          <w:szCs w:val="26"/>
        </w:rPr>
        <w:t xml:space="preserve"> года № 01-</w:t>
      </w:r>
      <w:r w:rsidR="00C87CB4">
        <w:rPr>
          <w:b/>
          <w:bCs/>
          <w:sz w:val="26"/>
          <w:szCs w:val="26"/>
        </w:rPr>
        <w:t>1667</w:t>
      </w:r>
      <w:r w:rsidR="009F19EA" w:rsidRPr="00A47359">
        <w:rPr>
          <w:b/>
          <w:bCs/>
          <w:sz w:val="26"/>
          <w:szCs w:val="26"/>
        </w:rPr>
        <w:t>-а</w:t>
      </w:r>
      <w:r w:rsidR="009F19EA" w:rsidRPr="00A47359">
        <w:rPr>
          <w:sz w:val="26"/>
          <w:szCs w:val="26"/>
        </w:rPr>
        <w:t>, следующие изменения:</w:t>
      </w:r>
    </w:p>
    <w:p w14:paraId="4D024F79" w14:textId="3BDDDF6C" w:rsidR="007D74F3" w:rsidRPr="00A47359" w:rsidRDefault="007D74F3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1.1. </w:t>
      </w:r>
      <w:r w:rsidRPr="00A47359">
        <w:rPr>
          <w:bCs/>
          <w:color w:val="000000"/>
          <w:sz w:val="26"/>
          <w:szCs w:val="26"/>
        </w:rPr>
        <w:t xml:space="preserve">В пункте </w:t>
      </w:r>
      <w:r w:rsidRPr="00A47359">
        <w:rPr>
          <w:sz w:val="26"/>
          <w:szCs w:val="26"/>
        </w:rPr>
        <w:t>1.3. слова «http://mfc47.ru/» заменить на слова «https://mfc47.ru/».</w:t>
      </w:r>
    </w:p>
    <w:p w14:paraId="0CBDBF20" w14:textId="77777777" w:rsidR="007D74F3" w:rsidRPr="00A47359" w:rsidRDefault="007D74F3" w:rsidP="007D74F3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A47359">
        <w:rPr>
          <w:bCs/>
          <w:color w:val="000000"/>
          <w:sz w:val="26"/>
          <w:szCs w:val="26"/>
        </w:rPr>
        <w:t xml:space="preserve">1.2. Пункт </w:t>
      </w:r>
      <w:r w:rsidRPr="00A47359">
        <w:rPr>
          <w:sz w:val="26"/>
          <w:szCs w:val="26"/>
        </w:rPr>
        <w:t>1.3. дополнить абзацем:</w:t>
      </w:r>
    </w:p>
    <w:p w14:paraId="5CBECBC9" w14:textId="6659D583" w:rsidR="007D74F3" w:rsidRPr="00A47359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>«Сведения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услуги.».</w:t>
      </w:r>
    </w:p>
    <w:p w14:paraId="11AF82D8" w14:textId="400DB39A" w:rsidR="007D74F3" w:rsidRPr="0026449C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1.3. </w:t>
      </w:r>
      <w:r w:rsidR="0026449C" w:rsidRPr="0026449C">
        <w:rPr>
          <w:sz w:val="26"/>
          <w:szCs w:val="26"/>
        </w:rPr>
        <w:t>Подпункт 2) пункта 2.2.2. изложить в следующей редакции:</w:t>
      </w:r>
    </w:p>
    <w:p w14:paraId="65011A80" w14:textId="31C08F52" w:rsidR="007D74F3" w:rsidRPr="0026449C" w:rsidRDefault="0026449C" w:rsidP="007D74F3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26449C">
        <w:rPr>
          <w:sz w:val="26"/>
          <w:szCs w:val="26"/>
        </w:rPr>
        <w:t>2) информационных технологий, предусмотренных статьями 9, 10 и 14 Федерального закона от  29</w:t>
      </w:r>
      <w:r>
        <w:rPr>
          <w:sz w:val="26"/>
          <w:szCs w:val="26"/>
        </w:rPr>
        <w:t xml:space="preserve"> декабря </w:t>
      </w:r>
      <w:r w:rsidRPr="0026449C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26449C">
        <w:rPr>
          <w:sz w:val="26"/>
          <w:szCs w:val="26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Федеральный закон от  29</w:t>
      </w:r>
      <w:r w:rsidR="00DD075A">
        <w:rPr>
          <w:sz w:val="26"/>
          <w:szCs w:val="26"/>
        </w:rPr>
        <w:t xml:space="preserve"> декабря </w:t>
      </w:r>
      <w:r w:rsidRPr="0026449C">
        <w:rPr>
          <w:sz w:val="26"/>
          <w:szCs w:val="26"/>
        </w:rPr>
        <w:t>2022</w:t>
      </w:r>
      <w:r w:rsidR="00DD075A">
        <w:rPr>
          <w:sz w:val="26"/>
          <w:szCs w:val="26"/>
        </w:rPr>
        <w:t xml:space="preserve"> года</w:t>
      </w:r>
      <w:r w:rsidRPr="0026449C">
        <w:rPr>
          <w:sz w:val="26"/>
          <w:szCs w:val="26"/>
        </w:rPr>
        <w:t xml:space="preserve"> № 572-ФЗ)</w:t>
      </w:r>
      <w:r w:rsidR="007D74F3" w:rsidRPr="0026449C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2A4BD6D5" w14:textId="30AAA026" w:rsidR="009509DD" w:rsidRPr="00A47359" w:rsidRDefault="007D74F3" w:rsidP="0026449C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1.4. </w:t>
      </w:r>
      <w:r w:rsidR="00DD075A" w:rsidRPr="00D75FAB">
        <w:rPr>
          <w:sz w:val="27"/>
          <w:szCs w:val="27"/>
        </w:rPr>
        <w:t>Пункт 3.2.1. дополнить словами «, Федеральным законом от 29</w:t>
      </w:r>
      <w:r w:rsidR="00DD075A">
        <w:rPr>
          <w:sz w:val="27"/>
          <w:szCs w:val="27"/>
        </w:rPr>
        <w:t xml:space="preserve"> декабря </w:t>
      </w:r>
      <w:r w:rsidR="00DD075A" w:rsidRPr="00D75FAB">
        <w:rPr>
          <w:sz w:val="27"/>
          <w:szCs w:val="27"/>
        </w:rPr>
        <w:t>2022</w:t>
      </w:r>
      <w:r w:rsidR="00DD075A">
        <w:rPr>
          <w:sz w:val="27"/>
          <w:szCs w:val="27"/>
        </w:rPr>
        <w:t xml:space="preserve"> года</w:t>
      </w:r>
      <w:r w:rsidR="00DD075A" w:rsidRPr="00D75FAB">
        <w:rPr>
          <w:sz w:val="27"/>
          <w:szCs w:val="27"/>
        </w:rPr>
        <w:t xml:space="preserve"> № 572-ФЗ».</w:t>
      </w:r>
    </w:p>
    <w:p w14:paraId="451EF480" w14:textId="3E7677CE" w:rsidR="00520250" w:rsidRDefault="00520250" w:rsidP="007D74F3">
      <w:pPr>
        <w:ind w:firstLine="709"/>
        <w:rPr>
          <w:color w:val="000000"/>
          <w:sz w:val="26"/>
          <w:szCs w:val="26"/>
        </w:rPr>
      </w:pPr>
      <w:r w:rsidRPr="00A47359">
        <w:rPr>
          <w:sz w:val="26"/>
          <w:szCs w:val="26"/>
        </w:rPr>
        <w:t>1.</w:t>
      </w:r>
      <w:r w:rsidR="00DD075A">
        <w:rPr>
          <w:sz w:val="26"/>
          <w:szCs w:val="26"/>
        </w:rPr>
        <w:t>5</w:t>
      </w:r>
      <w:r w:rsidRPr="00A47359">
        <w:rPr>
          <w:sz w:val="26"/>
          <w:szCs w:val="26"/>
        </w:rPr>
        <w:t xml:space="preserve">. </w:t>
      </w:r>
      <w:r w:rsidRPr="00A47359">
        <w:rPr>
          <w:color w:val="000000"/>
          <w:sz w:val="26"/>
          <w:szCs w:val="26"/>
        </w:rPr>
        <w:t>В пункте 3.3.1. слова «усиленной квалифицированной» заменить на слова «простой».</w:t>
      </w:r>
    </w:p>
    <w:p w14:paraId="40E68924" w14:textId="65236318" w:rsidR="00DD075A" w:rsidRDefault="00DD075A" w:rsidP="007D74F3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1.6. </w:t>
      </w:r>
      <w:r w:rsidRPr="00A47359">
        <w:rPr>
          <w:color w:val="000000"/>
          <w:sz w:val="26"/>
          <w:szCs w:val="26"/>
        </w:rPr>
        <w:t xml:space="preserve">Абзац </w:t>
      </w:r>
      <w:r w:rsidR="00401F3E">
        <w:rPr>
          <w:color w:val="000000"/>
          <w:sz w:val="26"/>
          <w:szCs w:val="26"/>
        </w:rPr>
        <w:t>3</w:t>
      </w:r>
      <w:r w:rsidRPr="00A47359">
        <w:rPr>
          <w:color w:val="000000"/>
          <w:sz w:val="26"/>
          <w:szCs w:val="26"/>
        </w:rPr>
        <w:t xml:space="preserve"> пункта </w:t>
      </w:r>
      <w:r w:rsidR="00401F3E">
        <w:rPr>
          <w:color w:val="000000"/>
          <w:sz w:val="26"/>
          <w:szCs w:val="26"/>
        </w:rPr>
        <w:t>4.2.</w:t>
      </w:r>
      <w:r w:rsidRPr="00A47359">
        <w:rPr>
          <w:color w:val="000000"/>
          <w:sz w:val="26"/>
          <w:szCs w:val="26"/>
        </w:rPr>
        <w:t xml:space="preserve"> изложить в следующей редакции:</w:t>
      </w:r>
    </w:p>
    <w:p w14:paraId="4A59DCEB" w14:textId="5ECCE471" w:rsidR="00401F3E" w:rsidRPr="00A47359" w:rsidRDefault="00401F3E" w:rsidP="00401F3E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01F3E">
        <w:rPr>
          <w:color w:val="000000"/>
          <w:sz w:val="26"/>
          <w:szCs w:val="26"/>
        </w:rPr>
        <w:t>«</w:t>
      </w:r>
      <w:r w:rsidRPr="00401F3E">
        <w:rPr>
          <w:rFonts w:ascii="Times New Roman" w:hAnsi="Times New Roman" w:cs="Times New Roman"/>
          <w:sz w:val="26"/>
          <w:szCs w:val="26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утверждённым руководителем ОМСУ.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67DFE4E" w14:textId="0D42D70C" w:rsidR="00520250" w:rsidRPr="00A47359" w:rsidRDefault="00520250" w:rsidP="007D74F3">
      <w:pPr>
        <w:ind w:firstLine="709"/>
        <w:rPr>
          <w:color w:val="000000"/>
          <w:sz w:val="26"/>
          <w:szCs w:val="26"/>
        </w:rPr>
      </w:pPr>
      <w:r w:rsidRPr="00A47359">
        <w:rPr>
          <w:color w:val="000000"/>
          <w:sz w:val="26"/>
          <w:szCs w:val="26"/>
        </w:rPr>
        <w:t>1.7. В пункте 6.1. слова «</w:t>
      </w:r>
      <w:r w:rsidR="00754D0F" w:rsidRPr="00754D0F">
        <w:rPr>
          <w:sz w:val="26"/>
          <w:szCs w:val="26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754D0F">
        <w:rPr>
          <w:color w:val="000000"/>
          <w:sz w:val="26"/>
          <w:szCs w:val="26"/>
        </w:rPr>
        <w:t>.</w:t>
      </w:r>
      <w:r w:rsidRPr="00754D0F">
        <w:rPr>
          <w:color w:val="000000"/>
          <w:sz w:val="26"/>
          <w:szCs w:val="26"/>
        </w:rPr>
        <w:t>»</w:t>
      </w:r>
      <w:r w:rsidRPr="00A47359">
        <w:rPr>
          <w:color w:val="000000"/>
          <w:sz w:val="26"/>
          <w:szCs w:val="26"/>
        </w:rPr>
        <w:t xml:space="preserve"> исключить.</w:t>
      </w:r>
    </w:p>
    <w:p w14:paraId="2ECB1AF8" w14:textId="43CAD11F" w:rsidR="00A47359" w:rsidRPr="00A47359" w:rsidRDefault="00520250" w:rsidP="00A47359">
      <w:pPr>
        <w:ind w:firstLine="720"/>
        <w:rPr>
          <w:color w:val="000000"/>
          <w:sz w:val="26"/>
          <w:szCs w:val="26"/>
        </w:rPr>
      </w:pPr>
      <w:r w:rsidRPr="00A47359">
        <w:rPr>
          <w:color w:val="000000"/>
          <w:sz w:val="26"/>
          <w:szCs w:val="26"/>
        </w:rPr>
        <w:t xml:space="preserve">1.8. </w:t>
      </w:r>
      <w:r w:rsidR="00A47359" w:rsidRPr="00A47359">
        <w:rPr>
          <w:color w:val="000000"/>
          <w:sz w:val="26"/>
          <w:szCs w:val="26"/>
        </w:rPr>
        <w:t xml:space="preserve">Абзац </w:t>
      </w:r>
      <w:r w:rsidR="00401F3E">
        <w:rPr>
          <w:color w:val="000000"/>
          <w:sz w:val="26"/>
          <w:szCs w:val="26"/>
        </w:rPr>
        <w:t>4</w:t>
      </w:r>
      <w:r w:rsidR="00A47359" w:rsidRPr="00A47359">
        <w:rPr>
          <w:color w:val="000000"/>
          <w:sz w:val="26"/>
          <w:szCs w:val="26"/>
        </w:rPr>
        <w:t xml:space="preserve"> пункта 6.</w:t>
      </w:r>
      <w:r w:rsidR="00C87CB4">
        <w:rPr>
          <w:color w:val="000000"/>
          <w:sz w:val="26"/>
          <w:szCs w:val="26"/>
        </w:rPr>
        <w:t>4.</w:t>
      </w:r>
      <w:r w:rsidR="00A47359" w:rsidRPr="00A47359">
        <w:rPr>
          <w:color w:val="000000"/>
          <w:sz w:val="26"/>
          <w:szCs w:val="26"/>
        </w:rPr>
        <w:t xml:space="preserve"> изложить в следующей редакции:</w:t>
      </w:r>
    </w:p>
    <w:p w14:paraId="40D65BA2" w14:textId="49A8ACCF" w:rsidR="00A47359" w:rsidRPr="00C87CB4" w:rsidRDefault="00A47359" w:rsidP="00C87CB4">
      <w:pPr>
        <w:widowControl w:val="0"/>
        <w:ind w:firstLine="709"/>
        <w:rPr>
          <w:strike/>
          <w:color w:val="000000"/>
          <w:sz w:val="26"/>
          <w:szCs w:val="26"/>
        </w:rPr>
      </w:pPr>
      <w:r w:rsidRPr="00C87CB4">
        <w:rPr>
          <w:color w:val="000000"/>
          <w:sz w:val="26"/>
          <w:szCs w:val="26"/>
        </w:rPr>
        <w:t>«</w:t>
      </w:r>
      <w:r w:rsidR="00C87CB4" w:rsidRPr="00C87CB4">
        <w:rPr>
          <w:color w:val="000000"/>
          <w:sz w:val="26"/>
          <w:szCs w:val="26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="00C87CB4" w:rsidRPr="00C87CB4">
        <w:rPr>
          <w:color w:val="000000"/>
          <w:sz w:val="26"/>
          <w:szCs w:val="26"/>
        </w:rPr>
        <w:br/>
        <w:t xml:space="preserve">от администрации сообщает заявителю о принятом решении по телефону </w:t>
      </w:r>
      <w:r w:rsidR="00C87CB4" w:rsidRPr="00C87CB4">
        <w:rPr>
          <w:color w:val="000000"/>
          <w:sz w:val="26"/>
          <w:szCs w:val="26"/>
        </w:rPr>
        <w:br/>
        <w:t xml:space="preserve">(с записью даты и времени телефонного звонка, посредством </w:t>
      </w:r>
      <w:proofErr w:type="spellStart"/>
      <w:r w:rsidR="00C87CB4" w:rsidRPr="00C87CB4">
        <w:rPr>
          <w:color w:val="000000"/>
          <w:sz w:val="26"/>
          <w:szCs w:val="26"/>
        </w:rPr>
        <w:t>автоинформирования</w:t>
      </w:r>
      <w:proofErr w:type="spellEnd"/>
      <w:r w:rsidR="00C87CB4" w:rsidRPr="00C87CB4">
        <w:rPr>
          <w:color w:val="000000"/>
          <w:sz w:val="26"/>
          <w:szCs w:val="26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="00C87CB4" w:rsidRPr="00C87CB4">
        <w:rPr>
          <w:color w:val="000000"/>
          <w:sz w:val="26"/>
          <w:szCs w:val="26"/>
        </w:rPr>
        <w:t>автоинформирования</w:t>
      </w:r>
      <w:proofErr w:type="spellEnd"/>
      <w:r w:rsidR="00C87CB4" w:rsidRPr="00C87CB4">
        <w:rPr>
          <w:color w:val="000000"/>
          <w:sz w:val="26"/>
          <w:szCs w:val="26"/>
        </w:rPr>
        <w:t xml:space="preserve"> через социальную сеть "ВКонтакте"), а также о возможности получения документов в МФЦ.</w:t>
      </w:r>
      <w:r w:rsidR="00C87CB4" w:rsidRPr="00C87CB4">
        <w:rPr>
          <w:color w:val="000000"/>
          <w:sz w:val="26"/>
          <w:szCs w:val="26"/>
        </w:rPr>
        <w:t>».</w:t>
      </w:r>
    </w:p>
    <w:p w14:paraId="0A2A6099" w14:textId="361D8313" w:rsidR="00FC56EC" w:rsidRPr="00A47359" w:rsidRDefault="00A47359" w:rsidP="00B95B48">
      <w:pPr>
        <w:ind w:firstLine="709"/>
        <w:rPr>
          <w:sz w:val="26"/>
          <w:szCs w:val="26"/>
        </w:rPr>
      </w:pPr>
      <w:r w:rsidRPr="00A47359">
        <w:rPr>
          <w:color w:val="000000"/>
          <w:sz w:val="26"/>
          <w:szCs w:val="26"/>
        </w:rPr>
        <w:t>2. Обнародовать настоящее постановление путём размещения в сети Интернет на официальном сайте Тихвинского района (http://tikhvin.org).</w:t>
      </w:r>
    </w:p>
    <w:p w14:paraId="2847C8E1" w14:textId="77777777" w:rsidR="00FC56EC" w:rsidRPr="00A47359" w:rsidRDefault="00FC56EC" w:rsidP="00F33DF1">
      <w:pPr>
        <w:spacing w:after="120"/>
        <w:rPr>
          <w:sz w:val="26"/>
          <w:szCs w:val="26"/>
        </w:rPr>
      </w:pPr>
    </w:p>
    <w:p w14:paraId="64F21529" w14:textId="6F5A65D1" w:rsidR="00FC56EC" w:rsidRPr="00A47359" w:rsidRDefault="00FC56EC" w:rsidP="00F33DF1">
      <w:pPr>
        <w:spacing w:after="120"/>
        <w:rPr>
          <w:sz w:val="26"/>
          <w:szCs w:val="26"/>
        </w:rPr>
      </w:pPr>
      <w:r w:rsidRPr="00A47359">
        <w:rPr>
          <w:sz w:val="26"/>
          <w:szCs w:val="26"/>
        </w:rPr>
        <w:t>Глава администрации</w:t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B95B48" w:rsidRPr="00A47359">
        <w:rPr>
          <w:sz w:val="26"/>
          <w:szCs w:val="26"/>
        </w:rPr>
        <w:t xml:space="preserve">       </w:t>
      </w:r>
      <w:r w:rsidR="00063999" w:rsidRPr="00A47359">
        <w:rPr>
          <w:sz w:val="26"/>
          <w:szCs w:val="26"/>
        </w:rPr>
        <w:t xml:space="preserve">А.В. </w:t>
      </w:r>
      <w:proofErr w:type="spellStart"/>
      <w:r w:rsidR="00063999" w:rsidRPr="00A47359">
        <w:rPr>
          <w:sz w:val="26"/>
          <w:szCs w:val="26"/>
        </w:rPr>
        <w:t>Брицун</w:t>
      </w:r>
      <w:proofErr w:type="spellEnd"/>
    </w:p>
    <w:p w14:paraId="58360CB4" w14:textId="77777777" w:rsidR="00647760" w:rsidRDefault="00647760" w:rsidP="00F33DF1">
      <w:pPr>
        <w:spacing w:after="120"/>
        <w:rPr>
          <w:szCs w:val="22"/>
        </w:rPr>
      </w:pPr>
    </w:p>
    <w:p w14:paraId="33941C54" w14:textId="77777777" w:rsidR="00B124BC" w:rsidRDefault="00B124BC" w:rsidP="00F33DF1">
      <w:pPr>
        <w:spacing w:after="120"/>
        <w:rPr>
          <w:szCs w:val="22"/>
        </w:rPr>
      </w:pPr>
    </w:p>
    <w:p w14:paraId="7302C25A" w14:textId="77777777" w:rsidR="00B124BC" w:rsidRDefault="00B124BC" w:rsidP="00F33DF1">
      <w:pPr>
        <w:spacing w:after="120"/>
        <w:rPr>
          <w:szCs w:val="22"/>
        </w:rPr>
      </w:pPr>
    </w:p>
    <w:p w14:paraId="7621ECBB" w14:textId="77777777" w:rsidR="00B124BC" w:rsidRDefault="00B124BC" w:rsidP="00F33DF1">
      <w:pPr>
        <w:spacing w:after="120"/>
        <w:rPr>
          <w:szCs w:val="22"/>
        </w:rPr>
      </w:pPr>
    </w:p>
    <w:p w14:paraId="6DE6FF77" w14:textId="77777777" w:rsidR="00B124BC" w:rsidRDefault="00B124BC" w:rsidP="00F33DF1">
      <w:pPr>
        <w:spacing w:after="120"/>
        <w:rPr>
          <w:szCs w:val="22"/>
        </w:rPr>
      </w:pPr>
    </w:p>
    <w:p w14:paraId="1BAD4D63" w14:textId="77777777" w:rsidR="00B124BC" w:rsidRDefault="00B124BC" w:rsidP="00F33DF1">
      <w:pPr>
        <w:spacing w:after="120"/>
        <w:rPr>
          <w:szCs w:val="22"/>
        </w:rPr>
      </w:pPr>
    </w:p>
    <w:p w14:paraId="2A229D71" w14:textId="77777777" w:rsidR="00B124BC" w:rsidRDefault="00B124BC" w:rsidP="00F33DF1">
      <w:pPr>
        <w:spacing w:after="120"/>
        <w:rPr>
          <w:szCs w:val="22"/>
        </w:rPr>
      </w:pPr>
    </w:p>
    <w:p w14:paraId="226E7B8D" w14:textId="77777777" w:rsidR="00B124BC" w:rsidRDefault="00B124BC" w:rsidP="00F33DF1">
      <w:pPr>
        <w:spacing w:after="120"/>
        <w:rPr>
          <w:szCs w:val="22"/>
        </w:rPr>
      </w:pPr>
    </w:p>
    <w:p w14:paraId="5DB03695" w14:textId="77777777" w:rsidR="00B124BC" w:rsidRDefault="00B124BC" w:rsidP="00F33DF1">
      <w:pPr>
        <w:spacing w:after="120"/>
        <w:rPr>
          <w:szCs w:val="22"/>
        </w:rPr>
      </w:pPr>
    </w:p>
    <w:p w14:paraId="425A2785" w14:textId="77777777" w:rsidR="00B124BC" w:rsidRDefault="00B124BC" w:rsidP="00F33DF1">
      <w:pPr>
        <w:spacing w:after="120"/>
        <w:rPr>
          <w:szCs w:val="22"/>
        </w:rPr>
      </w:pPr>
    </w:p>
    <w:p w14:paraId="2FA76FC6" w14:textId="16260C95" w:rsidR="00C87CB4" w:rsidRPr="00C87CB4" w:rsidRDefault="00FC56EC" w:rsidP="00577B34">
      <w:pPr>
        <w:spacing w:after="120"/>
        <w:jc w:val="left"/>
      </w:pPr>
      <w:r w:rsidRPr="00FC56EC">
        <w:rPr>
          <w:sz w:val="22"/>
          <w:szCs w:val="22"/>
        </w:rPr>
        <w:t>Соколова Татьяна Викторовна,</w:t>
      </w:r>
      <w:r w:rsidR="00F33DF1">
        <w:rPr>
          <w:sz w:val="22"/>
          <w:szCs w:val="22"/>
        </w:rPr>
        <w:br/>
      </w:r>
      <w:r w:rsidR="00B95B48">
        <w:rPr>
          <w:sz w:val="22"/>
          <w:szCs w:val="22"/>
        </w:rPr>
        <w:t>76-414</w:t>
      </w:r>
    </w:p>
    <w:p w14:paraId="1D09A5B0" w14:textId="77777777" w:rsidR="00C87CB4" w:rsidRDefault="00C87CB4" w:rsidP="00577B34">
      <w:pPr>
        <w:spacing w:after="120"/>
        <w:jc w:val="left"/>
        <w:rPr>
          <w:b/>
        </w:rPr>
      </w:pPr>
    </w:p>
    <w:p w14:paraId="00167181" w14:textId="77777777" w:rsidR="00647760" w:rsidRDefault="00647760" w:rsidP="00577B34">
      <w:pPr>
        <w:spacing w:after="120"/>
        <w:jc w:val="left"/>
        <w:rPr>
          <w:b/>
        </w:rPr>
      </w:pPr>
    </w:p>
    <w:p w14:paraId="1FD9D38C" w14:textId="6FB04B15" w:rsidR="00B95B48" w:rsidRPr="00577B34" w:rsidRDefault="00B95B48" w:rsidP="00577B34">
      <w:pPr>
        <w:spacing w:after="120"/>
        <w:jc w:val="left"/>
      </w:pPr>
      <w:r>
        <w:rPr>
          <w:b/>
        </w:rPr>
        <w:t>СОГЛАСОВАНО:</w:t>
      </w: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854"/>
        <w:gridCol w:w="2126"/>
      </w:tblGrid>
      <w:tr w:rsidR="00B95B48" w14:paraId="640A1DA0" w14:textId="77777777" w:rsidTr="00B95B48">
        <w:trPr>
          <w:trHeight w:val="168"/>
        </w:trPr>
        <w:tc>
          <w:tcPr>
            <w:tcW w:w="2804" w:type="pct"/>
          </w:tcPr>
          <w:p w14:paraId="02956D77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главы администрации – </w:t>
            </w:r>
          </w:p>
          <w:p w14:paraId="39952C46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комитета по управлению</w:t>
            </w:r>
          </w:p>
          <w:p w14:paraId="2AD03C32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муниципальным имуществом и градостроительству</w:t>
            </w:r>
          </w:p>
        </w:tc>
        <w:tc>
          <w:tcPr>
            <w:tcW w:w="1023" w:type="pct"/>
          </w:tcPr>
          <w:p w14:paraId="11A20E94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1115F107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  <w:p w14:paraId="11CC41EF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Катышевский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B95B48" w14:paraId="3EF486E0" w14:textId="77777777" w:rsidTr="00B95B48">
        <w:trPr>
          <w:trHeight w:val="67"/>
        </w:trPr>
        <w:tc>
          <w:tcPr>
            <w:tcW w:w="2804" w:type="pct"/>
          </w:tcPr>
          <w:p w14:paraId="731F7EFB" w14:textId="295C077C" w:rsidR="00B95B48" w:rsidRDefault="008D3A4C" w:rsidP="001444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</w:t>
            </w:r>
            <w:r w:rsidR="00B95B48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proofErr w:type="spellEnd"/>
            <w:proofErr w:type="gramEnd"/>
            <w:r w:rsidR="00B95B48">
              <w:rPr>
                <w:sz w:val="22"/>
                <w:szCs w:val="22"/>
              </w:rPr>
              <w:t xml:space="preserve">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23" w:type="pct"/>
          </w:tcPr>
          <w:p w14:paraId="1A5746B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213FB02C" w14:textId="77777777" w:rsidR="00B95B48" w:rsidRDefault="00B95B48" w:rsidP="001444AC">
            <w:pPr>
              <w:rPr>
                <w:sz w:val="22"/>
                <w:szCs w:val="22"/>
              </w:rPr>
            </w:pPr>
          </w:p>
          <w:p w14:paraId="2356407B" w14:textId="6F1093A8" w:rsidR="00B95B48" w:rsidRDefault="008D3A4C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B95B48" w14:paraId="524B011E" w14:textId="77777777" w:rsidTr="00B95B48">
        <w:trPr>
          <w:trHeight w:val="67"/>
        </w:trPr>
        <w:tc>
          <w:tcPr>
            <w:tcW w:w="2804" w:type="pct"/>
          </w:tcPr>
          <w:p w14:paraId="45E7113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B72DF">
              <w:rPr>
                <w:sz w:val="22"/>
                <w:szCs w:val="22"/>
              </w:rPr>
              <w:t>отделом</w:t>
            </w:r>
            <w:r>
              <w:rPr>
                <w:sz w:val="22"/>
                <w:szCs w:val="22"/>
              </w:rPr>
              <w:t xml:space="preserve"> информационного</w:t>
            </w:r>
          </w:p>
          <w:p w14:paraId="4C8B927D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</w:t>
            </w:r>
          </w:p>
        </w:tc>
        <w:tc>
          <w:tcPr>
            <w:tcW w:w="1023" w:type="pct"/>
          </w:tcPr>
          <w:p w14:paraId="217FB1C2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3AD32BFB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B95B48" w14:paraId="1FF2FBA6" w14:textId="77777777" w:rsidTr="00B95B48">
        <w:trPr>
          <w:trHeight w:val="135"/>
        </w:trPr>
        <w:tc>
          <w:tcPr>
            <w:tcW w:w="2804" w:type="pct"/>
          </w:tcPr>
          <w:p w14:paraId="2276B9F0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023" w:type="pct"/>
          </w:tcPr>
          <w:p w14:paraId="3FC7DE17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19FF12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B95B48" w14:paraId="5EB03C9A" w14:textId="77777777" w:rsidTr="00B95B48">
        <w:trPr>
          <w:trHeight w:val="135"/>
        </w:trPr>
        <w:tc>
          <w:tcPr>
            <w:tcW w:w="2804" w:type="pct"/>
          </w:tcPr>
          <w:p w14:paraId="47ACD5A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023" w:type="pct"/>
          </w:tcPr>
          <w:p w14:paraId="4C8DA3B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0CF6059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2A11CCF8" w14:textId="77777777" w:rsidR="00B95B48" w:rsidRDefault="00B95B48" w:rsidP="00B95B48">
      <w:pPr>
        <w:spacing w:line="360" w:lineRule="auto"/>
        <w:rPr>
          <w:b/>
        </w:rPr>
      </w:pPr>
    </w:p>
    <w:p w14:paraId="07F10496" w14:textId="77777777" w:rsidR="00B95B48" w:rsidRDefault="00B95B48" w:rsidP="00B95B48">
      <w:pPr>
        <w:spacing w:line="360" w:lineRule="auto"/>
        <w:rPr>
          <w:b/>
        </w:rPr>
      </w:pPr>
      <w:r>
        <w:rPr>
          <w:b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6759"/>
        <w:gridCol w:w="659"/>
        <w:gridCol w:w="1162"/>
      </w:tblGrid>
      <w:tr w:rsidR="00B95B48" w14:paraId="0A157824" w14:textId="77777777" w:rsidTr="008D3A4C">
        <w:tc>
          <w:tcPr>
            <w:tcW w:w="3939" w:type="pct"/>
            <w:hideMark/>
          </w:tcPr>
          <w:p w14:paraId="4449B4B3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84" w:type="pct"/>
            <w:hideMark/>
          </w:tcPr>
          <w:p w14:paraId="5AA6186F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31043942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2E44DD9A" w14:textId="77777777" w:rsidTr="008D3A4C">
        <w:tc>
          <w:tcPr>
            <w:tcW w:w="3939" w:type="pct"/>
          </w:tcPr>
          <w:p w14:paraId="74AEA46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384" w:type="pct"/>
          </w:tcPr>
          <w:p w14:paraId="6AE65E3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22B90015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6075E4E1" w14:textId="77777777" w:rsidTr="008D3A4C">
        <w:tc>
          <w:tcPr>
            <w:tcW w:w="3939" w:type="pct"/>
          </w:tcPr>
          <w:p w14:paraId="22F62AB9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384" w:type="pct"/>
          </w:tcPr>
          <w:p w14:paraId="58D1C383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02465D4C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21FEEB5" w14:textId="77777777" w:rsidTr="008D3A4C">
        <w:tc>
          <w:tcPr>
            <w:tcW w:w="3939" w:type="pct"/>
          </w:tcPr>
          <w:p w14:paraId="25DA7564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384" w:type="pct"/>
          </w:tcPr>
          <w:p w14:paraId="48D64C27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СЭД</w:t>
            </w:r>
          </w:p>
        </w:tc>
        <w:tc>
          <w:tcPr>
            <w:tcW w:w="677" w:type="pct"/>
          </w:tcPr>
          <w:p w14:paraId="6034514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00124BD" w14:textId="77777777" w:rsidTr="008D3A4C">
        <w:tc>
          <w:tcPr>
            <w:tcW w:w="3939" w:type="pct"/>
          </w:tcPr>
          <w:p w14:paraId="2E1579A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384" w:type="pct"/>
          </w:tcPr>
          <w:p w14:paraId="08E81A91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4B4FD09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</w:tbl>
    <w:p w14:paraId="74267BED" w14:textId="77777777" w:rsidR="00B95B48" w:rsidRDefault="00B95B48" w:rsidP="00B95B48">
      <w:r>
        <w:tab/>
      </w:r>
    </w:p>
    <w:tbl>
      <w:tblPr>
        <w:tblW w:w="4729" w:type="pct"/>
        <w:tblLook w:val="04A0" w:firstRow="1" w:lastRow="0" w:firstColumn="1" w:lastColumn="0" w:noHBand="0" w:noVBand="1"/>
      </w:tblPr>
      <w:tblGrid>
        <w:gridCol w:w="6840"/>
        <w:gridCol w:w="446"/>
        <w:gridCol w:w="1294"/>
      </w:tblGrid>
      <w:tr w:rsidR="00B95B48" w14:paraId="309AEE8E" w14:textId="77777777" w:rsidTr="001444AC">
        <w:trPr>
          <w:trHeight w:val="70"/>
        </w:trPr>
        <w:tc>
          <w:tcPr>
            <w:tcW w:w="3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6D199B" w14:textId="77777777" w:rsidR="00B95B48" w:rsidRDefault="00B95B48" w:rsidP="001444A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BEF02" w14:textId="3F9CDA03" w:rsidR="00B95B48" w:rsidRDefault="008D3A4C" w:rsidP="001444A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CCCD6" w14:textId="77777777" w:rsidR="00B95B48" w:rsidRDefault="00B95B48" w:rsidP="001444AC">
            <w:pPr>
              <w:rPr>
                <w:b/>
              </w:rPr>
            </w:pPr>
          </w:p>
        </w:tc>
      </w:tr>
    </w:tbl>
    <w:p w14:paraId="75123475" w14:textId="77777777" w:rsidR="00647760" w:rsidRDefault="00647760" w:rsidP="00647760">
      <w:pPr>
        <w:rPr>
          <w:lang w:eastAsia="en-US"/>
        </w:rPr>
        <w:sectPr w:rsidR="00647760" w:rsidSect="009F19E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7C756473" w14:textId="2238A5CC" w:rsidR="00647760" w:rsidRPr="00647760" w:rsidRDefault="00647760" w:rsidP="00647760">
      <w:pPr>
        <w:tabs>
          <w:tab w:val="left" w:pos="960"/>
        </w:tabs>
        <w:rPr>
          <w:lang w:eastAsia="en-US"/>
        </w:rPr>
      </w:pPr>
    </w:p>
    <w:sectPr w:rsidR="00647760" w:rsidRPr="00647760" w:rsidSect="00647760">
      <w:type w:val="continuous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DD3D" w14:textId="77777777" w:rsidR="00A55CD3" w:rsidRDefault="00A55CD3" w:rsidP="00CF06DC">
      <w:r>
        <w:separator/>
      </w:r>
    </w:p>
  </w:endnote>
  <w:endnote w:type="continuationSeparator" w:id="0">
    <w:p w14:paraId="56EA3D51" w14:textId="77777777" w:rsidR="00A55CD3" w:rsidRDefault="00A55CD3" w:rsidP="00C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DB30" w14:textId="77777777" w:rsidR="00A55CD3" w:rsidRDefault="00A55CD3" w:rsidP="00CF06DC">
      <w:r>
        <w:separator/>
      </w:r>
    </w:p>
  </w:footnote>
  <w:footnote w:type="continuationSeparator" w:id="0">
    <w:p w14:paraId="729EB95E" w14:textId="77777777" w:rsidR="00A55CD3" w:rsidRDefault="00A55CD3" w:rsidP="00CF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CBA"/>
    <w:multiLevelType w:val="hybridMultilevel"/>
    <w:tmpl w:val="A3A4322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FCB"/>
    <w:multiLevelType w:val="hybridMultilevel"/>
    <w:tmpl w:val="D108BF8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150"/>
    <w:multiLevelType w:val="hybridMultilevel"/>
    <w:tmpl w:val="82DEDF14"/>
    <w:lvl w:ilvl="0" w:tplc="97AAEC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57E59"/>
    <w:multiLevelType w:val="hybridMultilevel"/>
    <w:tmpl w:val="34E24F7E"/>
    <w:lvl w:ilvl="0" w:tplc="FC3C43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432"/>
    <w:multiLevelType w:val="hybridMultilevel"/>
    <w:tmpl w:val="88387250"/>
    <w:lvl w:ilvl="0" w:tplc="4614FD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093DA8"/>
    <w:multiLevelType w:val="hybridMultilevel"/>
    <w:tmpl w:val="48DEFD7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E5976"/>
    <w:multiLevelType w:val="hybridMultilevel"/>
    <w:tmpl w:val="9678E5F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3F5"/>
    <w:multiLevelType w:val="hybridMultilevel"/>
    <w:tmpl w:val="C4267658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5142B2"/>
    <w:multiLevelType w:val="hybridMultilevel"/>
    <w:tmpl w:val="F36AC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AE69FF"/>
    <w:multiLevelType w:val="multilevel"/>
    <w:tmpl w:val="5B9A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0B7FF7"/>
    <w:multiLevelType w:val="hybridMultilevel"/>
    <w:tmpl w:val="5022BF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FC05292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1874A7"/>
    <w:multiLevelType w:val="hybridMultilevel"/>
    <w:tmpl w:val="EE48C3A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5A5761"/>
    <w:multiLevelType w:val="hybridMultilevel"/>
    <w:tmpl w:val="F54041E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31C79"/>
    <w:multiLevelType w:val="hybridMultilevel"/>
    <w:tmpl w:val="CE703AC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363B9"/>
    <w:multiLevelType w:val="hybridMultilevel"/>
    <w:tmpl w:val="F86CDD3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50655"/>
    <w:multiLevelType w:val="multilevel"/>
    <w:tmpl w:val="86AC1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4D1276"/>
    <w:multiLevelType w:val="hybridMultilevel"/>
    <w:tmpl w:val="C93A2B9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8A5EC5"/>
    <w:multiLevelType w:val="hybridMultilevel"/>
    <w:tmpl w:val="10749486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FE475E"/>
    <w:multiLevelType w:val="hybridMultilevel"/>
    <w:tmpl w:val="5742E2B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50C07"/>
    <w:multiLevelType w:val="hybridMultilevel"/>
    <w:tmpl w:val="46A2063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E603E5"/>
    <w:multiLevelType w:val="hybridMultilevel"/>
    <w:tmpl w:val="A064A216"/>
    <w:lvl w:ilvl="0" w:tplc="F0824A6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561262"/>
    <w:multiLevelType w:val="hybridMultilevel"/>
    <w:tmpl w:val="F8A8ED20"/>
    <w:lvl w:ilvl="0" w:tplc="087834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1869"/>
    <w:multiLevelType w:val="hybridMultilevel"/>
    <w:tmpl w:val="504A912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D7B89"/>
    <w:multiLevelType w:val="hybridMultilevel"/>
    <w:tmpl w:val="8F16E7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5863A7"/>
    <w:multiLevelType w:val="hybridMultilevel"/>
    <w:tmpl w:val="A4E2E9C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1607">
    <w:abstractNumId w:val="13"/>
  </w:num>
  <w:num w:numId="2" w16cid:durableId="1315143097">
    <w:abstractNumId w:val="12"/>
  </w:num>
  <w:num w:numId="3" w16cid:durableId="26563406">
    <w:abstractNumId w:val="8"/>
  </w:num>
  <w:num w:numId="4" w16cid:durableId="1540898016">
    <w:abstractNumId w:val="24"/>
  </w:num>
  <w:num w:numId="5" w16cid:durableId="559485727">
    <w:abstractNumId w:val="25"/>
  </w:num>
  <w:num w:numId="6" w16cid:durableId="1429471416">
    <w:abstractNumId w:val="11"/>
  </w:num>
  <w:num w:numId="7" w16cid:durableId="1616670561">
    <w:abstractNumId w:val="21"/>
  </w:num>
  <w:num w:numId="8" w16cid:durableId="13923575">
    <w:abstractNumId w:val="0"/>
  </w:num>
  <w:num w:numId="9" w16cid:durableId="1926110299">
    <w:abstractNumId w:val="2"/>
  </w:num>
  <w:num w:numId="10" w16cid:durableId="496305151">
    <w:abstractNumId w:val="17"/>
  </w:num>
  <w:num w:numId="11" w16cid:durableId="1034308453">
    <w:abstractNumId w:val="20"/>
  </w:num>
  <w:num w:numId="12" w16cid:durableId="268051129">
    <w:abstractNumId w:val="5"/>
  </w:num>
  <w:num w:numId="13" w16cid:durableId="42757406">
    <w:abstractNumId w:val="23"/>
  </w:num>
  <w:num w:numId="14" w16cid:durableId="621033158">
    <w:abstractNumId w:val="1"/>
  </w:num>
  <w:num w:numId="15" w16cid:durableId="159850506">
    <w:abstractNumId w:val="15"/>
  </w:num>
  <w:num w:numId="16" w16cid:durableId="1173495470">
    <w:abstractNumId w:val="19"/>
  </w:num>
  <w:num w:numId="17" w16cid:durableId="841355357">
    <w:abstractNumId w:val="18"/>
  </w:num>
  <w:num w:numId="18" w16cid:durableId="997459030">
    <w:abstractNumId w:val="14"/>
  </w:num>
  <w:num w:numId="19" w16cid:durableId="442459720">
    <w:abstractNumId w:val="9"/>
  </w:num>
  <w:num w:numId="20" w16cid:durableId="630089227">
    <w:abstractNumId w:val="6"/>
  </w:num>
  <w:num w:numId="21" w16cid:durableId="615017543">
    <w:abstractNumId w:val="22"/>
  </w:num>
  <w:num w:numId="22" w16cid:durableId="1206453472">
    <w:abstractNumId w:val="10"/>
  </w:num>
  <w:num w:numId="23" w16cid:durableId="807822421">
    <w:abstractNumId w:val="7"/>
  </w:num>
  <w:num w:numId="24" w16cid:durableId="1136753092">
    <w:abstractNumId w:val="3"/>
  </w:num>
  <w:num w:numId="25" w16cid:durableId="1824540350">
    <w:abstractNumId w:val="16"/>
  </w:num>
  <w:num w:numId="26" w16cid:durableId="195378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999"/>
    <w:rsid w:val="000A5DAD"/>
    <w:rsid w:val="000F1A02"/>
    <w:rsid w:val="00100667"/>
    <w:rsid w:val="00125FF1"/>
    <w:rsid w:val="00134C9E"/>
    <w:rsid w:val="00137667"/>
    <w:rsid w:val="001464B2"/>
    <w:rsid w:val="00187310"/>
    <w:rsid w:val="001A2440"/>
    <w:rsid w:val="001A49DE"/>
    <w:rsid w:val="001A54D5"/>
    <w:rsid w:val="001B4F8D"/>
    <w:rsid w:val="001F265D"/>
    <w:rsid w:val="00206504"/>
    <w:rsid w:val="00237BED"/>
    <w:rsid w:val="00243AA7"/>
    <w:rsid w:val="0026449C"/>
    <w:rsid w:val="00285D0C"/>
    <w:rsid w:val="00294EAB"/>
    <w:rsid w:val="002A2B11"/>
    <w:rsid w:val="002F22EB"/>
    <w:rsid w:val="00326996"/>
    <w:rsid w:val="003F4B83"/>
    <w:rsid w:val="00401F3E"/>
    <w:rsid w:val="00421F5B"/>
    <w:rsid w:val="0043001D"/>
    <w:rsid w:val="004654F4"/>
    <w:rsid w:val="00465D12"/>
    <w:rsid w:val="004914DD"/>
    <w:rsid w:val="004E0A3D"/>
    <w:rsid w:val="00502056"/>
    <w:rsid w:val="00511A2B"/>
    <w:rsid w:val="00520250"/>
    <w:rsid w:val="00554BEC"/>
    <w:rsid w:val="00577B34"/>
    <w:rsid w:val="005843DF"/>
    <w:rsid w:val="00595F6F"/>
    <w:rsid w:val="005A71AC"/>
    <w:rsid w:val="005B2D95"/>
    <w:rsid w:val="005B6EEB"/>
    <w:rsid w:val="005C0140"/>
    <w:rsid w:val="005D2341"/>
    <w:rsid w:val="006415B0"/>
    <w:rsid w:val="006463D8"/>
    <w:rsid w:val="00647760"/>
    <w:rsid w:val="006B37E0"/>
    <w:rsid w:val="006B4C10"/>
    <w:rsid w:val="006D273F"/>
    <w:rsid w:val="007017F9"/>
    <w:rsid w:val="00711921"/>
    <w:rsid w:val="00754D0F"/>
    <w:rsid w:val="007874CB"/>
    <w:rsid w:val="0079173A"/>
    <w:rsid w:val="00796BD1"/>
    <w:rsid w:val="007D74F3"/>
    <w:rsid w:val="007E25F4"/>
    <w:rsid w:val="007F3F31"/>
    <w:rsid w:val="00890FEF"/>
    <w:rsid w:val="008A3858"/>
    <w:rsid w:val="008D3A4C"/>
    <w:rsid w:val="00904CF0"/>
    <w:rsid w:val="00911E70"/>
    <w:rsid w:val="00941BEE"/>
    <w:rsid w:val="009509DD"/>
    <w:rsid w:val="00955E9E"/>
    <w:rsid w:val="009778F2"/>
    <w:rsid w:val="009840BA"/>
    <w:rsid w:val="009F19EA"/>
    <w:rsid w:val="00A03876"/>
    <w:rsid w:val="00A13C7B"/>
    <w:rsid w:val="00A47359"/>
    <w:rsid w:val="00A55CD3"/>
    <w:rsid w:val="00AA2013"/>
    <w:rsid w:val="00AD13B7"/>
    <w:rsid w:val="00AE1A2A"/>
    <w:rsid w:val="00AE74DC"/>
    <w:rsid w:val="00B124BC"/>
    <w:rsid w:val="00B52D22"/>
    <w:rsid w:val="00B57ADE"/>
    <w:rsid w:val="00B837AB"/>
    <w:rsid w:val="00B83D8D"/>
    <w:rsid w:val="00B95B48"/>
    <w:rsid w:val="00B95FEE"/>
    <w:rsid w:val="00BF14D8"/>
    <w:rsid w:val="00BF2B0B"/>
    <w:rsid w:val="00C87CB4"/>
    <w:rsid w:val="00CA0193"/>
    <w:rsid w:val="00CA1585"/>
    <w:rsid w:val="00CD5D47"/>
    <w:rsid w:val="00CE2D19"/>
    <w:rsid w:val="00CF06DC"/>
    <w:rsid w:val="00D368DC"/>
    <w:rsid w:val="00D56F97"/>
    <w:rsid w:val="00D601C2"/>
    <w:rsid w:val="00D97342"/>
    <w:rsid w:val="00DD075A"/>
    <w:rsid w:val="00E14B00"/>
    <w:rsid w:val="00E74EFD"/>
    <w:rsid w:val="00E8734D"/>
    <w:rsid w:val="00EA54C3"/>
    <w:rsid w:val="00EC0D83"/>
    <w:rsid w:val="00F33DF1"/>
    <w:rsid w:val="00F4320C"/>
    <w:rsid w:val="00F609D5"/>
    <w:rsid w:val="00F71B7A"/>
    <w:rsid w:val="00F87B3C"/>
    <w:rsid w:val="00F97A33"/>
    <w:rsid w:val="00FC56EC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CB4FF"/>
  <w15:chartTrackingRefBased/>
  <w15:docId w15:val="{94A652A2-F1A0-4515-A728-70A0A947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20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AA2013"/>
    <w:rPr>
      <w:b/>
      <w:sz w:val="24"/>
    </w:rPr>
  </w:style>
  <w:style w:type="character" w:styleId="a9">
    <w:name w:val="Hyperlink"/>
    <w:rsid w:val="00AA2013"/>
    <w:rPr>
      <w:color w:val="0000FF"/>
      <w:u w:val="single"/>
    </w:rPr>
  </w:style>
  <w:style w:type="character" w:customStyle="1" w:styleId="aa">
    <w:name w:val="Гипертекстовая ссылка"/>
    <w:rsid w:val="00AA2013"/>
    <w:rPr>
      <w:color w:val="106BBE"/>
    </w:rPr>
  </w:style>
  <w:style w:type="paragraph" w:styleId="ab">
    <w:name w:val="header"/>
    <w:basedOn w:val="a"/>
    <w:link w:val="ac"/>
    <w:uiPriority w:val="99"/>
    <w:rsid w:val="00CF06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F06DC"/>
    <w:rPr>
      <w:sz w:val="28"/>
    </w:rPr>
  </w:style>
  <w:style w:type="paragraph" w:styleId="ad">
    <w:name w:val="footer"/>
    <w:basedOn w:val="a"/>
    <w:link w:val="ae"/>
    <w:rsid w:val="00CF06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F06DC"/>
    <w:rPr>
      <w:sz w:val="28"/>
    </w:rPr>
  </w:style>
  <w:style w:type="character" w:styleId="af">
    <w:name w:val="Unresolved Mention"/>
    <w:basedOn w:val="a0"/>
    <w:uiPriority w:val="99"/>
    <w:semiHidden/>
    <w:unhideWhenUsed/>
    <w:rsid w:val="003F4B83"/>
    <w:rPr>
      <w:color w:val="605E5C"/>
      <w:shd w:val="clear" w:color="auto" w:fill="E1DFDD"/>
    </w:rPr>
  </w:style>
  <w:style w:type="paragraph" w:styleId="af0">
    <w:name w:val="List Paragraph"/>
    <w:basedOn w:val="a"/>
    <w:qFormat/>
    <w:rsid w:val="00AD13B7"/>
    <w:pPr>
      <w:ind w:left="720"/>
      <w:contextualSpacing/>
    </w:pPr>
  </w:style>
  <w:style w:type="table" w:customStyle="1" w:styleId="11">
    <w:name w:val="Моя1"/>
    <w:basedOn w:val="a1"/>
    <w:next w:val="a7"/>
    <w:uiPriority w:val="99"/>
    <w:rsid w:val="00911E70"/>
    <w:rPr>
      <w:sz w:val="24"/>
    </w:rPr>
    <w:tblPr>
      <w:tblCellMar>
        <w:left w:w="57" w:type="dxa"/>
        <w:right w:w="57" w:type="dxa"/>
      </w:tblCellMar>
    </w:tblPr>
  </w:style>
  <w:style w:type="character" w:customStyle="1" w:styleId="ConsPlusNormal0">
    <w:name w:val="ConsPlusNormal Знак"/>
    <w:link w:val="ConsPlusNormal"/>
    <w:locked/>
    <w:rsid w:val="00401F3E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7F84-C6E0-4406-ACE8-D402B7E2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Соколова Татьяна Викторовна</cp:lastModifiedBy>
  <cp:revision>3</cp:revision>
  <cp:lastPrinted>2025-07-11T11:44:00Z</cp:lastPrinted>
  <dcterms:created xsi:type="dcterms:W3CDTF">2025-07-11T11:31:00Z</dcterms:created>
  <dcterms:modified xsi:type="dcterms:W3CDTF">2025-07-11T11:46:00Z</dcterms:modified>
</cp:coreProperties>
</file>