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64979" w:rsidRDefault="00B52D22">
      <w:pPr>
        <w:pStyle w:val="4"/>
      </w:pPr>
      <w:r w:rsidRPr="00864979">
        <w:t>АДМИНИСТРАЦИЯ  МУНИЦИПАЛЬНОГО  ОБРАЗОВАНИЯ</w:t>
      </w:r>
    </w:p>
    <w:p w:rsidR="00B52D22" w:rsidRPr="00864979" w:rsidRDefault="00B52D22">
      <w:pPr>
        <w:jc w:val="center"/>
        <w:rPr>
          <w:b/>
          <w:sz w:val="22"/>
        </w:rPr>
      </w:pPr>
      <w:r w:rsidRPr="00864979">
        <w:rPr>
          <w:b/>
          <w:sz w:val="22"/>
        </w:rPr>
        <w:t xml:space="preserve">ТИХВИНСКИЙ  МУНИЦИПАЛЬНЫЙ  РАЙОН </w:t>
      </w:r>
    </w:p>
    <w:p w:rsidR="00B52D22" w:rsidRPr="00864979" w:rsidRDefault="00B52D22">
      <w:pPr>
        <w:jc w:val="center"/>
        <w:rPr>
          <w:b/>
          <w:sz w:val="22"/>
        </w:rPr>
      </w:pPr>
      <w:r w:rsidRPr="00864979">
        <w:rPr>
          <w:b/>
          <w:sz w:val="22"/>
        </w:rPr>
        <w:t>ЛЕНИНГРАДСКОЙ  ОБЛАСТИ</w:t>
      </w:r>
    </w:p>
    <w:p w:rsidR="00B52D22" w:rsidRPr="00864979" w:rsidRDefault="00B52D22">
      <w:pPr>
        <w:jc w:val="center"/>
        <w:rPr>
          <w:b/>
          <w:sz w:val="22"/>
        </w:rPr>
      </w:pPr>
      <w:r w:rsidRPr="00864979">
        <w:rPr>
          <w:b/>
          <w:sz w:val="22"/>
        </w:rPr>
        <w:t>(АДМИНИСТРАЦИЯ  ТИХВИНСКОГО  РАЙОНА)</w:t>
      </w:r>
    </w:p>
    <w:p w:rsidR="00B52D22" w:rsidRPr="00864979" w:rsidRDefault="00B52D22">
      <w:pPr>
        <w:jc w:val="center"/>
        <w:rPr>
          <w:b/>
          <w:sz w:val="32"/>
        </w:rPr>
      </w:pPr>
    </w:p>
    <w:p w:rsidR="00B52D22" w:rsidRPr="00864979" w:rsidRDefault="00B52D22">
      <w:pPr>
        <w:jc w:val="center"/>
        <w:rPr>
          <w:sz w:val="10"/>
        </w:rPr>
      </w:pPr>
      <w:r w:rsidRPr="00864979">
        <w:rPr>
          <w:b/>
          <w:sz w:val="32"/>
        </w:rPr>
        <w:t>ПОСТАНОВЛЕНИЕ</w:t>
      </w:r>
    </w:p>
    <w:p w:rsidR="00B52D22" w:rsidRPr="00864979" w:rsidRDefault="00B52D22">
      <w:pPr>
        <w:jc w:val="center"/>
        <w:rPr>
          <w:sz w:val="10"/>
        </w:rPr>
      </w:pPr>
    </w:p>
    <w:p w:rsidR="00B52D22" w:rsidRPr="00864979" w:rsidRDefault="00B52D22">
      <w:pPr>
        <w:jc w:val="center"/>
        <w:rPr>
          <w:sz w:val="10"/>
        </w:rPr>
      </w:pPr>
    </w:p>
    <w:p w:rsidR="00B52D22" w:rsidRPr="00864979" w:rsidRDefault="00B52D22">
      <w:pPr>
        <w:tabs>
          <w:tab w:val="left" w:pos="4962"/>
        </w:tabs>
        <w:rPr>
          <w:sz w:val="16"/>
        </w:rPr>
      </w:pPr>
    </w:p>
    <w:p w:rsidR="00B52D22" w:rsidRPr="0086497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6497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64979" w:rsidRDefault="00864979">
      <w:pPr>
        <w:tabs>
          <w:tab w:val="left" w:pos="567"/>
          <w:tab w:val="left" w:pos="3686"/>
        </w:tabs>
      </w:pPr>
      <w:r w:rsidRPr="00864979">
        <w:tab/>
        <w:t>15 июля 2025 г.</w:t>
      </w:r>
      <w:r w:rsidRPr="00864979">
        <w:tab/>
        <w:t>01-1921-а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7A6D80" w:rsidTr="007A6D8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024C4" w:rsidRDefault="007A6D80" w:rsidP="005466C1">
            <w:pPr>
              <w:suppressAutoHyphens/>
              <w:rPr>
                <w:sz w:val="24"/>
                <w:szCs w:val="24"/>
              </w:rPr>
            </w:pPr>
            <w:r w:rsidRPr="005024C4">
              <w:rPr>
                <w:sz w:val="24"/>
                <w:szCs w:val="24"/>
              </w:rPr>
              <w:t>О проведении аукциона на право заключения договоров аренды земельных участков в электронной форме</w:t>
            </w:r>
          </w:p>
        </w:tc>
      </w:tr>
      <w:tr w:rsidR="007A6D80" w:rsidRPr="007A6D80" w:rsidTr="007A6D8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D80" w:rsidRPr="005024C4" w:rsidRDefault="007A6D80" w:rsidP="006953EF">
            <w:pPr>
              <w:suppressAutoHyphens/>
              <w:rPr>
                <w:sz w:val="24"/>
                <w:szCs w:val="24"/>
              </w:rPr>
            </w:pPr>
            <w:r w:rsidRPr="005024C4">
              <w:rPr>
                <w:sz w:val="24"/>
                <w:szCs w:val="24"/>
              </w:rPr>
              <w:t>21,0800 ДО ИД 24406,24286</w:t>
            </w:r>
          </w:p>
        </w:tc>
      </w:tr>
    </w:tbl>
    <w:p w:rsidR="00554BEC" w:rsidRPr="005466C1" w:rsidRDefault="00554BEC" w:rsidP="005466C1">
      <w:pPr>
        <w:suppressAutoHyphens/>
        <w:ind w:firstLine="709"/>
        <w:rPr>
          <w:szCs w:val="28"/>
        </w:rPr>
      </w:pPr>
    </w:p>
    <w:p w:rsidR="007A6D80" w:rsidRPr="005466C1" w:rsidRDefault="007A6D80" w:rsidP="005466C1">
      <w:pPr>
        <w:ind w:firstLine="709"/>
        <w:rPr>
          <w:szCs w:val="28"/>
        </w:rPr>
      </w:pPr>
      <w:r w:rsidRPr="005466C1">
        <w:rPr>
          <w:szCs w:val="28"/>
        </w:rPr>
        <w:t xml:space="preserve">В соответствии со статьями 39.11, 39.12, 39.13 Земельного </w:t>
      </w:r>
      <w:r w:rsidR="005466C1">
        <w:rPr>
          <w:szCs w:val="28"/>
        </w:rPr>
        <w:t>К</w:t>
      </w:r>
      <w:r w:rsidRPr="005466C1">
        <w:rPr>
          <w:szCs w:val="28"/>
        </w:rPr>
        <w:t>одекса Российской Федерации и на основании абзаца 5 пункта 2 статьи 3.3 Федерального закона от 25 октября 2001 года №</w:t>
      </w:r>
      <w:r w:rsidR="005466C1">
        <w:rPr>
          <w:szCs w:val="28"/>
        </w:rPr>
        <w:t> </w:t>
      </w:r>
      <w:r w:rsidRPr="005466C1">
        <w:rPr>
          <w:szCs w:val="28"/>
        </w:rPr>
        <w:t>137-ФЗ</w:t>
      </w:r>
      <w:r w:rsidR="005466C1">
        <w:rPr>
          <w:szCs w:val="28"/>
        </w:rPr>
        <w:t xml:space="preserve"> «О введении в </w:t>
      </w:r>
      <w:r w:rsidRPr="005466C1">
        <w:rPr>
          <w:szCs w:val="28"/>
        </w:rPr>
        <w:t>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7A6D80" w:rsidRPr="005466C1" w:rsidRDefault="007A6D80" w:rsidP="005466C1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5466C1">
        <w:rPr>
          <w:szCs w:val="28"/>
        </w:rPr>
        <w:t>Провести аукцион на право заключения договоров аренды земельных участков</w:t>
      </w:r>
      <w:r w:rsidRPr="005466C1">
        <w:rPr>
          <w:b/>
          <w:szCs w:val="28"/>
        </w:rPr>
        <w:t xml:space="preserve"> </w:t>
      </w:r>
      <w:r w:rsidRPr="005466C1">
        <w:rPr>
          <w:szCs w:val="28"/>
        </w:rPr>
        <w:t xml:space="preserve">в </w:t>
      </w:r>
      <w:bookmarkStart w:id="0" w:name="_GoBack"/>
      <w:bookmarkEnd w:id="0"/>
      <w:r w:rsidRPr="005466C1">
        <w:rPr>
          <w:szCs w:val="28"/>
        </w:rPr>
        <w:t>электронной форме (далее – электронный аукцион):</w:t>
      </w:r>
    </w:p>
    <w:p w:rsidR="007A6D80" w:rsidRPr="00881F53" w:rsidRDefault="007A6D80" w:rsidP="005466C1">
      <w:pPr>
        <w:numPr>
          <w:ilvl w:val="0"/>
          <w:numId w:val="11"/>
        </w:numPr>
        <w:tabs>
          <w:tab w:val="left" w:pos="1276"/>
        </w:tabs>
        <w:ind w:left="0" w:firstLine="709"/>
        <w:rPr>
          <w:szCs w:val="28"/>
        </w:rPr>
      </w:pPr>
      <w:r w:rsidRPr="005466C1">
        <w:rPr>
          <w:szCs w:val="28"/>
        </w:rPr>
        <w:t>Земельный участок с</w:t>
      </w:r>
      <w:r w:rsidRPr="00881F53">
        <w:rPr>
          <w:szCs w:val="28"/>
        </w:rPr>
        <w:t xml:space="preserve"> </w:t>
      </w:r>
      <w:r w:rsidRPr="005466C1">
        <w:rPr>
          <w:szCs w:val="28"/>
        </w:rPr>
        <w:t>кадастровым номером</w:t>
      </w:r>
      <w:r w:rsidRPr="00881F53">
        <w:rPr>
          <w:szCs w:val="28"/>
        </w:rPr>
        <w:t xml:space="preserve"> </w:t>
      </w:r>
      <w:r w:rsidRPr="005466C1">
        <w:rPr>
          <w:szCs w:val="28"/>
        </w:rPr>
        <w:t>47:13:0714002:575, из категории земель: земли населенных пунктов, видом разрешенного использования: ведение садоводства, площадью: 629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поселок Цвылёво, земельный участок 21А (Лот №</w:t>
      </w:r>
      <w:r w:rsidR="00881F53">
        <w:rPr>
          <w:szCs w:val="28"/>
        </w:rPr>
        <w:t> 1).</w:t>
      </w:r>
    </w:p>
    <w:p w:rsidR="001A244A" w:rsidRDefault="007A6D80" w:rsidP="001A244A">
      <w:pPr>
        <w:numPr>
          <w:ilvl w:val="0"/>
          <w:numId w:val="12"/>
        </w:numPr>
        <w:tabs>
          <w:tab w:val="left" w:pos="1418"/>
        </w:tabs>
        <w:ind w:left="0" w:firstLine="709"/>
        <w:rPr>
          <w:bCs/>
          <w:szCs w:val="28"/>
        </w:rPr>
      </w:pPr>
      <w:r w:rsidRPr="005466C1">
        <w:rPr>
          <w:szCs w:val="28"/>
        </w:rPr>
        <w:t>Установить начальный размер еже</w:t>
      </w:r>
      <w:r w:rsidR="001A244A">
        <w:rPr>
          <w:szCs w:val="28"/>
        </w:rPr>
        <w:t>годной арендной платы по </w:t>
      </w:r>
      <w:r w:rsidRPr="005466C1">
        <w:rPr>
          <w:szCs w:val="28"/>
        </w:rPr>
        <w:t>договору аренды земельного участка в размере 4,5</w:t>
      </w:r>
      <w:r w:rsidRPr="001A244A">
        <w:rPr>
          <w:szCs w:val="28"/>
        </w:rPr>
        <w:t xml:space="preserve"> </w:t>
      </w:r>
      <w:r w:rsidRPr="005466C1">
        <w:rPr>
          <w:bCs/>
          <w:szCs w:val="28"/>
        </w:rPr>
        <w:t xml:space="preserve">процентов кадастровой стоимости земельного участка – </w:t>
      </w:r>
      <w:r w:rsidRPr="005466C1">
        <w:rPr>
          <w:b/>
          <w:bCs/>
          <w:szCs w:val="28"/>
        </w:rPr>
        <w:t>7 573 (Семь тысяч пятьсот семьдесят три)</w:t>
      </w:r>
      <w:r w:rsidRPr="005466C1">
        <w:rPr>
          <w:szCs w:val="28"/>
        </w:rPr>
        <w:t xml:space="preserve"> </w:t>
      </w:r>
      <w:r w:rsidRPr="005466C1">
        <w:rPr>
          <w:b/>
          <w:bCs/>
          <w:szCs w:val="28"/>
        </w:rPr>
        <w:t>рубля 56 копеек</w:t>
      </w:r>
      <w:r w:rsidRPr="005466C1">
        <w:rPr>
          <w:bCs/>
          <w:szCs w:val="28"/>
        </w:rPr>
        <w:t>.</w:t>
      </w:r>
    </w:p>
    <w:p w:rsidR="001A244A" w:rsidRDefault="007A6D80" w:rsidP="001A244A">
      <w:pPr>
        <w:numPr>
          <w:ilvl w:val="0"/>
          <w:numId w:val="12"/>
        </w:numPr>
        <w:tabs>
          <w:tab w:val="left" w:pos="1418"/>
        </w:tabs>
        <w:ind w:left="0" w:firstLine="709"/>
        <w:rPr>
          <w:bCs/>
          <w:szCs w:val="28"/>
        </w:rPr>
      </w:pPr>
      <w:r w:rsidRPr="001A244A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1A244A">
        <w:rPr>
          <w:b/>
          <w:bCs/>
          <w:szCs w:val="28"/>
        </w:rPr>
        <w:t>1</w:t>
      </w:r>
      <w:r w:rsidR="001A244A">
        <w:rPr>
          <w:b/>
          <w:bCs/>
          <w:szCs w:val="28"/>
        </w:rPr>
        <w:t> </w:t>
      </w:r>
      <w:r w:rsidRPr="001A244A">
        <w:rPr>
          <w:b/>
          <w:bCs/>
          <w:szCs w:val="28"/>
        </w:rPr>
        <w:t xml:space="preserve">514 (Одна тысяча </w:t>
      </w:r>
      <w:r w:rsidR="001A244A">
        <w:rPr>
          <w:b/>
          <w:bCs/>
          <w:szCs w:val="28"/>
        </w:rPr>
        <w:t>пятьсот четырнадцать) рублей 71 </w:t>
      </w:r>
      <w:r w:rsidRPr="001A244A">
        <w:rPr>
          <w:b/>
          <w:bCs/>
          <w:szCs w:val="28"/>
        </w:rPr>
        <w:t>копейка</w:t>
      </w:r>
      <w:r w:rsidRPr="001A244A">
        <w:rPr>
          <w:szCs w:val="28"/>
        </w:rPr>
        <w:t>.</w:t>
      </w:r>
    </w:p>
    <w:p w:rsidR="007A6D80" w:rsidRPr="001A244A" w:rsidRDefault="007A6D80" w:rsidP="001A244A">
      <w:pPr>
        <w:numPr>
          <w:ilvl w:val="0"/>
          <w:numId w:val="12"/>
        </w:numPr>
        <w:tabs>
          <w:tab w:val="left" w:pos="1418"/>
        </w:tabs>
        <w:ind w:left="0" w:firstLine="709"/>
        <w:rPr>
          <w:bCs/>
          <w:szCs w:val="28"/>
        </w:rPr>
      </w:pPr>
      <w:r w:rsidRPr="001A244A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четырех процентов – </w:t>
      </w:r>
      <w:r w:rsidRPr="001A244A">
        <w:rPr>
          <w:b/>
          <w:bCs/>
          <w:szCs w:val="28"/>
        </w:rPr>
        <w:t>378 (Триста семьдесят восемь) рублей 67 копеек</w:t>
      </w:r>
      <w:r w:rsidRPr="001A244A">
        <w:rPr>
          <w:b/>
          <w:szCs w:val="28"/>
        </w:rPr>
        <w:t>.</w:t>
      </w:r>
    </w:p>
    <w:p w:rsidR="007A6D80" w:rsidRPr="001A244A" w:rsidRDefault="007A6D80" w:rsidP="001A244A">
      <w:pPr>
        <w:numPr>
          <w:ilvl w:val="0"/>
          <w:numId w:val="11"/>
        </w:numPr>
        <w:tabs>
          <w:tab w:val="left" w:pos="1276"/>
        </w:tabs>
        <w:ind w:left="0" w:firstLine="709"/>
        <w:rPr>
          <w:szCs w:val="28"/>
        </w:rPr>
      </w:pPr>
      <w:r w:rsidRPr="005466C1">
        <w:rPr>
          <w:szCs w:val="28"/>
        </w:rPr>
        <w:t>Земельный участок с</w:t>
      </w:r>
      <w:r w:rsidRPr="001A244A">
        <w:rPr>
          <w:szCs w:val="28"/>
        </w:rPr>
        <w:t xml:space="preserve"> </w:t>
      </w:r>
      <w:r w:rsidRPr="005466C1">
        <w:rPr>
          <w:szCs w:val="28"/>
        </w:rPr>
        <w:t>кадастровым номером</w:t>
      </w:r>
      <w:r w:rsidRPr="001A244A">
        <w:rPr>
          <w:szCs w:val="28"/>
        </w:rPr>
        <w:t xml:space="preserve"> </w:t>
      </w:r>
      <w:r w:rsidRPr="005466C1">
        <w:rPr>
          <w:szCs w:val="28"/>
        </w:rPr>
        <w:t>47:13:0211001:506, из категории земель: земли населенных пунктов, видом разрешенного использования: для индивидуального жилищного строительства, площадью: 1</w:t>
      </w:r>
      <w:r w:rsidR="00990A26">
        <w:rPr>
          <w:szCs w:val="28"/>
        </w:rPr>
        <w:t> </w:t>
      </w:r>
      <w:r w:rsidRPr="005466C1">
        <w:rPr>
          <w:szCs w:val="28"/>
        </w:rPr>
        <w:t xml:space="preserve">562 квадратных метра, расположенного по адресу: </w:t>
      </w:r>
      <w:r w:rsidRPr="005466C1">
        <w:rPr>
          <w:szCs w:val="28"/>
        </w:rPr>
        <w:lastRenderedPageBreak/>
        <w:t>Российская Федерация, Ленинградская область, Тихвинский муниципальный район, Ганьковское сельское поселение, поселок Мехбаза, улица Дружна</w:t>
      </w:r>
      <w:r w:rsidR="00990A26">
        <w:rPr>
          <w:szCs w:val="28"/>
        </w:rPr>
        <w:t>я, земельный участок 13А (Лот № 2).</w:t>
      </w:r>
    </w:p>
    <w:p w:rsidR="00BF1E1E" w:rsidRDefault="007A6D80" w:rsidP="00BF1E1E">
      <w:pPr>
        <w:numPr>
          <w:ilvl w:val="0"/>
          <w:numId w:val="13"/>
        </w:numPr>
        <w:tabs>
          <w:tab w:val="left" w:pos="1418"/>
        </w:tabs>
        <w:ind w:left="0" w:firstLine="709"/>
        <w:rPr>
          <w:bCs/>
          <w:szCs w:val="28"/>
        </w:rPr>
      </w:pPr>
      <w:r w:rsidRPr="005466C1">
        <w:rPr>
          <w:szCs w:val="28"/>
        </w:rPr>
        <w:t>Установить начальный раз</w:t>
      </w:r>
      <w:r w:rsidR="00990A26">
        <w:rPr>
          <w:szCs w:val="28"/>
        </w:rPr>
        <w:t>мер ежегодной арендной платы по </w:t>
      </w:r>
      <w:r w:rsidRPr="005466C1">
        <w:rPr>
          <w:szCs w:val="28"/>
        </w:rPr>
        <w:t>договору аренды земельного участка в размере 3,5</w:t>
      </w:r>
      <w:r w:rsidRPr="00990A26">
        <w:rPr>
          <w:szCs w:val="28"/>
        </w:rPr>
        <w:t xml:space="preserve"> </w:t>
      </w:r>
      <w:r w:rsidRPr="005466C1">
        <w:rPr>
          <w:bCs/>
          <w:szCs w:val="28"/>
        </w:rPr>
        <w:t xml:space="preserve">процентов кадастровой стоимости земельного участка – </w:t>
      </w:r>
      <w:r w:rsidR="00990A26">
        <w:rPr>
          <w:b/>
          <w:bCs/>
          <w:szCs w:val="28"/>
        </w:rPr>
        <w:t>10 </w:t>
      </w:r>
      <w:r w:rsidRPr="005466C1">
        <w:rPr>
          <w:b/>
          <w:bCs/>
          <w:szCs w:val="28"/>
        </w:rPr>
        <w:t>748 (Десять тысяч семьсот сорок восемь)</w:t>
      </w:r>
      <w:r w:rsidRPr="005466C1">
        <w:rPr>
          <w:szCs w:val="28"/>
        </w:rPr>
        <w:t xml:space="preserve"> </w:t>
      </w:r>
      <w:r w:rsidRPr="005466C1">
        <w:rPr>
          <w:b/>
          <w:bCs/>
          <w:szCs w:val="28"/>
        </w:rPr>
        <w:t>рублей 66 копеек</w:t>
      </w:r>
      <w:r w:rsidRPr="005466C1">
        <w:rPr>
          <w:bCs/>
          <w:szCs w:val="28"/>
        </w:rPr>
        <w:t>.</w:t>
      </w:r>
    </w:p>
    <w:p w:rsidR="00BF1E1E" w:rsidRDefault="007A6D80" w:rsidP="00BF1E1E">
      <w:pPr>
        <w:numPr>
          <w:ilvl w:val="0"/>
          <w:numId w:val="13"/>
        </w:numPr>
        <w:tabs>
          <w:tab w:val="left" w:pos="1418"/>
        </w:tabs>
        <w:ind w:left="0" w:firstLine="709"/>
        <w:rPr>
          <w:bCs/>
          <w:szCs w:val="28"/>
        </w:rPr>
      </w:pPr>
      <w:r w:rsidRPr="00BF1E1E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="00BF1E1E">
        <w:rPr>
          <w:b/>
          <w:bCs/>
          <w:szCs w:val="28"/>
        </w:rPr>
        <w:t>2 </w:t>
      </w:r>
      <w:r w:rsidRPr="00BF1E1E">
        <w:rPr>
          <w:b/>
          <w:bCs/>
          <w:szCs w:val="28"/>
        </w:rPr>
        <w:t>149 (Две тысячи сто сорок девять) рублей 73 копейки</w:t>
      </w:r>
      <w:r w:rsidRPr="00BF1E1E">
        <w:rPr>
          <w:szCs w:val="28"/>
        </w:rPr>
        <w:t>.</w:t>
      </w:r>
    </w:p>
    <w:p w:rsidR="007A6D80" w:rsidRPr="00BF1E1E" w:rsidRDefault="00BF1E1E" w:rsidP="00BF1E1E">
      <w:pPr>
        <w:numPr>
          <w:ilvl w:val="0"/>
          <w:numId w:val="13"/>
        </w:numPr>
        <w:tabs>
          <w:tab w:val="left" w:pos="1418"/>
        </w:tabs>
        <w:ind w:left="0" w:firstLine="709"/>
        <w:rPr>
          <w:bCs/>
          <w:szCs w:val="28"/>
        </w:rPr>
      </w:pPr>
      <w:r>
        <w:rPr>
          <w:bCs/>
          <w:szCs w:val="28"/>
        </w:rPr>
        <w:t>У</w:t>
      </w:r>
      <w:r w:rsidR="007A6D80" w:rsidRPr="00BF1E1E">
        <w:rPr>
          <w:szCs w:val="28"/>
        </w:rPr>
        <w:t xml:space="preserve">становить величину повышения начального размера ежегодной арендной платы по договору аренды земельного участка ("шаг аукциона") в размере пяти процентов – </w:t>
      </w:r>
      <w:r w:rsidR="007A6D80" w:rsidRPr="00BF1E1E">
        <w:rPr>
          <w:b/>
          <w:bCs/>
          <w:szCs w:val="28"/>
        </w:rPr>
        <w:t>537 (Пятьсот тридцать семь) рублей 43 копейки</w:t>
      </w:r>
      <w:r w:rsidR="007A6D80" w:rsidRPr="00BF1E1E">
        <w:rPr>
          <w:b/>
          <w:szCs w:val="28"/>
        </w:rPr>
        <w:t>.</w:t>
      </w:r>
    </w:p>
    <w:p w:rsidR="007A6D80" w:rsidRPr="005466C1" w:rsidRDefault="007A6D80" w:rsidP="00BF1E1E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5466C1">
        <w:rPr>
          <w:szCs w:val="28"/>
        </w:rPr>
        <w:t>Утвердить аукционную документацию электронного аукциона (Приложение).</w:t>
      </w:r>
    </w:p>
    <w:p w:rsidR="007A6D80" w:rsidRPr="005466C1" w:rsidRDefault="007A6D80" w:rsidP="00BF1E1E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5466C1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BF1E1E">
        <w:rPr>
          <w:szCs w:val="28"/>
        </w:rPr>
        <w:t xml:space="preserve">существить организационно-правовые мероприятия, связанные с проведением </w:t>
      </w:r>
      <w:r w:rsidRPr="005466C1">
        <w:rPr>
          <w:szCs w:val="28"/>
        </w:rPr>
        <w:t>электронного аукциона</w:t>
      </w:r>
      <w:r w:rsidRPr="00BF1E1E">
        <w:rPr>
          <w:szCs w:val="28"/>
        </w:rPr>
        <w:t xml:space="preserve">, в порядке, предусмотренном статьями </w:t>
      </w:r>
      <w:r w:rsidRPr="005466C1">
        <w:rPr>
          <w:szCs w:val="28"/>
        </w:rPr>
        <w:t xml:space="preserve">39.11-39.13 </w:t>
      </w:r>
      <w:r w:rsidRPr="00BF1E1E">
        <w:rPr>
          <w:szCs w:val="28"/>
        </w:rPr>
        <w:t xml:space="preserve">Земельного </w:t>
      </w:r>
      <w:r w:rsidR="00BF1E1E">
        <w:rPr>
          <w:szCs w:val="28"/>
        </w:rPr>
        <w:t>К</w:t>
      </w:r>
      <w:r w:rsidRPr="00BF1E1E">
        <w:rPr>
          <w:szCs w:val="28"/>
        </w:rPr>
        <w:t>одекса Российской Федерации.</w:t>
      </w:r>
    </w:p>
    <w:p w:rsidR="007A6D80" w:rsidRPr="00BF1E1E" w:rsidRDefault="007A6D80" w:rsidP="00BF1E1E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BF1E1E">
        <w:rPr>
          <w:szCs w:val="28"/>
        </w:rPr>
        <w:t>Контроль за исполнением постановления во</w:t>
      </w:r>
      <w:r w:rsidR="00BF1E1E">
        <w:rPr>
          <w:szCs w:val="28"/>
        </w:rPr>
        <w:t>зложить на </w:t>
      </w:r>
      <w:r w:rsidRPr="00BF1E1E">
        <w:rPr>
          <w:szCs w:val="28"/>
        </w:rPr>
        <w:t>заместителя главы администр</w:t>
      </w:r>
      <w:r w:rsidR="00BF1E1E">
        <w:rPr>
          <w:szCs w:val="28"/>
        </w:rPr>
        <w:t>ации – председателя комитета по </w:t>
      </w:r>
      <w:r w:rsidRPr="00BF1E1E">
        <w:rPr>
          <w:szCs w:val="28"/>
        </w:rPr>
        <w:t>управлению муниципальным и</w:t>
      </w:r>
      <w:r w:rsidR="001341C3">
        <w:rPr>
          <w:szCs w:val="28"/>
        </w:rPr>
        <w:t>муществом и градостроительству.</w:t>
      </w:r>
    </w:p>
    <w:p w:rsidR="007A6D80" w:rsidRPr="005466C1" w:rsidRDefault="007A6D80" w:rsidP="005466C1">
      <w:pPr>
        <w:ind w:firstLine="709"/>
        <w:rPr>
          <w:color w:val="000000"/>
          <w:szCs w:val="28"/>
        </w:rPr>
      </w:pPr>
    </w:p>
    <w:p w:rsidR="00BF1E1E" w:rsidRDefault="00BF1E1E" w:rsidP="00BF1E1E">
      <w:pPr>
        <w:rPr>
          <w:color w:val="000000"/>
          <w:szCs w:val="28"/>
        </w:rPr>
      </w:pPr>
    </w:p>
    <w:p w:rsidR="007A6D80" w:rsidRPr="005466C1" w:rsidRDefault="007A6D80" w:rsidP="00BF1E1E">
      <w:pPr>
        <w:rPr>
          <w:color w:val="000000"/>
          <w:szCs w:val="28"/>
        </w:rPr>
      </w:pPr>
      <w:r w:rsidRPr="005466C1">
        <w:rPr>
          <w:color w:val="000000"/>
          <w:szCs w:val="28"/>
        </w:rPr>
        <w:t>Глава администрации</w:t>
      </w:r>
      <w:r w:rsidR="00BF1E1E">
        <w:rPr>
          <w:color w:val="000000"/>
          <w:szCs w:val="28"/>
        </w:rPr>
        <w:tab/>
      </w:r>
      <w:r w:rsidR="00BF1E1E">
        <w:rPr>
          <w:color w:val="000000"/>
          <w:szCs w:val="28"/>
        </w:rPr>
        <w:tab/>
      </w:r>
      <w:r w:rsidR="00BF1E1E">
        <w:rPr>
          <w:color w:val="000000"/>
          <w:szCs w:val="28"/>
        </w:rPr>
        <w:tab/>
      </w:r>
      <w:r w:rsidR="00BF1E1E">
        <w:rPr>
          <w:color w:val="000000"/>
          <w:szCs w:val="28"/>
        </w:rPr>
        <w:tab/>
      </w:r>
      <w:r w:rsidR="00BF1E1E">
        <w:rPr>
          <w:color w:val="000000"/>
          <w:szCs w:val="28"/>
        </w:rPr>
        <w:tab/>
      </w:r>
      <w:r w:rsidR="00BF1E1E">
        <w:rPr>
          <w:color w:val="000000"/>
          <w:szCs w:val="28"/>
        </w:rPr>
        <w:tab/>
      </w:r>
      <w:r w:rsidR="00BF1E1E">
        <w:rPr>
          <w:color w:val="000000"/>
          <w:szCs w:val="28"/>
        </w:rPr>
        <w:tab/>
        <w:t xml:space="preserve">     </w:t>
      </w:r>
      <w:r w:rsidRPr="005466C1">
        <w:rPr>
          <w:color w:val="000000"/>
          <w:szCs w:val="28"/>
        </w:rPr>
        <w:t>А.В. Брицун</w:t>
      </w: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Default="007A6D80" w:rsidP="001341C3">
      <w:pPr>
        <w:rPr>
          <w:bCs/>
          <w:color w:val="000000"/>
          <w:sz w:val="16"/>
          <w:szCs w:val="16"/>
        </w:rPr>
      </w:pPr>
    </w:p>
    <w:p w:rsidR="001341C3" w:rsidRDefault="001341C3" w:rsidP="001341C3">
      <w:pPr>
        <w:rPr>
          <w:bCs/>
          <w:color w:val="000000"/>
          <w:sz w:val="16"/>
          <w:szCs w:val="16"/>
        </w:rPr>
      </w:pPr>
    </w:p>
    <w:p w:rsidR="001341C3" w:rsidRDefault="001341C3" w:rsidP="001341C3">
      <w:pPr>
        <w:rPr>
          <w:bCs/>
          <w:color w:val="000000"/>
          <w:sz w:val="16"/>
          <w:szCs w:val="16"/>
        </w:rPr>
      </w:pPr>
    </w:p>
    <w:p w:rsidR="001341C3" w:rsidRPr="001341C3" w:rsidRDefault="001341C3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7A6D80" w:rsidRPr="001341C3" w:rsidRDefault="007A6D80" w:rsidP="001341C3">
      <w:pPr>
        <w:rPr>
          <w:bCs/>
          <w:color w:val="000000"/>
          <w:sz w:val="16"/>
          <w:szCs w:val="16"/>
        </w:rPr>
      </w:pPr>
    </w:p>
    <w:p w:rsidR="001341C3" w:rsidRPr="001341C3" w:rsidRDefault="001341C3" w:rsidP="001341C3">
      <w:pPr>
        <w:rPr>
          <w:bCs/>
          <w:color w:val="000000"/>
          <w:sz w:val="24"/>
          <w:szCs w:val="24"/>
        </w:rPr>
      </w:pPr>
      <w:r w:rsidRPr="001341C3">
        <w:rPr>
          <w:bCs/>
          <w:color w:val="000000"/>
          <w:sz w:val="24"/>
          <w:szCs w:val="24"/>
        </w:rPr>
        <w:t>Криницкая Елена Юрьевна,</w:t>
      </w:r>
      <w:r>
        <w:rPr>
          <w:bCs/>
          <w:color w:val="000000"/>
          <w:sz w:val="24"/>
          <w:szCs w:val="24"/>
        </w:rPr>
        <w:t xml:space="preserve"> </w:t>
      </w:r>
    </w:p>
    <w:p w:rsidR="001341C3" w:rsidRPr="001341C3" w:rsidRDefault="001341C3" w:rsidP="001341C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72-138</w:t>
      </w:r>
    </w:p>
    <w:p w:rsidR="001341C3" w:rsidRPr="001341C3" w:rsidRDefault="001341C3" w:rsidP="001341C3">
      <w:pPr>
        <w:rPr>
          <w:sz w:val="22"/>
          <w:szCs w:val="22"/>
        </w:rPr>
      </w:pPr>
      <w:r w:rsidRPr="001341C3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1341C3" w:rsidRPr="001341C3" w:rsidTr="00BB60BB">
        <w:tc>
          <w:tcPr>
            <w:tcW w:w="6771" w:type="dxa"/>
            <w:hideMark/>
          </w:tcPr>
          <w:p w:rsidR="001341C3" w:rsidRPr="001341C3" w:rsidRDefault="001341C3" w:rsidP="00284469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284469">
              <w:rPr>
                <w:sz w:val="22"/>
                <w:szCs w:val="22"/>
              </w:rPr>
              <w:t> </w:t>
            </w:r>
            <w:r w:rsidRPr="001341C3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>Катышевский Ю.В.</w:t>
            </w:r>
          </w:p>
        </w:tc>
      </w:tr>
      <w:tr w:rsidR="001341C3" w:rsidRPr="001341C3" w:rsidTr="00BB60BB">
        <w:tc>
          <w:tcPr>
            <w:tcW w:w="6771" w:type="dxa"/>
            <w:hideMark/>
          </w:tcPr>
          <w:p w:rsidR="001341C3" w:rsidRPr="001341C3" w:rsidRDefault="00284469" w:rsidP="0028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1341C3" w:rsidRPr="001341C3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1341C3" w:rsidRPr="001341C3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341C3" w:rsidRPr="001341C3" w:rsidRDefault="00284469" w:rsidP="00134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1341C3" w:rsidRPr="001341C3" w:rsidTr="00BB60BB">
        <w:tc>
          <w:tcPr>
            <w:tcW w:w="6771" w:type="dxa"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>Савранская И.Г.</w:t>
            </w:r>
          </w:p>
        </w:tc>
      </w:tr>
      <w:tr w:rsidR="002B33D7" w:rsidRPr="001341C3" w:rsidTr="00BB60BB">
        <w:tc>
          <w:tcPr>
            <w:tcW w:w="6771" w:type="dxa"/>
          </w:tcPr>
          <w:p w:rsidR="002B33D7" w:rsidRPr="001341C3" w:rsidRDefault="002B33D7" w:rsidP="00284469">
            <w:pPr>
              <w:rPr>
                <w:sz w:val="22"/>
                <w:szCs w:val="22"/>
              </w:rPr>
            </w:pPr>
            <w:r w:rsidRPr="002B33D7">
              <w:rPr>
                <w:sz w:val="22"/>
                <w:szCs w:val="22"/>
              </w:rPr>
              <w:t>И.о. заведующего отделом архитектуры и градостроительства комитета по управлению муниципальным имуществом и</w:t>
            </w:r>
            <w:r w:rsidR="00284469">
              <w:rPr>
                <w:sz w:val="22"/>
                <w:szCs w:val="22"/>
              </w:rPr>
              <w:t> </w:t>
            </w:r>
            <w:r w:rsidRPr="002B33D7">
              <w:rPr>
                <w:sz w:val="22"/>
                <w:szCs w:val="22"/>
              </w:rPr>
              <w:t>градостроительству</w:t>
            </w:r>
          </w:p>
        </w:tc>
        <w:tc>
          <w:tcPr>
            <w:tcW w:w="283" w:type="dxa"/>
          </w:tcPr>
          <w:p w:rsidR="002B33D7" w:rsidRPr="001341C3" w:rsidRDefault="002B33D7" w:rsidP="001341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B33D7" w:rsidRPr="001341C3" w:rsidRDefault="002B33D7" w:rsidP="00134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2B33D7" w:rsidRPr="001341C3" w:rsidTr="00BB60BB">
        <w:tc>
          <w:tcPr>
            <w:tcW w:w="6771" w:type="dxa"/>
          </w:tcPr>
          <w:p w:rsidR="002B33D7" w:rsidRPr="001341C3" w:rsidRDefault="002B33D7" w:rsidP="00284469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1341C3">
              <w:rPr>
                <w:sz w:val="22"/>
                <w:szCs w:val="22"/>
              </w:rPr>
              <w:t xml:space="preserve"> комитета по</w:t>
            </w:r>
            <w:r w:rsidR="00284469">
              <w:rPr>
                <w:sz w:val="22"/>
                <w:szCs w:val="22"/>
              </w:rPr>
              <w:t> </w:t>
            </w:r>
            <w:r w:rsidRPr="001341C3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2B33D7" w:rsidRPr="001341C3" w:rsidRDefault="002B33D7" w:rsidP="001341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B33D7" w:rsidRPr="001341C3" w:rsidRDefault="002B33D7" w:rsidP="00134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</w:tbl>
    <w:p w:rsidR="001341C3" w:rsidRPr="001341C3" w:rsidRDefault="001341C3" w:rsidP="001341C3">
      <w:pPr>
        <w:ind w:left="360"/>
        <w:jc w:val="left"/>
        <w:rPr>
          <w:sz w:val="22"/>
          <w:szCs w:val="22"/>
        </w:rPr>
      </w:pPr>
    </w:p>
    <w:p w:rsidR="001341C3" w:rsidRPr="001341C3" w:rsidRDefault="001341C3" w:rsidP="001341C3">
      <w:pPr>
        <w:ind w:left="360"/>
        <w:jc w:val="left"/>
        <w:rPr>
          <w:sz w:val="22"/>
          <w:szCs w:val="22"/>
        </w:rPr>
      </w:pPr>
    </w:p>
    <w:p w:rsidR="001341C3" w:rsidRPr="001341C3" w:rsidRDefault="001341C3" w:rsidP="001341C3">
      <w:pPr>
        <w:rPr>
          <w:sz w:val="22"/>
          <w:szCs w:val="22"/>
        </w:rPr>
      </w:pPr>
      <w:r w:rsidRPr="001341C3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1341C3" w:rsidRPr="001341C3" w:rsidTr="00BB60BB">
        <w:tc>
          <w:tcPr>
            <w:tcW w:w="8188" w:type="dxa"/>
            <w:shd w:val="clear" w:color="auto" w:fill="auto"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>- 1 экз.</w:t>
            </w:r>
          </w:p>
        </w:tc>
      </w:tr>
      <w:tr w:rsidR="001341C3" w:rsidRPr="001341C3" w:rsidTr="00BB60BB">
        <w:tc>
          <w:tcPr>
            <w:tcW w:w="8188" w:type="dxa"/>
            <w:shd w:val="clear" w:color="auto" w:fill="auto"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1341C3" w:rsidRPr="001341C3" w:rsidRDefault="001341C3" w:rsidP="00284469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 xml:space="preserve">- </w:t>
            </w:r>
            <w:r w:rsidR="00284469">
              <w:rPr>
                <w:sz w:val="22"/>
                <w:szCs w:val="22"/>
              </w:rPr>
              <w:t>2</w:t>
            </w:r>
            <w:r w:rsidRPr="001341C3">
              <w:rPr>
                <w:sz w:val="22"/>
                <w:szCs w:val="22"/>
              </w:rPr>
              <w:t xml:space="preserve"> экз.</w:t>
            </w:r>
          </w:p>
        </w:tc>
      </w:tr>
      <w:tr w:rsidR="001341C3" w:rsidRPr="001341C3" w:rsidTr="00BB60BB">
        <w:tc>
          <w:tcPr>
            <w:tcW w:w="8188" w:type="dxa"/>
            <w:shd w:val="clear" w:color="auto" w:fill="auto"/>
          </w:tcPr>
          <w:p w:rsidR="001341C3" w:rsidRPr="001341C3" w:rsidRDefault="001341C3" w:rsidP="001341C3">
            <w:pPr>
              <w:rPr>
                <w:sz w:val="22"/>
                <w:szCs w:val="22"/>
              </w:rPr>
            </w:pPr>
            <w:r w:rsidRPr="001341C3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1341C3" w:rsidRPr="001341C3" w:rsidRDefault="00284469" w:rsidP="00134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A6D80" w:rsidRPr="001341C3" w:rsidRDefault="007A6D80" w:rsidP="007A6D80">
      <w:pPr>
        <w:rPr>
          <w:bCs/>
          <w:color w:val="000000"/>
          <w:sz w:val="24"/>
          <w:szCs w:val="24"/>
        </w:rPr>
      </w:pPr>
    </w:p>
    <w:p w:rsidR="007A6D80" w:rsidRPr="001341C3" w:rsidRDefault="007A6D80" w:rsidP="007A6D80">
      <w:pPr>
        <w:rPr>
          <w:bCs/>
          <w:sz w:val="24"/>
          <w:szCs w:val="24"/>
        </w:rPr>
      </w:pPr>
    </w:p>
    <w:p w:rsidR="001341C3" w:rsidRPr="007A6D80" w:rsidRDefault="001341C3" w:rsidP="007A6D80">
      <w:pPr>
        <w:rPr>
          <w:bCs/>
          <w:sz w:val="24"/>
          <w:szCs w:val="24"/>
        </w:rPr>
        <w:sectPr w:rsidR="001341C3" w:rsidRPr="007A6D80" w:rsidSect="00BF1E1E">
          <w:headerReference w:type="default" r:id="rId7"/>
          <w:pgSz w:w="11907" w:h="16840" w:code="9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A6D80" w:rsidRPr="00284469" w:rsidRDefault="007A6D80" w:rsidP="00284469">
      <w:pPr>
        <w:ind w:left="5670"/>
        <w:jc w:val="left"/>
        <w:rPr>
          <w:sz w:val="24"/>
          <w:szCs w:val="27"/>
        </w:rPr>
      </w:pPr>
      <w:r w:rsidRPr="00284469">
        <w:rPr>
          <w:sz w:val="24"/>
          <w:szCs w:val="27"/>
        </w:rPr>
        <w:lastRenderedPageBreak/>
        <w:t xml:space="preserve">УТВЕРЖДЕНА </w:t>
      </w:r>
    </w:p>
    <w:p w:rsidR="007A6D80" w:rsidRPr="00284469" w:rsidRDefault="007A6D80" w:rsidP="00284469">
      <w:pPr>
        <w:ind w:left="5670"/>
        <w:jc w:val="left"/>
        <w:rPr>
          <w:sz w:val="24"/>
          <w:szCs w:val="27"/>
        </w:rPr>
      </w:pPr>
      <w:r w:rsidRPr="00284469">
        <w:rPr>
          <w:sz w:val="24"/>
          <w:szCs w:val="27"/>
        </w:rPr>
        <w:t xml:space="preserve">постановлением администрации </w:t>
      </w:r>
    </w:p>
    <w:p w:rsidR="007A6D80" w:rsidRPr="00284469" w:rsidRDefault="007A6D80" w:rsidP="00284469">
      <w:pPr>
        <w:ind w:left="5670"/>
        <w:jc w:val="left"/>
        <w:rPr>
          <w:sz w:val="24"/>
          <w:szCs w:val="27"/>
        </w:rPr>
      </w:pPr>
      <w:r w:rsidRPr="00284469">
        <w:rPr>
          <w:sz w:val="24"/>
          <w:szCs w:val="27"/>
        </w:rPr>
        <w:t>Тихвинского района</w:t>
      </w:r>
    </w:p>
    <w:p w:rsidR="007A6D80" w:rsidRPr="00284469" w:rsidRDefault="00284469" w:rsidP="00284469">
      <w:pPr>
        <w:ind w:left="5670"/>
        <w:jc w:val="left"/>
        <w:rPr>
          <w:sz w:val="24"/>
          <w:szCs w:val="27"/>
        </w:rPr>
      </w:pPr>
      <w:r>
        <w:rPr>
          <w:sz w:val="24"/>
          <w:szCs w:val="27"/>
        </w:rPr>
        <w:t xml:space="preserve">от </w:t>
      </w:r>
      <w:r w:rsidR="007E36FA">
        <w:rPr>
          <w:sz w:val="24"/>
          <w:szCs w:val="27"/>
        </w:rPr>
        <w:t xml:space="preserve">15 июля 2025 г. </w:t>
      </w:r>
      <w:r>
        <w:rPr>
          <w:sz w:val="24"/>
          <w:szCs w:val="27"/>
        </w:rPr>
        <w:t>№ </w:t>
      </w:r>
      <w:r w:rsidR="007E36FA">
        <w:rPr>
          <w:sz w:val="24"/>
          <w:szCs w:val="27"/>
        </w:rPr>
        <w:t>01-1921-а</w:t>
      </w:r>
    </w:p>
    <w:p w:rsidR="007A6D80" w:rsidRPr="00284469" w:rsidRDefault="007A6D80" w:rsidP="00284469">
      <w:pPr>
        <w:ind w:left="5670"/>
        <w:jc w:val="left"/>
        <w:rPr>
          <w:sz w:val="24"/>
          <w:szCs w:val="27"/>
        </w:rPr>
      </w:pPr>
      <w:r w:rsidRPr="00284469">
        <w:rPr>
          <w:sz w:val="24"/>
          <w:szCs w:val="27"/>
        </w:rPr>
        <w:t>(приложение)</w:t>
      </w:r>
    </w:p>
    <w:p w:rsidR="007A6D80" w:rsidRPr="008D43F4" w:rsidRDefault="007A6D80" w:rsidP="008D43F4">
      <w:pPr>
        <w:jc w:val="center"/>
        <w:rPr>
          <w:b/>
          <w:sz w:val="24"/>
          <w:szCs w:val="24"/>
        </w:rPr>
      </w:pPr>
    </w:p>
    <w:p w:rsidR="007A6D80" w:rsidRPr="008D43F4" w:rsidRDefault="007A6D80" w:rsidP="008D43F4">
      <w:pPr>
        <w:jc w:val="center"/>
        <w:rPr>
          <w:b/>
          <w:sz w:val="24"/>
          <w:szCs w:val="24"/>
        </w:rPr>
      </w:pPr>
      <w:r w:rsidRPr="008D43F4">
        <w:rPr>
          <w:b/>
          <w:sz w:val="24"/>
          <w:szCs w:val="24"/>
        </w:rPr>
        <w:t>Аукционная документация</w:t>
      </w:r>
      <w:r w:rsidR="008D43F4">
        <w:rPr>
          <w:b/>
          <w:sz w:val="24"/>
          <w:szCs w:val="24"/>
        </w:rPr>
        <w:t xml:space="preserve"> </w:t>
      </w:r>
      <w:r w:rsidR="008D43F4">
        <w:rPr>
          <w:b/>
          <w:sz w:val="24"/>
          <w:szCs w:val="24"/>
        </w:rPr>
        <w:br/>
      </w:r>
      <w:r w:rsidRPr="008D43F4">
        <w:rPr>
          <w:b/>
          <w:sz w:val="24"/>
          <w:szCs w:val="24"/>
        </w:rPr>
        <w:t>по проведению электронного аукциона на право заключения договоров аренды земельных участков</w:t>
      </w:r>
    </w:p>
    <w:p w:rsidR="007A6D80" w:rsidRPr="008D43F4" w:rsidRDefault="007A6D80" w:rsidP="008D43F4">
      <w:pPr>
        <w:jc w:val="center"/>
        <w:rPr>
          <w:b/>
          <w:sz w:val="24"/>
          <w:szCs w:val="24"/>
        </w:rPr>
      </w:pPr>
    </w:p>
    <w:p w:rsidR="007A6D80" w:rsidRPr="00711F69" w:rsidRDefault="007A6D80" w:rsidP="00711F69">
      <w:pPr>
        <w:keepNext/>
        <w:keepLines/>
        <w:ind w:firstLine="709"/>
        <w:rPr>
          <w:b/>
          <w:bCs/>
          <w:sz w:val="24"/>
          <w:szCs w:val="24"/>
        </w:rPr>
      </w:pPr>
      <w:bookmarkStart w:id="1" w:name="bookmark2"/>
      <w:r w:rsidRPr="00711F69">
        <w:rPr>
          <w:b/>
          <w:bCs/>
          <w:sz w:val="24"/>
          <w:szCs w:val="24"/>
        </w:rPr>
        <w:t>1. Понятия и термины</w:t>
      </w:r>
      <w:bookmarkEnd w:id="1"/>
    </w:p>
    <w:p w:rsidR="007A6D80" w:rsidRPr="00711F69" w:rsidRDefault="007A6D80" w:rsidP="00711F69">
      <w:pPr>
        <w:keepNext/>
        <w:keepLines/>
        <w:ind w:firstLine="709"/>
        <w:rPr>
          <w:b/>
          <w:bCs/>
          <w:sz w:val="24"/>
          <w:szCs w:val="24"/>
        </w:rPr>
      </w:pP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Организатор аукциона</w:t>
      </w:r>
      <w:r w:rsidRPr="00711F69">
        <w:rPr>
          <w:sz w:val="24"/>
          <w:szCs w:val="24"/>
        </w:rPr>
        <w:t xml:space="preserve"> - администрация Тихвинского района.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Оператор электронной площадки</w:t>
      </w:r>
      <w:r w:rsidRPr="00711F69">
        <w:rPr>
          <w:sz w:val="24"/>
          <w:szCs w:val="24"/>
        </w:rPr>
        <w:t xml:space="preserve"> - юридическое</w:t>
      </w:r>
      <w:r w:rsidRPr="00711F69">
        <w:rPr>
          <w:sz w:val="24"/>
          <w:szCs w:val="24"/>
          <w:lang w:eastAsia="en-US"/>
        </w:rPr>
        <w:t xml:space="preserve"> </w:t>
      </w:r>
      <w:r w:rsidR="00711F69">
        <w:rPr>
          <w:sz w:val="24"/>
          <w:szCs w:val="24"/>
        </w:rPr>
        <w:t>лицо, зарегистрированное на </w:t>
      </w:r>
      <w:r w:rsidRPr="00711F69">
        <w:rPr>
          <w:sz w:val="24"/>
          <w:szCs w:val="24"/>
        </w:rPr>
        <w:t>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 w:rsidR="006B6517">
        <w:rPr>
          <w:sz w:val="24"/>
          <w:szCs w:val="24"/>
        </w:rPr>
        <w:t xml:space="preserve"> июля </w:t>
      </w:r>
      <w:r w:rsidRPr="00711F69">
        <w:rPr>
          <w:sz w:val="24"/>
          <w:szCs w:val="24"/>
        </w:rPr>
        <w:t xml:space="preserve">2018 </w:t>
      </w:r>
      <w:r w:rsidR="006B6517">
        <w:rPr>
          <w:sz w:val="24"/>
          <w:szCs w:val="24"/>
        </w:rPr>
        <w:t xml:space="preserve">года </w:t>
      </w:r>
      <w:r w:rsidRPr="00711F69">
        <w:rPr>
          <w:sz w:val="24"/>
          <w:szCs w:val="24"/>
        </w:rPr>
        <w:t>№</w:t>
      </w:r>
      <w:r w:rsidR="006B6517">
        <w:rPr>
          <w:sz w:val="24"/>
          <w:szCs w:val="24"/>
        </w:rPr>
        <w:t> </w:t>
      </w:r>
      <w:r w:rsidRPr="00711F69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предусмотренных Фе</w:t>
      </w:r>
      <w:r w:rsidR="006B6517">
        <w:rPr>
          <w:sz w:val="24"/>
          <w:szCs w:val="24"/>
        </w:rPr>
        <w:t xml:space="preserve">деральными законами от </w:t>
      </w:r>
      <w:r w:rsidRPr="00711F69">
        <w:rPr>
          <w:sz w:val="24"/>
          <w:szCs w:val="24"/>
        </w:rPr>
        <w:t>5</w:t>
      </w:r>
      <w:r w:rsidR="006B6517">
        <w:rPr>
          <w:sz w:val="24"/>
          <w:szCs w:val="24"/>
        </w:rPr>
        <w:t xml:space="preserve"> апреля </w:t>
      </w:r>
      <w:r w:rsidR="00711F69">
        <w:rPr>
          <w:sz w:val="24"/>
          <w:szCs w:val="24"/>
        </w:rPr>
        <w:t xml:space="preserve">2013 </w:t>
      </w:r>
      <w:r w:rsidR="006B6517">
        <w:rPr>
          <w:sz w:val="24"/>
          <w:szCs w:val="24"/>
        </w:rPr>
        <w:t xml:space="preserve">года </w:t>
      </w:r>
      <w:r w:rsidR="00711F69">
        <w:rPr>
          <w:sz w:val="24"/>
          <w:szCs w:val="24"/>
        </w:rPr>
        <w:t>№</w:t>
      </w:r>
      <w:r w:rsidR="006B6517">
        <w:rPr>
          <w:sz w:val="24"/>
          <w:szCs w:val="24"/>
        </w:rPr>
        <w:t> 44-ФЗ, от </w:t>
      </w:r>
      <w:r w:rsidR="00711F69">
        <w:rPr>
          <w:sz w:val="24"/>
          <w:szCs w:val="24"/>
        </w:rPr>
        <w:t>18</w:t>
      </w:r>
      <w:r w:rsidR="006B6517">
        <w:rPr>
          <w:sz w:val="24"/>
          <w:szCs w:val="24"/>
        </w:rPr>
        <w:t> июля </w:t>
      </w:r>
      <w:r w:rsidR="00711F69">
        <w:rPr>
          <w:sz w:val="24"/>
          <w:szCs w:val="24"/>
        </w:rPr>
        <w:t xml:space="preserve">2011 </w:t>
      </w:r>
      <w:r w:rsidR="006B6517">
        <w:rPr>
          <w:sz w:val="24"/>
          <w:szCs w:val="24"/>
        </w:rPr>
        <w:t xml:space="preserve">года </w:t>
      </w:r>
      <w:r w:rsidR="00711F69">
        <w:rPr>
          <w:sz w:val="24"/>
          <w:szCs w:val="24"/>
        </w:rPr>
        <w:t>№ </w:t>
      </w:r>
      <w:r w:rsidRPr="00711F69">
        <w:rPr>
          <w:sz w:val="24"/>
          <w:szCs w:val="24"/>
        </w:rPr>
        <w:t>223-ФЗ».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Предмет аукциона</w:t>
      </w:r>
      <w:r w:rsidRPr="00711F69">
        <w:rPr>
          <w:sz w:val="24"/>
          <w:szCs w:val="24"/>
        </w:rPr>
        <w:t xml:space="preserve"> - право заключения договора аренды земельного участка, находящегося в государственной собственности.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Аукцион в электронной форме</w:t>
      </w:r>
      <w:r w:rsidRPr="00711F69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hyperlink r:id="rId8" w:history="1">
        <w:r w:rsidRPr="00711F69">
          <w:rPr>
            <w:bCs/>
            <w:sz w:val="24"/>
            <w:szCs w:val="24"/>
          </w:rPr>
          <w:t>https://www.rts-tender.ru/</w:t>
        </w:r>
      </w:hyperlink>
      <w:r w:rsidRPr="00711F69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711F69">
        <w:rPr>
          <w:sz w:val="24"/>
          <w:szCs w:val="24"/>
        </w:rPr>
        <w:t>(далее - аукцион).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Начальная цена предмета аукциона</w:t>
      </w:r>
      <w:r w:rsidRPr="00711F69">
        <w:rPr>
          <w:sz w:val="24"/>
          <w:szCs w:val="24"/>
        </w:rPr>
        <w:t xml:space="preserve"> - размер ежегодной арендной платы, </w:t>
      </w:r>
      <w:r w:rsidR="006B6517">
        <w:rPr>
          <w:sz w:val="24"/>
          <w:szCs w:val="24"/>
        </w:rPr>
        <w:t xml:space="preserve">определенная в соответствии с пунктом </w:t>
      </w:r>
      <w:r w:rsidRPr="00711F69">
        <w:rPr>
          <w:sz w:val="24"/>
          <w:szCs w:val="24"/>
        </w:rPr>
        <w:t>14 ст</w:t>
      </w:r>
      <w:r w:rsidR="006B6517">
        <w:rPr>
          <w:sz w:val="24"/>
          <w:szCs w:val="24"/>
        </w:rPr>
        <w:t>атьи 39.11 Земельного К</w:t>
      </w:r>
      <w:r w:rsidRPr="00711F69">
        <w:rPr>
          <w:sz w:val="24"/>
          <w:szCs w:val="24"/>
        </w:rPr>
        <w:t>одекса Российской Федерации от кадастровой стоимости земельного участка.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Заявка на участие в аукционе</w:t>
      </w:r>
      <w:r w:rsidRPr="00711F69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</w:t>
      </w:r>
      <w:r w:rsidR="00825514">
        <w:rPr>
          <w:sz w:val="24"/>
          <w:szCs w:val="24"/>
        </w:rPr>
        <w:br/>
      </w:r>
      <w:r w:rsidRPr="00711F69">
        <w:rPr>
          <w:sz w:val="24"/>
          <w:szCs w:val="24"/>
        </w:rPr>
        <w:t>(далее - заявка).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Заявитель</w:t>
      </w:r>
      <w:r w:rsidRPr="00711F69">
        <w:rPr>
          <w:sz w:val="24"/>
          <w:szCs w:val="24"/>
        </w:rPr>
        <w:t xml:space="preserve"> - лицо, </w:t>
      </w:r>
      <w:r w:rsidRPr="00711F69">
        <w:rPr>
          <w:rFonts w:eastAsia="Calibri"/>
          <w:color w:val="000000"/>
          <w:sz w:val="24"/>
          <w:szCs w:val="24"/>
          <w:lang w:eastAsia="en-US"/>
        </w:rPr>
        <w:t>имеющее эле</w:t>
      </w:r>
      <w:r w:rsidR="00825514">
        <w:rPr>
          <w:rFonts w:eastAsia="Calibri"/>
          <w:color w:val="000000"/>
          <w:sz w:val="24"/>
          <w:szCs w:val="24"/>
          <w:lang w:eastAsia="en-US"/>
        </w:rPr>
        <w:t>ктронную подпись, оформленную в </w:t>
      </w:r>
      <w:r w:rsidRPr="00711F69">
        <w:rPr>
          <w:rFonts w:eastAsia="Calibri"/>
          <w:color w:val="000000"/>
          <w:sz w:val="24"/>
          <w:szCs w:val="24"/>
          <w:lang w:eastAsia="en-US"/>
        </w:rPr>
        <w:t xml:space="preserve">соответствии с требованиями действующего законодательства удостоверяющим центром (далее – ЭП) и </w:t>
      </w:r>
      <w:r w:rsidRPr="00711F69">
        <w:rPr>
          <w:sz w:val="24"/>
          <w:szCs w:val="24"/>
        </w:rPr>
        <w:t>подающее заявку.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Претендент</w:t>
      </w:r>
      <w:r w:rsidRPr="00711F69">
        <w:rPr>
          <w:sz w:val="24"/>
          <w:szCs w:val="24"/>
        </w:rPr>
        <w:t xml:space="preserve"> - лицо, чья заявка принята организатором торгов.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Участник аукциона</w:t>
      </w:r>
      <w:r w:rsidRPr="00711F69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</w:t>
      </w:r>
      <w:r w:rsidR="00825514">
        <w:rPr>
          <w:sz w:val="24"/>
          <w:szCs w:val="24"/>
        </w:rPr>
        <w:t>или </w:t>
      </w:r>
      <w:r w:rsidRPr="00711F69">
        <w:rPr>
          <w:sz w:val="24"/>
          <w:szCs w:val="24"/>
        </w:rPr>
        <w:t>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7A6D80" w:rsidRPr="00711F69" w:rsidRDefault="007A6D80" w:rsidP="00711F69">
      <w:pPr>
        <w:ind w:firstLine="709"/>
        <w:rPr>
          <w:b/>
          <w:sz w:val="24"/>
          <w:szCs w:val="24"/>
        </w:rPr>
      </w:pPr>
    </w:p>
    <w:p w:rsidR="007A6D80" w:rsidRPr="00711F69" w:rsidRDefault="007A6D80" w:rsidP="00711F69">
      <w:pPr>
        <w:ind w:firstLine="709"/>
        <w:rPr>
          <w:b/>
          <w:sz w:val="24"/>
          <w:szCs w:val="24"/>
        </w:rPr>
      </w:pPr>
      <w:r w:rsidRPr="00711F69">
        <w:rPr>
          <w:b/>
          <w:sz w:val="24"/>
          <w:szCs w:val="24"/>
        </w:rPr>
        <w:t>2. Сведения об объекте (лоте) аукциона</w:t>
      </w:r>
    </w:p>
    <w:p w:rsidR="007A6D80" w:rsidRPr="00711F69" w:rsidRDefault="007A6D80" w:rsidP="00711F69">
      <w:pPr>
        <w:ind w:firstLine="709"/>
        <w:rPr>
          <w:b/>
          <w:sz w:val="24"/>
          <w:szCs w:val="24"/>
        </w:rPr>
      </w:pPr>
    </w:p>
    <w:p w:rsidR="007A6D80" w:rsidRPr="00711F69" w:rsidRDefault="007A6D80" w:rsidP="00711F6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11F69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711F69">
        <w:rPr>
          <w:sz w:val="24"/>
          <w:szCs w:val="24"/>
        </w:rPr>
        <w:t>:</w:t>
      </w:r>
    </w:p>
    <w:p w:rsidR="007A6D80" w:rsidRPr="00711F69" w:rsidRDefault="007A6D80" w:rsidP="00711F69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711F69">
        <w:rPr>
          <w:b/>
          <w:bCs/>
          <w:sz w:val="24"/>
          <w:szCs w:val="24"/>
        </w:rPr>
        <w:t>Лот №</w:t>
      </w:r>
      <w:r w:rsidR="00825514">
        <w:rPr>
          <w:b/>
          <w:bCs/>
          <w:sz w:val="24"/>
          <w:szCs w:val="24"/>
        </w:rPr>
        <w:t> </w:t>
      </w:r>
      <w:r w:rsidRPr="00711F69">
        <w:rPr>
          <w:b/>
          <w:bCs/>
          <w:sz w:val="24"/>
          <w:szCs w:val="24"/>
        </w:rPr>
        <w:t>1:</w:t>
      </w:r>
    </w:p>
    <w:p w:rsidR="007A6D80" w:rsidRPr="00711F69" w:rsidRDefault="007A6D80" w:rsidP="00711F69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711F69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7A6D80" w:rsidRPr="00711F69" w:rsidRDefault="007A6D80" w:rsidP="00711F69">
      <w:pPr>
        <w:ind w:firstLine="709"/>
        <w:rPr>
          <w:rFonts w:eastAsia="Calibri"/>
          <w:sz w:val="24"/>
          <w:szCs w:val="24"/>
          <w:lang w:eastAsia="en-US"/>
        </w:rPr>
      </w:pPr>
      <w:r w:rsidRPr="00711F69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711F69">
        <w:rPr>
          <w:sz w:val="24"/>
          <w:szCs w:val="24"/>
        </w:rPr>
        <w:t>47:13:0714002:575;</w:t>
      </w:r>
    </w:p>
    <w:p w:rsidR="007A6D80" w:rsidRPr="00711F69" w:rsidRDefault="007A6D80" w:rsidP="00711F69">
      <w:pPr>
        <w:ind w:firstLine="709"/>
        <w:rPr>
          <w:rFonts w:eastAsia="Calibri"/>
          <w:sz w:val="24"/>
          <w:szCs w:val="24"/>
          <w:lang w:eastAsia="en-US"/>
        </w:rPr>
      </w:pPr>
      <w:r w:rsidRPr="00711F69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711F69">
        <w:rPr>
          <w:sz w:val="24"/>
          <w:szCs w:val="24"/>
        </w:rPr>
        <w:t>земли населенных пунктов;</w:t>
      </w:r>
    </w:p>
    <w:p w:rsidR="007A6D80" w:rsidRPr="00711F69" w:rsidRDefault="007A6D80" w:rsidP="00711F69">
      <w:pPr>
        <w:ind w:firstLine="709"/>
        <w:rPr>
          <w:rFonts w:eastAsia="Calibri"/>
          <w:sz w:val="24"/>
          <w:szCs w:val="24"/>
          <w:lang w:eastAsia="en-US"/>
        </w:rPr>
      </w:pPr>
      <w:r w:rsidRPr="00711F69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711F69">
        <w:rPr>
          <w:sz w:val="24"/>
          <w:szCs w:val="24"/>
        </w:rPr>
        <w:t>Российская Федерация, Ленинградская область, Тихви</w:t>
      </w:r>
      <w:r w:rsidR="00825514">
        <w:rPr>
          <w:sz w:val="24"/>
          <w:szCs w:val="24"/>
        </w:rPr>
        <w:t>нский муниципальный район, Цвылё</w:t>
      </w:r>
      <w:r w:rsidRPr="00711F69">
        <w:rPr>
          <w:sz w:val="24"/>
          <w:szCs w:val="24"/>
        </w:rPr>
        <w:t>вское сельское поселение, поселок Цвылёво, земельный участок 21А</w:t>
      </w:r>
      <w:r w:rsidRPr="00711F69">
        <w:rPr>
          <w:rFonts w:eastAsia="Calibri"/>
          <w:sz w:val="24"/>
          <w:szCs w:val="24"/>
          <w:lang w:eastAsia="en-US"/>
        </w:rPr>
        <w:t>;</w:t>
      </w:r>
    </w:p>
    <w:p w:rsidR="007A6D80" w:rsidRPr="00711F69" w:rsidRDefault="007A6D80" w:rsidP="00711F69">
      <w:pPr>
        <w:ind w:firstLine="709"/>
        <w:rPr>
          <w:rFonts w:eastAsia="Calibri"/>
          <w:sz w:val="24"/>
          <w:szCs w:val="24"/>
          <w:lang w:eastAsia="en-US"/>
        </w:rPr>
      </w:pPr>
      <w:r w:rsidRPr="00711F69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711F69">
        <w:rPr>
          <w:sz w:val="24"/>
          <w:szCs w:val="24"/>
        </w:rPr>
        <w:t xml:space="preserve">ведение садоводства; </w:t>
      </w:r>
    </w:p>
    <w:p w:rsidR="007A6D80" w:rsidRPr="00711F69" w:rsidRDefault="007A6D80" w:rsidP="00711F69">
      <w:pPr>
        <w:ind w:firstLine="709"/>
        <w:rPr>
          <w:rFonts w:eastAsia="Calibri"/>
          <w:sz w:val="24"/>
          <w:szCs w:val="24"/>
          <w:lang w:eastAsia="en-US"/>
        </w:rPr>
      </w:pPr>
      <w:r w:rsidRPr="00711F69">
        <w:rPr>
          <w:rFonts w:eastAsia="Calibri"/>
          <w:sz w:val="24"/>
          <w:szCs w:val="24"/>
          <w:lang w:eastAsia="en-US"/>
        </w:rPr>
        <w:t>- площадь: 629 кв. м.;</w:t>
      </w:r>
    </w:p>
    <w:p w:rsidR="007A6D80" w:rsidRPr="00711F69" w:rsidRDefault="007A6D80" w:rsidP="00711F69">
      <w:pPr>
        <w:ind w:firstLine="709"/>
        <w:rPr>
          <w:rFonts w:eastAsia="Calibri"/>
          <w:sz w:val="24"/>
          <w:szCs w:val="24"/>
          <w:lang w:eastAsia="en-US"/>
        </w:rPr>
      </w:pPr>
      <w:r w:rsidRPr="00711F69">
        <w:rPr>
          <w:rFonts w:eastAsia="Calibri"/>
          <w:sz w:val="24"/>
          <w:szCs w:val="24"/>
          <w:lang w:eastAsia="en-US"/>
        </w:rPr>
        <w:t>- строения на земельном участке: в границах земельного участка расположены хозяйственные строения некапитального типа, сведения о правообладателях отсутствуют;</w:t>
      </w:r>
    </w:p>
    <w:p w:rsidR="007A6D80" w:rsidRPr="00711F69" w:rsidRDefault="007A6D80" w:rsidP="00711F69">
      <w:pPr>
        <w:ind w:firstLine="709"/>
        <w:rPr>
          <w:rFonts w:eastAsia="Calibri"/>
          <w:sz w:val="24"/>
          <w:szCs w:val="24"/>
          <w:lang w:eastAsia="en-US"/>
        </w:rPr>
      </w:pPr>
      <w:r w:rsidRPr="00711F69">
        <w:rPr>
          <w:rFonts w:eastAsia="Calibri"/>
          <w:sz w:val="24"/>
          <w:szCs w:val="24"/>
          <w:lang w:eastAsia="en-US"/>
        </w:rPr>
        <w:t>- срок аренды: 20 лет;</w:t>
      </w:r>
    </w:p>
    <w:p w:rsidR="007A6D80" w:rsidRPr="00711F69" w:rsidRDefault="007A6D80" w:rsidP="00711F69">
      <w:pPr>
        <w:ind w:firstLine="709"/>
        <w:rPr>
          <w:rFonts w:eastAsia="Calibri"/>
          <w:b/>
          <w:bCs/>
          <w:sz w:val="24"/>
          <w:szCs w:val="24"/>
        </w:rPr>
      </w:pPr>
      <w:r w:rsidRPr="00711F69">
        <w:rPr>
          <w:rFonts w:eastAsia="Calibri"/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  <w:r w:rsidRPr="00711F69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711F69">
        <w:rPr>
          <w:sz w:val="24"/>
          <w:szCs w:val="24"/>
        </w:rPr>
        <w:t xml:space="preserve">(20% от начальной </w:t>
      </w:r>
      <w:r w:rsidR="009A381E">
        <w:rPr>
          <w:sz w:val="24"/>
          <w:szCs w:val="24"/>
        </w:rPr>
        <w:t>цены аукциона), шаг аукциона (5</w:t>
      </w:r>
      <w:r w:rsidRPr="00711F69">
        <w:rPr>
          <w:sz w:val="24"/>
          <w:szCs w:val="24"/>
        </w:rPr>
        <w:t>% от начальной цены аукциона):</w:t>
      </w:r>
    </w:p>
    <w:p w:rsidR="007A6D80" w:rsidRPr="00711F69" w:rsidRDefault="007A6D80" w:rsidP="00711F69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7A6D80" w:rsidRPr="007A6D80" w:rsidTr="009A381E">
        <w:trPr>
          <w:trHeight w:val="70"/>
        </w:trPr>
        <w:tc>
          <w:tcPr>
            <w:tcW w:w="4106" w:type="dxa"/>
          </w:tcPr>
          <w:p w:rsidR="007A6D80" w:rsidRPr="009A381E" w:rsidRDefault="007A6D80" w:rsidP="009A381E">
            <w:pPr>
              <w:jc w:val="center"/>
              <w:rPr>
                <w:sz w:val="24"/>
                <w:szCs w:val="24"/>
              </w:rPr>
            </w:pPr>
            <w:r w:rsidRPr="009A381E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</w:tcPr>
          <w:p w:rsidR="007A6D80" w:rsidRPr="009A381E" w:rsidRDefault="007A6D80" w:rsidP="009A381E">
            <w:pPr>
              <w:jc w:val="center"/>
              <w:rPr>
                <w:sz w:val="24"/>
                <w:szCs w:val="24"/>
              </w:rPr>
            </w:pPr>
            <w:r w:rsidRPr="009A381E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7A6D80" w:rsidRPr="009A381E" w:rsidRDefault="007A6D80" w:rsidP="009A381E">
            <w:pPr>
              <w:jc w:val="center"/>
              <w:rPr>
                <w:sz w:val="24"/>
                <w:szCs w:val="24"/>
              </w:rPr>
            </w:pPr>
            <w:r w:rsidRPr="009A381E">
              <w:rPr>
                <w:sz w:val="24"/>
                <w:szCs w:val="24"/>
              </w:rPr>
              <w:t>Шаг аукциона, руб.</w:t>
            </w:r>
          </w:p>
        </w:tc>
      </w:tr>
      <w:tr w:rsidR="007A6D80" w:rsidRPr="007A6D80" w:rsidTr="007A6D80">
        <w:trPr>
          <w:trHeight w:val="286"/>
        </w:trPr>
        <w:tc>
          <w:tcPr>
            <w:tcW w:w="4106" w:type="dxa"/>
            <w:vAlign w:val="center"/>
          </w:tcPr>
          <w:p w:rsidR="007A6D80" w:rsidRPr="009A381E" w:rsidRDefault="007A6D80" w:rsidP="009A381E">
            <w:pPr>
              <w:jc w:val="center"/>
              <w:rPr>
                <w:sz w:val="24"/>
                <w:szCs w:val="24"/>
              </w:rPr>
            </w:pPr>
            <w:r w:rsidRPr="009A381E">
              <w:rPr>
                <w:sz w:val="24"/>
                <w:szCs w:val="24"/>
              </w:rPr>
              <w:t>7 573,56</w:t>
            </w:r>
          </w:p>
        </w:tc>
        <w:tc>
          <w:tcPr>
            <w:tcW w:w="2410" w:type="dxa"/>
            <w:vAlign w:val="center"/>
          </w:tcPr>
          <w:p w:rsidR="007A6D80" w:rsidRPr="009A381E" w:rsidRDefault="007A6D80" w:rsidP="009A381E">
            <w:pPr>
              <w:jc w:val="center"/>
              <w:rPr>
                <w:sz w:val="24"/>
                <w:szCs w:val="24"/>
              </w:rPr>
            </w:pPr>
            <w:r w:rsidRPr="009A381E">
              <w:rPr>
                <w:sz w:val="24"/>
                <w:szCs w:val="24"/>
              </w:rPr>
              <w:t>1 514,71</w:t>
            </w:r>
          </w:p>
        </w:tc>
        <w:tc>
          <w:tcPr>
            <w:tcW w:w="2551" w:type="dxa"/>
            <w:vAlign w:val="center"/>
          </w:tcPr>
          <w:p w:rsidR="007A6D80" w:rsidRPr="009A381E" w:rsidRDefault="007A6D80" w:rsidP="009A381E">
            <w:pPr>
              <w:jc w:val="center"/>
              <w:rPr>
                <w:sz w:val="24"/>
                <w:szCs w:val="24"/>
              </w:rPr>
            </w:pPr>
            <w:r w:rsidRPr="009A381E">
              <w:rPr>
                <w:sz w:val="24"/>
                <w:szCs w:val="24"/>
              </w:rPr>
              <w:t>378,67</w:t>
            </w:r>
          </w:p>
        </w:tc>
      </w:tr>
    </w:tbl>
    <w:p w:rsidR="007A6D80" w:rsidRPr="009A381E" w:rsidRDefault="007A6D80" w:rsidP="009A381E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A6D80" w:rsidRPr="009A381E" w:rsidRDefault="007A6D80" w:rsidP="009A381E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A381E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</w:t>
      </w:r>
      <w:r w:rsidR="009A381E">
        <w:rPr>
          <w:bCs/>
          <w:sz w:val="24"/>
          <w:szCs w:val="24"/>
        </w:rPr>
        <w:t>ления от 30 августа 2012 года № </w:t>
      </w:r>
      <w:r w:rsidRPr="009A381E">
        <w:rPr>
          <w:bCs/>
          <w:sz w:val="24"/>
          <w:szCs w:val="24"/>
        </w:rPr>
        <w:t>09-134 для жилой зоны застройки индивидуальными жилыми домами – ТЖ-3.</w:t>
      </w:r>
    </w:p>
    <w:p w:rsidR="007A6D80" w:rsidRPr="009A381E" w:rsidRDefault="007A6D80" w:rsidP="009A381E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7559"/>
        <w:gridCol w:w="816"/>
      </w:tblGrid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Код</w:t>
            </w:r>
          </w:p>
        </w:tc>
      </w:tr>
      <w:tr w:rsidR="007A6D80" w:rsidRPr="00BB5BED" w:rsidTr="00BB5BED">
        <w:tc>
          <w:tcPr>
            <w:tcW w:w="9067" w:type="dxa"/>
            <w:gridSpan w:val="3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B5BED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2.1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2.2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2.7.1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3.1.2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3.2.1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3.2.2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3.3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3.4.1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3.5.1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4.6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5.1.2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5.1.3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8.3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12.0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12.0.1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12.0.2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9A381E">
            <w:pPr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13.2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13.1</w:t>
            </w:r>
          </w:p>
        </w:tc>
      </w:tr>
      <w:tr w:rsidR="007A6D80" w:rsidRPr="00BB5BED" w:rsidTr="00BB5BED">
        <w:tc>
          <w:tcPr>
            <w:tcW w:w="9067" w:type="dxa"/>
            <w:gridSpan w:val="3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B5BED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2.1.1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2.3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2.5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3.7.1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4.4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4.9.2</w:t>
            </w:r>
          </w:p>
        </w:tc>
      </w:tr>
      <w:tr w:rsidR="007A6D80" w:rsidRPr="00BB5BED" w:rsidTr="00BB5BED">
        <w:tc>
          <w:tcPr>
            <w:tcW w:w="9067" w:type="dxa"/>
            <w:gridSpan w:val="3"/>
            <w:shd w:val="clear" w:color="auto" w:fill="auto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B5BED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2.7.2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4.9.2</w:t>
            </w:r>
          </w:p>
        </w:tc>
      </w:tr>
      <w:tr w:rsidR="007A6D80" w:rsidRPr="00BB5BED" w:rsidTr="00BB5BED">
        <w:tc>
          <w:tcPr>
            <w:tcW w:w="695" w:type="dxa"/>
            <w:shd w:val="clear" w:color="auto" w:fill="auto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12.0.2</w:t>
            </w:r>
          </w:p>
        </w:tc>
      </w:tr>
    </w:tbl>
    <w:p w:rsidR="007A6D80" w:rsidRPr="00BE4D03" w:rsidRDefault="007A6D80" w:rsidP="00BE4D0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A6D80" w:rsidRPr="00BE4D03" w:rsidRDefault="007A6D80" w:rsidP="00BE4D03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BE4D03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7A6D80" w:rsidRPr="00BE4D03" w:rsidRDefault="007A6D80" w:rsidP="00BE4D0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E4D03">
        <w:rPr>
          <w:sz w:val="24"/>
          <w:szCs w:val="24"/>
        </w:rPr>
        <w:t>К сети водоснабжения: ближайшей возможной точкой подключения (технологического присоединения) к централизованным сетям водоснабжения, состоящим в хозяйственном ведении ГУП «Леноблводоканал», является водопроводная сеть Ду 100 мм из полиэтиленовых труб, проложенная вдоль автомобильной дороги. Точка подключения к сетям водоснабжения расположена на расстоянии ориентировочно 10 метров. Максимальная нагрузка в точке подключения составляет 3,0 м³/сут.</w:t>
      </w:r>
    </w:p>
    <w:p w:rsidR="007A6D80" w:rsidRPr="00BE4D03" w:rsidRDefault="007A6D80" w:rsidP="00BE4D03">
      <w:pPr>
        <w:ind w:firstLine="709"/>
        <w:rPr>
          <w:bCs/>
          <w:sz w:val="24"/>
          <w:szCs w:val="24"/>
        </w:rPr>
      </w:pPr>
      <w:r w:rsidRPr="00BE4D03">
        <w:rPr>
          <w:bCs/>
          <w:sz w:val="24"/>
          <w:szCs w:val="24"/>
        </w:rPr>
        <w:t>К сети газоснабжения: газопровод сред</w:t>
      </w:r>
      <w:r w:rsidR="00BE4D03">
        <w:rPr>
          <w:bCs/>
          <w:sz w:val="24"/>
          <w:szCs w:val="24"/>
        </w:rPr>
        <w:t>него давления, расположенный на </w:t>
      </w:r>
      <w:r w:rsidRPr="00BE4D03">
        <w:rPr>
          <w:bCs/>
          <w:sz w:val="24"/>
          <w:szCs w:val="24"/>
        </w:rPr>
        <w:t>ориентировочном расстоянии (по прямой) от границ земельного участка 20</w:t>
      </w:r>
      <w:r w:rsidR="00BE4D03">
        <w:rPr>
          <w:bCs/>
          <w:sz w:val="24"/>
          <w:szCs w:val="24"/>
        </w:rPr>
        <w:t xml:space="preserve"> </w:t>
      </w:r>
      <w:r w:rsidRPr="00BE4D03">
        <w:rPr>
          <w:bCs/>
          <w:sz w:val="24"/>
          <w:szCs w:val="24"/>
        </w:rPr>
        <w:t>м. Предел максимальной нагрузки в точке п</w:t>
      </w:r>
      <w:r w:rsidR="00BE4D03">
        <w:rPr>
          <w:bCs/>
          <w:sz w:val="24"/>
          <w:szCs w:val="24"/>
        </w:rPr>
        <w:t>одключения 7 куб. метров в час.</w:t>
      </w:r>
    </w:p>
    <w:p w:rsidR="007A6D80" w:rsidRPr="00BE4D03" w:rsidRDefault="007A6D80" w:rsidP="00BE4D03">
      <w:pPr>
        <w:ind w:firstLine="709"/>
        <w:rPr>
          <w:bCs/>
          <w:sz w:val="24"/>
          <w:szCs w:val="24"/>
        </w:rPr>
      </w:pPr>
      <w:r w:rsidRPr="00BE4D03">
        <w:rPr>
          <w:bCs/>
          <w:sz w:val="24"/>
          <w:szCs w:val="24"/>
        </w:rPr>
        <w:t>К сетям теплоснабжения: имеется техническая возможность.</w:t>
      </w:r>
    </w:p>
    <w:p w:rsidR="007A6D80" w:rsidRPr="00BE4D03" w:rsidRDefault="007A6D80" w:rsidP="00BE4D03">
      <w:pPr>
        <w:ind w:firstLine="709"/>
        <w:rPr>
          <w:bCs/>
          <w:sz w:val="24"/>
          <w:szCs w:val="24"/>
        </w:rPr>
      </w:pPr>
      <w:r w:rsidRPr="00BE4D03">
        <w:rPr>
          <w:bCs/>
          <w:sz w:val="24"/>
          <w:szCs w:val="24"/>
        </w:rPr>
        <w:t>К сети водоотведения возможность подключения отсутствует.</w:t>
      </w:r>
    </w:p>
    <w:p w:rsidR="007A6D80" w:rsidRPr="00BE4D03" w:rsidRDefault="007A6D80" w:rsidP="00BE4D03">
      <w:pPr>
        <w:ind w:firstLine="709"/>
        <w:rPr>
          <w:bCs/>
          <w:sz w:val="24"/>
          <w:szCs w:val="24"/>
        </w:rPr>
      </w:pPr>
    </w:p>
    <w:p w:rsidR="007A6D80" w:rsidRPr="00BE4D03" w:rsidRDefault="00BE4D03" w:rsidP="00BE4D0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Лот № </w:t>
      </w:r>
      <w:r w:rsidR="007A6D80" w:rsidRPr="00BE4D03">
        <w:rPr>
          <w:b/>
          <w:sz w:val="24"/>
          <w:szCs w:val="24"/>
        </w:rPr>
        <w:t>2:</w:t>
      </w:r>
    </w:p>
    <w:p w:rsidR="007A6D80" w:rsidRPr="00BE4D03" w:rsidRDefault="007A6D80" w:rsidP="00BE4D03">
      <w:pPr>
        <w:ind w:firstLine="709"/>
        <w:rPr>
          <w:rFonts w:eastAsia="Calibri"/>
          <w:sz w:val="24"/>
          <w:szCs w:val="24"/>
          <w:lang w:eastAsia="en-US"/>
        </w:rPr>
      </w:pPr>
    </w:p>
    <w:p w:rsidR="007A6D80" w:rsidRPr="00BE4D03" w:rsidRDefault="007A6D80" w:rsidP="00BE4D03">
      <w:pPr>
        <w:ind w:firstLine="709"/>
        <w:rPr>
          <w:rFonts w:eastAsia="Calibri"/>
          <w:sz w:val="24"/>
          <w:szCs w:val="24"/>
          <w:lang w:eastAsia="en-US"/>
        </w:rPr>
      </w:pPr>
      <w:r w:rsidRPr="00BE4D03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7A6D80" w:rsidRPr="00BE4D03" w:rsidRDefault="007A6D80" w:rsidP="00BE4D03">
      <w:pPr>
        <w:ind w:firstLine="709"/>
        <w:rPr>
          <w:rFonts w:eastAsia="Calibri"/>
          <w:sz w:val="24"/>
          <w:szCs w:val="24"/>
          <w:lang w:eastAsia="en-US"/>
        </w:rPr>
      </w:pPr>
      <w:r w:rsidRPr="00BE4D03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BE4D03">
        <w:rPr>
          <w:sz w:val="24"/>
          <w:szCs w:val="24"/>
        </w:rPr>
        <w:t>47:13:0211001:506;</w:t>
      </w:r>
      <w:r w:rsidRPr="00BE4D03">
        <w:rPr>
          <w:rFonts w:eastAsia="Calibri"/>
          <w:sz w:val="24"/>
          <w:szCs w:val="24"/>
          <w:lang w:eastAsia="en-US"/>
        </w:rPr>
        <w:t xml:space="preserve"> </w:t>
      </w:r>
    </w:p>
    <w:p w:rsidR="007A6D80" w:rsidRPr="00BE4D03" w:rsidRDefault="007A6D80" w:rsidP="00BE4D03">
      <w:pPr>
        <w:ind w:firstLine="709"/>
        <w:rPr>
          <w:rFonts w:eastAsia="Calibri"/>
          <w:sz w:val="24"/>
          <w:szCs w:val="24"/>
          <w:lang w:eastAsia="en-US"/>
        </w:rPr>
      </w:pPr>
      <w:r w:rsidRPr="00BE4D03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BE4D03">
        <w:rPr>
          <w:sz w:val="24"/>
          <w:szCs w:val="24"/>
        </w:rPr>
        <w:t>земли населенных пунктов;</w:t>
      </w:r>
      <w:r w:rsidRPr="00BE4D03">
        <w:rPr>
          <w:rFonts w:eastAsia="Calibri"/>
          <w:sz w:val="24"/>
          <w:szCs w:val="24"/>
          <w:lang w:eastAsia="en-US"/>
        </w:rPr>
        <w:t xml:space="preserve"> </w:t>
      </w:r>
    </w:p>
    <w:p w:rsidR="007A6D80" w:rsidRPr="00BE4D03" w:rsidRDefault="007A6D80" w:rsidP="00BE4D03">
      <w:pPr>
        <w:ind w:firstLine="709"/>
        <w:rPr>
          <w:rFonts w:eastAsia="Calibri"/>
          <w:sz w:val="24"/>
          <w:szCs w:val="24"/>
          <w:lang w:eastAsia="en-US"/>
        </w:rPr>
      </w:pPr>
      <w:r w:rsidRPr="00BE4D03">
        <w:rPr>
          <w:rFonts w:eastAsia="Calibri"/>
          <w:sz w:val="24"/>
          <w:szCs w:val="24"/>
          <w:lang w:eastAsia="en-US"/>
        </w:rPr>
        <w:t xml:space="preserve">- адрес: </w:t>
      </w:r>
      <w:r w:rsidRPr="00BE4D03">
        <w:rPr>
          <w:sz w:val="24"/>
          <w:szCs w:val="24"/>
        </w:rPr>
        <w:t>Российская Федерация, Ленинградская область, Тихвинский муниципальный район, Ганьковское сельское поселение, поселок Мехбаза, улица Дружная, земельный участок 13А</w:t>
      </w:r>
      <w:r w:rsidRPr="00BE4D03">
        <w:rPr>
          <w:rFonts w:eastAsia="Calibri"/>
          <w:sz w:val="24"/>
          <w:szCs w:val="24"/>
          <w:lang w:eastAsia="en-US"/>
        </w:rPr>
        <w:t>;</w:t>
      </w:r>
    </w:p>
    <w:p w:rsidR="007A6D80" w:rsidRPr="00BE4D03" w:rsidRDefault="007A6D80" w:rsidP="00BE4D03">
      <w:pPr>
        <w:ind w:firstLine="709"/>
        <w:rPr>
          <w:rFonts w:eastAsia="Calibri"/>
          <w:sz w:val="24"/>
          <w:szCs w:val="24"/>
          <w:lang w:eastAsia="en-US"/>
        </w:rPr>
      </w:pPr>
      <w:r w:rsidRPr="00BE4D03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BE4D03">
        <w:rPr>
          <w:sz w:val="24"/>
          <w:szCs w:val="24"/>
        </w:rPr>
        <w:t xml:space="preserve">для индивидуального жилищного строительства; </w:t>
      </w:r>
    </w:p>
    <w:p w:rsidR="007A6D80" w:rsidRPr="00BE4D03" w:rsidRDefault="007A6D80" w:rsidP="00BE4D03">
      <w:pPr>
        <w:ind w:firstLine="709"/>
        <w:rPr>
          <w:rFonts w:eastAsia="Calibri"/>
          <w:sz w:val="24"/>
          <w:szCs w:val="24"/>
          <w:lang w:eastAsia="en-US"/>
        </w:rPr>
      </w:pPr>
      <w:r w:rsidRPr="00BE4D03">
        <w:rPr>
          <w:rFonts w:eastAsia="Calibri"/>
          <w:sz w:val="24"/>
          <w:szCs w:val="24"/>
          <w:lang w:eastAsia="en-US"/>
        </w:rPr>
        <w:t>- площадь: 1</w:t>
      </w:r>
      <w:r w:rsidR="00421636">
        <w:rPr>
          <w:rFonts w:eastAsia="Calibri"/>
          <w:sz w:val="24"/>
          <w:szCs w:val="24"/>
          <w:lang w:eastAsia="en-US"/>
        </w:rPr>
        <w:t> </w:t>
      </w:r>
      <w:r w:rsidRPr="00BE4D03">
        <w:rPr>
          <w:rFonts w:eastAsia="Calibri"/>
          <w:sz w:val="24"/>
          <w:szCs w:val="24"/>
          <w:lang w:eastAsia="en-US"/>
        </w:rPr>
        <w:t>562 кв. м.;</w:t>
      </w:r>
    </w:p>
    <w:p w:rsidR="007A6D80" w:rsidRPr="00BE4D03" w:rsidRDefault="007A6D80" w:rsidP="00BE4D03">
      <w:pPr>
        <w:ind w:firstLine="709"/>
        <w:rPr>
          <w:rFonts w:eastAsia="Calibri"/>
          <w:sz w:val="24"/>
          <w:szCs w:val="24"/>
          <w:lang w:eastAsia="en-US"/>
        </w:rPr>
      </w:pPr>
      <w:r w:rsidRPr="00BE4D03">
        <w:rPr>
          <w:rFonts w:eastAsia="Calibri"/>
          <w:sz w:val="24"/>
          <w:szCs w:val="24"/>
          <w:lang w:eastAsia="en-US"/>
        </w:rPr>
        <w:t>- срок аренды: 20 лет;</w:t>
      </w:r>
    </w:p>
    <w:p w:rsidR="007A6D80" w:rsidRPr="00BE4D03" w:rsidRDefault="007A6D80" w:rsidP="00BE4D03">
      <w:pPr>
        <w:ind w:firstLine="709"/>
        <w:rPr>
          <w:rFonts w:eastAsia="Calibri"/>
          <w:sz w:val="24"/>
          <w:szCs w:val="24"/>
          <w:lang w:eastAsia="en-US"/>
        </w:rPr>
      </w:pPr>
      <w:r w:rsidRPr="00BE4D03">
        <w:rPr>
          <w:rFonts w:eastAsia="Calibri"/>
          <w:sz w:val="24"/>
          <w:szCs w:val="24"/>
          <w:lang w:eastAsia="en-US"/>
        </w:rPr>
        <w:t>- ограничения использования: водоохранная зона и прибрежная защитная полоса реки Капша;</w:t>
      </w:r>
    </w:p>
    <w:p w:rsidR="007A6D80" w:rsidRPr="00BE4D03" w:rsidRDefault="007A6D80" w:rsidP="00BE4D03">
      <w:pPr>
        <w:ind w:firstLine="709"/>
        <w:rPr>
          <w:rFonts w:eastAsia="Calibri"/>
          <w:b/>
          <w:bCs/>
          <w:sz w:val="24"/>
          <w:szCs w:val="24"/>
          <w:lang w:eastAsia="en-US"/>
        </w:rPr>
      </w:pPr>
      <w:r w:rsidRPr="00BE4D03">
        <w:rPr>
          <w:rFonts w:eastAsia="Calibri"/>
          <w:sz w:val="24"/>
          <w:szCs w:val="24"/>
          <w:lang w:eastAsia="en-US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7A6D80" w:rsidRDefault="007A6D80" w:rsidP="00BE4D03">
      <w:pPr>
        <w:ind w:firstLine="709"/>
        <w:rPr>
          <w:sz w:val="24"/>
          <w:szCs w:val="24"/>
        </w:rPr>
      </w:pPr>
      <w:r w:rsidRPr="00BE4D03">
        <w:rPr>
          <w:sz w:val="24"/>
          <w:szCs w:val="24"/>
        </w:rPr>
        <w:t>Начальная (минимальная) це</w:t>
      </w:r>
      <w:r w:rsidR="00421636">
        <w:rPr>
          <w:sz w:val="24"/>
          <w:szCs w:val="24"/>
        </w:rPr>
        <w:t>на предмета, размер задатка (20</w:t>
      </w:r>
      <w:r w:rsidRPr="00BE4D03">
        <w:rPr>
          <w:sz w:val="24"/>
          <w:szCs w:val="24"/>
        </w:rPr>
        <w:t xml:space="preserve">% от начальной </w:t>
      </w:r>
      <w:r w:rsidR="00421636">
        <w:rPr>
          <w:sz w:val="24"/>
          <w:szCs w:val="24"/>
        </w:rPr>
        <w:t>цены аукциона), шаг аукциона (5</w:t>
      </w:r>
      <w:r w:rsidRPr="00BE4D03">
        <w:rPr>
          <w:sz w:val="24"/>
          <w:szCs w:val="24"/>
        </w:rPr>
        <w:t>% от начальной цены аукциона):</w:t>
      </w:r>
    </w:p>
    <w:p w:rsidR="00421636" w:rsidRPr="00BE4D03" w:rsidRDefault="00421636" w:rsidP="00BE4D03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7A6D80" w:rsidRPr="007A6D80" w:rsidTr="00421636">
        <w:trPr>
          <w:trHeight w:val="70"/>
        </w:trPr>
        <w:tc>
          <w:tcPr>
            <w:tcW w:w="4106" w:type="dxa"/>
            <w:vAlign w:val="center"/>
          </w:tcPr>
          <w:p w:rsidR="007A6D80" w:rsidRPr="007A6D80" w:rsidRDefault="007A6D80" w:rsidP="00421636">
            <w:pPr>
              <w:jc w:val="center"/>
              <w:rPr>
                <w:sz w:val="24"/>
                <w:szCs w:val="24"/>
              </w:rPr>
            </w:pPr>
            <w:r w:rsidRPr="007A6D80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  <w:vAlign w:val="center"/>
          </w:tcPr>
          <w:p w:rsidR="007A6D80" w:rsidRPr="007A6D80" w:rsidRDefault="007A6D80" w:rsidP="00421636">
            <w:pPr>
              <w:jc w:val="center"/>
              <w:rPr>
                <w:sz w:val="24"/>
                <w:szCs w:val="24"/>
              </w:rPr>
            </w:pPr>
            <w:r w:rsidRPr="007A6D80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vAlign w:val="center"/>
          </w:tcPr>
          <w:p w:rsidR="007A6D80" w:rsidRPr="007A6D80" w:rsidRDefault="007A6D80" w:rsidP="00421636">
            <w:pPr>
              <w:jc w:val="center"/>
              <w:rPr>
                <w:sz w:val="24"/>
                <w:szCs w:val="24"/>
              </w:rPr>
            </w:pPr>
            <w:r w:rsidRPr="007A6D80">
              <w:rPr>
                <w:sz w:val="24"/>
                <w:szCs w:val="24"/>
              </w:rPr>
              <w:t>Шаг аукциона, руб.</w:t>
            </w:r>
          </w:p>
        </w:tc>
      </w:tr>
      <w:tr w:rsidR="007A6D80" w:rsidRPr="007A6D80" w:rsidTr="00421636">
        <w:trPr>
          <w:trHeight w:val="286"/>
        </w:trPr>
        <w:tc>
          <w:tcPr>
            <w:tcW w:w="4106" w:type="dxa"/>
            <w:vAlign w:val="center"/>
          </w:tcPr>
          <w:p w:rsidR="007A6D80" w:rsidRPr="007A6D80" w:rsidRDefault="007A6D80" w:rsidP="00421636">
            <w:pPr>
              <w:jc w:val="center"/>
              <w:rPr>
                <w:sz w:val="24"/>
                <w:szCs w:val="24"/>
              </w:rPr>
            </w:pPr>
            <w:r w:rsidRPr="007A6D80">
              <w:rPr>
                <w:sz w:val="24"/>
                <w:szCs w:val="24"/>
              </w:rPr>
              <w:t>10 748,66</w:t>
            </w:r>
          </w:p>
        </w:tc>
        <w:tc>
          <w:tcPr>
            <w:tcW w:w="2410" w:type="dxa"/>
            <w:vAlign w:val="center"/>
          </w:tcPr>
          <w:p w:rsidR="007A6D80" w:rsidRPr="007A6D80" w:rsidRDefault="007A6D80" w:rsidP="00421636">
            <w:pPr>
              <w:jc w:val="center"/>
              <w:rPr>
                <w:sz w:val="24"/>
                <w:szCs w:val="24"/>
              </w:rPr>
            </w:pPr>
            <w:r w:rsidRPr="007A6D80">
              <w:rPr>
                <w:sz w:val="24"/>
                <w:szCs w:val="24"/>
              </w:rPr>
              <w:t>2 149,73</w:t>
            </w:r>
          </w:p>
        </w:tc>
        <w:tc>
          <w:tcPr>
            <w:tcW w:w="2551" w:type="dxa"/>
            <w:vAlign w:val="center"/>
          </w:tcPr>
          <w:p w:rsidR="007A6D80" w:rsidRPr="007A6D80" w:rsidRDefault="007A6D80" w:rsidP="00421636">
            <w:pPr>
              <w:jc w:val="center"/>
              <w:rPr>
                <w:sz w:val="24"/>
                <w:szCs w:val="24"/>
              </w:rPr>
            </w:pPr>
            <w:r w:rsidRPr="007A6D80">
              <w:rPr>
                <w:sz w:val="24"/>
                <w:szCs w:val="24"/>
              </w:rPr>
              <w:t>537,43</w:t>
            </w:r>
          </w:p>
        </w:tc>
      </w:tr>
    </w:tbl>
    <w:p w:rsidR="007A6D80" w:rsidRPr="00421636" w:rsidRDefault="007A6D80" w:rsidP="00421636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A6D80" w:rsidRPr="00421636" w:rsidRDefault="007A6D80" w:rsidP="00421636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421636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</w:t>
      </w:r>
      <w:r w:rsidR="00421636">
        <w:rPr>
          <w:bCs/>
          <w:sz w:val="24"/>
          <w:szCs w:val="24"/>
        </w:rPr>
        <w:t>овского сельского поселения от 7 сентября 2012 года № </w:t>
      </w:r>
      <w:r w:rsidRPr="00421636">
        <w:rPr>
          <w:bCs/>
          <w:sz w:val="24"/>
          <w:szCs w:val="24"/>
        </w:rPr>
        <w:t>04-125 для жилой зоны застройки индивидуальными жилыми домами – ТЖ-3.</w:t>
      </w:r>
    </w:p>
    <w:p w:rsidR="007A6D80" w:rsidRDefault="007A6D80" w:rsidP="00421636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3660CC" w:rsidRDefault="003660CC" w:rsidP="00421636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3660CC" w:rsidRPr="00421636" w:rsidRDefault="003660CC" w:rsidP="00421636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7559"/>
        <w:gridCol w:w="816"/>
      </w:tblGrid>
      <w:tr w:rsidR="007A6D80" w:rsidRPr="00BB5BED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Код</w:t>
            </w:r>
          </w:p>
        </w:tc>
      </w:tr>
      <w:tr w:rsidR="007A6D80" w:rsidRPr="007A6D80" w:rsidTr="00BB5BED">
        <w:tc>
          <w:tcPr>
            <w:tcW w:w="9067" w:type="dxa"/>
            <w:gridSpan w:val="3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B5BED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2.1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3.1.1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3.1.2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3.2.2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3.3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3.4.1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3.5.1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4.6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5.1.3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8.3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12.0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12.0.1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12.0.2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13.2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14.1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13.1</w:t>
            </w:r>
          </w:p>
        </w:tc>
      </w:tr>
      <w:tr w:rsidR="007A6D80" w:rsidRPr="007A6D80" w:rsidTr="00BB5BED">
        <w:tc>
          <w:tcPr>
            <w:tcW w:w="9067" w:type="dxa"/>
            <w:gridSpan w:val="3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B5BED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2.2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2.3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2.7.2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3.7.1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4.4</w:t>
            </w:r>
          </w:p>
        </w:tc>
      </w:tr>
      <w:tr w:rsidR="007A6D80" w:rsidRPr="007A6D80" w:rsidTr="00BB5BED">
        <w:tc>
          <w:tcPr>
            <w:tcW w:w="9067" w:type="dxa"/>
            <w:gridSpan w:val="3"/>
            <w:shd w:val="clear" w:color="auto" w:fill="auto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B5BED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7A6D80" w:rsidRPr="007A6D80" w:rsidTr="00BB5BED">
        <w:tc>
          <w:tcPr>
            <w:tcW w:w="692" w:type="dxa"/>
            <w:shd w:val="clear" w:color="auto" w:fill="auto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Не установлены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6D80" w:rsidRPr="00BB5BED" w:rsidRDefault="007A6D80" w:rsidP="00BB5BED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BB5BED">
              <w:rPr>
                <w:bCs/>
                <w:sz w:val="24"/>
                <w:szCs w:val="24"/>
              </w:rPr>
              <w:t>1.5</w:t>
            </w:r>
          </w:p>
        </w:tc>
      </w:tr>
    </w:tbl>
    <w:p w:rsidR="007A6D80" w:rsidRPr="003660CC" w:rsidRDefault="007A6D80" w:rsidP="003660CC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7A6D80" w:rsidRPr="003660CC" w:rsidRDefault="007A6D80" w:rsidP="003660CC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7A6D80" w:rsidRPr="003660CC" w:rsidRDefault="007A6D80" w:rsidP="003660CC">
      <w:pPr>
        <w:ind w:firstLine="709"/>
        <w:rPr>
          <w:b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sz w:val="24"/>
          <w:szCs w:val="24"/>
        </w:rPr>
      </w:pPr>
      <w:r w:rsidRPr="003660CC">
        <w:rPr>
          <w:b/>
          <w:sz w:val="24"/>
          <w:szCs w:val="24"/>
        </w:rPr>
        <w:t>2.2. Параметры разрешенного строительства и ведения хозяйственной деятельности.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- Максимальная высота здания – 30 м;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- </w:t>
      </w:r>
      <w:r w:rsidRPr="003660CC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3660CC">
        <w:rPr>
          <w:sz w:val="24"/>
          <w:szCs w:val="24"/>
        </w:rPr>
        <w:t>;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- Минимальная доля озелененной тер</w:t>
      </w:r>
      <w:r w:rsidR="0008409A">
        <w:rPr>
          <w:sz w:val="24"/>
          <w:szCs w:val="24"/>
        </w:rPr>
        <w:t>ритории земельного участка – 10</w:t>
      </w:r>
      <w:r w:rsidRPr="003660CC">
        <w:rPr>
          <w:sz w:val="24"/>
          <w:szCs w:val="24"/>
        </w:rPr>
        <w:t>%;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- </w:t>
      </w:r>
      <w:r w:rsidRPr="003660CC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3660CC">
        <w:rPr>
          <w:sz w:val="24"/>
          <w:szCs w:val="24"/>
        </w:rPr>
        <w:t>;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</w:t>
      </w:r>
      <w:r w:rsidR="0008409A">
        <w:rPr>
          <w:sz w:val="24"/>
          <w:szCs w:val="24"/>
        </w:rPr>
        <w:br/>
      </w:r>
      <w:r w:rsidRPr="003660CC">
        <w:rPr>
          <w:sz w:val="24"/>
          <w:szCs w:val="24"/>
        </w:rPr>
        <w:t xml:space="preserve">зоны - </w:t>
      </w:r>
      <w:r w:rsidRPr="003660CC">
        <w:rPr>
          <w:sz w:val="24"/>
          <w:szCs w:val="24"/>
          <w:lang w:val="en-US"/>
        </w:rPr>
        <w:t>V</w:t>
      </w:r>
      <w:r w:rsidRPr="003660CC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7A6D80" w:rsidRPr="003660CC" w:rsidRDefault="007A6D80" w:rsidP="003660C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-</w:t>
      </w:r>
      <w:r w:rsidRPr="003660CC">
        <w:rPr>
          <w:bCs/>
          <w:sz w:val="24"/>
          <w:szCs w:val="24"/>
        </w:rPr>
        <w:t xml:space="preserve"> Максимальный коэффициент плотности застройки</w:t>
      </w:r>
      <w:r w:rsidRPr="003660CC">
        <w:rPr>
          <w:sz w:val="24"/>
          <w:szCs w:val="24"/>
        </w:rPr>
        <w:t xml:space="preserve"> –2,4;</w:t>
      </w:r>
    </w:p>
    <w:p w:rsidR="007A6D80" w:rsidRPr="003660CC" w:rsidRDefault="007A6D80" w:rsidP="003660C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- Максимальный процент застройки – 50%;</w:t>
      </w:r>
    </w:p>
    <w:p w:rsidR="007A6D80" w:rsidRPr="003660CC" w:rsidRDefault="007A6D80" w:rsidP="003660CC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3660CC">
        <w:rPr>
          <w:sz w:val="24"/>
          <w:szCs w:val="24"/>
        </w:rPr>
        <w:t>- Допустимый процент застройки при услов</w:t>
      </w:r>
      <w:r w:rsidR="0008409A">
        <w:rPr>
          <w:sz w:val="24"/>
          <w:szCs w:val="24"/>
        </w:rPr>
        <w:t>ии предоставления разрешения на </w:t>
      </w:r>
      <w:r w:rsidRPr="003660CC">
        <w:rPr>
          <w:sz w:val="24"/>
          <w:szCs w:val="24"/>
        </w:rPr>
        <w:t>отклонение от предельных параметров разре</w:t>
      </w:r>
      <w:r w:rsidR="0008409A">
        <w:rPr>
          <w:sz w:val="24"/>
          <w:szCs w:val="24"/>
        </w:rPr>
        <w:t>шённого строительства - 51 - 70</w:t>
      </w:r>
      <w:r w:rsidRPr="003660CC">
        <w:rPr>
          <w:sz w:val="24"/>
          <w:szCs w:val="24"/>
        </w:rPr>
        <w:t>%.</w:t>
      </w:r>
    </w:p>
    <w:p w:rsidR="007A6D80" w:rsidRPr="003660CC" w:rsidRDefault="007A6D80" w:rsidP="003660CC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lastRenderedPageBreak/>
        <w:t>3.1. Заявка на участ</w:t>
      </w:r>
      <w:r w:rsidR="0008409A">
        <w:rPr>
          <w:sz w:val="24"/>
          <w:szCs w:val="24"/>
        </w:rPr>
        <w:t>ие в аукционе должна содержать: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фамилию, имя, отчество, паспортные данные, с</w:t>
      </w:r>
      <w:r w:rsidR="0008409A">
        <w:rPr>
          <w:sz w:val="24"/>
          <w:szCs w:val="24"/>
        </w:rPr>
        <w:t>ведения о месте жительства (для </w:t>
      </w:r>
      <w:r w:rsidRPr="003660CC">
        <w:rPr>
          <w:sz w:val="24"/>
          <w:szCs w:val="24"/>
        </w:rPr>
        <w:t>физического лица), номер контактного телефона;</w:t>
      </w:r>
      <w:r w:rsidR="0008409A">
        <w:rPr>
          <w:sz w:val="24"/>
          <w:szCs w:val="24"/>
        </w:rPr>
        <w:t xml:space="preserve"> банковские реквизиты счета для </w:t>
      </w:r>
      <w:r w:rsidRPr="003660CC">
        <w:rPr>
          <w:sz w:val="24"/>
          <w:szCs w:val="24"/>
        </w:rPr>
        <w:t xml:space="preserve">возврата задатка.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3.2. К заявке прикладываются:</w:t>
      </w:r>
    </w:p>
    <w:p w:rsidR="007A6D80" w:rsidRPr="003660CC" w:rsidRDefault="007A6D80" w:rsidP="003660C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3.2.2. Документы, подтверждающие внесение задатка.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bCs/>
          <w:sz w:val="24"/>
          <w:szCs w:val="24"/>
        </w:rPr>
        <w:t>В</w:t>
      </w:r>
      <w:r w:rsidRPr="003660CC">
        <w:rPr>
          <w:sz w:val="24"/>
          <w:szCs w:val="24"/>
        </w:rPr>
        <w:t xml:space="preserve"> случае если от имени Заявителя действует</w:t>
      </w:r>
      <w:r w:rsidR="00491E8D">
        <w:rPr>
          <w:sz w:val="24"/>
          <w:szCs w:val="24"/>
        </w:rPr>
        <w:t xml:space="preserve"> иное лицо, заявка на участие в </w:t>
      </w:r>
      <w:r w:rsidRPr="003660CC">
        <w:rPr>
          <w:sz w:val="24"/>
          <w:szCs w:val="24"/>
        </w:rPr>
        <w:t xml:space="preserve">аукционе должна содержать также доверенность на </w:t>
      </w:r>
      <w:r w:rsidR="00491E8D">
        <w:rPr>
          <w:sz w:val="24"/>
          <w:szCs w:val="24"/>
        </w:rPr>
        <w:t>осуществление действий от </w:t>
      </w:r>
      <w:r w:rsidRPr="003660CC">
        <w:rPr>
          <w:sz w:val="24"/>
          <w:szCs w:val="24"/>
        </w:rPr>
        <w:t xml:space="preserve">имени Заявителя, либо нотариально заверенную копию такой доверенности.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Документы, приложенные к заявке, должны быть оформлены</w:t>
      </w:r>
      <w:r w:rsidR="00491E8D">
        <w:rPr>
          <w:sz w:val="24"/>
          <w:szCs w:val="24"/>
        </w:rPr>
        <w:t xml:space="preserve"> с учетом следующих требований: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491E8D">
        <w:rPr>
          <w:bCs/>
          <w:sz w:val="24"/>
          <w:szCs w:val="24"/>
        </w:rPr>
        <w:t xml:space="preserve"> </w:t>
      </w:r>
      <w:r w:rsidRPr="003660CC">
        <w:rPr>
          <w:sz w:val="24"/>
          <w:szCs w:val="24"/>
        </w:rPr>
        <w:t>лицом и заверены печатью Заявителя;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все страницы документов должны быть чет</w:t>
      </w:r>
      <w:r w:rsidR="00491E8D">
        <w:rPr>
          <w:sz w:val="24"/>
          <w:szCs w:val="24"/>
        </w:rPr>
        <w:t>кими и читаемыми (в том числе и </w:t>
      </w:r>
      <w:r w:rsidRPr="003660CC">
        <w:rPr>
          <w:sz w:val="24"/>
          <w:szCs w:val="24"/>
        </w:rPr>
        <w:t>представленные ксерокопии документов, включая н</w:t>
      </w:r>
      <w:r w:rsidR="00491E8D">
        <w:rPr>
          <w:sz w:val="24"/>
          <w:szCs w:val="24"/>
        </w:rPr>
        <w:t>адписи на оттисках печатей и </w:t>
      </w:r>
      <w:r w:rsidRPr="003660CC">
        <w:rPr>
          <w:sz w:val="24"/>
          <w:szCs w:val="24"/>
        </w:rPr>
        <w:t>штампов).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t>4. Требования к участникам аукциона</w:t>
      </w:r>
    </w:p>
    <w:p w:rsidR="007A6D80" w:rsidRPr="003660CC" w:rsidRDefault="007A6D80" w:rsidP="003660CC">
      <w:pPr>
        <w:ind w:firstLine="709"/>
        <w:rPr>
          <w:b/>
          <w:sz w:val="24"/>
          <w:szCs w:val="24"/>
        </w:rPr>
      </w:pP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Участником аукциона может быть любое ф</w:t>
      </w:r>
      <w:r w:rsidR="00491E8D">
        <w:rPr>
          <w:sz w:val="24"/>
          <w:szCs w:val="24"/>
        </w:rPr>
        <w:t>изическое лицо, претендующее на </w:t>
      </w:r>
      <w:r w:rsidRPr="003660CC">
        <w:rPr>
          <w:sz w:val="24"/>
          <w:szCs w:val="24"/>
        </w:rPr>
        <w:t>заключение договора, соответствующие требованиям настоящей аукционной документации.</w:t>
      </w: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3660CC">
          <w:rPr>
            <w:bCs/>
            <w:sz w:val="24"/>
            <w:szCs w:val="24"/>
          </w:rPr>
          <w:t>https://www.rts-tender.ru/</w:t>
        </w:r>
      </w:hyperlink>
      <w:r w:rsidRPr="003660CC">
        <w:rPr>
          <w:sz w:val="24"/>
          <w:szCs w:val="24"/>
        </w:rPr>
        <w:t>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Регистрации на электронной площад</w:t>
      </w:r>
      <w:r w:rsidR="006800E6">
        <w:rPr>
          <w:sz w:val="24"/>
          <w:szCs w:val="24"/>
        </w:rPr>
        <w:t>ке подлежат Заявители, ранее не </w:t>
      </w:r>
      <w:r w:rsidRPr="003660CC">
        <w:rPr>
          <w:sz w:val="24"/>
          <w:szCs w:val="24"/>
        </w:rPr>
        <w:t>зарегистрированные на электронной площа</w:t>
      </w:r>
      <w:r w:rsidR="006800E6">
        <w:rPr>
          <w:sz w:val="24"/>
          <w:szCs w:val="24"/>
        </w:rPr>
        <w:t>дке, или регистрация которых на </w:t>
      </w:r>
      <w:r w:rsidRPr="003660CC">
        <w:rPr>
          <w:sz w:val="24"/>
          <w:szCs w:val="24"/>
        </w:rPr>
        <w:t>электронной площадке была ими прекращена.</w:t>
      </w:r>
    </w:p>
    <w:p w:rsidR="007A6D80" w:rsidRPr="003660CC" w:rsidRDefault="007A6D80" w:rsidP="003660CC">
      <w:pPr>
        <w:ind w:firstLine="709"/>
        <w:rPr>
          <w:b/>
          <w:sz w:val="24"/>
          <w:szCs w:val="24"/>
        </w:rPr>
      </w:pPr>
    </w:p>
    <w:p w:rsidR="007A6D80" w:rsidRPr="003660CC" w:rsidRDefault="007A6D80" w:rsidP="003660CC">
      <w:pPr>
        <w:ind w:firstLine="709"/>
        <w:rPr>
          <w:sz w:val="24"/>
          <w:szCs w:val="24"/>
        </w:rPr>
      </w:pPr>
      <w:bookmarkStart w:id="3" w:name="bookmark11"/>
      <w:r w:rsidRPr="003660CC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3660CC">
        <w:rPr>
          <w:b/>
          <w:bCs/>
          <w:sz w:val="24"/>
          <w:szCs w:val="24"/>
        </w:rPr>
        <w:t xml:space="preserve"> с условиями договора аренды</w:t>
      </w:r>
      <w:r w:rsidRPr="003660CC">
        <w:rPr>
          <w:sz w:val="24"/>
          <w:szCs w:val="24"/>
        </w:rPr>
        <w:tab/>
      </w:r>
      <w:bookmarkEnd w:id="4"/>
    </w:p>
    <w:p w:rsidR="007A6D80" w:rsidRPr="003660CC" w:rsidRDefault="007A6D80" w:rsidP="003660CC">
      <w:pPr>
        <w:ind w:firstLine="709"/>
        <w:rPr>
          <w:sz w:val="24"/>
          <w:szCs w:val="24"/>
        </w:rPr>
      </w:pPr>
    </w:p>
    <w:p w:rsidR="007A6D80" w:rsidRPr="003660CC" w:rsidRDefault="007A6D80" w:rsidP="003660CC">
      <w:pPr>
        <w:ind w:firstLine="709"/>
        <w:rPr>
          <w:sz w:val="24"/>
          <w:szCs w:val="24"/>
        </w:rPr>
      </w:pPr>
      <w:bookmarkStart w:id="5" w:name="bookmark13"/>
      <w:r w:rsidRPr="003660CC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hyperlink r:id="rId10" w:history="1">
        <w:r w:rsidRPr="003660CC">
          <w:rPr>
            <w:bCs/>
            <w:sz w:val="24"/>
            <w:szCs w:val="24"/>
          </w:rPr>
          <w:t>https://www.rts-tender.ru/</w:t>
        </w:r>
      </w:hyperlink>
      <w:r w:rsidRPr="003660CC">
        <w:rPr>
          <w:sz w:val="24"/>
          <w:szCs w:val="24"/>
          <w:lang w:eastAsia="en-US"/>
        </w:rPr>
        <w:t>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:rsidR="007A6D80" w:rsidRPr="003660CC" w:rsidRDefault="007A6D80" w:rsidP="003660CC">
      <w:pPr>
        <w:ind w:firstLine="709"/>
        <w:rPr>
          <w:sz w:val="24"/>
          <w:szCs w:val="24"/>
        </w:rPr>
      </w:pP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lastRenderedPageBreak/>
        <w:t>Заявки имеют право подавать Заявители, зарегистрированные на электронной площадке в соответствии с Регламентом.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</w:t>
      </w:r>
      <w:r w:rsidR="006800E6">
        <w:rPr>
          <w:sz w:val="24"/>
          <w:szCs w:val="24"/>
        </w:rPr>
        <w:t>торые установлены в извещении о </w:t>
      </w:r>
      <w:r w:rsidRPr="003660CC">
        <w:rPr>
          <w:sz w:val="24"/>
          <w:szCs w:val="24"/>
        </w:rPr>
        <w:t>проведении аукциона</w:t>
      </w:r>
      <w:r w:rsidRPr="003660CC">
        <w:rPr>
          <w:color w:val="FF0000"/>
          <w:sz w:val="24"/>
          <w:szCs w:val="24"/>
        </w:rPr>
        <w:t xml:space="preserve"> </w:t>
      </w:r>
      <w:r w:rsidRPr="003660CC">
        <w:rPr>
          <w:sz w:val="24"/>
          <w:szCs w:val="24"/>
        </w:rPr>
        <w:t xml:space="preserve">(далее – Извещение).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7A6D80" w:rsidRPr="003660CC" w:rsidRDefault="007A6D80" w:rsidP="003660CC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</w:t>
      </w:r>
      <w:r w:rsidR="006800E6">
        <w:rPr>
          <w:rFonts w:eastAsia="Calibri"/>
          <w:spacing w:val="1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допускается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раздельного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направления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Заявки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приложенных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к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ней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документов,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без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отзыва Заявки.</w:t>
      </w:r>
    </w:p>
    <w:p w:rsidR="007A6D80" w:rsidRPr="003660CC" w:rsidRDefault="007A6D80" w:rsidP="003660CC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3660CC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3660CC">
        <w:rPr>
          <w:rFonts w:eastAsia="Calibri"/>
          <w:sz w:val="24"/>
          <w:szCs w:val="24"/>
          <w:lang w:eastAsia="en-US"/>
        </w:rPr>
        <w:t>Заявителю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случае:</w:t>
      </w:r>
    </w:p>
    <w:p w:rsidR="007A6D80" w:rsidRPr="003660CC" w:rsidRDefault="007A6D80" w:rsidP="003660C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предоставления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заявки,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подписанной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ЭП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лица,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</w:t>
      </w:r>
      <w:r w:rsidRPr="003660C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уполномоченного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действовать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от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имени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Заявителя;</w:t>
      </w:r>
    </w:p>
    <w:p w:rsidR="007A6D80" w:rsidRPr="003660CC" w:rsidRDefault="007A6D80" w:rsidP="003660C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подачи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одним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Заявителем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двух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более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заявок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условии,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что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поданные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ранее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заявки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отозваны;</w:t>
      </w:r>
    </w:p>
    <w:p w:rsidR="007A6D80" w:rsidRPr="003660CC" w:rsidRDefault="007A6D80" w:rsidP="003660C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получения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3660CC">
        <w:rPr>
          <w:rFonts w:eastAsia="Calibri"/>
          <w:sz w:val="24"/>
          <w:szCs w:val="24"/>
          <w:lang w:eastAsia="en-US"/>
        </w:rPr>
        <w:t>аявки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после</w:t>
      </w:r>
      <w:r w:rsidRPr="003660C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установленной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Извещении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даты</w:t>
      </w:r>
      <w:r w:rsidRPr="003660C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3660CC">
        <w:rPr>
          <w:rFonts w:eastAsia="Calibri"/>
          <w:sz w:val="24"/>
          <w:szCs w:val="24"/>
          <w:lang w:eastAsia="en-US"/>
        </w:rPr>
        <w:t>ремени</w:t>
      </w:r>
      <w:r w:rsidRPr="003660CC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3660C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приема заявок.</w:t>
      </w:r>
    </w:p>
    <w:p w:rsidR="007A6D80" w:rsidRPr="003660CC" w:rsidRDefault="007A6D80" w:rsidP="003660CC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Возврат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3660CC">
        <w:rPr>
          <w:rFonts w:eastAsia="Calibri"/>
          <w:sz w:val="24"/>
          <w:szCs w:val="24"/>
          <w:lang w:eastAsia="en-US"/>
        </w:rPr>
        <w:t>аявок по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иным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основаниям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допускается.</w:t>
      </w:r>
    </w:p>
    <w:p w:rsidR="007A6D80" w:rsidRPr="003660CC" w:rsidRDefault="007A6D80" w:rsidP="003660CC">
      <w:pPr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Одновременно</w:t>
      </w:r>
      <w:r w:rsidRPr="003660CC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</w:t>
      </w:r>
      <w:r w:rsidRPr="003660C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возвратом</w:t>
      </w:r>
      <w:r w:rsidRPr="003660C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заявки</w:t>
      </w:r>
      <w:r w:rsidRPr="003660C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Оператор</w:t>
      </w:r>
      <w:r w:rsidRPr="003660CC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электронной</w:t>
      </w:r>
      <w:r w:rsidRPr="003660C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площадки</w:t>
      </w:r>
      <w:r w:rsidRPr="003660C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уведомляет</w:t>
      </w:r>
      <w:r w:rsidRPr="003660C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Заявителя</w:t>
      </w:r>
      <w:r w:rsidRPr="003660CC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об</w:t>
      </w:r>
      <w:r w:rsidRPr="003660C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 xml:space="preserve">основаниях </w:t>
      </w:r>
      <w:r w:rsidRPr="003660C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ее возврата.</w:t>
      </w:r>
    </w:p>
    <w:p w:rsidR="007A6D80" w:rsidRPr="003660CC" w:rsidRDefault="007A6D80" w:rsidP="003660CC">
      <w:pPr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Оператор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электронной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регистрирует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3660CC">
        <w:rPr>
          <w:rFonts w:eastAsia="Calibri"/>
          <w:sz w:val="24"/>
          <w:szCs w:val="24"/>
          <w:lang w:eastAsia="en-US"/>
        </w:rPr>
        <w:t>аявку</w:t>
      </w:r>
      <w:r w:rsidRPr="003660CC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 направляет</w:t>
      </w:r>
      <w:r w:rsidRPr="003660CC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Заявителю</w:t>
      </w:r>
      <w:r w:rsidRPr="003660CC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уведомление</w:t>
      </w:r>
      <w:r w:rsidRPr="003660CC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</w:t>
      </w:r>
      <w:r w:rsidRPr="003660CC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поступлении</w:t>
      </w:r>
      <w:r w:rsidRPr="003660CC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заявки в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соответствии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 Регламентом.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Организатор аукциона не несет ответственнос</w:t>
      </w:r>
      <w:r w:rsidR="006800E6">
        <w:rPr>
          <w:sz w:val="24"/>
          <w:szCs w:val="24"/>
        </w:rPr>
        <w:t>ть за несоответствие наличия (в </w:t>
      </w:r>
      <w:r w:rsidRPr="003660CC">
        <w:rPr>
          <w:sz w:val="24"/>
          <w:szCs w:val="24"/>
        </w:rPr>
        <w:t>том числе количества) документов, перечисленных в заявке, и фактического наличия (количеством) документов.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Заявитель несет все расходы, связанные с </w:t>
      </w:r>
      <w:r w:rsidR="006800E6">
        <w:rPr>
          <w:sz w:val="24"/>
          <w:szCs w:val="24"/>
        </w:rPr>
        <w:t>подготовкой и подачей заявки на </w:t>
      </w:r>
      <w:r w:rsidRPr="003660CC">
        <w:rPr>
          <w:sz w:val="24"/>
          <w:szCs w:val="24"/>
        </w:rPr>
        <w:t>участие в аукционе. Подача заявки осуществляет</w:t>
      </w:r>
      <w:r w:rsidR="006800E6">
        <w:rPr>
          <w:sz w:val="24"/>
          <w:szCs w:val="24"/>
        </w:rPr>
        <w:t>ся через электронную площадку в </w:t>
      </w:r>
      <w:r w:rsidRPr="003660CC">
        <w:rPr>
          <w:sz w:val="24"/>
          <w:szCs w:val="24"/>
        </w:rPr>
        <w:t>соответствии с Регламентом электронной торговой площадки, размещенным на</w:t>
      </w:r>
      <w:r w:rsidR="006800E6">
        <w:rPr>
          <w:sz w:val="24"/>
          <w:szCs w:val="24"/>
        </w:rPr>
        <w:t> </w:t>
      </w:r>
      <w:hyperlink r:id="rId11" w:history="1">
        <w:r w:rsidRPr="003660CC">
          <w:rPr>
            <w:bCs/>
            <w:sz w:val="24"/>
            <w:szCs w:val="24"/>
          </w:rPr>
          <w:t>https://www.rts-tender.ru/</w:t>
        </w:r>
      </w:hyperlink>
      <w:r w:rsidRPr="003660CC">
        <w:rPr>
          <w:sz w:val="24"/>
          <w:szCs w:val="24"/>
          <w:lang w:eastAsia="en-US"/>
        </w:rPr>
        <w:t>.</w:t>
      </w:r>
    </w:p>
    <w:p w:rsidR="007A6D80" w:rsidRPr="003660CC" w:rsidRDefault="007A6D80" w:rsidP="003660CC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3660CC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3660C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</w:t>
      </w:r>
      <w:r w:rsidRPr="003660CC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достоверность</w:t>
      </w:r>
      <w:r w:rsidRPr="003660C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указанной</w:t>
      </w:r>
      <w:r w:rsidRPr="003660CC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заявке</w:t>
      </w:r>
      <w:r w:rsidRPr="003660CC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информации</w:t>
      </w:r>
      <w:r w:rsidRPr="003660CC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</w:t>
      </w:r>
      <w:r w:rsidR="006800E6">
        <w:rPr>
          <w:rFonts w:eastAsia="Calibri"/>
          <w:spacing w:val="-15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приложенных</w:t>
      </w:r>
      <w:r w:rsidRPr="003660CC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к</w:t>
      </w:r>
      <w:r w:rsidRPr="003660CC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ней</w:t>
      </w:r>
      <w:r w:rsidRPr="003660CC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документов</w:t>
      </w:r>
      <w:r w:rsidRPr="003660CC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3660CC">
        <w:rPr>
          <w:rFonts w:eastAsia="Calibri"/>
          <w:sz w:val="24"/>
          <w:szCs w:val="24"/>
          <w:lang w:eastAsia="en-US"/>
        </w:rPr>
        <w:t>несет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Заявитель.</w:t>
      </w:r>
    </w:p>
    <w:p w:rsidR="007A6D80" w:rsidRPr="003660CC" w:rsidRDefault="007A6D80" w:rsidP="003660CC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Прием</w:t>
      </w:r>
      <w:r w:rsidRPr="003660CC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3660CC">
        <w:rPr>
          <w:rFonts w:eastAsia="Calibri"/>
          <w:sz w:val="24"/>
          <w:szCs w:val="24"/>
          <w:lang w:eastAsia="en-US"/>
        </w:rPr>
        <w:t>аявок</w:t>
      </w:r>
      <w:r w:rsidRPr="003660CC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прекращается</w:t>
      </w:r>
      <w:r w:rsidRPr="003660C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Оператором</w:t>
      </w:r>
      <w:r w:rsidRPr="003660C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электронной</w:t>
      </w:r>
      <w:r w:rsidRPr="003660C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площадки</w:t>
      </w:r>
      <w:r w:rsidRPr="003660C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</w:t>
      </w:r>
      <w:r w:rsidRPr="003660CC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помощью</w:t>
      </w:r>
      <w:r w:rsidRPr="003660CC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программных</w:t>
      </w:r>
      <w:r w:rsidRPr="003660CC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</w:t>
      </w:r>
      <w:r w:rsidRPr="003660C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технических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средств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дату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время завершения приема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заявок,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указанные в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Извещении.</w:t>
      </w:r>
    </w:p>
    <w:p w:rsidR="007A6D80" w:rsidRPr="003660CC" w:rsidRDefault="007A6D80" w:rsidP="003660C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После</w:t>
      </w:r>
      <w:r w:rsidRPr="003660C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завершения</w:t>
      </w:r>
      <w:r w:rsidRPr="003660C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приема</w:t>
      </w:r>
      <w:r w:rsidRPr="003660C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Заявок</w:t>
      </w:r>
      <w:r w:rsidRPr="003660CC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Оператор</w:t>
      </w:r>
      <w:r w:rsidRPr="003660C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электронной</w:t>
      </w:r>
      <w:r w:rsidRPr="003660C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площадки направляет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Заявки Организатору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соответствии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Регламентом.</w:t>
      </w: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t>8. Порядок и срок отзыва заявок</w:t>
      </w:r>
      <w:bookmarkEnd w:id="6"/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lastRenderedPageBreak/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</w:t>
      </w:r>
      <w:r w:rsidR="006800E6">
        <w:rPr>
          <w:sz w:val="24"/>
          <w:szCs w:val="24"/>
        </w:rPr>
        <w:t>ператору электронной площадки в </w:t>
      </w:r>
      <w:r w:rsidRPr="003660CC">
        <w:rPr>
          <w:sz w:val="24"/>
          <w:szCs w:val="24"/>
        </w:rPr>
        <w:t xml:space="preserve">соответствии с Регламентом, размещенным на сайте </w:t>
      </w:r>
      <w:hyperlink r:id="rId12" w:history="1">
        <w:r w:rsidRPr="003660CC">
          <w:rPr>
            <w:bCs/>
            <w:sz w:val="24"/>
            <w:szCs w:val="24"/>
          </w:rPr>
          <w:t>https://www.rts-tender.ru/</w:t>
        </w:r>
      </w:hyperlink>
      <w:r w:rsidRPr="003660CC">
        <w:rPr>
          <w:sz w:val="24"/>
          <w:szCs w:val="24"/>
        </w:rPr>
        <w:t>.</w:t>
      </w: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Дата начала и окончания приема заявок на у</w:t>
      </w:r>
      <w:r w:rsidR="006800E6">
        <w:rPr>
          <w:sz w:val="24"/>
          <w:szCs w:val="24"/>
        </w:rPr>
        <w:t>частие в аукционе указывается в </w:t>
      </w:r>
      <w:r w:rsidRPr="003660CC">
        <w:rPr>
          <w:sz w:val="24"/>
          <w:szCs w:val="24"/>
        </w:rPr>
        <w:t>Извещении по московскому времени.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3660CC">
          <w:rPr>
            <w:bCs/>
            <w:sz w:val="24"/>
            <w:szCs w:val="24"/>
          </w:rPr>
          <w:t>https://www.rts-tender.ru/</w:t>
        </w:r>
      </w:hyperlink>
      <w:r w:rsidRPr="003660CC">
        <w:rPr>
          <w:sz w:val="24"/>
          <w:szCs w:val="24"/>
        </w:rPr>
        <w:t>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</w:t>
      </w:r>
      <w:r w:rsidR="006800E6">
        <w:rPr>
          <w:sz w:val="24"/>
          <w:szCs w:val="24"/>
        </w:rPr>
        <w:t>ной собственности, аукционов на </w:t>
      </w:r>
      <w:r w:rsidRPr="003660CC">
        <w:rPr>
          <w:sz w:val="24"/>
          <w:szCs w:val="24"/>
        </w:rPr>
        <w:t>право заключения договоров аренды земе</w:t>
      </w:r>
      <w:r w:rsidR="006800E6">
        <w:rPr>
          <w:sz w:val="24"/>
          <w:szCs w:val="24"/>
        </w:rPr>
        <w:t>льных участков, находящихся в </w:t>
      </w:r>
      <w:r w:rsidRPr="003660CC">
        <w:rPr>
          <w:sz w:val="24"/>
          <w:szCs w:val="24"/>
        </w:rPr>
        <w:t>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bookmarkStart w:id="7" w:name="bookmark16"/>
      <w:r w:rsidRPr="003660CC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Pr="003660CC">
        <w:rPr>
          <w:sz w:val="24"/>
          <w:szCs w:val="24"/>
        </w:rPr>
        <w:t xml:space="preserve"> в дату, указанную в Извещении.</w:t>
      </w:r>
    </w:p>
    <w:p w:rsidR="007A6D80" w:rsidRPr="003660CC" w:rsidRDefault="007A6D80" w:rsidP="003660CC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Заявитель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допускается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к участию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аукционе в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следующих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случаях:</w:t>
      </w:r>
    </w:p>
    <w:p w:rsidR="007A6D80" w:rsidRPr="003660CC" w:rsidRDefault="007A6D80" w:rsidP="003660CC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непредставление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необходимых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для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участия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электронной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форме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документов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или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представление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7A6D80" w:rsidRPr="003660CC" w:rsidRDefault="007A6D80" w:rsidP="003660CC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непоступление задатка на дату и время р</w:t>
      </w:r>
      <w:r w:rsidR="006800E6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3660CC">
        <w:rPr>
          <w:rFonts w:eastAsia="Calibri"/>
          <w:sz w:val="24"/>
          <w:szCs w:val="24"/>
          <w:lang w:eastAsia="en-US"/>
        </w:rPr>
        <w:t>аукционе в электронной форме;</w:t>
      </w:r>
    </w:p>
    <w:p w:rsidR="007A6D80" w:rsidRPr="003660CC" w:rsidRDefault="007A6D80" w:rsidP="003660C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3660CC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федеральными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законами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имеет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права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быть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7A6D80" w:rsidRPr="003660CC" w:rsidRDefault="007A6D80" w:rsidP="003660CC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органов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Заявителя,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лицах,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исполняющих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функции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единоличного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исполнительного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органа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Заявителя,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являющегося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юридическим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лицом, в</w:t>
      </w:r>
      <w:r w:rsidR="00D725FC">
        <w:rPr>
          <w:rFonts w:eastAsia="Calibri"/>
          <w:spacing w:val="-3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аукциона.</w:t>
      </w:r>
    </w:p>
    <w:p w:rsidR="007A6D80" w:rsidRPr="003660CC" w:rsidRDefault="007A6D80" w:rsidP="003660CC">
      <w:pPr>
        <w:ind w:firstLine="709"/>
        <w:rPr>
          <w:color w:val="FF0000"/>
          <w:sz w:val="24"/>
          <w:szCs w:val="24"/>
        </w:rPr>
      </w:pPr>
      <w:r w:rsidRPr="003660CC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</w:t>
      </w:r>
      <w:r w:rsidR="00D725FC">
        <w:rPr>
          <w:sz w:val="24"/>
          <w:szCs w:val="24"/>
        </w:rPr>
        <w:t>частию в аукционе Заявителя и о </w:t>
      </w:r>
      <w:r w:rsidRPr="003660CC">
        <w:rPr>
          <w:sz w:val="24"/>
          <w:szCs w:val="24"/>
        </w:rPr>
        <w:t>признании Заявителя Участником аукциона или об отказе в допуске такого Заявителя к участию в аукционе.</w:t>
      </w:r>
      <w:r w:rsidRPr="003660CC">
        <w:rPr>
          <w:color w:val="FF0000"/>
          <w:sz w:val="24"/>
          <w:szCs w:val="24"/>
        </w:rPr>
        <w:t xml:space="preserve"> </w:t>
      </w:r>
    </w:p>
    <w:p w:rsidR="007A6D80" w:rsidRPr="003660CC" w:rsidRDefault="007A6D80" w:rsidP="003660CC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соответствии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 Регламентом:</w:t>
      </w:r>
    </w:p>
    <w:p w:rsidR="007A6D80" w:rsidRPr="003660CC" w:rsidRDefault="007A6D80" w:rsidP="003660CC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направляет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Заявителям,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допущенным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к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участию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признанным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 xml:space="preserve">Участниками </w:t>
      </w:r>
      <w:r w:rsidRPr="003660CC">
        <w:rPr>
          <w:sz w:val="24"/>
          <w:szCs w:val="24"/>
        </w:rPr>
        <w:t>аукциона</w:t>
      </w:r>
      <w:r w:rsidRPr="003660CC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принятых в их отношении решен</w:t>
      </w:r>
      <w:r w:rsidR="00D725FC">
        <w:rPr>
          <w:rFonts w:eastAsia="Calibri"/>
          <w:sz w:val="24"/>
          <w:szCs w:val="24"/>
          <w:lang w:eastAsia="en-US"/>
        </w:rPr>
        <w:t>иях, не позднее установленных в </w:t>
      </w:r>
      <w:r w:rsidRPr="003660CC">
        <w:rPr>
          <w:rFonts w:eastAsia="Calibri"/>
          <w:sz w:val="24"/>
          <w:szCs w:val="24"/>
          <w:lang w:eastAsia="en-US"/>
        </w:rPr>
        <w:t>Извещении даты и времени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начала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аукциона;</w:t>
      </w:r>
    </w:p>
    <w:p w:rsidR="007A6D80" w:rsidRPr="003660CC" w:rsidRDefault="007A6D80" w:rsidP="003660CC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 xml:space="preserve">- размещает Протокол рассмотрения </w:t>
      </w:r>
      <w:r w:rsidR="00D725FC">
        <w:rPr>
          <w:rFonts w:eastAsia="Calibri"/>
          <w:sz w:val="24"/>
          <w:szCs w:val="24"/>
          <w:lang w:eastAsia="en-US"/>
        </w:rPr>
        <w:t>заявок на участие в аукционе на </w:t>
      </w:r>
      <w:r w:rsidRPr="003660CC">
        <w:rPr>
          <w:rFonts w:eastAsia="Calibri"/>
          <w:sz w:val="24"/>
          <w:szCs w:val="24"/>
          <w:lang w:eastAsia="en-US"/>
        </w:rPr>
        <w:t>электронной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площадке.</w:t>
      </w:r>
    </w:p>
    <w:p w:rsidR="007A6D80" w:rsidRPr="003660CC" w:rsidRDefault="007A6D80" w:rsidP="003660CC">
      <w:pPr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Организатор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размещает</w:t>
      </w:r>
      <w:r w:rsidRPr="003660CC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3660CC">
        <w:rPr>
          <w:rFonts w:eastAsia="Calibri"/>
          <w:sz w:val="24"/>
          <w:szCs w:val="24"/>
          <w:lang w:eastAsia="en-US"/>
        </w:rPr>
        <w:t>Протокол р</w:t>
      </w:r>
      <w:r w:rsidR="00D725FC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3660CC">
        <w:rPr>
          <w:rFonts w:eastAsia="Calibri"/>
          <w:sz w:val="24"/>
          <w:szCs w:val="24"/>
          <w:lang w:eastAsia="en-US"/>
        </w:rPr>
        <w:t>аукционе на официальном сайте торгов (</w:t>
      </w:r>
      <w:hyperlink r:id="rId14" w:history="1">
        <w:r w:rsidRPr="003660CC">
          <w:rPr>
            <w:rFonts w:eastAsia="Calibri"/>
            <w:sz w:val="24"/>
            <w:szCs w:val="24"/>
            <w:lang w:val="en-US" w:eastAsia="en-US"/>
          </w:rPr>
          <w:t>http</w:t>
        </w:r>
        <w:r w:rsidRPr="003660CC">
          <w:rPr>
            <w:rFonts w:eastAsia="Calibri"/>
            <w:sz w:val="24"/>
            <w:szCs w:val="24"/>
            <w:lang w:eastAsia="en-US"/>
          </w:rPr>
          <w:t>://</w:t>
        </w:r>
        <w:r w:rsidRPr="003660CC">
          <w:rPr>
            <w:rFonts w:eastAsia="Calibri"/>
            <w:bCs/>
            <w:sz w:val="24"/>
            <w:szCs w:val="24"/>
            <w:lang w:eastAsia="en-US"/>
          </w:rPr>
          <w:t>www.</w:t>
        </w:r>
        <w:r w:rsidRPr="003660CC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3660CC">
          <w:rPr>
            <w:rFonts w:eastAsia="Calibri"/>
            <w:bCs/>
            <w:sz w:val="24"/>
            <w:szCs w:val="24"/>
            <w:lang w:eastAsia="en-US"/>
          </w:rPr>
          <w:t>.</w:t>
        </w:r>
        <w:r w:rsidRPr="003660CC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3660CC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3660CC">
        <w:rPr>
          <w:rFonts w:eastAsia="Calibri"/>
          <w:sz w:val="24"/>
          <w:szCs w:val="24"/>
          <w:lang w:eastAsia="en-US"/>
        </w:rPr>
        <w:t>)</w:t>
      </w:r>
      <w:r w:rsidR="00D725FC">
        <w:rPr>
          <w:rFonts w:eastAsia="Calibri"/>
          <w:sz w:val="24"/>
          <w:szCs w:val="24"/>
          <w:lang w:eastAsia="en-US"/>
        </w:rPr>
        <w:t>, не позднее, чем на </w:t>
      </w:r>
      <w:r w:rsidRPr="003660CC">
        <w:rPr>
          <w:rFonts w:eastAsia="Calibri"/>
          <w:sz w:val="24"/>
          <w:szCs w:val="24"/>
          <w:lang w:eastAsia="en-US"/>
        </w:rPr>
        <w:t>следующий день после дня подписания указанного протокола.</w:t>
      </w:r>
    </w:p>
    <w:p w:rsidR="007A6D80" w:rsidRPr="003660CC" w:rsidRDefault="007A6D80" w:rsidP="003660CC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Заявитель, признанный в соответствии</w:t>
      </w:r>
      <w:r w:rsidR="00D725FC">
        <w:rPr>
          <w:rFonts w:eastAsia="Calibri"/>
          <w:sz w:val="24"/>
          <w:szCs w:val="24"/>
          <w:lang w:eastAsia="en-US"/>
        </w:rPr>
        <w:t xml:space="preserve"> с полученным им уведомлением о </w:t>
      </w:r>
      <w:r w:rsidRPr="003660CC">
        <w:rPr>
          <w:rFonts w:eastAsia="Calibri"/>
          <w:sz w:val="24"/>
          <w:szCs w:val="24"/>
          <w:lang w:eastAsia="en-US"/>
        </w:rPr>
        <w:t>признании его Участником</w:t>
      </w:r>
      <w:r w:rsidRPr="003660CC">
        <w:rPr>
          <w:sz w:val="24"/>
          <w:szCs w:val="24"/>
        </w:rPr>
        <w:t xml:space="preserve"> аукциона</w:t>
      </w:r>
      <w:r w:rsidRPr="003660CC">
        <w:rPr>
          <w:rFonts w:eastAsia="Calibri"/>
          <w:sz w:val="24"/>
          <w:szCs w:val="24"/>
          <w:lang w:eastAsia="en-US"/>
        </w:rPr>
        <w:t>, в соответствии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начала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проведения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аукциона.</w:t>
      </w: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t xml:space="preserve">10. Порядок внесения задатка </w:t>
      </w: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bookmarkStart w:id="8" w:name="_Hlk131429366"/>
      <w:r w:rsidRPr="003660CC">
        <w:rPr>
          <w:sz w:val="24"/>
          <w:szCs w:val="24"/>
        </w:rPr>
        <w:lastRenderedPageBreak/>
        <w:t>Заявители обеспечивают поступление задатков в</w:t>
      </w:r>
      <w:r w:rsidR="00D725FC">
        <w:rPr>
          <w:sz w:val="24"/>
          <w:szCs w:val="24"/>
        </w:rPr>
        <w:t xml:space="preserve"> порядке и в сроки, указанные в </w:t>
      </w:r>
      <w:r w:rsidRPr="003660CC">
        <w:rPr>
          <w:sz w:val="24"/>
          <w:szCs w:val="24"/>
        </w:rPr>
        <w:t>настоящей документации;</w:t>
      </w:r>
      <w:r w:rsidRPr="003660CC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 Извещении</w:t>
      </w:r>
      <w:r w:rsidRPr="003660CC">
        <w:rPr>
          <w:sz w:val="24"/>
          <w:szCs w:val="24"/>
        </w:rPr>
        <w:t>.</w:t>
      </w:r>
    </w:p>
    <w:bookmarkEnd w:id="8"/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3660CC">
        <w:rPr>
          <w:spacing w:val="-1"/>
          <w:sz w:val="24"/>
          <w:szCs w:val="24"/>
        </w:rPr>
        <w:t xml:space="preserve"> </w:t>
      </w:r>
      <w:r w:rsidRPr="003660CC">
        <w:rPr>
          <w:sz w:val="24"/>
          <w:szCs w:val="24"/>
        </w:rPr>
        <w:t>следующим</w:t>
      </w:r>
      <w:r w:rsidRPr="003660CC">
        <w:rPr>
          <w:spacing w:val="-1"/>
          <w:sz w:val="24"/>
          <w:szCs w:val="24"/>
        </w:rPr>
        <w:t xml:space="preserve"> </w:t>
      </w:r>
      <w:r w:rsidRPr="003660CC">
        <w:rPr>
          <w:sz w:val="24"/>
          <w:szCs w:val="24"/>
        </w:rPr>
        <w:t>реквизитам: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b/>
          <w:sz w:val="24"/>
          <w:szCs w:val="24"/>
        </w:rPr>
        <w:t>Получатель платежа:</w:t>
      </w:r>
      <w:r w:rsidRPr="003660CC">
        <w:rPr>
          <w:sz w:val="24"/>
          <w:szCs w:val="24"/>
        </w:rPr>
        <w:t xml:space="preserve"> ООО «РТС-тендер»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b/>
          <w:sz w:val="24"/>
          <w:szCs w:val="24"/>
        </w:rPr>
        <w:t xml:space="preserve">Банковские реквизиты: </w:t>
      </w:r>
      <w:r w:rsidRPr="003660CC">
        <w:rPr>
          <w:sz w:val="24"/>
          <w:szCs w:val="24"/>
        </w:rPr>
        <w:t xml:space="preserve">Филиал «Корпоративный» ПАО «Совкомбанк»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БИК 044525360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Расчётный счёт: 40702810512030016362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Корр. счёт 30101810445250000360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ИНН 7710357167   КПП 773001001</w:t>
      </w:r>
    </w:p>
    <w:p w:rsidR="007A6D80" w:rsidRPr="003660CC" w:rsidRDefault="007A6D80" w:rsidP="003660CC">
      <w:pPr>
        <w:ind w:firstLine="709"/>
        <w:rPr>
          <w:b/>
          <w:bCs/>
          <w:color w:val="000000"/>
          <w:sz w:val="24"/>
          <w:szCs w:val="24"/>
        </w:rPr>
      </w:pPr>
      <w:r w:rsidRPr="003660CC">
        <w:rPr>
          <w:sz w:val="24"/>
          <w:szCs w:val="24"/>
        </w:rPr>
        <w:t>Назначение платежа: «Внесение гарантийн</w:t>
      </w:r>
      <w:r w:rsidR="00D725FC">
        <w:rPr>
          <w:sz w:val="24"/>
          <w:szCs w:val="24"/>
        </w:rPr>
        <w:t>ого обеспечения по Соглашению о </w:t>
      </w:r>
      <w:r w:rsidRPr="003660CC">
        <w:rPr>
          <w:sz w:val="24"/>
          <w:szCs w:val="24"/>
        </w:rPr>
        <w:t>внесении гарантийного обеспечения, № аналитического счета _________, без НДС».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Задаток должен поступить на счет не позднее с</w:t>
      </w:r>
      <w:r w:rsidR="00D725FC">
        <w:rPr>
          <w:sz w:val="24"/>
          <w:szCs w:val="24"/>
        </w:rPr>
        <w:t>рока окончания приема заявок на </w:t>
      </w:r>
      <w:r w:rsidRPr="003660CC">
        <w:rPr>
          <w:sz w:val="24"/>
          <w:szCs w:val="24"/>
        </w:rPr>
        <w:t>участие в аукционе. Перечисление задатка тр</w:t>
      </w:r>
      <w:r w:rsidR="00D725FC">
        <w:rPr>
          <w:sz w:val="24"/>
          <w:szCs w:val="24"/>
        </w:rPr>
        <w:t>етьими лицами не допускается. В </w:t>
      </w:r>
      <w:r w:rsidRPr="003660CC">
        <w:rPr>
          <w:sz w:val="24"/>
          <w:szCs w:val="24"/>
        </w:rPr>
        <w:t xml:space="preserve">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</w:t>
      </w:r>
      <w:r w:rsidR="00D725FC">
        <w:rPr>
          <w:sz w:val="24"/>
          <w:szCs w:val="24"/>
        </w:rPr>
        <w:t>платежа, перечисленная сумма не </w:t>
      </w:r>
      <w:r w:rsidRPr="003660CC">
        <w:rPr>
          <w:sz w:val="24"/>
          <w:szCs w:val="24"/>
        </w:rPr>
        <w:t>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7A6D80" w:rsidRPr="003660CC" w:rsidRDefault="007A6D80" w:rsidP="003660CC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Операции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по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перечислению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денежных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средств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на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счете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Оператора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электронной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площадки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в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соответствии</w:t>
      </w:r>
      <w:r w:rsidRPr="003660CC">
        <w:rPr>
          <w:spacing w:val="-4"/>
          <w:sz w:val="24"/>
          <w:szCs w:val="24"/>
        </w:rPr>
        <w:t xml:space="preserve"> </w:t>
      </w:r>
      <w:r w:rsidRPr="003660CC">
        <w:rPr>
          <w:sz w:val="24"/>
          <w:szCs w:val="24"/>
        </w:rPr>
        <w:t>Регламентом</w:t>
      </w:r>
      <w:r w:rsidRPr="003660CC">
        <w:rPr>
          <w:spacing w:val="-3"/>
          <w:sz w:val="24"/>
          <w:szCs w:val="24"/>
        </w:rPr>
        <w:t xml:space="preserve"> </w:t>
      </w:r>
      <w:r w:rsidRPr="003660CC">
        <w:rPr>
          <w:sz w:val="24"/>
          <w:szCs w:val="24"/>
        </w:rPr>
        <w:t>учитываются</w:t>
      </w:r>
      <w:r w:rsidRPr="003660CC">
        <w:rPr>
          <w:spacing w:val="-3"/>
          <w:sz w:val="24"/>
          <w:szCs w:val="24"/>
        </w:rPr>
        <w:t xml:space="preserve"> </w:t>
      </w:r>
      <w:r w:rsidRPr="003660CC">
        <w:rPr>
          <w:sz w:val="24"/>
          <w:szCs w:val="24"/>
        </w:rPr>
        <w:t>на</w:t>
      </w:r>
      <w:r w:rsidRPr="003660CC">
        <w:rPr>
          <w:spacing w:val="-5"/>
          <w:sz w:val="24"/>
          <w:szCs w:val="24"/>
        </w:rPr>
        <w:t xml:space="preserve"> </w:t>
      </w:r>
      <w:r w:rsidRPr="003660CC">
        <w:rPr>
          <w:sz w:val="24"/>
          <w:szCs w:val="24"/>
        </w:rPr>
        <w:t>аналитическом</w:t>
      </w:r>
      <w:r w:rsidRPr="003660CC">
        <w:rPr>
          <w:spacing w:val="-6"/>
          <w:sz w:val="24"/>
          <w:szCs w:val="24"/>
        </w:rPr>
        <w:t xml:space="preserve"> </w:t>
      </w:r>
      <w:r w:rsidRPr="003660CC">
        <w:rPr>
          <w:sz w:val="24"/>
          <w:szCs w:val="24"/>
        </w:rPr>
        <w:t>счете</w:t>
      </w:r>
      <w:r w:rsidRPr="003660CC">
        <w:rPr>
          <w:spacing w:val="-3"/>
          <w:sz w:val="24"/>
          <w:szCs w:val="24"/>
        </w:rPr>
        <w:t xml:space="preserve"> </w:t>
      </w:r>
      <w:r w:rsidRPr="003660CC">
        <w:rPr>
          <w:sz w:val="24"/>
          <w:szCs w:val="24"/>
        </w:rPr>
        <w:t>Заявителя,</w:t>
      </w:r>
      <w:r w:rsidRPr="003660CC">
        <w:rPr>
          <w:spacing w:val="-3"/>
          <w:sz w:val="24"/>
          <w:szCs w:val="24"/>
        </w:rPr>
        <w:t xml:space="preserve"> </w:t>
      </w:r>
      <w:r w:rsidRPr="003660CC">
        <w:rPr>
          <w:sz w:val="24"/>
          <w:szCs w:val="24"/>
        </w:rPr>
        <w:t>организованном</w:t>
      </w:r>
      <w:r w:rsidRPr="003660CC">
        <w:rPr>
          <w:spacing w:val="-52"/>
          <w:sz w:val="24"/>
          <w:szCs w:val="24"/>
        </w:rPr>
        <w:t xml:space="preserve">   </w:t>
      </w:r>
      <w:r w:rsidRPr="003660CC">
        <w:rPr>
          <w:sz w:val="24"/>
          <w:szCs w:val="24"/>
        </w:rPr>
        <w:t>Оператором</w:t>
      </w:r>
      <w:r w:rsidRPr="003660CC">
        <w:rPr>
          <w:spacing w:val="-2"/>
          <w:sz w:val="24"/>
          <w:szCs w:val="24"/>
        </w:rPr>
        <w:t xml:space="preserve"> </w:t>
      </w:r>
      <w:r w:rsidRPr="003660CC">
        <w:rPr>
          <w:sz w:val="24"/>
          <w:szCs w:val="24"/>
        </w:rPr>
        <w:t>электронной</w:t>
      </w:r>
      <w:r w:rsidRPr="003660CC">
        <w:rPr>
          <w:spacing w:val="-4"/>
          <w:sz w:val="24"/>
          <w:szCs w:val="24"/>
        </w:rPr>
        <w:t xml:space="preserve"> </w:t>
      </w:r>
      <w:r w:rsidRPr="003660CC">
        <w:rPr>
          <w:sz w:val="24"/>
          <w:szCs w:val="24"/>
        </w:rPr>
        <w:t>площадки.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Денежные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средства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в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размере,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равном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задатку блокируются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Оператором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электронной площадки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на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аналитическом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счете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Заявителя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в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соответствии</w:t>
      </w:r>
      <w:r w:rsidRPr="003660CC">
        <w:rPr>
          <w:spacing w:val="1"/>
          <w:sz w:val="24"/>
          <w:szCs w:val="24"/>
        </w:rPr>
        <w:t xml:space="preserve"> </w:t>
      </w:r>
      <w:r w:rsidR="00D725FC">
        <w:rPr>
          <w:sz w:val="24"/>
          <w:szCs w:val="24"/>
        </w:rPr>
        <w:t>с </w:t>
      </w:r>
      <w:r w:rsidRPr="003660CC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задатком.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Прекращение</w:t>
      </w:r>
      <w:r w:rsidRPr="003660CC">
        <w:rPr>
          <w:spacing w:val="38"/>
          <w:sz w:val="24"/>
          <w:szCs w:val="24"/>
        </w:rPr>
        <w:t xml:space="preserve"> </w:t>
      </w:r>
      <w:r w:rsidRPr="003660CC">
        <w:rPr>
          <w:sz w:val="24"/>
          <w:szCs w:val="24"/>
        </w:rPr>
        <w:t>блокирования</w:t>
      </w:r>
      <w:r w:rsidRPr="003660CC">
        <w:rPr>
          <w:spacing w:val="38"/>
          <w:sz w:val="24"/>
          <w:szCs w:val="24"/>
        </w:rPr>
        <w:t xml:space="preserve"> </w:t>
      </w:r>
      <w:r w:rsidRPr="003660CC">
        <w:rPr>
          <w:sz w:val="24"/>
          <w:szCs w:val="24"/>
        </w:rPr>
        <w:t>денежных</w:t>
      </w:r>
      <w:r w:rsidRPr="003660CC">
        <w:rPr>
          <w:spacing w:val="39"/>
          <w:sz w:val="24"/>
          <w:szCs w:val="24"/>
        </w:rPr>
        <w:t xml:space="preserve"> </w:t>
      </w:r>
      <w:r w:rsidRPr="003660CC">
        <w:rPr>
          <w:sz w:val="24"/>
          <w:szCs w:val="24"/>
        </w:rPr>
        <w:t>средств</w:t>
      </w:r>
      <w:r w:rsidRPr="003660CC">
        <w:rPr>
          <w:spacing w:val="38"/>
          <w:sz w:val="24"/>
          <w:szCs w:val="24"/>
        </w:rPr>
        <w:t xml:space="preserve"> </w:t>
      </w:r>
      <w:r w:rsidRPr="003660CC">
        <w:rPr>
          <w:sz w:val="24"/>
          <w:szCs w:val="24"/>
        </w:rPr>
        <w:t>на</w:t>
      </w:r>
      <w:r w:rsidRPr="003660CC">
        <w:rPr>
          <w:spacing w:val="38"/>
          <w:sz w:val="24"/>
          <w:szCs w:val="24"/>
        </w:rPr>
        <w:t xml:space="preserve"> </w:t>
      </w:r>
      <w:r w:rsidRPr="003660CC">
        <w:rPr>
          <w:sz w:val="24"/>
          <w:szCs w:val="24"/>
        </w:rPr>
        <w:t>счете</w:t>
      </w:r>
      <w:r w:rsidRPr="003660CC">
        <w:rPr>
          <w:spacing w:val="38"/>
          <w:sz w:val="24"/>
          <w:szCs w:val="24"/>
        </w:rPr>
        <w:t xml:space="preserve"> </w:t>
      </w:r>
      <w:r w:rsidRPr="003660CC">
        <w:rPr>
          <w:sz w:val="24"/>
          <w:szCs w:val="24"/>
        </w:rPr>
        <w:t>Заявителя</w:t>
      </w:r>
      <w:r w:rsidRPr="003660CC">
        <w:rPr>
          <w:spacing w:val="39"/>
          <w:sz w:val="24"/>
          <w:szCs w:val="24"/>
        </w:rPr>
        <w:t xml:space="preserve"> </w:t>
      </w:r>
      <w:r w:rsidRPr="003660CC">
        <w:rPr>
          <w:sz w:val="24"/>
          <w:szCs w:val="24"/>
        </w:rPr>
        <w:t>в</w:t>
      </w:r>
      <w:r w:rsidR="00D725FC">
        <w:rPr>
          <w:spacing w:val="37"/>
          <w:sz w:val="24"/>
          <w:szCs w:val="24"/>
        </w:rPr>
        <w:t> </w:t>
      </w:r>
      <w:r w:rsidRPr="003660CC">
        <w:rPr>
          <w:sz w:val="24"/>
          <w:szCs w:val="24"/>
        </w:rPr>
        <w:t>соответствии</w:t>
      </w:r>
      <w:r w:rsidRPr="003660CC">
        <w:rPr>
          <w:spacing w:val="38"/>
          <w:sz w:val="24"/>
          <w:szCs w:val="24"/>
        </w:rPr>
        <w:t xml:space="preserve"> </w:t>
      </w:r>
      <w:r w:rsidRPr="003660CC">
        <w:rPr>
          <w:sz w:val="24"/>
          <w:szCs w:val="24"/>
        </w:rPr>
        <w:t>с</w:t>
      </w:r>
      <w:r w:rsidRPr="003660CC">
        <w:rPr>
          <w:spacing w:val="39"/>
          <w:sz w:val="24"/>
          <w:szCs w:val="24"/>
        </w:rPr>
        <w:t xml:space="preserve"> </w:t>
      </w:r>
      <w:r w:rsidRPr="003660CC">
        <w:rPr>
          <w:sz w:val="24"/>
          <w:szCs w:val="24"/>
        </w:rPr>
        <w:t>Регламентом</w:t>
      </w:r>
      <w:r w:rsidRPr="003660CC">
        <w:rPr>
          <w:spacing w:val="-2"/>
          <w:sz w:val="24"/>
          <w:szCs w:val="24"/>
        </w:rPr>
        <w:t xml:space="preserve"> </w:t>
      </w:r>
      <w:r w:rsidRPr="003660CC">
        <w:rPr>
          <w:sz w:val="24"/>
          <w:szCs w:val="24"/>
        </w:rPr>
        <w:t>производится</w:t>
      </w:r>
      <w:r w:rsidRPr="003660CC">
        <w:rPr>
          <w:spacing w:val="-1"/>
          <w:sz w:val="24"/>
          <w:szCs w:val="24"/>
        </w:rPr>
        <w:t xml:space="preserve"> </w:t>
      </w:r>
      <w:r w:rsidRPr="003660CC">
        <w:rPr>
          <w:sz w:val="24"/>
          <w:szCs w:val="24"/>
        </w:rPr>
        <w:t>Оператором</w:t>
      </w:r>
      <w:r w:rsidRPr="003660CC">
        <w:rPr>
          <w:spacing w:val="-2"/>
          <w:sz w:val="24"/>
          <w:szCs w:val="24"/>
        </w:rPr>
        <w:t xml:space="preserve"> </w:t>
      </w:r>
      <w:r w:rsidRPr="003660CC">
        <w:rPr>
          <w:sz w:val="24"/>
          <w:szCs w:val="24"/>
        </w:rPr>
        <w:t>электронной площадки</w:t>
      </w:r>
      <w:r w:rsidRPr="003660CC">
        <w:rPr>
          <w:spacing w:val="-1"/>
          <w:sz w:val="24"/>
          <w:szCs w:val="24"/>
        </w:rPr>
        <w:t xml:space="preserve"> </w:t>
      </w:r>
      <w:r w:rsidRPr="003660CC">
        <w:rPr>
          <w:sz w:val="24"/>
          <w:szCs w:val="24"/>
        </w:rPr>
        <w:t>в</w:t>
      </w:r>
      <w:r w:rsidR="00D725FC">
        <w:rPr>
          <w:spacing w:val="-3"/>
          <w:sz w:val="24"/>
          <w:szCs w:val="24"/>
        </w:rPr>
        <w:t> </w:t>
      </w:r>
      <w:r w:rsidRPr="003660CC">
        <w:rPr>
          <w:sz w:val="24"/>
          <w:szCs w:val="24"/>
        </w:rPr>
        <w:t>следующем порядке: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3660CC">
        <w:rPr>
          <w:spacing w:val="56"/>
          <w:sz w:val="24"/>
          <w:szCs w:val="24"/>
        </w:rPr>
        <w:t xml:space="preserve"> </w:t>
      </w:r>
      <w:r w:rsidRPr="003660CC">
        <w:rPr>
          <w:sz w:val="24"/>
          <w:szCs w:val="24"/>
        </w:rPr>
        <w:t>– в</w:t>
      </w:r>
      <w:r w:rsidRPr="003660CC">
        <w:rPr>
          <w:spacing w:val="55"/>
          <w:sz w:val="24"/>
          <w:szCs w:val="24"/>
        </w:rPr>
        <w:t xml:space="preserve"> </w:t>
      </w:r>
      <w:r w:rsidRPr="003660CC">
        <w:rPr>
          <w:sz w:val="24"/>
          <w:szCs w:val="24"/>
        </w:rPr>
        <w:t>течение 3</w:t>
      </w:r>
      <w:r w:rsidRPr="003660CC">
        <w:rPr>
          <w:spacing w:val="55"/>
          <w:sz w:val="24"/>
          <w:szCs w:val="24"/>
        </w:rPr>
        <w:t xml:space="preserve"> </w:t>
      </w:r>
      <w:r w:rsidRPr="003660CC">
        <w:rPr>
          <w:sz w:val="24"/>
          <w:szCs w:val="24"/>
        </w:rPr>
        <w:t>(трех) рабочих</w:t>
      </w:r>
      <w:r w:rsidRPr="003660CC">
        <w:rPr>
          <w:spacing w:val="55"/>
          <w:sz w:val="24"/>
          <w:szCs w:val="24"/>
        </w:rPr>
        <w:t xml:space="preserve"> </w:t>
      </w:r>
      <w:r w:rsidRPr="003660CC">
        <w:rPr>
          <w:sz w:val="24"/>
          <w:szCs w:val="24"/>
        </w:rPr>
        <w:t>дней</w:t>
      </w:r>
      <w:r w:rsidRPr="003660CC">
        <w:rPr>
          <w:spacing w:val="55"/>
          <w:sz w:val="24"/>
          <w:szCs w:val="24"/>
        </w:rPr>
        <w:t xml:space="preserve"> </w:t>
      </w:r>
      <w:r w:rsidRPr="003660CC">
        <w:rPr>
          <w:sz w:val="24"/>
          <w:szCs w:val="24"/>
        </w:rPr>
        <w:t>со дня</w:t>
      </w:r>
      <w:r w:rsidRPr="003660CC">
        <w:rPr>
          <w:spacing w:val="55"/>
          <w:sz w:val="24"/>
          <w:szCs w:val="24"/>
        </w:rPr>
        <w:t xml:space="preserve"> </w:t>
      </w:r>
      <w:r w:rsidRPr="003660CC">
        <w:rPr>
          <w:sz w:val="24"/>
          <w:szCs w:val="24"/>
        </w:rPr>
        <w:t>поступления уведомления</w:t>
      </w:r>
      <w:r w:rsidRPr="003660CC">
        <w:rPr>
          <w:spacing w:val="55"/>
          <w:sz w:val="24"/>
          <w:szCs w:val="24"/>
        </w:rPr>
        <w:t xml:space="preserve"> </w:t>
      </w:r>
      <w:r w:rsidRPr="003660CC">
        <w:rPr>
          <w:sz w:val="24"/>
          <w:szCs w:val="24"/>
        </w:rPr>
        <w:t>об отзыве</w:t>
      </w:r>
      <w:r w:rsidRPr="003660CC">
        <w:rPr>
          <w:spacing w:val="55"/>
          <w:sz w:val="24"/>
          <w:szCs w:val="24"/>
        </w:rPr>
        <w:t xml:space="preserve"> </w:t>
      </w:r>
      <w:r w:rsidRPr="003660CC">
        <w:rPr>
          <w:sz w:val="24"/>
          <w:szCs w:val="24"/>
        </w:rPr>
        <w:t xml:space="preserve">Заявки </w:t>
      </w:r>
      <w:r w:rsidRPr="003660CC">
        <w:rPr>
          <w:spacing w:val="-52"/>
          <w:sz w:val="24"/>
          <w:szCs w:val="24"/>
        </w:rPr>
        <w:t>в</w:t>
      </w:r>
      <w:r w:rsidRPr="003660CC">
        <w:rPr>
          <w:spacing w:val="-2"/>
          <w:sz w:val="24"/>
          <w:szCs w:val="24"/>
        </w:rPr>
        <w:t xml:space="preserve"> </w:t>
      </w:r>
      <w:r w:rsidRPr="003660CC">
        <w:rPr>
          <w:sz w:val="24"/>
          <w:szCs w:val="24"/>
        </w:rPr>
        <w:t>соответствии</w:t>
      </w:r>
      <w:r w:rsidRPr="003660CC">
        <w:rPr>
          <w:spacing w:val="-1"/>
          <w:sz w:val="24"/>
          <w:szCs w:val="24"/>
        </w:rPr>
        <w:t xml:space="preserve"> </w:t>
      </w:r>
      <w:r w:rsidRPr="003660CC">
        <w:rPr>
          <w:sz w:val="24"/>
          <w:szCs w:val="24"/>
        </w:rPr>
        <w:t>с Регламентом;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- для Заявителя, не допущенного к участию в аукционе в электронной </w:t>
      </w:r>
      <w:r w:rsidR="00D725FC">
        <w:rPr>
          <w:sz w:val="24"/>
          <w:szCs w:val="24"/>
        </w:rPr>
        <w:br/>
      </w:r>
      <w:r w:rsidRPr="003660CC">
        <w:rPr>
          <w:sz w:val="24"/>
          <w:szCs w:val="24"/>
        </w:rPr>
        <w:t>форме, – в течение 3 (трех)</w:t>
      </w:r>
      <w:r w:rsidRPr="003660CC">
        <w:rPr>
          <w:spacing w:val="1"/>
          <w:sz w:val="24"/>
          <w:szCs w:val="24"/>
        </w:rPr>
        <w:t xml:space="preserve"> </w:t>
      </w:r>
      <w:r w:rsidRPr="003660CC">
        <w:rPr>
          <w:sz w:val="24"/>
          <w:szCs w:val="24"/>
        </w:rPr>
        <w:t>рабочих</w:t>
      </w:r>
      <w:r w:rsidRPr="003660CC">
        <w:rPr>
          <w:spacing w:val="-7"/>
          <w:sz w:val="24"/>
          <w:szCs w:val="24"/>
        </w:rPr>
        <w:t xml:space="preserve"> </w:t>
      </w:r>
      <w:r w:rsidRPr="003660CC">
        <w:rPr>
          <w:sz w:val="24"/>
          <w:szCs w:val="24"/>
        </w:rPr>
        <w:t>дней</w:t>
      </w:r>
      <w:r w:rsidRPr="003660CC">
        <w:rPr>
          <w:spacing w:val="-5"/>
          <w:sz w:val="24"/>
          <w:szCs w:val="24"/>
        </w:rPr>
        <w:t xml:space="preserve"> </w:t>
      </w:r>
      <w:r w:rsidRPr="003660CC">
        <w:rPr>
          <w:sz w:val="24"/>
          <w:szCs w:val="24"/>
        </w:rPr>
        <w:t>со</w:t>
      </w:r>
      <w:r w:rsidRPr="003660CC">
        <w:rPr>
          <w:spacing w:val="-6"/>
          <w:sz w:val="24"/>
          <w:szCs w:val="24"/>
        </w:rPr>
        <w:t xml:space="preserve"> </w:t>
      </w:r>
      <w:r w:rsidRPr="003660CC">
        <w:rPr>
          <w:sz w:val="24"/>
          <w:szCs w:val="24"/>
        </w:rPr>
        <w:t>дня</w:t>
      </w:r>
      <w:r w:rsidRPr="003660CC">
        <w:rPr>
          <w:spacing w:val="-6"/>
          <w:sz w:val="24"/>
          <w:szCs w:val="24"/>
        </w:rPr>
        <w:t xml:space="preserve"> </w:t>
      </w:r>
      <w:r w:rsidRPr="003660CC">
        <w:rPr>
          <w:sz w:val="24"/>
          <w:szCs w:val="24"/>
        </w:rPr>
        <w:t>оформления</w:t>
      </w:r>
      <w:r w:rsidRPr="003660CC">
        <w:rPr>
          <w:spacing w:val="-6"/>
          <w:sz w:val="24"/>
          <w:szCs w:val="24"/>
        </w:rPr>
        <w:t xml:space="preserve"> </w:t>
      </w:r>
      <w:r w:rsidRPr="003660CC">
        <w:rPr>
          <w:sz w:val="24"/>
          <w:szCs w:val="24"/>
        </w:rPr>
        <w:t>Протокола</w:t>
      </w:r>
      <w:r w:rsidRPr="003660CC">
        <w:rPr>
          <w:spacing w:val="-4"/>
          <w:sz w:val="24"/>
          <w:szCs w:val="24"/>
        </w:rPr>
        <w:t xml:space="preserve"> </w:t>
      </w:r>
      <w:r w:rsidRPr="003660CC">
        <w:rPr>
          <w:sz w:val="24"/>
          <w:szCs w:val="24"/>
        </w:rPr>
        <w:t>рассмотрения</w:t>
      </w:r>
      <w:r w:rsidRPr="003660CC">
        <w:rPr>
          <w:spacing w:val="-6"/>
          <w:sz w:val="24"/>
          <w:szCs w:val="24"/>
        </w:rPr>
        <w:t xml:space="preserve"> </w:t>
      </w:r>
      <w:r w:rsidRPr="003660CC">
        <w:rPr>
          <w:sz w:val="24"/>
          <w:szCs w:val="24"/>
        </w:rPr>
        <w:t>заявок</w:t>
      </w:r>
      <w:r w:rsidRPr="003660CC">
        <w:rPr>
          <w:spacing w:val="-6"/>
          <w:sz w:val="24"/>
          <w:szCs w:val="24"/>
        </w:rPr>
        <w:t xml:space="preserve"> </w:t>
      </w:r>
      <w:r w:rsidRPr="003660CC">
        <w:rPr>
          <w:sz w:val="24"/>
          <w:szCs w:val="24"/>
        </w:rPr>
        <w:t>на</w:t>
      </w:r>
      <w:r w:rsidRPr="003660CC">
        <w:rPr>
          <w:spacing w:val="-5"/>
          <w:sz w:val="24"/>
          <w:szCs w:val="24"/>
        </w:rPr>
        <w:t xml:space="preserve"> </w:t>
      </w:r>
      <w:r w:rsidRPr="003660CC">
        <w:rPr>
          <w:sz w:val="24"/>
          <w:szCs w:val="24"/>
        </w:rPr>
        <w:t>участие</w:t>
      </w:r>
      <w:r w:rsidRPr="003660CC">
        <w:rPr>
          <w:spacing w:val="-3"/>
          <w:sz w:val="24"/>
          <w:szCs w:val="24"/>
        </w:rPr>
        <w:t xml:space="preserve"> </w:t>
      </w:r>
      <w:r w:rsidRPr="003660CC">
        <w:rPr>
          <w:sz w:val="24"/>
          <w:szCs w:val="24"/>
        </w:rPr>
        <w:t>в</w:t>
      </w:r>
      <w:r w:rsidRPr="003660CC">
        <w:rPr>
          <w:spacing w:val="-6"/>
          <w:sz w:val="24"/>
          <w:szCs w:val="24"/>
        </w:rPr>
        <w:t xml:space="preserve"> </w:t>
      </w:r>
      <w:r w:rsidRPr="003660CC">
        <w:rPr>
          <w:sz w:val="24"/>
          <w:szCs w:val="24"/>
        </w:rPr>
        <w:t>аукционе</w:t>
      </w:r>
      <w:r w:rsidRPr="003660CC">
        <w:rPr>
          <w:spacing w:val="-3"/>
          <w:sz w:val="24"/>
          <w:szCs w:val="24"/>
        </w:rPr>
        <w:t xml:space="preserve"> </w:t>
      </w:r>
      <w:r w:rsidRPr="003660CC">
        <w:rPr>
          <w:sz w:val="24"/>
          <w:szCs w:val="24"/>
        </w:rPr>
        <w:t>в</w:t>
      </w:r>
      <w:r w:rsidRPr="003660CC">
        <w:rPr>
          <w:spacing w:val="-5"/>
          <w:sz w:val="24"/>
          <w:szCs w:val="24"/>
        </w:rPr>
        <w:t xml:space="preserve"> </w:t>
      </w:r>
      <w:r w:rsidRPr="003660CC">
        <w:rPr>
          <w:sz w:val="24"/>
          <w:szCs w:val="24"/>
        </w:rPr>
        <w:t>электронной форме в</w:t>
      </w:r>
      <w:r w:rsidRPr="003660CC">
        <w:rPr>
          <w:spacing w:val="-2"/>
          <w:sz w:val="24"/>
          <w:szCs w:val="24"/>
        </w:rPr>
        <w:t xml:space="preserve"> </w:t>
      </w:r>
      <w:r w:rsidRPr="003660CC">
        <w:rPr>
          <w:sz w:val="24"/>
          <w:szCs w:val="24"/>
        </w:rPr>
        <w:t>соответствии</w:t>
      </w:r>
      <w:r w:rsidRPr="003660CC">
        <w:rPr>
          <w:spacing w:val="-1"/>
          <w:sz w:val="24"/>
          <w:szCs w:val="24"/>
        </w:rPr>
        <w:t xml:space="preserve"> </w:t>
      </w:r>
      <w:r w:rsidRPr="003660CC">
        <w:rPr>
          <w:sz w:val="24"/>
          <w:szCs w:val="24"/>
        </w:rPr>
        <w:t>с Регламентом;</w:t>
      </w:r>
    </w:p>
    <w:p w:rsidR="007A6D80" w:rsidRPr="003660CC" w:rsidRDefault="007A6D80" w:rsidP="003660CC">
      <w:pPr>
        <w:tabs>
          <w:tab w:val="left" w:pos="284"/>
        </w:tabs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- для участников аукциона в электронной форме (далее - Участник), участвовавших в аукционе в электронной форме, но не </w:t>
      </w:r>
      <w:r w:rsidR="00D725FC">
        <w:rPr>
          <w:sz w:val="24"/>
          <w:szCs w:val="24"/>
        </w:rPr>
        <w:t>победивших в нем, – в течение 3 </w:t>
      </w:r>
      <w:r w:rsidRPr="003660CC">
        <w:rPr>
          <w:sz w:val="24"/>
          <w:szCs w:val="24"/>
        </w:rPr>
        <w:t>(трех) рабочих дней со дня подписания Про</w:t>
      </w:r>
      <w:r w:rsidR="00D725FC">
        <w:rPr>
          <w:sz w:val="24"/>
          <w:szCs w:val="24"/>
        </w:rPr>
        <w:t>токола о результатах аукциона в </w:t>
      </w:r>
      <w:r w:rsidRPr="003660CC">
        <w:rPr>
          <w:sz w:val="24"/>
          <w:szCs w:val="24"/>
        </w:rPr>
        <w:t>электронной форме в соответствии с Регламентом,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A6D80" w:rsidRPr="003660CC" w:rsidRDefault="007A6D80" w:rsidP="003660CC">
      <w:pPr>
        <w:tabs>
          <w:tab w:val="left" w:pos="284"/>
        </w:tabs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Задаток Победителя аукциона, а также задаток иных лиц, с которым договор аренды земельного участка заключается в соответствии с пунктами 13 и 14 статьи 39.12 Земельного </w:t>
      </w:r>
      <w:r w:rsidR="00D725FC">
        <w:rPr>
          <w:sz w:val="24"/>
          <w:szCs w:val="24"/>
        </w:rPr>
        <w:t>К</w:t>
      </w:r>
      <w:r w:rsidRPr="003660CC">
        <w:rPr>
          <w:sz w:val="24"/>
          <w:szCs w:val="24"/>
        </w:rPr>
        <w:t xml:space="preserve">одекса Российской Федерации, засчитываются в счет выкупной цены за Земельный участок. Перечисление задатка Продавцу в счет выкупной цены за </w:t>
      </w:r>
      <w:r w:rsidRPr="003660CC">
        <w:rPr>
          <w:sz w:val="24"/>
          <w:szCs w:val="24"/>
        </w:rPr>
        <w:lastRenderedPageBreak/>
        <w:t>земельный участок осуществляется Оператором электронной площадки в соответствии с Регламентом.</w:t>
      </w:r>
    </w:p>
    <w:p w:rsidR="007A6D80" w:rsidRPr="003660CC" w:rsidRDefault="007A6D80" w:rsidP="003660CC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договора,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 возвращаются.</w:t>
      </w: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t xml:space="preserve">11. Порядок проведения аукциона </w:t>
      </w:r>
    </w:p>
    <w:p w:rsidR="007A6D80" w:rsidRPr="003660CC" w:rsidRDefault="007A6D80" w:rsidP="003660CC">
      <w:pPr>
        <w:ind w:firstLine="709"/>
        <w:rPr>
          <w:b/>
          <w:sz w:val="24"/>
          <w:szCs w:val="24"/>
        </w:rPr>
      </w:pP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Аукцион проводится</w:t>
      </w:r>
      <w:r w:rsidRPr="003660CC">
        <w:rPr>
          <w:rFonts w:eastAsia="Calibri"/>
          <w:b/>
          <w:bCs/>
          <w:sz w:val="24"/>
          <w:szCs w:val="24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Извещении</w:t>
      </w:r>
      <w:r w:rsidRPr="003660CC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3660CC">
          <w:rPr>
            <w:bCs/>
            <w:sz w:val="24"/>
            <w:szCs w:val="24"/>
          </w:rPr>
          <w:t>https://www.rts-tender.ru/</w:t>
        </w:r>
      </w:hyperlink>
      <w:r w:rsidRPr="003660CC">
        <w:rPr>
          <w:sz w:val="24"/>
          <w:szCs w:val="24"/>
          <w:lang w:eastAsia="en-US"/>
        </w:rPr>
        <w:t xml:space="preserve">, </w:t>
      </w:r>
      <w:r w:rsidRPr="003660CC">
        <w:rPr>
          <w:sz w:val="24"/>
          <w:szCs w:val="24"/>
        </w:rPr>
        <w:t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</w:t>
      </w:r>
      <w:r w:rsidR="008D7E0C">
        <w:rPr>
          <w:sz w:val="24"/>
          <w:szCs w:val="24"/>
        </w:rPr>
        <w:t>ения конкурсов или аукционов на </w:t>
      </w:r>
      <w:r w:rsidRPr="003660CC">
        <w:rPr>
          <w:sz w:val="24"/>
          <w:szCs w:val="24"/>
        </w:rPr>
        <w:t xml:space="preserve"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3660CC">
          <w:rPr>
            <w:bCs/>
            <w:sz w:val="24"/>
            <w:szCs w:val="24"/>
          </w:rPr>
          <w:t>https://www.rts-tender.ru/</w:t>
        </w:r>
      </w:hyperlink>
      <w:r w:rsidRPr="003660CC">
        <w:rPr>
          <w:sz w:val="24"/>
          <w:szCs w:val="24"/>
        </w:rPr>
        <w:t>.</w:t>
      </w:r>
    </w:p>
    <w:p w:rsidR="007A6D80" w:rsidRPr="003660CC" w:rsidRDefault="007A6D80" w:rsidP="003660C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Проведение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соответствии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Регламентом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обеспечивается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Оператором электронной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площадки.</w:t>
      </w:r>
    </w:p>
    <w:p w:rsidR="007A6D80" w:rsidRPr="003660CC" w:rsidRDefault="007A6D80" w:rsidP="003660C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="008D7E0C">
        <w:rPr>
          <w:rFonts w:eastAsia="Calibri"/>
          <w:spacing w:val="1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7A6D80" w:rsidRPr="003660CC" w:rsidRDefault="007A6D80" w:rsidP="003660CC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профилактических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работ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 электронной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площадке.</w:t>
      </w:r>
    </w:p>
    <w:p w:rsidR="007A6D80" w:rsidRPr="003660CC" w:rsidRDefault="007A6D80" w:rsidP="003660CC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</w:t>
      </w:r>
      <w:r w:rsidR="008D7E0C">
        <w:rPr>
          <w:rFonts w:eastAsia="Calibri"/>
          <w:spacing w:val="1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«шаг аукциона»,</w:t>
      </w:r>
      <w:r w:rsidRPr="003660CC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7A6D80" w:rsidRPr="003660CC" w:rsidRDefault="007A6D80" w:rsidP="003660C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="008D7E0C">
        <w:rPr>
          <w:rFonts w:eastAsia="Calibri"/>
          <w:spacing w:val="1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помощью программных и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технических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средств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электронной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площадки.</w:t>
      </w:r>
    </w:p>
    <w:p w:rsidR="007A6D80" w:rsidRPr="003660CC" w:rsidRDefault="007A6D80" w:rsidP="003660C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случае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3660C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более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высокой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цене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3660CC">
        <w:rPr>
          <w:rFonts w:eastAsia="Calibri"/>
          <w:sz w:val="24"/>
          <w:szCs w:val="24"/>
          <w:lang w:eastAsia="en-US"/>
        </w:rPr>
        <w:t>редмета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аукциона,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время</w:t>
      </w:r>
      <w:r w:rsidRPr="003660C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представления</w:t>
      </w:r>
      <w:r w:rsidRPr="003660CC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следующих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предложений о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цене предмета аукциона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продлевается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10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(десять) минут.</w:t>
      </w:r>
    </w:p>
    <w:p w:rsidR="007A6D80" w:rsidRPr="003660CC" w:rsidRDefault="007A6D80" w:rsidP="003660C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Аукцион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завершается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помощью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программных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технических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средств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3660CC">
        <w:rPr>
          <w:rFonts w:eastAsia="Calibri"/>
          <w:sz w:val="24"/>
          <w:szCs w:val="24"/>
          <w:lang w:eastAsia="en-US"/>
        </w:rPr>
        <w:t>редмета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ни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один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участник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сделал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предложение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цене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3660CC">
        <w:rPr>
          <w:rFonts w:eastAsia="Calibri"/>
          <w:sz w:val="24"/>
          <w:szCs w:val="24"/>
          <w:lang w:eastAsia="en-US"/>
        </w:rPr>
        <w:t>редмета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аукциона,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которое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Предмета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аукциона.</w:t>
      </w:r>
    </w:p>
    <w:p w:rsidR="007A6D80" w:rsidRPr="003660CC" w:rsidRDefault="007A6D80" w:rsidP="003660CC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Победителем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признается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участник,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предложивший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наибольшую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цену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3660CC">
        <w:rPr>
          <w:rFonts w:eastAsia="Calibri"/>
          <w:sz w:val="24"/>
          <w:szCs w:val="24"/>
          <w:lang w:eastAsia="en-US"/>
        </w:rPr>
        <w:t>редмета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аукциона.</w:t>
      </w:r>
    </w:p>
    <w:p w:rsidR="007A6D80" w:rsidRPr="003660CC" w:rsidRDefault="007A6D80" w:rsidP="003660CC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площадки</w:t>
      </w:r>
      <w:r w:rsidRPr="003660C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электронном</w:t>
      </w:r>
      <w:r w:rsidRPr="003660CC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журнале,</w:t>
      </w:r>
      <w:r w:rsidRPr="003660C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который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направляется</w:t>
      </w:r>
      <w:r w:rsidRPr="003660CC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Организатору</w:t>
      </w:r>
      <w:r w:rsidRPr="003660CC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</w:t>
      </w:r>
      <w:r w:rsidRPr="003660C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="008D7E0C">
        <w:rPr>
          <w:rFonts w:eastAsia="Calibri"/>
          <w:spacing w:val="1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течение</w:t>
      </w:r>
      <w:r w:rsidRPr="003660CC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1</w:t>
      </w:r>
      <w:r w:rsidRPr="003660CC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(одного)</w:t>
      </w:r>
      <w:r w:rsidRPr="003660C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часа</w:t>
      </w:r>
      <w:r w:rsidRPr="003660CC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со</w:t>
      </w:r>
      <w:r w:rsidRPr="003660CC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3660CC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</w:p>
    <w:p w:rsidR="007A6D80" w:rsidRPr="003660CC" w:rsidRDefault="007A6D80" w:rsidP="003660CC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="008D7E0C">
        <w:rPr>
          <w:rFonts w:eastAsia="Calibri"/>
          <w:spacing w:val="1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 xml:space="preserve">электронной площадки с указанием даты </w:t>
      </w:r>
      <w:r w:rsidRPr="003660CC">
        <w:rPr>
          <w:rFonts w:eastAsia="Calibri"/>
          <w:sz w:val="24"/>
          <w:szCs w:val="24"/>
          <w:lang w:eastAsia="en-US"/>
        </w:rPr>
        <w:lastRenderedPageBreak/>
        <w:t>и</w:t>
      </w:r>
      <w:r w:rsidR="008D7E0C">
        <w:rPr>
          <w:rFonts w:eastAsia="Calibri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времени возобновления проведения аукциона.</w:t>
      </w:r>
    </w:p>
    <w:p w:rsidR="007A6D80" w:rsidRPr="003660CC" w:rsidRDefault="007A6D80" w:rsidP="003660CC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Протокол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3660CC">
        <w:rPr>
          <w:rFonts w:eastAsia="Calibri"/>
          <w:sz w:val="24"/>
          <w:szCs w:val="24"/>
          <w:lang w:eastAsia="en-US"/>
        </w:rPr>
        <w:t>с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Регламентом.</w:t>
      </w:r>
    </w:p>
    <w:p w:rsidR="007A6D80" w:rsidRPr="003660CC" w:rsidRDefault="007A6D80" w:rsidP="003660CC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Организатор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размещает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Протокол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результатах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аукциона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на</w:t>
      </w:r>
      <w:r w:rsidR="008D7E0C">
        <w:rPr>
          <w:rFonts w:eastAsia="Calibri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</w:rPr>
        <w:t>официальном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3660CC">
          <w:rPr>
            <w:rFonts w:eastAsia="Calibri"/>
            <w:sz w:val="24"/>
            <w:szCs w:val="24"/>
            <w:lang w:val="en-US" w:eastAsia="en-US"/>
          </w:rPr>
          <w:t>http</w:t>
        </w:r>
        <w:r w:rsidRPr="003660CC">
          <w:rPr>
            <w:rFonts w:eastAsia="Calibri"/>
            <w:sz w:val="24"/>
            <w:szCs w:val="24"/>
            <w:lang w:eastAsia="en-US"/>
          </w:rPr>
          <w:t>://</w:t>
        </w:r>
        <w:r w:rsidRPr="003660CC">
          <w:rPr>
            <w:rFonts w:eastAsia="Calibri"/>
            <w:bCs/>
            <w:sz w:val="24"/>
            <w:szCs w:val="24"/>
            <w:lang w:eastAsia="en-US"/>
          </w:rPr>
          <w:t>www.</w:t>
        </w:r>
        <w:r w:rsidRPr="003660CC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3660CC">
          <w:rPr>
            <w:rFonts w:eastAsia="Calibri"/>
            <w:bCs/>
            <w:sz w:val="24"/>
            <w:szCs w:val="24"/>
            <w:lang w:eastAsia="en-US"/>
          </w:rPr>
          <w:t>.</w:t>
        </w:r>
        <w:r w:rsidRPr="003660CC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3660CC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3660CC">
        <w:rPr>
          <w:rFonts w:eastAsia="Calibri"/>
          <w:sz w:val="24"/>
          <w:szCs w:val="24"/>
          <w:lang w:eastAsia="en-US"/>
        </w:rPr>
        <w:t>), в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течение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одного рабочего</w:t>
      </w:r>
      <w:r w:rsidRPr="003660CC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дня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со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дня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его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подписания.</w:t>
      </w:r>
    </w:p>
    <w:p w:rsidR="007A6D80" w:rsidRPr="003660CC" w:rsidRDefault="007A6D80" w:rsidP="003660CC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Аукцион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признается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несостоявшимся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случаях,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если:</w:t>
      </w:r>
    </w:p>
    <w:p w:rsidR="007A6D80" w:rsidRPr="003660CC" w:rsidRDefault="007A6D80" w:rsidP="003660C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по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окончании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срока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подачи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заявок была подана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только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одна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заявка;</w:t>
      </w:r>
    </w:p>
    <w:p w:rsidR="007A6D80" w:rsidRPr="003660CC" w:rsidRDefault="007A6D80" w:rsidP="003660CC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по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окончании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срока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подачи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заявок не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подано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ни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одной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заявки;</w:t>
      </w:r>
    </w:p>
    <w:p w:rsidR="007A6D80" w:rsidRPr="003660CC" w:rsidRDefault="007A6D80" w:rsidP="003660CC">
      <w:pPr>
        <w:widowControl w:val="0"/>
        <w:tabs>
          <w:tab w:val="left" w:pos="284"/>
          <w:tab w:val="left" w:pos="112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на</w:t>
      </w:r>
      <w:r w:rsidRPr="003660CC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основании</w:t>
      </w:r>
      <w:r w:rsidRPr="003660C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результатов</w:t>
      </w:r>
      <w:r w:rsidRPr="003660CC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рассмотрения</w:t>
      </w:r>
      <w:r w:rsidRPr="003660C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заявок</w:t>
      </w:r>
      <w:r w:rsidRPr="003660CC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принято</w:t>
      </w:r>
      <w:r w:rsidRPr="003660C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решение</w:t>
      </w:r>
      <w:r w:rsidRPr="003660C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об</w:t>
      </w:r>
      <w:r w:rsidRPr="003660C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отказе</w:t>
      </w:r>
      <w:r w:rsidRPr="003660CC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допуске</w:t>
      </w:r>
      <w:r w:rsidRPr="003660CC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к</w:t>
      </w:r>
      <w:r w:rsidRPr="003660CC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участию</w:t>
      </w:r>
      <w:r w:rsidRPr="003660CC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3660CC">
        <w:rPr>
          <w:rFonts w:eastAsia="Calibri"/>
          <w:sz w:val="24"/>
          <w:szCs w:val="24"/>
          <w:lang w:eastAsia="en-US"/>
        </w:rPr>
        <w:t>аукционе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всех Заявителей;</w:t>
      </w:r>
    </w:p>
    <w:p w:rsidR="007A6D80" w:rsidRPr="003660CC" w:rsidRDefault="007A6D80" w:rsidP="003660CC">
      <w:pPr>
        <w:widowControl w:val="0"/>
        <w:tabs>
          <w:tab w:val="left" w:pos="284"/>
          <w:tab w:val="left" w:pos="111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на</w:t>
      </w:r>
      <w:r w:rsidRPr="003660C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основании</w:t>
      </w:r>
      <w:r w:rsidRPr="003660C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результатов</w:t>
      </w:r>
      <w:r w:rsidRPr="003660C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рассмотрения</w:t>
      </w:r>
      <w:r w:rsidRPr="003660C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заявок</w:t>
      </w:r>
      <w:r w:rsidRPr="003660C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принято</w:t>
      </w:r>
      <w:r w:rsidRPr="003660C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решение</w:t>
      </w:r>
      <w:r w:rsidRPr="003660CC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о</w:t>
      </w:r>
      <w:r w:rsidRPr="003660CC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допуске</w:t>
      </w:r>
      <w:r w:rsidRPr="003660CC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к</w:t>
      </w:r>
      <w:r w:rsidR="00693B7A">
        <w:rPr>
          <w:rFonts w:eastAsia="Calibri"/>
          <w:spacing w:val="28"/>
          <w:sz w:val="24"/>
          <w:szCs w:val="24"/>
          <w:lang w:eastAsia="en-US"/>
        </w:rPr>
        <w:t> </w:t>
      </w:r>
      <w:r w:rsidRPr="003660CC">
        <w:rPr>
          <w:rFonts w:eastAsia="Calibri"/>
          <w:sz w:val="24"/>
          <w:szCs w:val="24"/>
          <w:lang w:eastAsia="en-US"/>
        </w:rPr>
        <w:t>участию</w:t>
      </w:r>
      <w:r w:rsidRPr="003660CC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в</w:t>
      </w:r>
      <w:r w:rsidRPr="003660C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аукционе</w:t>
      </w:r>
      <w:r w:rsidRPr="003660CC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признании</w:t>
      </w:r>
      <w:r w:rsidRPr="003660CC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 xml:space="preserve">Участником </w:t>
      </w:r>
      <w:r w:rsidRPr="003660CC">
        <w:rPr>
          <w:sz w:val="24"/>
          <w:szCs w:val="24"/>
        </w:rPr>
        <w:t>аукциона</w:t>
      </w:r>
      <w:r w:rsidRPr="003660CC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3660CC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Заявителя;</w:t>
      </w:r>
    </w:p>
    <w:p w:rsidR="007A6D80" w:rsidRPr="003660CC" w:rsidRDefault="007A6D80" w:rsidP="003660CC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- в случае если в течении 10 (десяти) минут после начала проведения аукциона не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3660CC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3660CC">
        <w:rPr>
          <w:rFonts w:eastAsia="Calibri"/>
          <w:sz w:val="24"/>
          <w:szCs w:val="24"/>
          <w:lang w:eastAsia="en-US"/>
        </w:rPr>
        <w:t>цену</w:t>
      </w:r>
      <w:r w:rsidRPr="003660CC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3660CC">
        <w:rPr>
          <w:rFonts w:eastAsia="Calibri"/>
          <w:sz w:val="24"/>
          <w:szCs w:val="24"/>
          <w:lang w:eastAsia="en-US"/>
        </w:rPr>
        <w:t>редмета аукциона.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</w:t>
      </w:r>
      <w:r w:rsidR="00693B7A">
        <w:rPr>
          <w:sz w:val="24"/>
          <w:szCs w:val="24"/>
        </w:rPr>
        <w:t>ю всем требованиям, указанным в </w:t>
      </w:r>
      <w:r w:rsidRPr="003660CC">
        <w:rPr>
          <w:sz w:val="24"/>
          <w:szCs w:val="24"/>
        </w:rPr>
        <w:t xml:space="preserve">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Победителю аукциона или единственному принявшему участие в аукционе его участнику экземпляр подписанного проекта договора аренды направляется организатором аукциона в течение пяти дней со дня со дня размещения про</w:t>
      </w:r>
      <w:r w:rsidR="00693B7A">
        <w:rPr>
          <w:sz w:val="24"/>
          <w:szCs w:val="24"/>
        </w:rPr>
        <w:t>токола о </w:t>
      </w:r>
      <w:r w:rsidRPr="003660CC">
        <w:rPr>
          <w:sz w:val="24"/>
          <w:szCs w:val="24"/>
        </w:rPr>
        <w:t xml:space="preserve">результатах аукциона на официальном сайте торгов (http://www.torgi.gov.ru). Размер годовой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Не допускается заключение указанных договоров</w:t>
      </w:r>
      <w:r w:rsidR="00693B7A">
        <w:rPr>
          <w:sz w:val="24"/>
          <w:szCs w:val="24"/>
        </w:rPr>
        <w:t xml:space="preserve"> ранее чем через десять дней со </w:t>
      </w:r>
      <w:r w:rsidRPr="003660CC">
        <w:rPr>
          <w:sz w:val="24"/>
          <w:szCs w:val="24"/>
        </w:rPr>
        <w:t xml:space="preserve">дня размещения информации о результатах аукциона на сайтах: </w:t>
      </w:r>
      <w:r w:rsidRPr="003660CC">
        <w:rPr>
          <w:sz w:val="24"/>
          <w:szCs w:val="24"/>
          <w:lang w:val="en-US" w:eastAsia="en-US"/>
        </w:rPr>
        <w:t>www</w:t>
      </w:r>
      <w:r w:rsidRPr="003660CC">
        <w:rPr>
          <w:sz w:val="24"/>
          <w:szCs w:val="24"/>
          <w:lang w:eastAsia="en-US"/>
        </w:rPr>
        <w:t>.</w:t>
      </w:r>
      <w:r w:rsidRPr="003660CC">
        <w:rPr>
          <w:sz w:val="24"/>
          <w:szCs w:val="24"/>
          <w:lang w:val="en-US" w:eastAsia="en-US"/>
        </w:rPr>
        <w:t>torgi</w:t>
      </w:r>
      <w:r w:rsidRPr="003660CC">
        <w:rPr>
          <w:sz w:val="24"/>
          <w:szCs w:val="24"/>
          <w:lang w:eastAsia="en-US"/>
        </w:rPr>
        <w:t>.</w:t>
      </w:r>
      <w:r w:rsidRPr="003660CC">
        <w:rPr>
          <w:sz w:val="24"/>
          <w:szCs w:val="24"/>
          <w:lang w:val="en-US" w:eastAsia="en-US"/>
        </w:rPr>
        <w:t>gov</w:t>
      </w:r>
      <w:r w:rsidRPr="003660CC">
        <w:rPr>
          <w:sz w:val="24"/>
          <w:szCs w:val="24"/>
          <w:lang w:eastAsia="en-US"/>
        </w:rPr>
        <w:t>.</w:t>
      </w:r>
      <w:r w:rsidRPr="003660CC">
        <w:rPr>
          <w:sz w:val="24"/>
          <w:szCs w:val="24"/>
          <w:lang w:val="en-US" w:eastAsia="en-US"/>
        </w:rPr>
        <w:t>ru</w:t>
      </w:r>
      <w:r w:rsidRPr="003660CC">
        <w:rPr>
          <w:sz w:val="24"/>
          <w:szCs w:val="24"/>
          <w:lang w:eastAsia="en-US"/>
        </w:rPr>
        <w:t xml:space="preserve">, </w:t>
      </w:r>
      <w:hyperlink r:id="rId18" w:history="1">
        <w:r w:rsidRPr="003660CC">
          <w:rPr>
            <w:bCs/>
            <w:sz w:val="24"/>
            <w:szCs w:val="24"/>
          </w:rPr>
          <w:t>https://www.rts-tender.ru/</w:t>
        </w:r>
      </w:hyperlink>
      <w:r w:rsidRPr="003660CC">
        <w:rPr>
          <w:bCs/>
          <w:sz w:val="24"/>
          <w:szCs w:val="24"/>
        </w:rPr>
        <w:t xml:space="preserve">, </w:t>
      </w:r>
      <w:r w:rsidRPr="003660CC">
        <w:rPr>
          <w:sz w:val="24"/>
          <w:szCs w:val="24"/>
        </w:rPr>
        <w:t>https://tikhvin.org/</w:t>
      </w:r>
      <w:r w:rsidRPr="003660CC">
        <w:rPr>
          <w:sz w:val="24"/>
          <w:szCs w:val="24"/>
          <w:lang w:eastAsia="en-US"/>
        </w:rPr>
        <w:t>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Организатор аукциона вправе объявить о п</w:t>
      </w:r>
      <w:r w:rsidR="00693B7A">
        <w:rPr>
          <w:sz w:val="24"/>
          <w:szCs w:val="24"/>
        </w:rPr>
        <w:t>роведении повторного аукциона в </w:t>
      </w:r>
      <w:r w:rsidRPr="003660CC">
        <w:rPr>
          <w:sz w:val="24"/>
          <w:szCs w:val="24"/>
        </w:rPr>
        <w:t>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</w:t>
      </w:r>
      <w:r w:rsidR="00693B7A">
        <w:rPr>
          <w:sz w:val="24"/>
          <w:szCs w:val="24"/>
        </w:rPr>
        <w:t>говора аренды, не подписал и не </w:t>
      </w:r>
      <w:r w:rsidRPr="003660CC">
        <w:rPr>
          <w:sz w:val="24"/>
          <w:szCs w:val="24"/>
        </w:rPr>
        <w:t>представил Организатору аукциона договор. При этом условия повторного аукциона могут быть изменены.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проекта указанног</w:t>
      </w:r>
      <w:r w:rsidR="00693B7A">
        <w:rPr>
          <w:sz w:val="24"/>
          <w:szCs w:val="24"/>
        </w:rPr>
        <w:t>о договора не был им подписан и </w:t>
      </w:r>
      <w:r w:rsidRPr="003660CC">
        <w:rPr>
          <w:sz w:val="24"/>
          <w:szCs w:val="24"/>
        </w:rPr>
        <w:t>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</w:t>
      </w:r>
      <w:r w:rsidRPr="003660CC">
        <w:rPr>
          <w:sz w:val="24"/>
          <w:szCs w:val="24"/>
        </w:rPr>
        <w:lastRenderedPageBreak/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7A6D80" w:rsidRPr="003660CC" w:rsidRDefault="007A6D80" w:rsidP="003660CC">
      <w:pPr>
        <w:ind w:firstLine="709"/>
        <w:rPr>
          <w:b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sz w:val="24"/>
          <w:szCs w:val="24"/>
        </w:rPr>
      </w:pPr>
      <w:r w:rsidRPr="003660CC">
        <w:rPr>
          <w:b/>
          <w:sz w:val="24"/>
          <w:szCs w:val="24"/>
        </w:rPr>
        <w:t>12. Порядок заключения договора аренды</w:t>
      </w:r>
      <w:r w:rsidR="00693B7A">
        <w:rPr>
          <w:b/>
          <w:sz w:val="24"/>
          <w:szCs w:val="24"/>
        </w:rPr>
        <w:t xml:space="preserve"> </w:t>
      </w:r>
      <w:r w:rsidRPr="003660CC">
        <w:rPr>
          <w:b/>
          <w:sz w:val="24"/>
          <w:szCs w:val="24"/>
        </w:rPr>
        <w:t xml:space="preserve">земельного участка </w:t>
      </w:r>
    </w:p>
    <w:p w:rsidR="007A6D80" w:rsidRPr="003660CC" w:rsidRDefault="007A6D80" w:rsidP="003660CC">
      <w:pPr>
        <w:ind w:firstLine="709"/>
        <w:rPr>
          <w:b/>
          <w:sz w:val="24"/>
          <w:szCs w:val="24"/>
        </w:rPr>
      </w:pPr>
    </w:p>
    <w:p w:rsidR="007A6D80" w:rsidRPr="003660CC" w:rsidRDefault="007A6D80" w:rsidP="003660CC">
      <w:pPr>
        <w:tabs>
          <w:tab w:val="left" w:pos="1418"/>
          <w:tab w:val="left" w:pos="1985"/>
        </w:tabs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Заключение договора аренды осуществляется в порядке, предусмотренном Земельным кодексом Российской Федерации, иными </w:t>
      </w:r>
      <w:r w:rsidR="00693B7A">
        <w:rPr>
          <w:sz w:val="24"/>
          <w:szCs w:val="24"/>
        </w:rPr>
        <w:t>федеральными законами и </w:t>
      </w:r>
      <w:r w:rsidRPr="003660CC">
        <w:rPr>
          <w:sz w:val="24"/>
          <w:szCs w:val="24"/>
        </w:rPr>
        <w:t>нормативно-правовыми актами, а также настоящей аукционной документацией.</w:t>
      </w:r>
    </w:p>
    <w:p w:rsidR="007A6D80" w:rsidRPr="00693B7A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Организатор аукциона направляет победителю аукциона или единственному принявшему участие в аукционе его участнику в течение пяти дней со дня истечения десяти дней со дня размещения протокола р</w:t>
      </w:r>
      <w:r w:rsidR="00693B7A">
        <w:rPr>
          <w:sz w:val="24"/>
          <w:szCs w:val="24"/>
        </w:rPr>
        <w:t>ассмотрения заявок на участие в </w:t>
      </w:r>
      <w:r w:rsidRPr="003660CC">
        <w:rPr>
          <w:sz w:val="24"/>
          <w:szCs w:val="24"/>
        </w:rPr>
        <w:t>электронном аукционе либо протокола о резул</w:t>
      </w:r>
      <w:r w:rsidR="00693B7A">
        <w:rPr>
          <w:sz w:val="24"/>
          <w:szCs w:val="24"/>
        </w:rPr>
        <w:t>ьтатах электронного аукциона на </w:t>
      </w:r>
      <w:r w:rsidRPr="003660CC">
        <w:rPr>
          <w:sz w:val="24"/>
          <w:szCs w:val="24"/>
        </w:rPr>
        <w:t xml:space="preserve">официальном сайте подписанный </w:t>
      </w:r>
      <w:r w:rsidRPr="00693B7A">
        <w:rPr>
          <w:sz w:val="24"/>
          <w:szCs w:val="24"/>
        </w:rPr>
        <w:t>проект договора аренды земельного участка, являющегося предметом аукциона.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693B7A">
        <w:rPr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</w:t>
      </w:r>
      <w:r w:rsidRPr="003660CC">
        <w:rPr>
          <w:sz w:val="24"/>
          <w:szCs w:val="24"/>
        </w:rPr>
        <w:t xml:space="preserve"> участка определяется в размере, предложенном победителем аукциона, или в случае з</w:t>
      </w:r>
      <w:r w:rsidR="00693B7A">
        <w:rPr>
          <w:sz w:val="24"/>
          <w:szCs w:val="24"/>
        </w:rPr>
        <w:t>аключения указанного договора с </w:t>
      </w:r>
      <w:r w:rsidRPr="003660CC">
        <w:rPr>
          <w:sz w:val="24"/>
          <w:szCs w:val="24"/>
        </w:rPr>
        <w:t xml:space="preserve">единственным принявшим участие в аукционе его </w:t>
      </w:r>
      <w:r w:rsidR="00693B7A">
        <w:rPr>
          <w:sz w:val="24"/>
          <w:szCs w:val="24"/>
        </w:rPr>
        <w:t>участником устанавливается в </w:t>
      </w:r>
      <w:r w:rsidRPr="003660CC">
        <w:rPr>
          <w:sz w:val="24"/>
          <w:szCs w:val="24"/>
        </w:rPr>
        <w:t>размере, равном начальной цене предмета аукциона.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Победитель аукциона или единственный участник аукциона должен подписать проект договора аренды Объекта (лота) аукциона и представить его Организатору аукциона в установленный для подписания срок.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</w:t>
      </w:r>
      <w:r w:rsidR="00693B7A">
        <w:rPr>
          <w:sz w:val="24"/>
          <w:szCs w:val="24"/>
        </w:rPr>
        <w:t>подавший единственную заявку на </w:t>
      </w:r>
      <w:r w:rsidRPr="003660CC">
        <w:rPr>
          <w:sz w:val="24"/>
          <w:szCs w:val="24"/>
        </w:rPr>
        <w:t>участие признается уклонившимся от заключения договора аренды.</w:t>
      </w:r>
    </w:p>
    <w:p w:rsidR="007A6D80" w:rsidRPr="003660CC" w:rsidRDefault="007A6D80" w:rsidP="003660CC">
      <w:pPr>
        <w:ind w:firstLine="709"/>
        <w:rPr>
          <w:sz w:val="24"/>
          <w:szCs w:val="24"/>
          <w:highlight w:val="yellow"/>
        </w:rPr>
      </w:pPr>
      <w:r w:rsidRPr="003660CC">
        <w:rPr>
          <w:sz w:val="24"/>
          <w:szCs w:val="24"/>
        </w:rPr>
        <w:t>Договор аренды заключается на услови</w:t>
      </w:r>
      <w:r w:rsidR="00693B7A">
        <w:rPr>
          <w:sz w:val="24"/>
          <w:szCs w:val="24"/>
        </w:rPr>
        <w:t>ях, указанных в документации об </w:t>
      </w:r>
      <w:r w:rsidRPr="003660CC">
        <w:rPr>
          <w:sz w:val="24"/>
          <w:szCs w:val="24"/>
        </w:rPr>
        <w:t>аукционе и в поданной участником, с которым заключается договор аренды, заявке и по цене, предложенной победителем аукциона о це</w:t>
      </w:r>
      <w:r w:rsidR="00693B7A">
        <w:rPr>
          <w:sz w:val="24"/>
          <w:szCs w:val="24"/>
        </w:rPr>
        <w:t>не договора (цене лота), или по </w:t>
      </w:r>
      <w:r w:rsidRPr="003660CC">
        <w:rPr>
          <w:sz w:val="24"/>
          <w:szCs w:val="24"/>
        </w:rPr>
        <w:t xml:space="preserve">начальной (минимальной) цене договора (цене лота) в случае заключения договора аренды с единственным участником аукциона. 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аукционной документации, по соглашени</w:t>
      </w:r>
      <w:r w:rsidR="00B24AD6">
        <w:rPr>
          <w:sz w:val="24"/>
          <w:szCs w:val="24"/>
        </w:rPr>
        <w:t>ю сторон и в </w:t>
      </w:r>
      <w:r w:rsidRPr="003660CC">
        <w:rPr>
          <w:sz w:val="24"/>
          <w:szCs w:val="24"/>
        </w:rPr>
        <w:t>одностороннем порядке не допускается, а также</w:t>
      </w:r>
      <w:r w:rsidR="00B24AD6">
        <w:rPr>
          <w:sz w:val="24"/>
          <w:szCs w:val="24"/>
        </w:rPr>
        <w:t xml:space="preserve"> цена такого договора аренды не </w:t>
      </w:r>
      <w:r w:rsidRPr="003660CC">
        <w:rPr>
          <w:sz w:val="24"/>
          <w:szCs w:val="24"/>
        </w:rPr>
        <w:t>может быть ниже начальной (минимальной) цены до</w:t>
      </w:r>
      <w:r w:rsidR="00B24AD6">
        <w:rPr>
          <w:sz w:val="24"/>
          <w:szCs w:val="24"/>
        </w:rPr>
        <w:t>говора (цены лота), указанной в </w:t>
      </w:r>
      <w:r w:rsidRPr="003660CC">
        <w:rPr>
          <w:sz w:val="24"/>
          <w:szCs w:val="24"/>
        </w:rPr>
        <w:t>Извещении.</w:t>
      </w:r>
    </w:p>
    <w:p w:rsidR="007A6D80" w:rsidRPr="003660CC" w:rsidRDefault="007A6D80" w:rsidP="003660CC">
      <w:pPr>
        <w:tabs>
          <w:tab w:val="left" w:pos="1418"/>
          <w:tab w:val="left" w:pos="1678"/>
        </w:tabs>
        <w:ind w:firstLine="709"/>
        <w:rPr>
          <w:rFonts w:eastAsia="Calibri"/>
          <w:sz w:val="24"/>
          <w:szCs w:val="24"/>
          <w:lang w:eastAsia="en-US"/>
        </w:rPr>
      </w:pPr>
      <w:r w:rsidRPr="003660CC">
        <w:rPr>
          <w:rFonts w:eastAsia="Calibri"/>
          <w:sz w:val="24"/>
          <w:szCs w:val="24"/>
          <w:lang w:eastAsia="en-US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Сведения о победителях аукционов, уклонившихся от заключения договора аренды земельного участка, являющегося предмет</w:t>
      </w:r>
      <w:r w:rsidR="00B24AD6">
        <w:rPr>
          <w:sz w:val="24"/>
          <w:szCs w:val="24"/>
        </w:rPr>
        <w:t>ом аукциона, и об иных лицах, с </w:t>
      </w:r>
      <w:r w:rsidRPr="003660CC">
        <w:rPr>
          <w:sz w:val="24"/>
          <w:szCs w:val="24"/>
        </w:rPr>
        <w:t xml:space="preserve">которыми указанные договоры заключаются в соответствии с </w:t>
      </w:r>
      <w:hyperlink r:id="rId19" w:history="1">
        <w:r w:rsidRPr="003660CC">
          <w:rPr>
            <w:sz w:val="24"/>
            <w:szCs w:val="24"/>
          </w:rPr>
          <w:t>пунктом 13</w:t>
        </w:r>
      </w:hyperlink>
      <w:r w:rsidRPr="003660CC">
        <w:rPr>
          <w:sz w:val="24"/>
          <w:szCs w:val="24"/>
        </w:rPr>
        <w:t xml:space="preserve">, </w:t>
      </w:r>
      <w:hyperlink r:id="rId20" w:history="1">
        <w:r w:rsidRPr="003660CC">
          <w:rPr>
            <w:sz w:val="24"/>
            <w:szCs w:val="24"/>
          </w:rPr>
          <w:t>14</w:t>
        </w:r>
      </w:hyperlink>
      <w:r w:rsidRPr="003660CC">
        <w:rPr>
          <w:sz w:val="24"/>
          <w:szCs w:val="24"/>
        </w:rPr>
        <w:t xml:space="preserve"> или </w:t>
      </w:r>
      <w:hyperlink r:id="rId21" w:history="1">
        <w:r w:rsidRPr="003660CC">
          <w:rPr>
            <w:sz w:val="24"/>
            <w:szCs w:val="24"/>
          </w:rPr>
          <w:t>20</w:t>
        </w:r>
      </w:hyperlink>
      <w:r w:rsidRPr="003660CC">
        <w:rPr>
          <w:sz w:val="24"/>
          <w:szCs w:val="24"/>
        </w:rPr>
        <w:t xml:space="preserve"> статьи 39.12 Земельного кодекса Российской Федер</w:t>
      </w:r>
      <w:r w:rsidR="00B24AD6">
        <w:rPr>
          <w:sz w:val="24"/>
          <w:szCs w:val="24"/>
        </w:rPr>
        <w:t>ации и которые уклонились от их </w:t>
      </w:r>
      <w:r w:rsidRPr="003660CC">
        <w:rPr>
          <w:sz w:val="24"/>
          <w:szCs w:val="24"/>
        </w:rPr>
        <w:t>заключения, включаются в реестр недобросовестных участников аукциона.</w:t>
      </w:r>
    </w:p>
    <w:p w:rsidR="007A6D80" w:rsidRPr="003660CC" w:rsidRDefault="007A6D80" w:rsidP="003660CC">
      <w:pPr>
        <w:tabs>
          <w:tab w:val="left" w:pos="1498"/>
        </w:tabs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В случае если договор аренды не заключ</w:t>
      </w:r>
      <w:r w:rsidR="00B24AD6">
        <w:rPr>
          <w:sz w:val="24"/>
          <w:szCs w:val="24"/>
        </w:rPr>
        <w:t>ен с победителем аукциона или с </w:t>
      </w:r>
      <w:r w:rsidRPr="003660CC">
        <w:rPr>
          <w:sz w:val="24"/>
          <w:szCs w:val="24"/>
        </w:rPr>
        <w:t>участником, сделавшим предпоследнее предложение о цене договора аренды, аукцион признается несостоявшимся.</w:t>
      </w:r>
    </w:p>
    <w:p w:rsidR="007A6D80" w:rsidRPr="003660CC" w:rsidRDefault="007A6D80" w:rsidP="003660CC">
      <w:pPr>
        <w:tabs>
          <w:tab w:val="left" w:pos="1570"/>
        </w:tabs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К документации об аукционе прилагается проект договора аренды, являющийся неотъемлемой частью документации об аукционе.</w:t>
      </w: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</w:p>
    <w:p w:rsidR="007A6D80" w:rsidRPr="003660CC" w:rsidRDefault="007A6D80" w:rsidP="003660CC">
      <w:pPr>
        <w:ind w:firstLine="709"/>
        <w:rPr>
          <w:b/>
          <w:bCs/>
          <w:sz w:val="24"/>
          <w:szCs w:val="24"/>
        </w:rPr>
      </w:pPr>
      <w:r w:rsidRPr="003660CC">
        <w:rPr>
          <w:b/>
          <w:bCs/>
          <w:sz w:val="24"/>
          <w:szCs w:val="24"/>
        </w:rPr>
        <w:lastRenderedPageBreak/>
        <w:t>13. Общие положении</w:t>
      </w:r>
    </w:p>
    <w:p w:rsidR="007A6D80" w:rsidRPr="003660CC" w:rsidRDefault="007A6D80" w:rsidP="003660CC">
      <w:pPr>
        <w:ind w:firstLine="709"/>
        <w:rPr>
          <w:sz w:val="24"/>
          <w:szCs w:val="24"/>
        </w:rPr>
      </w:pPr>
    </w:p>
    <w:p w:rsidR="007A6D80" w:rsidRDefault="007A6D80" w:rsidP="003660CC">
      <w:pPr>
        <w:ind w:firstLine="709"/>
        <w:rPr>
          <w:sz w:val="24"/>
          <w:szCs w:val="24"/>
        </w:rPr>
      </w:pPr>
      <w:r w:rsidRPr="003660CC">
        <w:rPr>
          <w:sz w:val="24"/>
          <w:szCs w:val="24"/>
        </w:rPr>
        <w:t>Все вопросы, касающиеся проведения аукци</w:t>
      </w:r>
      <w:r w:rsidR="00B24AD6">
        <w:rPr>
          <w:sz w:val="24"/>
          <w:szCs w:val="24"/>
        </w:rPr>
        <w:t>она, но не нашедшие отражения в </w:t>
      </w:r>
      <w:r w:rsidRPr="003660CC">
        <w:rPr>
          <w:sz w:val="24"/>
          <w:szCs w:val="24"/>
        </w:rPr>
        <w:t>настоящей документации, регулируются в соответствии с законодательством Российской Федерации. Получить дополните</w:t>
      </w:r>
      <w:r w:rsidR="00B24AD6">
        <w:rPr>
          <w:sz w:val="24"/>
          <w:szCs w:val="24"/>
        </w:rPr>
        <w:t>льную информацию о аукционе и о </w:t>
      </w:r>
      <w:r w:rsidRPr="003660CC">
        <w:rPr>
          <w:sz w:val="24"/>
          <w:szCs w:val="24"/>
        </w:rPr>
        <w:t xml:space="preserve">правилах их проведения, ознакомиться с формой заявки, можно на сайтах: </w:t>
      </w:r>
      <w:r w:rsidRPr="003660CC">
        <w:rPr>
          <w:sz w:val="24"/>
          <w:szCs w:val="24"/>
          <w:lang w:val="en-US" w:eastAsia="en-US"/>
        </w:rPr>
        <w:t>www</w:t>
      </w:r>
      <w:r w:rsidRPr="003660CC">
        <w:rPr>
          <w:sz w:val="24"/>
          <w:szCs w:val="24"/>
          <w:lang w:eastAsia="en-US"/>
        </w:rPr>
        <w:t>.</w:t>
      </w:r>
      <w:r w:rsidRPr="003660CC">
        <w:rPr>
          <w:sz w:val="24"/>
          <w:szCs w:val="24"/>
          <w:lang w:val="en-US" w:eastAsia="en-US"/>
        </w:rPr>
        <w:t>torgi</w:t>
      </w:r>
      <w:r w:rsidRPr="003660CC">
        <w:rPr>
          <w:sz w:val="24"/>
          <w:szCs w:val="24"/>
          <w:lang w:eastAsia="en-US"/>
        </w:rPr>
        <w:t>.</w:t>
      </w:r>
      <w:r w:rsidRPr="003660CC">
        <w:rPr>
          <w:sz w:val="24"/>
          <w:szCs w:val="24"/>
          <w:lang w:val="en-US" w:eastAsia="en-US"/>
        </w:rPr>
        <w:t>gov</w:t>
      </w:r>
      <w:r w:rsidRPr="003660CC">
        <w:rPr>
          <w:sz w:val="24"/>
          <w:szCs w:val="24"/>
          <w:lang w:eastAsia="en-US"/>
        </w:rPr>
        <w:t>.</w:t>
      </w:r>
      <w:r w:rsidRPr="003660CC">
        <w:rPr>
          <w:sz w:val="24"/>
          <w:szCs w:val="24"/>
          <w:lang w:val="en-US" w:eastAsia="en-US"/>
        </w:rPr>
        <w:t>ru</w:t>
      </w:r>
      <w:r w:rsidRPr="003660CC">
        <w:rPr>
          <w:sz w:val="24"/>
          <w:szCs w:val="24"/>
          <w:lang w:eastAsia="en-US"/>
        </w:rPr>
        <w:t xml:space="preserve">, </w:t>
      </w:r>
      <w:hyperlink r:id="rId22" w:history="1">
        <w:r w:rsidRPr="003660CC">
          <w:rPr>
            <w:bCs/>
            <w:sz w:val="24"/>
            <w:szCs w:val="24"/>
          </w:rPr>
          <w:t>https://www.rts-tender.ru/</w:t>
        </w:r>
      </w:hyperlink>
      <w:r w:rsidRPr="003660CC">
        <w:rPr>
          <w:bCs/>
          <w:sz w:val="24"/>
          <w:szCs w:val="24"/>
        </w:rPr>
        <w:t xml:space="preserve">, </w:t>
      </w:r>
      <w:r w:rsidRPr="003660CC">
        <w:rPr>
          <w:sz w:val="24"/>
          <w:szCs w:val="24"/>
        </w:rPr>
        <w:t>https://tikhvin.org/</w:t>
      </w:r>
      <w:r w:rsidRPr="003660CC">
        <w:rPr>
          <w:sz w:val="24"/>
          <w:szCs w:val="24"/>
          <w:lang w:eastAsia="en-US"/>
        </w:rPr>
        <w:t xml:space="preserve">, </w:t>
      </w:r>
      <w:r w:rsidR="00B24AD6">
        <w:rPr>
          <w:sz w:val="24"/>
          <w:szCs w:val="24"/>
        </w:rPr>
        <w:t>ознакомиться с </w:t>
      </w:r>
      <w:r w:rsidRPr="003660CC">
        <w:rPr>
          <w:sz w:val="24"/>
          <w:szCs w:val="24"/>
        </w:rPr>
        <w:t>документацией о предмете аукциона можно по адресу местонахождения Организатора аукциона и по телефону 8(81367) 72-138.</w:t>
      </w:r>
    </w:p>
    <w:p w:rsidR="00B24AD6" w:rsidRDefault="00B24AD6" w:rsidP="00B24AD6">
      <w:pPr>
        <w:rPr>
          <w:sz w:val="24"/>
          <w:szCs w:val="24"/>
        </w:rPr>
      </w:pPr>
    </w:p>
    <w:p w:rsidR="00B24AD6" w:rsidRDefault="00B24AD6" w:rsidP="00B24AD6">
      <w:pPr>
        <w:rPr>
          <w:sz w:val="24"/>
          <w:szCs w:val="24"/>
        </w:rPr>
        <w:sectPr w:rsidR="00B24AD6" w:rsidSect="00284469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A6D80" w:rsidRPr="00B24AD6" w:rsidRDefault="007A6D80" w:rsidP="00B24AD6">
      <w:pPr>
        <w:ind w:left="4678"/>
        <w:jc w:val="left"/>
        <w:rPr>
          <w:color w:val="000000"/>
          <w:sz w:val="24"/>
          <w:szCs w:val="24"/>
        </w:rPr>
      </w:pPr>
      <w:r w:rsidRPr="00B24AD6">
        <w:rPr>
          <w:color w:val="000000"/>
          <w:sz w:val="24"/>
          <w:szCs w:val="24"/>
        </w:rPr>
        <w:lastRenderedPageBreak/>
        <w:t>Приложение №</w:t>
      </w:r>
      <w:r w:rsidR="00B24AD6">
        <w:rPr>
          <w:color w:val="000000"/>
          <w:sz w:val="24"/>
          <w:szCs w:val="24"/>
        </w:rPr>
        <w:t> </w:t>
      </w:r>
      <w:r w:rsidRPr="00B24AD6">
        <w:rPr>
          <w:color w:val="000000"/>
          <w:sz w:val="24"/>
          <w:szCs w:val="24"/>
        </w:rPr>
        <w:t>1</w:t>
      </w:r>
      <w:r w:rsidR="00B24AD6">
        <w:rPr>
          <w:color w:val="000000"/>
          <w:sz w:val="24"/>
          <w:szCs w:val="24"/>
        </w:rPr>
        <w:t xml:space="preserve"> </w:t>
      </w:r>
      <w:r w:rsidR="00B24AD6">
        <w:rPr>
          <w:color w:val="000000"/>
          <w:sz w:val="24"/>
          <w:szCs w:val="24"/>
        </w:rPr>
        <w:br/>
      </w:r>
      <w:r w:rsidRPr="00B24AD6">
        <w:rPr>
          <w:color w:val="000000"/>
          <w:sz w:val="24"/>
          <w:szCs w:val="24"/>
        </w:rPr>
        <w:t>к аукционной документации</w:t>
      </w:r>
    </w:p>
    <w:p w:rsidR="007A6D80" w:rsidRPr="00B24AD6" w:rsidRDefault="007A6D80" w:rsidP="00B24AD6">
      <w:pPr>
        <w:ind w:left="4678"/>
        <w:jc w:val="left"/>
        <w:rPr>
          <w:color w:val="000000"/>
          <w:sz w:val="24"/>
          <w:szCs w:val="24"/>
        </w:rPr>
      </w:pPr>
    </w:p>
    <w:p w:rsidR="007A6D80" w:rsidRPr="00B24AD6" w:rsidRDefault="007A6D80" w:rsidP="00B24AD6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B24AD6">
        <w:rPr>
          <w:b/>
          <w:bCs/>
          <w:color w:val="000000"/>
          <w:sz w:val="24"/>
          <w:szCs w:val="24"/>
        </w:rPr>
        <w:t>ФОРМА</w:t>
      </w:r>
    </w:p>
    <w:p w:rsidR="007A6D80" w:rsidRPr="007A6D80" w:rsidRDefault="007A6D80" w:rsidP="00B24AD6">
      <w:pPr>
        <w:tabs>
          <w:tab w:val="left" w:pos="3060"/>
          <w:tab w:val="left" w:pos="3780"/>
        </w:tabs>
        <w:ind w:left="4678"/>
        <w:jc w:val="left"/>
        <w:rPr>
          <w:b/>
          <w:color w:val="000000"/>
          <w:sz w:val="24"/>
          <w:szCs w:val="24"/>
        </w:rPr>
      </w:pPr>
      <w:r w:rsidRPr="007A6D80">
        <w:rPr>
          <w:b/>
          <w:color w:val="000000"/>
          <w:sz w:val="24"/>
          <w:szCs w:val="24"/>
        </w:rPr>
        <w:t>В администрацию Тихвинского района</w:t>
      </w:r>
    </w:p>
    <w:p w:rsidR="007A6D80" w:rsidRPr="00EC545C" w:rsidRDefault="007A6D80" w:rsidP="00EC545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7A6D80" w:rsidRPr="00EC545C" w:rsidRDefault="007A6D80" w:rsidP="00EC545C">
      <w:pPr>
        <w:jc w:val="center"/>
        <w:rPr>
          <w:b/>
          <w:color w:val="000000"/>
          <w:sz w:val="24"/>
          <w:szCs w:val="24"/>
        </w:rPr>
      </w:pPr>
      <w:r w:rsidRPr="00EC545C">
        <w:rPr>
          <w:b/>
          <w:bCs/>
          <w:color w:val="000000"/>
          <w:sz w:val="24"/>
          <w:szCs w:val="24"/>
        </w:rPr>
        <w:t xml:space="preserve">ЗАЯВКА </w:t>
      </w:r>
      <w:r w:rsidRPr="00EC545C">
        <w:rPr>
          <w:b/>
          <w:color w:val="000000"/>
          <w:sz w:val="24"/>
          <w:szCs w:val="24"/>
        </w:rPr>
        <w:t>НА УЧАСТИЕ В АУКЦИОНЕ</w:t>
      </w:r>
    </w:p>
    <w:p w:rsidR="007A6D80" w:rsidRPr="00EC545C" w:rsidRDefault="007A6D80" w:rsidP="00EC545C">
      <w:pPr>
        <w:jc w:val="center"/>
        <w:rPr>
          <w:rFonts w:eastAsia="Calibri"/>
          <w:sz w:val="24"/>
          <w:szCs w:val="24"/>
          <w:lang w:eastAsia="en-US"/>
        </w:rPr>
      </w:pP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Ознакомившись с Извещением и аукционной документацией о проведении аукциона на право заключения договора аренды земельного участка, находящег</w:t>
      </w:r>
      <w:r w:rsidR="00EC545C">
        <w:rPr>
          <w:sz w:val="24"/>
          <w:szCs w:val="24"/>
        </w:rPr>
        <w:t>ося в </w:t>
      </w:r>
      <w:r w:rsidRPr="007A6D80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7A6D80">
        <w:rPr>
          <w:sz w:val="24"/>
          <w:szCs w:val="24"/>
          <w:lang w:val="en-US" w:eastAsia="en-US"/>
        </w:rPr>
        <w:t>www</w:t>
      </w:r>
      <w:r w:rsidRPr="007A6D80">
        <w:rPr>
          <w:sz w:val="24"/>
          <w:szCs w:val="24"/>
          <w:lang w:eastAsia="en-US"/>
        </w:rPr>
        <w:t>.</w:t>
      </w:r>
      <w:r w:rsidRPr="007A6D80">
        <w:rPr>
          <w:sz w:val="24"/>
          <w:szCs w:val="24"/>
          <w:lang w:val="en-US" w:eastAsia="en-US"/>
        </w:rPr>
        <w:t>torgi</w:t>
      </w:r>
      <w:r w:rsidRPr="007A6D80">
        <w:rPr>
          <w:sz w:val="24"/>
          <w:szCs w:val="24"/>
          <w:lang w:eastAsia="en-US"/>
        </w:rPr>
        <w:t>.</w:t>
      </w:r>
      <w:r w:rsidRPr="007A6D80">
        <w:rPr>
          <w:sz w:val="24"/>
          <w:szCs w:val="24"/>
          <w:lang w:val="en-US" w:eastAsia="en-US"/>
        </w:rPr>
        <w:t>gov</w:t>
      </w:r>
      <w:r w:rsidRPr="007A6D80">
        <w:rPr>
          <w:sz w:val="24"/>
          <w:szCs w:val="24"/>
          <w:lang w:eastAsia="en-US"/>
        </w:rPr>
        <w:t>.</w:t>
      </w:r>
      <w:r w:rsidRPr="007A6D80">
        <w:rPr>
          <w:sz w:val="24"/>
          <w:szCs w:val="24"/>
          <w:lang w:val="en-US" w:eastAsia="en-US"/>
        </w:rPr>
        <w:t>ru</w:t>
      </w:r>
      <w:r w:rsidRPr="007A6D80">
        <w:rPr>
          <w:sz w:val="24"/>
          <w:szCs w:val="24"/>
          <w:lang w:eastAsia="en-US"/>
        </w:rPr>
        <w:t xml:space="preserve">, </w:t>
      </w:r>
      <w:hyperlink r:id="rId23" w:history="1">
        <w:r w:rsidRPr="007A6D80">
          <w:rPr>
            <w:bCs/>
            <w:sz w:val="24"/>
            <w:szCs w:val="24"/>
          </w:rPr>
          <w:t>https://www.rts-tender.ru/</w:t>
        </w:r>
      </w:hyperlink>
      <w:r w:rsidRPr="007A6D80">
        <w:rPr>
          <w:bCs/>
          <w:sz w:val="24"/>
          <w:szCs w:val="24"/>
        </w:rPr>
        <w:t xml:space="preserve">, </w:t>
      </w:r>
      <w:r w:rsidRPr="007A6D80">
        <w:rPr>
          <w:sz w:val="24"/>
          <w:szCs w:val="24"/>
        </w:rPr>
        <w:t xml:space="preserve">https://tikhvin.org/ , изучив предмет аукциона – земельный участок с кадастровым номером 47:13:___________, начальная цена _____________ руб., сумма задатка _____________ </w:t>
      </w:r>
      <w:r w:rsidR="00EC545C">
        <w:rPr>
          <w:sz w:val="24"/>
          <w:szCs w:val="24"/>
        </w:rPr>
        <w:t>руб., передаваемого в аренду на </w:t>
      </w:r>
      <w:r w:rsidRPr="007A6D80">
        <w:rPr>
          <w:sz w:val="24"/>
          <w:szCs w:val="24"/>
        </w:rPr>
        <w:t>основании постановления администрации Тихвинского района от __________ №</w:t>
      </w:r>
      <w:r w:rsidR="00EC545C">
        <w:rPr>
          <w:sz w:val="24"/>
          <w:szCs w:val="24"/>
        </w:rPr>
        <w:t> </w:t>
      </w:r>
      <w:r w:rsidRPr="007A6D80">
        <w:rPr>
          <w:sz w:val="24"/>
          <w:szCs w:val="24"/>
        </w:rPr>
        <w:t>_________ «О проведении аукциона на право заключения договоров аренды земельных участков, в электронной форме»</w:t>
      </w:r>
    </w:p>
    <w:p w:rsidR="007A6D80" w:rsidRPr="007A6D80" w:rsidRDefault="007A6D80" w:rsidP="007A6D80">
      <w:pPr>
        <w:rPr>
          <w:sz w:val="24"/>
          <w:szCs w:val="24"/>
        </w:rPr>
      </w:pPr>
      <w:r w:rsidRPr="007A6D80">
        <w:rPr>
          <w:sz w:val="24"/>
          <w:szCs w:val="24"/>
        </w:rPr>
        <w:t>___________________________________________________________________________</w:t>
      </w:r>
    </w:p>
    <w:p w:rsidR="007A6D80" w:rsidRPr="007A6D80" w:rsidRDefault="007A6D80" w:rsidP="007A6D80">
      <w:pPr>
        <w:jc w:val="center"/>
        <w:rPr>
          <w:sz w:val="20"/>
        </w:rPr>
      </w:pPr>
      <w:r w:rsidRPr="007A6D80">
        <w:rPr>
          <w:sz w:val="20"/>
        </w:rPr>
        <w:t>(фамилия, имя, отчество физического лица, подающего заявку)</w:t>
      </w:r>
    </w:p>
    <w:p w:rsidR="007A6D80" w:rsidRPr="007A6D80" w:rsidRDefault="007A6D80" w:rsidP="007A6D80">
      <w:pPr>
        <w:rPr>
          <w:sz w:val="24"/>
          <w:szCs w:val="24"/>
        </w:rPr>
      </w:pPr>
      <w:r w:rsidRPr="007A6D80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EC545C">
        <w:rPr>
          <w:sz w:val="24"/>
          <w:szCs w:val="24"/>
        </w:rPr>
        <w:t>ль) «___» _________ 20____ г. в </w:t>
      </w:r>
      <w:r w:rsidRPr="007A6D80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24" w:history="1">
        <w:r w:rsidRPr="007A6D80">
          <w:rPr>
            <w:bCs/>
            <w:sz w:val="24"/>
            <w:szCs w:val="24"/>
          </w:rPr>
          <w:t>https://www.rts-tender.ru/</w:t>
        </w:r>
      </w:hyperlink>
      <w:r w:rsidRPr="007A6D80">
        <w:rPr>
          <w:sz w:val="24"/>
          <w:szCs w:val="24"/>
        </w:rPr>
        <w:t>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 xml:space="preserve">Настоящим Заявитель подтверждает, что обязуется самостоятельно отслеживать изменения, вносимые в аукционную документацию, размещаемую </w:t>
      </w:r>
      <w:r w:rsidR="00EA6A56">
        <w:rPr>
          <w:sz w:val="24"/>
          <w:szCs w:val="24"/>
        </w:rPr>
        <w:t>на </w:t>
      </w:r>
      <w:r w:rsidRPr="007A6D80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 xml:space="preserve">В случае признания победителем аукциона </w:t>
      </w:r>
      <w:r w:rsidR="00EA6A56">
        <w:rPr>
          <w:sz w:val="24"/>
          <w:szCs w:val="24"/>
        </w:rPr>
        <w:t>Заявитель обязуется заключить с </w:t>
      </w:r>
      <w:r w:rsidRPr="007A6D80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Заявитель осведомлен о том, что он впра</w:t>
      </w:r>
      <w:r w:rsidR="00EA6A56">
        <w:rPr>
          <w:sz w:val="24"/>
          <w:szCs w:val="24"/>
        </w:rPr>
        <w:t>ве отозвать настоящую заявку до </w:t>
      </w:r>
      <w:r w:rsidRPr="007A6D80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EA6A56">
        <w:rPr>
          <w:sz w:val="24"/>
          <w:szCs w:val="24"/>
        </w:rPr>
        <w:t>ке, установленном соглашением о </w:t>
      </w:r>
      <w:r w:rsidRPr="007A6D80">
        <w:rPr>
          <w:sz w:val="24"/>
          <w:szCs w:val="24"/>
        </w:rPr>
        <w:t>гарантийном обеспечении на электронной площадке «РТС-тендер».</w:t>
      </w:r>
    </w:p>
    <w:p w:rsidR="007A6D80" w:rsidRPr="007A6D80" w:rsidRDefault="007A6D80" w:rsidP="00EC545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В соответствии с Федеральным законом от 27</w:t>
      </w:r>
      <w:r w:rsidR="00EA6A56">
        <w:rPr>
          <w:sz w:val="24"/>
          <w:szCs w:val="24"/>
        </w:rPr>
        <w:t xml:space="preserve"> июля 2006 года</w:t>
      </w:r>
      <w:r w:rsidRPr="007A6D80">
        <w:rPr>
          <w:sz w:val="24"/>
          <w:szCs w:val="24"/>
        </w:rPr>
        <w:t xml:space="preserve"> №</w:t>
      </w:r>
      <w:r w:rsidR="00EA6A56">
        <w:rPr>
          <w:sz w:val="24"/>
          <w:szCs w:val="24"/>
        </w:rPr>
        <w:t> 152-ФЗ «О </w:t>
      </w:r>
      <w:r w:rsidRPr="007A6D80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EA6A56" w:rsidRDefault="007A6D80" w:rsidP="00EA6A56">
      <w:pPr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A6D80">
        <w:rPr>
          <w:sz w:val="24"/>
          <w:szCs w:val="24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 w:rsidR="00EA6A56">
        <w:rPr>
          <w:sz w:val="24"/>
          <w:szCs w:val="24"/>
        </w:rPr>
        <w:t>ния, блокирования, уничтожения.</w:t>
      </w:r>
    </w:p>
    <w:p w:rsidR="00EA6A56" w:rsidRDefault="007A6D80" w:rsidP="00EA6A56">
      <w:pPr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A6A56"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Организатору </w:t>
      </w:r>
      <w:r w:rsidR="00EA6A56">
        <w:rPr>
          <w:sz w:val="24"/>
          <w:szCs w:val="24"/>
        </w:rPr>
        <w:t>аукциона письменного заявления.</w:t>
      </w:r>
    </w:p>
    <w:p w:rsidR="007A6D80" w:rsidRPr="00EA6A56" w:rsidRDefault="007A6D80" w:rsidP="00EA6A56">
      <w:pPr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A6A56">
        <w:rPr>
          <w:sz w:val="24"/>
          <w:szCs w:val="24"/>
        </w:rPr>
        <w:lastRenderedPageBreak/>
        <w:t>Подтверждаю, что ознакомлен (а) с пол</w:t>
      </w:r>
      <w:r w:rsidR="00EA6A56">
        <w:rPr>
          <w:sz w:val="24"/>
          <w:szCs w:val="24"/>
        </w:rPr>
        <w:t>ожениями Федерального закона от </w:t>
      </w:r>
      <w:r w:rsidRPr="00EA6A56">
        <w:rPr>
          <w:sz w:val="24"/>
          <w:szCs w:val="24"/>
        </w:rPr>
        <w:t>27</w:t>
      </w:r>
      <w:r w:rsidR="00EA6A56">
        <w:rPr>
          <w:sz w:val="24"/>
          <w:szCs w:val="24"/>
        </w:rPr>
        <w:t xml:space="preserve"> июля </w:t>
      </w:r>
      <w:r w:rsidRPr="00EA6A56">
        <w:rPr>
          <w:sz w:val="24"/>
          <w:szCs w:val="24"/>
        </w:rPr>
        <w:t xml:space="preserve">2006 </w:t>
      </w:r>
      <w:r w:rsidR="00EA6A56">
        <w:rPr>
          <w:sz w:val="24"/>
          <w:szCs w:val="24"/>
        </w:rPr>
        <w:t xml:space="preserve">года </w:t>
      </w:r>
      <w:r w:rsidRPr="00EA6A56">
        <w:rPr>
          <w:sz w:val="24"/>
          <w:szCs w:val="24"/>
        </w:rPr>
        <w:t>№</w:t>
      </w:r>
      <w:r w:rsidR="00EA6A56">
        <w:rPr>
          <w:sz w:val="24"/>
          <w:szCs w:val="24"/>
        </w:rPr>
        <w:t> </w:t>
      </w:r>
      <w:r w:rsidRPr="00EA6A56">
        <w:rPr>
          <w:sz w:val="24"/>
          <w:szCs w:val="24"/>
        </w:rPr>
        <w:t>152-ФЗ «О персональных</w:t>
      </w:r>
      <w:r w:rsidR="00EA6A56">
        <w:rPr>
          <w:sz w:val="24"/>
          <w:szCs w:val="24"/>
        </w:rPr>
        <w:t xml:space="preserve"> данных», права и обязанности в </w:t>
      </w:r>
      <w:r w:rsidRPr="00EA6A56">
        <w:rPr>
          <w:sz w:val="24"/>
          <w:szCs w:val="24"/>
        </w:rPr>
        <w:t xml:space="preserve">области защиты персональных данных мне разъяснены.  </w:t>
      </w:r>
    </w:p>
    <w:p w:rsidR="007A6D80" w:rsidRPr="007A6D80" w:rsidRDefault="00EA6A56" w:rsidP="00EA6A56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="007A6D80" w:rsidRPr="007A6D80">
        <w:rPr>
          <w:sz w:val="24"/>
          <w:szCs w:val="24"/>
        </w:rPr>
        <w:t>есто нахождения, телефон и банковские реквизиты Заявителя:</w:t>
      </w:r>
    </w:p>
    <w:p w:rsidR="007A6D80" w:rsidRPr="007A6D80" w:rsidRDefault="007A6D80" w:rsidP="007A6D80">
      <w:pPr>
        <w:rPr>
          <w:sz w:val="24"/>
          <w:szCs w:val="24"/>
        </w:rPr>
      </w:pPr>
      <w:r w:rsidRPr="007A6D80">
        <w:rPr>
          <w:sz w:val="24"/>
          <w:szCs w:val="24"/>
        </w:rPr>
        <w:t>_______________________________________________________________________________________________________________________</w:t>
      </w:r>
      <w:r w:rsidR="00D6505E">
        <w:rPr>
          <w:sz w:val="24"/>
          <w:szCs w:val="24"/>
        </w:rPr>
        <w:t>_______________________________</w:t>
      </w:r>
      <w:r w:rsidRPr="007A6D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D6505E">
        <w:rPr>
          <w:sz w:val="24"/>
          <w:szCs w:val="24"/>
        </w:rPr>
        <w:t>_______________________________</w:t>
      </w:r>
    </w:p>
    <w:p w:rsidR="007A6D80" w:rsidRPr="007A6D80" w:rsidRDefault="007A6D80" w:rsidP="00D6505E">
      <w:pPr>
        <w:jc w:val="center"/>
        <w:rPr>
          <w:sz w:val="20"/>
        </w:rPr>
      </w:pPr>
      <w:r w:rsidRPr="007A6D80">
        <w:rPr>
          <w:sz w:val="20"/>
        </w:rPr>
        <w:t>(паспортные данные физического лица, место жительства, банковс</w:t>
      </w:r>
      <w:r w:rsidR="00D6505E">
        <w:rPr>
          <w:sz w:val="20"/>
        </w:rPr>
        <w:t>кие реквизиты, номер телефона и </w:t>
      </w:r>
      <w:r w:rsidRPr="007A6D80">
        <w:rPr>
          <w:sz w:val="20"/>
        </w:rPr>
        <w:t>адрес эле</w:t>
      </w:r>
      <w:r w:rsidR="00D6505E">
        <w:rPr>
          <w:sz w:val="20"/>
        </w:rPr>
        <w:t>ктронной почты подающего заявку</w:t>
      </w:r>
      <w:r w:rsidRPr="007A6D80">
        <w:rPr>
          <w:sz w:val="20"/>
        </w:rPr>
        <w:t>)</w:t>
      </w:r>
    </w:p>
    <w:p w:rsidR="007A6D80" w:rsidRPr="007A6D80" w:rsidRDefault="007A6D80" w:rsidP="007A6D80">
      <w:pPr>
        <w:ind w:firstLine="709"/>
        <w:rPr>
          <w:sz w:val="24"/>
          <w:szCs w:val="24"/>
        </w:rPr>
      </w:pPr>
      <w:r w:rsidRPr="007A6D80">
        <w:rPr>
          <w:sz w:val="24"/>
          <w:szCs w:val="24"/>
        </w:rPr>
        <w:t>К заявке указанной формы прилагаются следующие документы:</w:t>
      </w:r>
    </w:p>
    <w:p w:rsidR="007A6D80" w:rsidRPr="007A6D80" w:rsidRDefault="007A6D80" w:rsidP="007A6D80">
      <w:pPr>
        <w:rPr>
          <w:sz w:val="24"/>
          <w:szCs w:val="24"/>
        </w:rPr>
      </w:pPr>
      <w:r w:rsidRPr="007A6D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A6D80" w:rsidRPr="007A6D80" w:rsidRDefault="007A6D80" w:rsidP="007A6D80">
      <w:pPr>
        <w:rPr>
          <w:sz w:val="24"/>
          <w:szCs w:val="24"/>
        </w:rPr>
      </w:pPr>
    </w:p>
    <w:p w:rsidR="007A6D80" w:rsidRPr="007A6D80" w:rsidRDefault="007A6D80" w:rsidP="007A6D80">
      <w:pPr>
        <w:rPr>
          <w:sz w:val="24"/>
          <w:szCs w:val="24"/>
        </w:rPr>
      </w:pPr>
      <w:r w:rsidRPr="007A6D80">
        <w:rPr>
          <w:sz w:val="24"/>
          <w:szCs w:val="24"/>
        </w:rPr>
        <w:t>Подпись Заявителя__________________________ «_____» ______________ 20____ г.</w:t>
      </w:r>
    </w:p>
    <w:p w:rsidR="007A6D80" w:rsidRDefault="007A6D80" w:rsidP="00D6505E">
      <w:pPr>
        <w:rPr>
          <w:sz w:val="24"/>
          <w:szCs w:val="24"/>
        </w:rPr>
      </w:pPr>
    </w:p>
    <w:p w:rsidR="00D6505E" w:rsidRDefault="00D6505E" w:rsidP="00D6505E">
      <w:pPr>
        <w:rPr>
          <w:sz w:val="24"/>
          <w:szCs w:val="24"/>
        </w:rPr>
        <w:sectPr w:rsidR="00D6505E" w:rsidSect="00284469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D6505E" w:rsidRDefault="00D6505E" w:rsidP="00D6505E">
      <w:pPr>
        <w:ind w:left="4678"/>
        <w:jc w:val="left"/>
        <w:rPr>
          <w:color w:val="000000"/>
          <w:sz w:val="24"/>
          <w:szCs w:val="24"/>
        </w:rPr>
      </w:pPr>
      <w:r w:rsidRPr="00B24AD6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 xml:space="preserve"> 2 </w:t>
      </w:r>
      <w:r>
        <w:rPr>
          <w:color w:val="000000"/>
          <w:sz w:val="24"/>
          <w:szCs w:val="24"/>
        </w:rPr>
        <w:br/>
      </w:r>
      <w:r w:rsidRPr="00B24AD6">
        <w:rPr>
          <w:color w:val="000000"/>
          <w:sz w:val="24"/>
          <w:szCs w:val="24"/>
        </w:rPr>
        <w:t>к аукционной документации</w:t>
      </w:r>
    </w:p>
    <w:p w:rsidR="00D6505E" w:rsidRDefault="00D6505E" w:rsidP="00D6505E">
      <w:pPr>
        <w:ind w:left="4678"/>
        <w:jc w:val="left"/>
        <w:rPr>
          <w:color w:val="000000"/>
          <w:sz w:val="24"/>
          <w:szCs w:val="24"/>
        </w:rPr>
      </w:pPr>
    </w:p>
    <w:p w:rsidR="007A6D80" w:rsidRPr="00D6505E" w:rsidRDefault="007A6D80" w:rsidP="00D6505E">
      <w:pPr>
        <w:ind w:left="4678"/>
        <w:jc w:val="left"/>
        <w:rPr>
          <w:color w:val="000000"/>
          <w:sz w:val="24"/>
          <w:szCs w:val="24"/>
        </w:rPr>
      </w:pPr>
      <w:r w:rsidRPr="007A6D80">
        <w:rPr>
          <w:rFonts w:eastAsia="Calibri"/>
          <w:b/>
          <w:color w:val="000000"/>
          <w:sz w:val="24"/>
        </w:rPr>
        <w:t>ПРОЕКТ</w:t>
      </w:r>
    </w:p>
    <w:p w:rsidR="007A6D80" w:rsidRPr="00D6505E" w:rsidRDefault="007A6D80" w:rsidP="00D6505E">
      <w:pPr>
        <w:jc w:val="center"/>
        <w:rPr>
          <w:rFonts w:eastAsia="Calibri"/>
          <w:b/>
          <w:sz w:val="24"/>
          <w:szCs w:val="24"/>
        </w:rPr>
      </w:pPr>
    </w:p>
    <w:p w:rsidR="007A6D80" w:rsidRPr="00D6505E" w:rsidRDefault="007A6D80" w:rsidP="00D6505E">
      <w:pPr>
        <w:jc w:val="center"/>
        <w:rPr>
          <w:rFonts w:eastAsia="Calibri"/>
          <w:b/>
          <w:sz w:val="24"/>
          <w:szCs w:val="24"/>
        </w:rPr>
      </w:pPr>
      <w:r w:rsidRPr="00D6505E">
        <w:rPr>
          <w:rFonts w:eastAsia="Calibri"/>
          <w:b/>
          <w:sz w:val="24"/>
          <w:szCs w:val="24"/>
        </w:rPr>
        <w:t>ДОГОВОР АРЕНДЫ</w:t>
      </w:r>
    </w:p>
    <w:p w:rsidR="007A6D80" w:rsidRPr="00D6505E" w:rsidRDefault="007A6D80" w:rsidP="00D6505E">
      <w:pPr>
        <w:jc w:val="center"/>
        <w:rPr>
          <w:rFonts w:eastAsia="Calibri"/>
          <w:b/>
          <w:sz w:val="24"/>
          <w:szCs w:val="24"/>
        </w:rPr>
      </w:pPr>
      <w:r w:rsidRPr="00D6505E">
        <w:rPr>
          <w:rFonts w:eastAsia="Calibri"/>
          <w:b/>
          <w:sz w:val="24"/>
          <w:szCs w:val="24"/>
        </w:rPr>
        <w:t>земельного участка</w:t>
      </w:r>
    </w:p>
    <w:p w:rsidR="007A6D80" w:rsidRPr="00D6505E" w:rsidRDefault="007A6D80" w:rsidP="00D6505E">
      <w:pPr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7A6D80" w:rsidRPr="00D6505E" w:rsidTr="00BB60BB">
        <w:trPr>
          <w:trHeight w:val="679"/>
        </w:trPr>
        <w:tc>
          <w:tcPr>
            <w:tcW w:w="2481" w:type="pct"/>
          </w:tcPr>
          <w:p w:rsidR="007A6D80" w:rsidRPr="00D6505E" w:rsidRDefault="007A6D80" w:rsidP="007A6D80">
            <w:pPr>
              <w:jc w:val="left"/>
              <w:rPr>
                <w:b/>
                <w:sz w:val="24"/>
                <w:szCs w:val="24"/>
              </w:rPr>
            </w:pPr>
            <w:r w:rsidRPr="00D6505E">
              <w:rPr>
                <w:b/>
                <w:sz w:val="24"/>
                <w:szCs w:val="24"/>
              </w:rPr>
              <w:t>г. Тихвин</w:t>
            </w:r>
          </w:p>
          <w:p w:rsidR="007A6D80" w:rsidRPr="00D6505E" w:rsidRDefault="007A6D80" w:rsidP="007A6D80">
            <w:pPr>
              <w:jc w:val="left"/>
              <w:rPr>
                <w:b/>
                <w:sz w:val="24"/>
                <w:szCs w:val="24"/>
              </w:rPr>
            </w:pPr>
            <w:r w:rsidRPr="00D6505E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7A6D80" w:rsidRPr="00D6505E" w:rsidRDefault="007A6D80" w:rsidP="007A6D80">
            <w:pPr>
              <w:jc w:val="left"/>
              <w:rPr>
                <w:b/>
                <w:sz w:val="24"/>
                <w:szCs w:val="24"/>
              </w:rPr>
            </w:pPr>
            <w:r w:rsidRPr="00D6505E">
              <w:rPr>
                <w:b/>
                <w:sz w:val="24"/>
                <w:szCs w:val="24"/>
              </w:rPr>
              <w:t>Ре</w:t>
            </w:r>
            <w:r w:rsidR="00D6505E">
              <w:rPr>
                <w:b/>
                <w:sz w:val="24"/>
                <w:szCs w:val="24"/>
              </w:rPr>
              <w:t>гистрационный № ______________</w:t>
            </w:r>
            <w:r w:rsidRPr="00D6505E">
              <w:rPr>
                <w:b/>
                <w:sz w:val="24"/>
                <w:szCs w:val="24"/>
              </w:rPr>
              <w:t>__</w:t>
            </w:r>
          </w:p>
          <w:p w:rsidR="007A6D80" w:rsidRPr="00D6505E" w:rsidRDefault="007A6D80" w:rsidP="007A6D80">
            <w:pPr>
              <w:jc w:val="left"/>
              <w:rPr>
                <w:b/>
                <w:sz w:val="24"/>
                <w:szCs w:val="24"/>
              </w:rPr>
            </w:pPr>
            <w:r w:rsidRPr="00D6505E">
              <w:rPr>
                <w:b/>
                <w:sz w:val="24"/>
                <w:szCs w:val="24"/>
              </w:rPr>
              <w:t xml:space="preserve">от </w:t>
            </w:r>
            <w:r w:rsidR="00D6505E">
              <w:rPr>
                <w:b/>
                <w:sz w:val="24"/>
                <w:szCs w:val="24"/>
              </w:rPr>
              <w:t>«______» ________________</w:t>
            </w:r>
            <w:r w:rsidRPr="00D6505E">
              <w:rPr>
                <w:b/>
                <w:sz w:val="24"/>
                <w:szCs w:val="24"/>
              </w:rPr>
              <w:t xml:space="preserve"> 2025 года</w:t>
            </w:r>
          </w:p>
        </w:tc>
      </w:tr>
    </w:tbl>
    <w:p w:rsidR="007A6D80" w:rsidRPr="00BB60BB" w:rsidRDefault="007A6D80" w:rsidP="00BB60BB">
      <w:pPr>
        <w:ind w:firstLine="709"/>
        <w:rPr>
          <w:b/>
          <w:sz w:val="24"/>
          <w:szCs w:val="24"/>
        </w:rPr>
      </w:pPr>
    </w:p>
    <w:p w:rsidR="007A6D80" w:rsidRPr="00BB60BB" w:rsidRDefault="00BB60BB" w:rsidP="00BB60B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A6D80" w:rsidRPr="00BB60BB">
        <w:rPr>
          <w:sz w:val="24"/>
          <w:szCs w:val="24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7A6D80" w:rsidRPr="00BB60BB">
        <w:rPr>
          <w:sz w:val="24"/>
          <w:szCs w:val="24"/>
          <w:u w:val="single"/>
        </w:rPr>
        <w:t>_______________</w:t>
      </w:r>
      <w:r>
        <w:rPr>
          <w:sz w:val="24"/>
          <w:szCs w:val="24"/>
          <w:u w:val="single"/>
        </w:rPr>
        <w:t>________________________</w:t>
      </w:r>
      <w:r w:rsidR="007A6D80" w:rsidRPr="00BB60BB"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>, действующей(го) на </w:t>
      </w:r>
      <w:r w:rsidR="007A6D80" w:rsidRPr="00BB60BB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7A6D80" w:rsidRPr="00BB60B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________</w:t>
      </w:r>
      <w:r w:rsidR="007A6D80" w:rsidRPr="00BB60BB">
        <w:rPr>
          <w:sz w:val="24"/>
          <w:szCs w:val="24"/>
          <w:u w:val="single"/>
        </w:rPr>
        <w:t>_______________________________</w:t>
      </w:r>
      <w:r w:rsidR="007A6D80" w:rsidRPr="00BB60BB">
        <w:rPr>
          <w:sz w:val="24"/>
          <w:szCs w:val="24"/>
        </w:rPr>
        <w:t xml:space="preserve">, именуемая в дальнейшем «АРЕНДОДАТЕЛЬ» с одной стороны и </w:t>
      </w:r>
    </w:p>
    <w:p w:rsidR="007A6D80" w:rsidRPr="00BB60BB" w:rsidRDefault="007A6D80" w:rsidP="00BB60BB">
      <w:pPr>
        <w:ind w:firstLine="709"/>
        <w:rPr>
          <w:bCs/>
          <w:i/>
          <w:color w:val="000000"/>
          <w:sz w:val="24"/>
          <w:szCs w:val="24"/>
        </w:rPr>
      </w:pPr>
      <w:r w:rsidRPr="00BB60BB">
        <w:rPr>
          <w:i/>
          <w:sz w:val="24"/>
          <w:szCs w:val="24"/>
        </w:rPr>
        <w:t>*</w:t>
      </w:r>
      <w:r w:rsidRPr="00BB60BB">
        <w:rPr>
          <w:b/>
          <w:i/>
          <w:sz w:val="24"/>
          <w:szCs w:val="24"/>
        </w:rPr>
        <w:t xml:space="preserve"> </w:t>
      </w:r>
      <w:r w:rsidRPr="00BB60B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BB60BB">
        <w:rPr>
          <w:bCs/>
          <w:i/>
          <w:color w:val="000000"/>
          <w:sz w:val="24"/>
          <w:szCs w:val="24"/>
        </w:rPr>
        <w:t>(ФИО</w:t>
      </w:r>
      <w:r w:rsidRPr="00BB60B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BB60BB">
        <w:rPr>
          <w:sz w:val="24"/>
          <w:szCs w:val="24"/>
          <w:u w:val="single"/>
        </w:rPr>
        <w:t>________________________________________</w:t>
      </w:r>
      <w:r w:rsidRPr="00BB60BB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7A6D80" w:rsidRPr="00BB60BB" w:rsidRDefault="007A6D80" w:rsidP="00BB60BB">
      <w:pPr>
        <w:ind w:firstLine="709"/>
        <w:rPr>
          <w:b/>
          <w:i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b/>
          <w:sz w:val="24"/>
          <w:szCs w:val="24"/>
        </w:rPr>
        <w:t>1. ПРЕДМЕТ ДОГОВОРА</w:t>
      </w:r>
    </w:p>
    <w:p w:rsidR="007A6D80" w:rsidRPr="00BB60BB" w:rsidRDefault="007A6D80" w:rsidP="00BB60BB">
      <w:pPr>
        <w:ind w:firstLine="709"/>
        <w:rPr>
          <w:b/>
          <w:i/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1.1. АРЕНДОДАТЕЛЬ передает, а АРЕН</w:t>
      </w:r>
      <w:r w:rsidR="00596D83">
        <w:rPr>
          <w:sz w:val="24"/>
          <w:szCs w:val="24"/>
        </w:rPr>
        <w:t>ДАТОР принимает и использует на </w:t>
      </w:r>
      <w:r w:rsidRPr="00BB60BB">
        <w:rPr>
          <w:sz w:val="24"/>
          <w:szCs w:val="24"/>
        </w:rPr>
        <w:t>условиях аренды земельный участок в границах,</w:t>
      </w:r>
      <w:r w:rsidR="00596D83">
        <w:rPr>
          <w:sz w:val="24"/>
          <w:szCs w:val="24"/>
        </w:rPr>
        <w:t xml:space="preserve"> установленных в соответствии с </w:t>
      </w:r>
      <w:r w:rsidRPr="00BB60BB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1.2. Характеристика земельного участка: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кадастровый номер: </w:t>
      </w:r>
      <w:r w:rsidRPr="00BB60BB">
        <w:rPr>
          <w:b/>
          <w:sz w:val="24"/>
          <w:szCs w:val="24"/>
        </w:rPr>
        <w:t>47:13:_______________</w:t>
      </w:r>
      <w:r w:rsidRPr="00BB60BB">
        <w:rPr>
          <w:color w:val="000000"/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площадь: </w:t>
      </w:r>
      <w:r w:rsidRPr="00BB60BB">
        <w:rPr>
          <w:b/>
          <w:bCs/>
          <w:sz w:val="24"/>
          <w:szCs w:val="24"/>
        </w:rPr>
        <w:t>_________</w:t>
      </w:r>
      <w:r w:rsidRPr="00BB60BB">
        <w:rPr>
          <w:sz w:val="24"/>
          <w:szCs w:val="24"/>
        </w:rPr>
        <w:t xml:space="preserve"> </w:t>
      </w:r>
      <w:r w:rsidRPr="00BB60BB">
        <w:rPr>
          <w:b/>
          <w:sz w:val="24"/>
          <w:szCs w:val="24"/>
        </w:rPr>
        <w:t>кв. м</w:t>
      </w:r>
      <w:r w:rsidRPr="00BB60BB">
        <w:rPr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категория земель: </w:t>
      </w:r>
      <w:r w:rsidRPr="00BB60BB">
        <w:rPr>
          <w:b/>
          <w:sz w:val="24"/>
          <w:szCs w:val="24"/>
        </w:rPr>
        <w:t>земли населенных пунктов</w:t>
      </w:r>
      <w:r w:rsidRPr="00BB60BB">
        <w:rPr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местоположение</w:t>
      </w:r>
      <w:r w:rsidRPr="00BB60BB">
        <w:rPr>
          <w:b/>
          <w:bCs/>
          <w:sz w:val="24"/>
          <w:szCs w:val="24"/>
        </w:rPr>
        <w:t>: Российская Федерация,</w:t>
      </w:r>
      <w:r w:rsidRPr="00BB60BB">
        <w:rPr>
          <w:sz w:val="24"/>
          <w:szCs w:val="24"/>
        </w:rPr>
        <w:t xml:space="preserve"> </w:t>
      </w:r>
      <w:r w:rsidRPr="00BB60BB">
        <w:rPr>
          <w:b/>
          <w:sz w:val="24"/>
          <w:szCs w:val="24"/>
        </w:rPr>
        <w:t>Ленинградская область, Тихвинский муниципальный район, _______________ сельское поселение, деревня _________________, улица ________________, земельный участок _________</w:t>
      </w:r>
      <w:r w:rsidRPr="00BB60BB">
        <w:rPr>
          <w:bCs/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b/>
          <w:color w:val="000000"/>
          <w:sz w:val="24"/>
          <w:szCs w:val="24"/>
        </w:rPr>
      </w:pPr>
      <w:r w:rsidRPr="00BB60BB">
        <w:rPr>
          <w:sz w:val="24"/>
          <w:szCs w:val="24"/>
        </w:rPr>
        <w:t xml:space="preserve">разрешенное использование (назначение): </w:t>
      </w:r>
      <w:r w:rsidRPr="00BB60BB">
        <w:rPr>
          <w:b/>
          <w:color w:val="000000"/>
          <w:sz w:val="24"/>
          <w:szCs w:val="24"/>
        </w:rPr>
        <w:t>_______________________________</w:t>
      </w:r>
      <w:r w:rsidRPr="00BB60BB">
        <w:rPr>
          <w:color w:val="000000"/>
          <w:sz w:val="24"/>
          <w:szCs w:val="24"/>
        </w:rPr>
        <w:t>;</w:t>
      </w: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rFonts w:eastAsia="Calibri"/>
          <w:sz w:val="24"/>
          <w:szCs w:val="24"/>
        </w:rPr>
        <w:t>ограничения использования: ____________________________</w:t>
      </w:r>
      <w:r w:rsidRPr="00BB60BB">
        <w:rPr>
          <w:b/>
          <w:color w:val="000000"/>
          <w:sz w:val="24"/>
          <w:szCs w:val="24"/>
        </w:rPr>
        <w:t xml:space="preserve"> </w:t>
      </w:r>
      <w:r w:rsidRPr="00BB60BB">
        <w:rPr>
          <w:sz w:val="24"/>
          <w:szCs w:val="24"/>
        </w:rPr>
        <w:t>(далее - Участок).</w:t>
      </w: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  <w:r w:rsidRPr="00BB60BB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7A6D80" w:rsidRPr="00BB60BB" w:rsidRDefault="007A6D80" w:rsidP="00BB60B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BB60BB">
        <w:rPr>
          <w:rFonts w:eastAsia="Batang"/>
          <w:sz w:val="24"/>
          <w:szCs w:val="24"/>
        </w:rPr>
        <w:t xml:space="preserve">1.3. АРЕНДАТОР </w:t>
      </w:r>
      <w:r w:rsidRPr="00BB60BB">
        <w:rPr>
          <w:sz w:val="24"/>
          <w:szCs w:val="24"/>
        </w:rPr>
        <w:t>осмотрел Учас</w:t>
      </w:r>
      <w:r w:rsidR="00596D83">
        <w:rPr>
          <w:sz w:val="24"/>
          <w:szCs w:val="24"/>
        </w:rPr>
        <w:t>ток в натуре, ознакомился с его </w:t>
      </w:r>
      <w:r w:rsidRPr="00BB60BB">
        <w:rPr>
          <w:sz w:val="24"/>
          <w:szCs w:val="24"/>
        </w:rPr>
        <w:t>количественными характеристиками, подзем</w:t>
      </w:r>
      <w:r w:rsidR="00596D83">
        <w:rPr>
          <w:sz w:val="24"/>
          <w:szCs w:val="24"/>
        </w:rPr>
        <w:t>ными и наземными сооружениями и </w:t>
      </w:r>
      <w:r w:rsidRPr="00BB60BB">
        <w:rPr>
          <w:sz w:val="24"/>
          <w:szCs w:val="24"/>
        </w:rPr>
        <w:t xml:space="preserve">объектами, правовым режимом земель, претензий </w:t>
      </w:r>
      <w:r w:rsidR="00596D83">
        <w:rPr>
          <w:sz w:val="24"/>
          <w:szCs w:val="24"/>
        </w:rPr>
        <w:t>относительно качества Участка и </w:t>
      </w:r>
      <w:r w:rsidRPr="00BB60BB">
        <w:rPr>
          <w:sz w:val="24"/>
          <w:szCs w:val="24"/>
        </w:rPr>
        <w:t xml:space="preserve">доступа к нему не имеет. </w:t>
      </w:r>
    </w:p>
    <w:p w:rsidR="007A6D80" w:rsidRPr="00BB60BB" w:rsidRDefault="007A6D80" w:rsidP="00BB60B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1.4. </w:t>
      </w:r>
      <w:r w:rsidRPr="00BB60BB">
        <w:rPr>
          <w:rFonts w:eastAsia="Batang"/>
          <w:sz w:val="24"/>
          <w:szCs w:val="24"/>
        </w:rPr>
        <w:t>На момент подписания Договора</w:t>
      </w:r>
      <w:r w:rsidR="00596D83">
        <w:rPr>
          <w:rFonts w:eastAsia="Batang"/>
          <w:sz w:val="24"/>
          <w:szCs w:val="24"/>
        </w:rPr>
        <w:t xml:space="preserve"> передача земельного участка от </w:t>
      </w:r>
      <w:r w:rsidRPr="00BB60BB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BB60BB">
        <w:rPr>
          <w:sz w:val="24"/>
          <w:szCs w:val="24"/>
        </w:rPr>
        <w:t xml:space="preserve"> </w:t>
      </w:r>
      <w:r w:rsidRPr="00BB60BB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b/>
          <w:sz w:val="24"/>
          <w:szCs w:val="24"/>
        </w:rPr>
        <w:t>2. СРОК ДЕЙСТВИЯ ДОГОВОРА И АРЕНДНАЯ ПЛАТА</w:t>
      </w:r>
    </w:p>
    <w:p w:rsidR="007A6D80" w:rsidRPr="00B42A48" w:rsidRDefault="007A6D80" w:rsidP="00BB60BB">
      <w:pPr>
        <w:ind w:firstLine="709"/>
        <w:rPr>
          <w:b/>
          <w:sz w:val="24"/>
          <w:szCs w:val="24"/>
        </w:rPr>
      </w:pP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BB60BB">
        <w:rPr>
          <w:color w:val="000000"/>
          <w:sz w:val="24"/>
          <w:szCs w:val="24"/>
        </w:rPr>
        <w:t xml:space="preserve">регистрации и присвоения номера Договору </w:t>
      </w:r>
      <w:r w:rsidRPr="00BB60BB">
        <w:rPr>
          <w:color w:val="000000"/>
          <w:sz w:val="24"/>
          <w:szCs w:val="24"/>
        </w:rPr>
        <w:lastRenderedPageBreak/>
        <w:t>АРЕНДОДАТЕЛЕМ в журнале регистрации догово</w:t>
      </w:r>
      <w:r w:rsidR="00596D83">
        <w:rPr>
          <w:color w:val="000000"/>
          <w:sz w:val="24"/>
          <w:szCs w:val="24"/>
        </w:rPr>
        <w:t>ров аренды земельных участков в </w:t>
      </w:r>
      <w:r w:rsidRPr="00BB60BB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BB60BB">
        <w:rPr>
          <w:sz w:val="24"/>
          <w:szCs w:val="24"/>
        </w:rPr>
        <w:t>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Условия настоящего Договора распространяются на отношения Сторон, возникшие с даты подписания протокола </w:t>
      </w:r>
      <w:r w:rsidR="00B42A48">
        <w:rPr>
          <w:sz w:val="24"/>
          <w:szCs w:val="24"/>
        </w:rPr>
        <w:t>о результатах аукциона с «____» </w:t>
      </w:r>
      <w:r w:rsidRPr="00BB60BB">
        <w:rPr>
          <w:sz w:val="24"/>
          <w:szCs w:val="24"/>
        </w:rPr>
        <w:t>______________.</w:t>
      </w: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sz w:val="24"/>
          <w:szCs w:val="24"/>
        </w:rPr>
        <w:t>2.3. Ежегодная арендная плата устано</w:t>
      </w:r>
      <w:r w:rsidR="00B42A48">
        <w:rPr>
          <w:sz w:val="24"/>
          <w:szCs w:val="24"/>
        </w:rPr>
        <w:t>влена по результатам аукциона и </w:t>
      </w:r>
      <w:r w:rsidRPr="00BB60BB">
        <w:rPr>
          <w:sz w:val="24"/>
          <w:szCs w:val="24"/>
        </w:rPr>
        <w:t>составляет _________</w:t>
      </w:r>
      <w:r w:rsidRPr="00BB60BB">
        <w:rPr>
          <w:b/>
          <w:sz w:val="24"/>
          <w:szCs w:val="24"/>
        </w:rPr>
        <w:t xml:space="preserve"> </w:t>
      </w:r>
      <w:r w:rsidRPr="00BB60BB">
        <w:rPr>
          <w:bCs/>
          <w:sz w:val="24"/>
          <w:szCs w:val="24"/>
        </w:rPr>
        <w:t xml:space="preserve">(________________) рублей. 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2.4. Арендная плата за первый год испо</w:t>
      </w:r>
      <w:r w:rsidR="00B42A48">
        <w:rPr>
          <w:sz w:val="24"/>
          <w:szCs w:val="24"/>
        </w:rPr>
        <w:t>льзования земельного участка по </w:t>
      </w:r>
      <w:r w:rsidRPr="00BB60BB">
        <w:rPr>
          <w:sz w:val="24"/>
          <w:szCs w:val="24"/>
        </w:rPr>
        <w:t xml:space="preserve">договору аренды, заключенному по результатам </w:t>
      </w:r>
      <w:r w:rsidRPr="00BB60BB">
        <w:rPr>
          <w:color w:val="000000"/>
          <w:sz w:val="24"/>
          <w:szCs w:val="24"/>
        </w:rPr>
        <w:t>аукциона на право заключения договора аренды земельного участка</w:t>
      </w:r>
      <w:r w:rsidRPr="00BB60BB">
        <w:rPr>
          <w:sz w:val="24"/>
          <w:szCs w:val="24"/>
        </w:rPr>
        <w:t>, вносится едино</w:t>
      </w:r>
      <w:r w:rsidR="00B42A48">
        <w:rPr>
          <w:sz w:val="24"/>
          <w:szCs w:val="24"/>
        </w:rPr>
        <w:t>временным платежом в течение 10 </w:t>
      </w:r>
      <w:r w:rsidRPr="00BB60BB">
        <w:rPr>
          <w:sz w:val="24"/>
          <w:szCs w:val="24"/>
        </w:rPr>
        <w:t xml:space="preserve">(десяти) календарных дней с момента подписания договора аренды земельного участка и не подлежит возврату при досрочном расторжении договора аренды. </w:t>
      </w:r>
    </w:p>
    <w:p w:rsidR="007A6D80" w:rsidRPr="00BB60BB" w:rsidRDefault="007A6D80" w:rsidP="00BB60BB">
      <w:pPr>
        <w:ind w:firstLine="709"/>
        <w:rPr>
          <w:bCs/>
          <w:sz w:val="24"/>
          <w:szCs w:val="24"/>
        </w:rPr>
      </w:pPr>
      <w:r w:rsidRPr="00BB60BB">
        <w:rPr>
          <w:sz w:val="24"/>
          <w:szCs w:val="24"/>
        </w:rPr>
        <w:t xml:space="preserve">С учетом внесенного ранее задатка в размере __________ </w:t>
      </w:r>
      <w:r w:rsidRPr="00BB60BB">
        <w:rPr>
          <w:bCs/>
          <w:sz w:val="24"/>
          <w:szCs w:val="24"/>
        </w:rPr>
        <w:t>(__________________) рублей</w:t>
      </w:r>
      <w:r w:rsidRPr="00BB60BB">
        <w:rPr>
          <w:sz w:val="24"/>
          <w:szCs w:val="24"/>
        </w:rPr>
        <w:t>,</w:t>
      </w:r>
      <w:r w:rsidRPr="00BB60BB">
        <w:rPr>
          <w:b/>
          <w:sz w:val="24"/>
          <w:szCs w:val="24"/>
        </w:rPr>
        <w:t xml:space="preserve"> </w:t>
      </w:r>
      <w:r w:rsidRPr="00BB60BB">
        <w:rPr>
          <w:sz w:val="24"/>
          <w:szCs w:val="24"/>
        </w:rPr>
        <w:t>АРЕНДАТОР вносит арендную плату в размере _____________________</w:t>
      </w:r>
      <w:r w:rsidRPr="00BB60BB">
        <w:rPr>
          <w:b/>
          <w:sz w:val="24"/>
          <w:szCs w:val="24"/>
        </w:rPr>
        <w:t xml:space="preserve"> </w:t>
      </w:r>
      <w:r w:rsidRPr="00BB60BB">
        <w:rPr>
          <w:bCs/>
          <w:sz w:val="24"/>
          <w:szCs w:val="24"/>
        </w:rPr>
        <w:t xml:space="preserve">(_________________) рублей. </w:t>
      </w:r>
    </w:p>
    <w:p w:rsidR="007A6D80" w:rsidRPr="00BB60BB" w:rsidRDefault="007A6D80" w:rsidP="00BB60BB">
      <w:pPr>
        <w:ind w:firstLine="709"/>
        <w:rPr>
          <w:bCs/>
          <w:sz w:val="24"/>
          <w:szCs w:val="24"/>
        </w:rPr>
      </w:pPr>
      <w:r w:rsidRPr="00BB60BB">
        <w:rPr>
          <w:sz w:val="24"/>
          <w:szCs w:val="24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b/>
          <w:sz w:val="24"/>
          <w:szCs w:val="24"/>
        </w:rPr>
        <w:t>Денежные средства должны по</w:t>
      </w:r>
      <w:r w:rsidR="00B42A48">
        <w:rPr>
          <w:b/>
          <w:sz w:val="24"/>
          <w:szCs w:val="24"/>
        </w:rPr>
        <w:t>ступить на счет АРЕНДОДАТЕЛЯ не </w:t>
      </w:r>
      <w:r w:rsidRPr="00BB60BB">
        <w:rPr>
          <w:b/>
          <w:sz w:val="24"/>
          <w:szCs w:val="24"/>
        </w:rPr>
        <w:t>позднее установленных дат.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2.5.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2.6.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7A6D80" w:rsidRPr="00BB60BB" w:rsidRDefault="007A6D80" w:rsidP="00BB60B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2.7. Неиспользование Участка АРЕНДАТОРОМ не может служить основанием невнесения арендной платы.</w:t>
      </w:r>
    </w:p>
    <w:p w:rsidR="007A6D80" w:rsidRPr="00BB60BB" w:rsidRDefault="007A6D80" w:rsidP="00BB60B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  <w:r w:rsidRPr="00BB60BB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sz w:val="24"/>
          <w:szCs w:val="24"/>
        </w:rPr>
      </w:pPr>
      <w:r w:rsidRPr="00BB60BB">
        <w:rPr>
          <w:rFonts w:eastAsia="Calibri"/>
          <w:b/>
          <w:sz w:val="24"/>
          <w:szCs w:val="24"/>
        </w:rPr>
        <w:t>3.1. АРЕНДОДАТЕЛЬ имеет право:</w:t>
      </w:r>
    </w:p>
    <w:p w:rsidR="007A6D80" w:rsidRPr="00BB60BB" w:rsidRDefault="007A6D80" w:rsidP="00BB60BB">
      <w:pPr>
        <w:ind w:firstLine="709"/>
        <w:rPr>
          <w:rFonts w:eastAsia="Calibri"/>
          <w:b/>
          <w:sz w:val="24"/>
          <w:szCs w:val="24"/>
        </w:rPr>
      </w:pP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BB60BB">
        <w:rPr>
          <w:bCs/>
          <w:sz w:val="24"/>
          <w:szCs w:val="24"/>
        </w:rPr>
        <w:t>3.1.1. На возмещение убытков, причиненных ухудшением ка</w:t>
      </w:r>
      <w:r w:rsidR="00B42A48">
        <w:rPr>
          <w:bCs/>
          <w:sz w:val="24"/>
          <w:szCs w:val="24"/>
        </w:rPr>
        <w:t>чества земель и </w:t>
      </w:r>
      <w:r w:rsidRPr="00BB60BB">
        <w:rPr>
          <w:bCs/>
          <w:sz w:val="24"/>
          <w:szCs w:val="24"/>
        </w:rPr>
        <w:t>экологической обстановки в результате хозяйстве</w:t>
      </w:r>
      <w:r w:rsidR="00B42A48">
        <w:rPr>
          <w:bCs/>
          <w:sz w:val="24"/>
          <w:szCs w:val="24"/>
        </w:rPr>
        <w:t>нной деятельности Арендатора, а </w:t>
      </w:r>
      <w:r w:rsidRPr="00BB60BB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7A6D80" w:rsidRPr="00BB60BB" w:rsidRDefault="007A6D80" w:rsidP="00BB60BB">
      <w:pPr>
        <w:ind w:firstLine="709"/>
        <w:rPr>
          <w:rFonts w:eastAsia="Calibri"/>
          <w:b/>
          <w:sz w:val="24"/>
          <w:szCs w:val="24"/>
        </w:rPr>
      </w:pPr>
      <w:r w:rsidRPr="00BB60BB">
        <w:rPr>
          <w:rFonts w:eastAsia="Calibri"/>
          <w:b/>
          <w:sz w:val="24"/>
          <w:szCs w:val="24"/>
        </w:rPr>
        <w:lastRenderedPageBreak/>
        <w:t>3.2. АРЕНДОДАТЕЛЬ обязан:</w:t>
      </w:r>
    </w:p>
    <w:p w:rsidR="007A6D80" w:rsidRPr="00BB60BB" w:rsidRDefault="007A6D80" w:rsidP="00BB60BB">
      <w:pPr>
        <w:ind w:firstLine="709"/>
        <w:rPr>
          <w:rFonts w:eastAsia="Calibri"/>
          <w:b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3.2.2. В случае прекращения Договора п</w:t>
      </w:r>
      <w:r w:rsidR="007C5BDB">
        <w:rPr>
          <w:sz w:val="24"/>
          <w:szCs w:val="24"/>
        </w:rPr>
        <w:t>ринять Участок от АРЕНДАТОРА по </w:t>
      </w:r>
      <w:r w:rsidRPr="00BB60BB">
        <w:rPr>
          <w:sz w:val="24"/>
          <w:szCs w:val="24"/>
        </w:rPr>
        <w:t>Акту приема-передачи.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  <w:r w:rsidRPr="00BB60BB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  <w:r w:rsidRPr="00BB60BB">
        <w:rPr>
          <w:b/>
          <w:bCs/>
          <w:sz w:val="24"/>
          <w:szCs w:val="24"/>
        </w:rPr>
        <w:t>4.1. АРЕНДАТОР имеет право: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b/>
          <w:bCs/>
          <w:sz w:val="24"/>
          <w:szCs w:val="24"/>
        </w:rPr>
        <w:t xml:space="preserve">АРЕНДАТОР </w:t>
      </w:r>
      <w:r w:rsidRPr="00BB60BB">
        <w:rPr>
          <w:b/>
          <w:bCs/>
          <w:sz w:val="24"/>
          <w:szCs w:val="24"/>
          <w:u w:val="single"/>
        </w:rPr>
        <w:t>не имеет</w:t>
      </w:r>
      <w:r w:rsidRPr="00BB60BB">
        <w:rPr>
          <w:b/>
          <w:bCs/>
          <w:sz w:val="24"/>
          <w:szCs w:val="24"/>
        </w:rPr>
        <w:t xml:space="preserve"> права</w:t>
      </w:r>
      <w:r w:rsidRPr="00BB60BB">
        <w:rPr>
          <w:sz w:val="24"/>
          <w:szCs w:val="24"/>
        </w:rPr>
        <w:t xml:space="preserve"> </w:t>
      </w:r>
      <w:r w:rsidRPr="00BB60BB">
        <w:rPr>
          <w:b/>
          <w:bCs/>
          <w:sz w:val="24"/>
          <w:szCs w:val="24"/>
        </w:rPr>
        <w:t>передав</w:t>
      </w:r>
      <w:r w:rsidR="007C5BDB">
        <w:rPr>
          <w:b/>
          <w:bCs/>
          <w:sz w:val="24"/>
          <w:szCs w:val="24"/>
        </w:rPr>
        <w:t>ать свои права и обязанности по </w:t>
      </w:r>
      <w:r w:rsidRPr="00BB60BB">
        <w:rPr>
          <w:b/>
          <w:bCs/>
          <w:sz w:val="24"/>
          <w:szCs w:val="24"/>
        </w:rPr>
        <w:t>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</w:t>
      </w:r>
      <w:r w:rsidR="007C5BDB">
        <w:rPr>
          <w:b/>
          <w:bCs/>
          <w:sz w:val="24"/>
          <w:szCs w:val="24"/>
        </w:rPr>
        <w:t>ого взноса в </w:t>
      </w:r>
      <w:r w:rsidRPr="00BB60BB">
        <w:rPr>
          <w:b/>
          <w:bCs/>
          <w:sz w:val="24"/>
          <w:szCs w:val="24"/>
        </w:rPr>
        <w:t>производственный кооператив, а также передавать арендованный земельный участок в субаренду</w:t>
      </w:r>
      <w:r w:rsidRPr="00BB60BB">
        <w:rPr>
          <w:sz w:val="24"/>
          <w:szCs w:val="24"/>
        </w:rPr>
        <w:t>.</w:t>
      </w: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bCs/>
          <w:sz w:val="24"/>
          <w:szCs w:val="24"/>
        </w:rPr>
      </w:pPr>
      <w:r w:rsidRPr="00BB60BB">
        <w:rPr>
          <w:b/>
          <w:bCs/>
          <w:sz w:val="24"/>
          <w:szCs w:val="24"/>
        </w:rPr>
        <w:t>4.2. АРЕНДАТОР обязан: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4.2.1. Использовать Участок (все его части) иск</w:t>
      </w:r>
      <w:r w:rsidR="007C5BDB">
        <w:rPr>
          <w:sz w:val="24"/>
          <w:szCs w:val="24"/>
        </w:rPr>
        <w:t>лючительно в соответствии с его </w:t>
      </w:r>
      <w:r w:rsidRPr="00BB60BB">
        <w:rPr>
          <w:sz w:val="24"/>
          <w:szCs w:val="24"/>
        </w:rPr>
        <w:t xml:space="preserve">целевым назначением, принадлежностью к той или </w:t>
      </w:r>
      <w:r w:rsidR="007C5BDB">
        <w:rPr>
          <w:sz w:val="24"/>
          <w:szCs w:val="24"/>
        </w:rPr>
        <w:t>иной категории земель и </w:t>
      </w:r>
      <w:r w:rsidRPr="00BB60BB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4.2.2. Строительство зданий, сооруж</w:t>
      </w:r>
      <w:r w:rsidR="007C5BDB">
        <w:rPr>
          <w:sz w:val="24"/>
          <w:szCs w:val="24"/>
        </w:rPr>
        <w:t>ений проводить в соответствии с </w:t>
      </w:r>
      <w:r w:rsidRPr="00BB60BB">
        <w:rPr>
          <w:sz w:val="24"/>
          <w:szCs w:val="24"/>
        </w:rPr>
        <w:t>уведомлением о планируемом строительстве объекта индивидуального жилищного строительства или садового дома.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4.2.3. Осуществлять мероприятия по охране земель.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4.2.6. Не нарушать прав других землепользователей.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7C5BDB">
        <w:rPr>
          <w:sz w:val="24"/>
          <w:szCs w:val="24"/>
        </w:rPr>
        <w:t>, осуществления контроля за его </w:t>
      </w:r>
      <w:r w:rsidRPr="00BB60BB">
        <w:rPr>
          <w:sz w:val="24"/>
          <w:szCs w:val="24"/>
        </w:rPr>
        <w:t>использованием и проверки соблюдения условий Договора.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4.2.9. Если в результате действ</w:t>
      </w:r>
      <w:r w:rsidR="007C5BDB">
        <w:rPr>
          <w:sz w:val="24"/>
          <w:szCs w:val="24"/>
        </w:rPr>
        <w:t>ий АРЕНДАТОРА или непринятия им </w:t>
      </w:r>
      <w:r w:rsidRPr="00BB60BB">
        <w:rPr>
          <w:sz w:val="24"/>
          <w:szCs w:val="24"/>
        </w:rPr>
        <w:t>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lastRenderedPageBreak/>
        <w:t>4.2.10. В случае аварий, пожаров, затоплений, взрывов и других подобных чрезвычайных событий на Участке за сво</w:t>
      </w:r>
      <w:r w:rsidR="007C5BDB">
        <w:rPr>
          <w:sz w:val="24"/>
          <w:szCs w:val="24"/>
        </w:rPr>
        <w:t>й счет немедленно принимать все </w:t>
      </w:r>
      <w:r w:rsidRPr="00BB60BB">
        <w:rPr>
          <w:sz w:val="24"/>
          <w:szCs w:val="24"/>
        </w:rPr>
        <w:t>необходимые меры к устранению последствий указанных событий.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4.2.11. Самостоятельно заключать догов</w:t>
      </w:r>
      <w:r w:rsidR="007C5BDB">
        <w:rPr>
          <w:sz w:val="24"/>
          <w:szCs w:val="24"/>
        </w:rPr>
        <w:t>оры на вывоз мусора с Участка и </w:t>
      </w:r>
      <w:r w:rsidRPr="00BB60BB">
        <w:rPr>
          <w:sz w:val="24"/>
          <w:szCs w:val="24"/>
        </w:rPr>
        <w:t>прилегающей к нему территории со специализ</w:t>
      </w:r>
      <w:r w:rsidR="007C5BDB">
        <w:rPr>
          <w:sz w:val="24"/>
          <w:szCs w:val="24"/>
        </w:rPr>
        <w:t>ированными организациями, а при </w:t>
      </w:r>
      <w:r w:rsidRPr="00BB60BB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</w:t>
      </w:r>
      <w:r w:rsidR="007C5BDB">
        <w:rPr>
          <w:sz w:val="24"/>
          <w:szCs w:val="24"/>
        </w:rPr>
        <w:t>сплуатацию линейного объекта, к </w:t>
      </w:r>
      <w:r w:rsidRPr="00BB60BB">
        <w:rPr>
          <w:sz w:val="24"/>
          <w:szCs w:val="24"/>
        </w:rPr>
        <w:t>данному объекту в целях обеспечения его безопасности.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а) санитарно-эпидемиологических норм и правил;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б) противопожарных норм и правил;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в) Правил благоустройства территории поселения;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г) иных требований законодательства по содержанию Участка.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4.2.16. В течение 1 года с момента заключ</w:t>
      </w:r>
      <w:r w:rsidR="007C5BDB">
        <w:rPr>
          <w:sz w:val="24"/>
          <w:szCs w:val="24"/>
        </w:rPr>
        <w:t>ения договора аренды получить в </w:t>
      </w:r>
      <w:r w:rsidRPr="00BB60BB">
        <w:rPr>
          <w:sz w:val="24"/>
          <w:szCs w:val="24"/>
        </w:rPr>
        <w:t>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</w:t>
      </w:r>
      <w:r w:rsidR="007C5BDB">
        <w:rPr>
          <w:sz w:val="24"/>
          <w:szCs w:val="24"/>
        </w:rPr>
        <w:t>передать Арендодателю Участок в </w:t>
      </w:r>
      <w:r w:rsidRPr="00BB60BB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  <w:r w:rsidRPr="00BB60BB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5.1. В случае неисполнения условий Д</w:t>
      </w:r>
      <w:r w:rsidR="007C5BDB">
        <w:rPr>
          <w:rFonts w:eastAsia="Calibri"/>
          <w:sz w:val="24"/>
          <w:szCs w:val="24"/>
        </w:rPr>
        <w:t>оговора, либо ненадлежащего его </w:t>
      </w:r>
      <w:r w:rsidRPr="00BB60BB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5.2. В случае нарушения АРЕНДАТОРОМ сроков оплаты арендной платы, установленных пунктом 2.4. Договора, начисляются</w:t>
      </w:r>
      <w:r w:rsidR="007C5BDB">
        <w:rPr>
          <w:sz w:val="24"/>
          <w:szCs w:val="24"/>
        </w:rPr>
        <w:t xml:space="preserve"> пени в размере 0,15 процента с </w:t>
      </w:r>
      <w:r w:rsidRPr="00BB60BB">
        <w:rPr>
          <w:sz w:val="24"/>
          <w:szCs w:val="24"/>
        </w:rPr>
        <w:t>просроченной суммы за каждый просроченный день.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7A6D80" w:rsidRPr="00BB60BB" w:rsidRDefault="007A6D80" w:rsidP="00BB60BB">
      <w:pPr>
        <w:ind w:firstLine="709"/>
        <w:rPr>
          <w:rFonts w:eastAsia="Calibri"/>
          <w:sz w:val="24"/>
          <w:szCs w:val="24"/>
        </w:rPr>
      </w:pPr>
      <w:r w:rsidRPr="00BB60BB">
        <w:rPr>
          <w:rFonts w:eastAsia="Calibri"/>
          <w:sz w:val="24"/>
          <w:szCs w:val="24"/>
        </w:rPr>
        <w:t>5.4. 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:rsidR="007A6D80" w:rsidRDefault="007A6D80" w:rsidP="00BB60BB">
      <w:pPr>
        <w:ind w:firstLine="709"/>
        <w:rPr>
          <w:b/>
          <w:sz w:val="24"/>
          <w:szCs w:val="24"/>
        </w:rPr>
      </w:pPr>
    </w:p>
    <w:p w:rsidR="0090185A" w:rsidRDefault="0090185A" w:rsidP="00BB60BB">
      <w:pPr>
        <w:ind w:firstLine="709"/>
        <w:rPr>
          <w:b/>
          <w:sz w:val="24"/>
          <w:szCs w:val="24"/>
        </w:rPr>
      </w:pPr>
    </w:p>
    <w:p w:rsidR="0090185A" w:rsidRPr="00BB60BB" w:rsidRDefault="0090185A" w:rsidP="00BB60BB">
      <w:pPr>
        <w:ind w:firstLine="709"/>
        <w:rPr>
          <w:b/>
          <w:sz w:val="24"/>
          <w:szCs w:val="24"/>
        </w:rPr>
      </w:pPr>
    </w:p>
    <w:p w:rsidR="007A6D80" w:rsidRPr="00BB60BB" w:rsidRDefault="007A6D80" w:rsidP="00BB60BB">
      <w:pPr>
        <w:ind w:firstLine="709"/>
        <w:rPr>
          <w:b/>
          <w:sz w:val="24"/>
          <w:szCs w:val="24"/>
        </w:rPr>
      </w:pPr>
      <w:r w:rsidRPr="00BB60BB">
        <w:rPr>
          <w:b/>
          <w:sz w:val="24"/>
          <w:szCs w:val="24"/>
        </w:rPr>
        <w:lastRenderedPageBreak/>
        <w:t>6. ПРЕКРАЩЕНИЕ ДОГОВОРА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6.1. Договор прекращает свое действие: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6.1.1. По истечении срока аренды, установленного в п. 2.1 Договора.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6.1.2. По соглашению Сторон.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bookmarkStart w:id="9" w:name="Par8"/>
      <w:bookmarkEnd w:id="9"/>
      <w:r w:rsidRPr="00BB60BB">
        <w:rPr>
          <w:sz w:val="24"/>
          <w:szCs w:val="24"/>
        </w:rPr>
        <w:t>6.2. Договор может быть досрочно прекращен во внесудебном поряд</w:t>
      </w:r>
      <w:r w:rsidR="007C5BDB">
        <w:rPr>
          <w:sz w:val="24"/>
          <w:szCs w:val="24"/>
        </w:rPr>
        <w:t>ке при </w:t>
      </w:r>
      <w:r w:rsidRPr="00BB60BB">
        <w:rPr>
          <w:sz w:val="24"/>
          <w:szCs w:val="24"/>
        </w:rPr>
        <w:t>отказе АРЕНДОДАТЕЛЯ в одностороннем по</w:t>
      </w:r>
      <w:r w:rsidR="007C5BDB">
        <w:rPr>
          <w:sz w:val="24"/>
          <w:szCs w:val="24"/>
        </w:rPr>
        <w:t>рядке от исполнения Договора по </w:t>
      </w:r>
      <w:r w:rsidRPr="00BB60BB">
        <w:rPr>
          <w:sz w:val="24"/>
          <w:szCs w:val="24"/>
        </w:rPr>
        <w:t>следующим основаниям: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3) выявления начала строительства объектов</w:t>
      </w:r>
      <w:r w:rsidR="0090185A">
        <w:rPr>
          <w:sz w:val="24"/>
          <w:szCs w:val="24"/>
        </w:rPr>
        <w:t xml:space="preserve"> капитального строительства без </w:t>
      </w:r>
      <w:r w:rsidRPr="00BB60BB">
        <w:rPr>
          <w:sz w:val="24"/>
          <w:szCs w:val="24"/>
        </w:rPr>
        <w:t>уведомления о планируемом строительстве объекта индивидуального жилищного строительства или садового дома;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4) 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</w:t>
      </w:r>
      <w:r w:rsidR="0090185A">
        <w:rPr>
          <w:sz w:val="24"/>
          <w:szCs w:val="24"/>
        </w:rPr>
        <w:t>ь АРЕНДАТОРА не менее чем за 30 </w:t>
      </w:r>
      <w:r w:rsidRPr="00BB60BB">
        <w:rPr>
          <w:sz w:val="24"/>
          <w:szCs w:val="24"/>
        </w:rPr>
        <w:t>(Тридцать) календарных дней.</w:t>
      </w:r>
    </w:p>
    <w:p w:rsidR="007A6D80" w:rsidRPr="00BB60BB" w:rsidRDefault="007A6D80" w:rsidP="00BB60B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BB60BB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7A6D80" w:rsidRPr="00BB60BB" w:rsidRDefault="007A6D80" w:rsidP="00BB60BB">
      <w:pPr>
        <w:ind w:firstLine="709"/>
        <w:rPr>
          <w:bCs/>
          <w:color w:val="000000"/>
          <w:sz w:val="24"/>
          <w:szCs w:val="24"/>
        </w:rPr>
      </w:pP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 xml:space="preserve">7.1. Дополнения и изменения, вносимые в Договор, за исключением пункта 2.5. оформляются дополнительными соглашениями. 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7A6D80" w:rsidRPr="00BB60BB" w:rsidRDefault="007A6D80" w:rsidP="00BB60BB">
      <w:pPr>
        <w:ind w:firstLine="709"/>
        <w:rPr>
          <w:rFonts w:eastAsia="Calibri"/>
          <w:color w:val="000000"/>
          <w:sz w:val="24"/>
          <w:szCs w:val="24"/>
        </w:rPr>
      </w:pPr>
      <w:r w:rsidRPr="00BB60BB">
        <w:rPr>
          <w:rFonts w:eastAsia="Calibri"/>
          <w:sz w:val="24"/>
          <w:szCs w:val="24"/>
        </w:rPr>
        <w:t>7.3. Вопросы</w:t>
      </w:r>
      <w:r w:rsidRPr="00BB60BB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7A6D80" w:rsidRPr="00BB60BB" w:rsidRDefault="007A6D80" w:rsidP="00BB60BB">
      <w:pPr>
        <w:ind w:firstLine="709"/>
        <w:rPr>
          <w:sz w:val="24"/>
          <w:szCs w:val="24"/>
        </w:rPr>
      </w:pPr>
      <w:r w:rsidRPr="00BB60BB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BB60BB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B60BB">
        <w:rPr>
          <w:color w:val="000000"/>
          <w:sz w:val="24"/>
          <w:szCs w:val="24"/>
        </w:rPr>
        <w:t xml:space="preserve">7.5. </w:t>
      </w:r>
      <w:r w:rsidRPr="00BB60BB">
        <w:rPr>
          <w:sz w:val="24"/>
          <w:szCs w:val="24"/>
        </w:rPr>
        <w:t xml:space="preserve">Договор заключается в электронной </w:t>
      </w:r>
      <w:r w:rsidR="0090185A">
        <w:rPr>
          <w:sz w:val="24"/>
          <w:szCs w:val="24"/>
        </w:rPr>
        <w:t>форме на электронной площадке с </w:t>
      </w:r>
      <w:r w:rsidRPr="00BB60BB">
        <w:rPr>
          <w:sz w:val="24"/>
          <w:szCs w:val="24"/>
        </w:rPr>
        <w:t>использованием Сторонами квалифицированной</w:t>
      </w:r>
      <w:r w:rsidR="0090185A">
        <w:rPr>
          <w:sz w:val="24"/>
          <w:szCs w:val="24"/>
        </w:rPr>
        <w:t xml:space="preserve"> электронной подписи. Договор в </w:t>
      </w:r>
      <w:r w:rsidRPr="00BB60BB">
        <w:rPr>
          <w:sz w:val="24"/>
          <w:szCs w:val="24"/>
        </w:rPr>
        <w:t>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:rsidR="007A6D80" w:rsidRPr="00BB60BB" w:rsidRDefault="007A6D80" w:rsidP="00BB60B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A6D80" w:rsidRPr="00BB60BB" w:rsidRDefault="007A6D80" w:rsidP="00BB60BB">
      <w:pPr>
        <w:ind w:firstLine="709"/>
        <w:rPr>
          <w:rFonts w:eastAsia="Calibri"/>
          <w:color w:val="000000"/>
          <w:sz w:val="24"/>
          <w:szCs w:val="24"/>
        </w:rPr>
      </w:pPr>
      <w:r w:rsidRPr="00BB60BB">
        <w:rPr>
          <w:rFonts w:eastAsia="Calibri"/>
          <w:b/>
          <w:color w:val="000000"/>
          <w:sz w:val="24"/>
          <w:szCs w:val="24"/>
        </w:rPr>
        <w:t>ПОДПИСИ СТОРОН</w:t>
      </w:r>
      <w:r w:rsidRPr="00BB60BB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7A6D80" w:rsidRPr="0090185A" w:rsidTr="0090185A">
        <w:trPr>
          <w:trHeight w:val="918"/>
        </w:trPr>
        <w:tc>
          <w:tcPr>
            <w:tcW w:w="2500" w:type="pct"/>
          </w:tcPr>
          <w:p w:rsidR="007A6D80" w:rsidRPr="0090185A" w:rsidRDefault="007A6D80" w:rsidP="007A6D80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0185A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7A6D80" w:rsidRPr="0090185A" w:rsidRDefault="007A6D80" w:rsidP="007A6D80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7A6D80" w:rsidRPr="0090185A" w:rsidRDefault="007A6D80" w:rsidP="007A6D80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90185A">
              <w:rPr>
                <w:rFonts w:eastAsia="Calibri"/>
                <w:b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2500" w:type="pct"/>
          </w:tcPr>
          <w:p w:rsidR="007A6D80" w:rsidRPr="0090185A" w:rsidRDefault="0090185A" w:rsidP="007A6D80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0185A">
              <w:rPr>
                <w:rFonts w:eastAsia="Calibri"/>
                <w:b/>
                <w:color w:val="000000"/>
                <w:sz w:val="24"/>
                <w:szCs w:val="24"/>
              </w:rPr>
              <w:t>АРЕНДАТОР:</w:t>
            </w:r>
          </w:p>
          <w:p w:rsidR="007A6D80" w:rsidRPr="0090185A" w:rsidRDefault="007A6D80" w:rsidP="007A6D80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A6D80" w:rsidRPr="0090185A" w:rsidRDefault="0090185A" w:rsidP="007A6D80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90185A" w:rsidRDefault="0090185A" w:rsidP="0090185A">
      <w:pPr>
        <w:suppressAutoHyphens/>
        <w:jc w:val="center"/>
        <w:rPr>
          <w:sz w:val="24"/>
          <w:szCs w:val="22"/>
        </w:rPr>
      </w:pPr>
    </w:p>
    <w:p w:rsidR="007A6D80" w:rsidRPr="0090185A" w:rsidRDefault="0090185A" w:rsidP="0090185A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</w:t>
      </w:r>
    </w:p>
    <w:sectPr w:rsidR="007A6D80" w:rsidRPr="0090185A" w:rsidSect="00596D8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4A" w:rsidRDefault="009C184A" w:rsidP="00BF1E1E">
      <w:r>
        <w:separator/>
      </w:r>
    </w:p>
  </w:endnote>
  <w:endnote w:type="continuationSeparator" w:id="0">
    <w:p w:rsidR="009C184A" w:rsidRDefault="009C184A" w:rsidP="00BF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4A" w:rsidRDefault="009C184A" w:rsidP="00BF1E1E">
      <w:r>
        <w:separator/>
      </w:r>
    </w:p>
  </w:footnote>
  <w:footnote w:type="continuationSeparator" w:id="0">
    <w:p w:rsidR="009C184A" w:rsidRDefault="009C184A" w:rsidP="00BF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BB" w:rsidRDefault="00BB60B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024C4">
      <w:rPr>
        <w:noProof/>
      </w:rPr>
      <w:t>2</w:t>
    </w:r>
    <w:r>
      <w:fldChar w:fldCharType="end"/>
    </w:r>
  </w:p>
  <w:p w:rsidR="00BB60BB" w:rsidRDefault="00BB60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608F"/>
    <w:multiLevelType w:val="hybridMultilevel"/>
    <w:tmpl w:val="4A10D8A2"/>
    <w:lvl w:ilvl="0" w:tplc="5D2E1E2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27CA2"/>
    <w:multiLevelType w:val="hybridMultilevel"/>
    <w:tmpl w:val="D38E6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A6239"/>
    <w:multiLevelType w:val="hybridMultilevel"/>
    <w:tmpl w:val="E88CBF08"/>
    <w:lvl w:ilvl="0" w:tplc="71B81756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A0F44"/>
    <w:multiLevelType w:val="hybridMultilevel"/>
    <w:tmpl w:val="C27EE376"/>
    <w:lvl w:ilvl="0" w:tplc="655010C0">
      <w:start w:val="1"/>
      <w:numFmt w:val="decimal"/>
      <w:lvlText w:val="1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60EF7"/>
    <w:multiLevelType w:val="hybridMultilevel"/>
    <w:tmpl w:val="37B46F2C"/>
    <w:lvl w:ilvl="0" w:tplc="647ECE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EE726A"/>
    <w:multiLevelType w:val="hybridMultilevel"/>
    <w:tmpl w:val="D38E6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D80"/>
    <w:rsid w:val="000478EB"/>
    <w:rsid w:val="0008409A"/>
    <w:rsid w:val="000F1A02"/>
    <w:rsid w:val="001341C3"/>
    <w:rsid w:val="00137667"/>
    <w:rsid w:val="001464B2"/>
    <w:rsid w:val="001A2440"/>
    <w:rsid w:val="001A244A"/>
    <w:rsid w:val="001B4F8D"/>
    <w:rsid w:val="001F265D"/>
    <w:rsid w:val="00284469"/>
    <w:rsid w:val="00285D0C"/>
    <w:rsid w:val="002A2B11"/>
    <w:rsid w:val="002B33D7"/>
    <w:rsid w:val="002F22EB"/>
    <w:rsid w:val="00326996"/>
    <w:rsid w:val="003660CC"/>
    <w:rsid w:val="00421636"/>
    <w:rsid w:val="0043001D"/>
    <w:rsid w:val="004914DD"/>
    <w:rsid w:val="00491E8D"/>
    <w:rsid w:val="005024C4"/>
    <w:rsid w:val="00511A2B"/>
    <w:rsid w:val="005466C1"/>
    <w:rsid w:val="00554BEC"/>
    <w:rsid w:val="00595F6F"/>
    <w:rsid w:val="00596D83"/>
    <w:rsid w:val="005C0140"/>
    <w:rsid w:val="006415B0"/>
    <w:rsid w:val="006463D8"/>
    <w:rsid w:val="006800E6"/>
    <w:rsid w:val="00693B7A"/>
    <w:rsid w:val="006953EF"/>
    <w:rsid w:val="006B6517"/>
    <w:rsid w:val="00711921"/>
    <w:rsid w:val="00711F69"/>
    <w:rsid w:val="00796BD1"/>
    <w:rsid w:val="007A696D"/>
    <w:rsid w:val="007A6D80"/>
    <w:rsid w:val="007C5BDB"/>
    <w:rsid w:val="007E36FA"/>
    <w:rsid w:val="00825514"/>
    <w:rsid w:val="00864979"/>
    <w:rsid w:val="00881F53"/>
    <w:rsid w:val="008A3858"/>
    <w:rsid w:val="008D43F4"/>
    <w:rsid w:val="008D7E0C"/>
    <w:rsid w:val="008E0471"/>
    <w:rsid w:val="0090185A"/>
    <w:rsid w:val="009840BA"/>
    <w:rsid w:val="00990A26"/>
    <w:rsid w:val="009A381E"/>
    <w:rsid w:val="009C184A"/>
    <w:rsid w:val="00A03876"/>
    <w:rsid w:val="00A13C7B"/>
    <w:rsid w:val="00AE1A2A"/>
    <w:rsid w:val="00B24AD6"/>
    <w:rsid w:val="00B42A48"/>
    <w:rsid w:val="00B52D22"/>
    <w:rsid w:val="00B83D8D"/>
    <w:rsid w:val="00B95FEE"/>
    <w:rsid w:val="00BB5BED"/>
    <w:rsid w:val="00BB60BB"/>
    <w:rsid w:val="00BE4D03"/>
    <w:rsid w:val="00BF1E1E"/>
    <w:rsid w:val="00BF2B0B"/>
    <w:rsid w:val="00D368DC"/>
    <w:rsid w:val="00D6505E"/>
    <w:rsid w:val="00D725FC"/>
    <w:rsid w:val="00D97342"/>
    <w:rsid w:val="00EA6A56"/>
    <w:rsid w:val="00EC545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17FBF"/>
  <w15:chartTrackingRefBased/>
  <w15:docId w15:val="{5828E183-5A21-40AD-A6C8-8F0FBE7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6D80"/>
    <w:rPr>
      <w:b/>
      <w:sz w:val="24"/>
    </w:rPr>
  </w:style>
  <w:style w:type="character" w:customStyle="1" w:styleId="20">
    <w:name w:val="Заголовок 2 Знак"/>
    <w:link w:val="2"/>
    <w:rsid w:val="007A6D80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7A6D80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7A6D8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7A6D80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7A6D80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7A6D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A6D80"/>
    <w:rPr>
      <w:sz w:val="28"/>
    </w:rPr>
  </w:style>
  <w:style w:type="paragraph" w:customStyle="1" w:styleId="Heading">
    <w:name w:val="Heading"/>
    <w:rsid w:val="007A6D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7A6D80"/>
  </w:style>
  <w:style w:type="paragraph" w:customStyle="1" w:styleId="ConsPlusNormal">
    <w:name w:val="ConsPlusNormal"/>
    <w:rsid w:val="007A6D8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7A6D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A6D80"/>
    <w:rPr>
      <w:sz w:val="28"/>
    </w:rPr>
  </w:style>
  <w:style w:type="paragraph" w:styleId="af1">
    <w:name w:val="List Paragraph"/>
    <w:basedOn w:val="a0"/>
    <w:link w:val="af2"/>
    <w:qFormat/>
    <w:rsid w:val="007A6D80"/>
    <w:pPr>
      <w:ind w:left="720"/>
      <w:contextualSpacing/>
    </w:pPr>
  </w:style>
  <w:style w:type="character" w:customStyle="1" w:styleId="af2">
    <w:name w:val="Абзац списка Знак"/>
    <w:link w:val="af1"/>
    <w:rsid w:val="007A6D80"/>
    <w:rPr>
      <w:sz w:val="28"/>
    </w:rPr>
  </w:style>
  <w:style w:type="character" w:customStyle="1" w:styleId="11">
    <w:name w:val="Гиперссылка1"/>
    <w:uiPriority w:val="99"/>
    <w:rsid w:val="007A6D80"/>
    <w:rPr>
      <w:color w:val="0563C1"/>
      <w:u w:val="single"/>
    </w:rPr>
  </w:style>
  <w:style w:type="character" w:styleId="af3">
    <w:name w:val="Hyperlink"/>
    <w:rsid w:val="007A6D80"/>
    <w:rPr>
      <w:color w:val="0563C1"/>
      <w:u w:val="single"/>
    </w:rPr>
  </w:style>
  <w:style w:type="character" w:customStyle="1" w:styleId="fontstyle01">
    <w:name w:val="fontstyle01"/>
    <w:rsid w:val="007A6D8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7A6D80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7A6D80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7A6D8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7A6D80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7A6D80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7A6D80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7A6D80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7A6D80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7A6D80"/>
    <w:rPr>
      <w:i/>
      <w:iCs/>
    </w:rPr>
  </w:style>
  <w:style w:type="paragraph" w:styleId="16">
    <w:name w:val="toc 1"/>
    <w:basedOn w:val="a0"/>
    <w:next w:val="a0"/>
    <w:autoRedefine/>
    <w:uiPriority w:val="39"/>
    <w:rsid w:val="007A6D80"/>
    <w:pPr>
      <w:spacing w:after="100"/>
    </w:pPr>
  </w:style>
  <w:style w:type="table" w:customStyle="1" w:styleId="17">
    <w:name w:val="Сетка таблицы1"/>
    <w:basedOn w:val="a2"/>
    <w:next w:val="a9"/>
    <w:rsid w:val="007A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564FF30C8BC20CE025566677A87B88A0CF79F2DB40CCF887B439488C65658733B49D0B8BFE125554D35514662B0C2252222A1BCFs3D6B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3F564FF30C8BC20CE025566677A87B88A0CF79F2DB40CCF887B439488C65658733B49D0A82FC125554D35514662B0C2252222A1BCFs3D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3F564FF30C8BC20CE025566677A87B88A0CF79F2DB40CCF887B439488C65658733B49D0A83F5125554D35514662B0C2252222A1BCFs3D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115</TotalTime>
  <Pages>22</Pages>
  <Words>8089</Words>
  <Characters>46113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6</cp:revision>
  <cp:lastPrinted>2025-07-15T09:27:00Z</cp:lastPrinted>
  <dcterms:created xsi:type="dcterms:W3CDTF">2025-07-14T09:30:00Z</dcterms:created>
  <dcterms:modified xsi:type="dcterms:W3CDTF">2025-07-15T09:27:00Z</dcterms:modified>
</cp:coreProperties>
</file>