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352D6">
      <w:pPr>
        <w:tabs>
          <w:tab w:val="left" w:pos="567"/>
          <w:tab w:val="left" w:pos="3686"/>
        </w:tabs>
      </w:pPr>
      <w:r>
        <w:tab/>
        <w:t>6 мая 2019 г.</w:t>
      </w:r>
      <w:r>
        <w:tab/>
        <w:t>01-961-а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62B88" w:rsidTr="00462B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2B88" w:rsidRDefault="00404EAE" w:rsidP="00B52D22">
            <w:pPr>
              <w:rPr>
                <w:b/>
                <w:sz w:val="24"/>
                <w:szCs w:val="24"/>
              </w:rPr>
            </w:pPr>
            <w:r w:rsidRPr="00462B88">
              <w:rPr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 Тихвинского  района  от  15 октября 2018 года №01-2292-а (с изменениями от 12 марта 2019 года №01-474-а)</w:t>
            </w:r>
          </w:p>
        </w:tc>
      </w:tr>
    </w:tbl>
    <w:p w:rsidR="00554BEC" w:rsidRPr="00F11899" w:rsidRDefault="00926FC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11899">
        <w:rPr>
          <w:color w:val="000000"/>
          <w:sz w:val="22"/>
          <w:szCs w:val="22"/>
        </w:rPr>
        <w:t>21.0100   ДО.НПА</w:t>
      </w:r>
    </w:p>
    <w:bookmarkEnd w:id="0"/>
    <w:p w:rsidR="00462B88" w:rsidRDefault="00462B88" w:rsidP="001A2440">
      <w:pPr>
        <w:ind w:right="-1" w:firstLine="709"/>
        <w:rPr>
          <w:sz w:val="22"/>
          <w:szCs w:val="22"/>
        </w:rPr>
      </w:pPr>
    </w:p>
    <w:p w:rsidR="00462B88" w:rsidRPr="00462B88" w:rsidRDefault="00B47DB0" w:rsidP="00462B88">
      <w:pPr>
        <w:ind w:firstLine="720"/>
        <w:rPr>
          <w:szCs w:val="28"/>
        </w:rPr>
      </w:pPr>
      <w:r>
        <w:rPr>
          <w:szCs w:val="28"/>
        </w:rPr>
        <w:t>С</w:t>
      </w:r>
      <w:r w:rsidR="00462B88" w:rsidRPr="00462B88">
        <w:rPr>
          <w:szCs w:val="28"/>
        </w:rPr>
        <w:t xml:space="preserve"> </w:t>
      </w:r>
      <w:r>
        <w:rPr>
          <w:szCs w:val="28"/>
        </w:rPr>
        <w:t>целью</w:t>
      </w:r>
      <w:r w:rsidR="00462B88" w:rsidRPr="00462B88">
        <w:rPr>
          <w:szCs w:val="28"/>
        </w:rPr>
        <w:t xml:space="preserve"> актуализа</w:t>
      </w:r>
      <w:r>
        <w:rPr>
          <w:szCs w:val="28"/>
        </w:rPr>
        <w:t>ции муниципальной</w:t>
      </w:r>
      <w:r w:rsidR="00462B88" w:rsidRPr="00462B88">
        <w:rPr>
          <w:szCs w:val="28"/>
        </w:rPr>
        <w:t xml:space="preserve"> </w:t>
      </w:r>
      <w:r>
        <w:rPr>
          <w:szCs w:val="28"/>
        </w:rPr>
        <w:t>программы</w:t>
      </w:r>
      <w:r w:rsidR="00462B88" w:rsidRPr="00462B88">
        <w:rPr>
          <w:szCs w:val="28"/>
        </w:rPr>
        <w:t xml:space="preserve"> Тихвинского района «Ар</w:t>
      </w:r>
      <w:r>
        <w:rPr>
          <w:szCs w:val="28"/>
        </w:rPr>
        <w:t>хитектура и</w:t>
      </w:r>
      <w:r w:rsidR="00462B88" w:rsidRPr="00462B88">
        <w:rPr>
          <w:szCs w:val="28"/>
        </w:rPr>
        <w:t xml:space="preserve"> градостроительство в Тихвинском районе», утвержденной постановлением администрации Тихвинского района от 15 октября 2018 года №01-2292-а (с изменениями)</w:t>
      </w:r>
      <w:r>
        <w:rPr>
          <w:szCs w:val="28"/>
        </w:rPr>
        <w:t>, в</w:t>
      </w:r>
      <w:r w:rsidR="00462B88" w:rsidRPr="00462B88">
        <w:rPr>
          <w:szCs w:val="28"/>
        </w:rPr>
        <w:t xml:space="preserve"> соответст</w:t>
      </w:r>
      <w:r>
        <w:rPr>
          <w:szCs w:val="28"/>
        </w:rPr>
        <w:t>вии с</w:t>
      </w:r>
      <w:r w:rsidR="00462B88" w:rsidRPr="00462B88">
        <w:rPr>
          <w:szCs w:val="28"/>
        </w:rPr>
        <w:t xml:space="preserve"> постановлен</w:t>
      </w:r>
      <w:r>
        <w:rPr>
          <w:szCs w:val="28"/>
        </w:rPr>
        <w:t>иями администрации Тихвинского района</w:t>
      </w:r>
      <w:r w:rsidR="00926FC6">
        <w:rPr>
          <w:szCs w:val="28"/>
        </w:rPr>
        <w:t>:</w:t>
      </w:r>
      <w:r>
        <w:rPr>
          <w:szCs w:val="28"/>
        </w:rPr>
        <w:t xml:space="preserve"> от</w:t>
      </w:r>
      <w:r w:rsidR="00462B88" w:rsidRPr="00462B88">
        <w:rPr>
          <w:szCs w:val="28"/>
        </w:rPr>
        <w:t xml:space="preserve"> 26 августа 2013 года </w:t>
      </w:r>
      <w:r w:rsidR="00926FC6">
        <w:rPr>
          <w:szCs w:val="28"/>
        </w:rPr>
        <w:t xml:space="preserve">         </w:t>
      </w:r>
      <w:r w:rsidR="00462B88" w:rsidRPr="00462B88">
        <w:rPr>
          <w:szCs w:val="28"/>
        </w:rPr>
        <w:t xml:space="preserve">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462B88" w:rsidRPr="00462B88" w:rsidRDefault="00B47DB0" w:rsidP="00462B88">
      <w:pPr>
        <w:ind w:firstLine="720"/>
        <w:rPr>
          <w:szCs w:val="28"/>
        </w:rPr>
      </w:pPr>
      <w:r>
        <w:rPr>
          <w:szCs w:val="28"/>
        </w:rPr>
        <w:t>1. Внести в</w:t>
      </w:r>
      <w:r w:rsidR="00462B88" w:rsidRPr="00462B88">
        <w:rPr>
          <w:szCs w:val="28"/>
        </w:rPr>
        <w:t xml:space="preserve"> муниципальную програм</w:t>
      </w:r>
      <w:r>
        <w:rPr>
          <w:szCs w:val="28"/>
        </w:rPr>
        <w:t>му Тихвинского района</w:t>
      </w:r>
      <w:r w:rsidR="00462B88" w:rsidRPr="00462B88">
        <w:rPr>
          <w:szCs w:val="28"/>
        </w:rPr>
        <w:t xml:space="preserve"> «Ар</w:t>
      </w:r>
      <w:r>
        <w:rPr>
          <w:szCs w:val="28"/>
        </w:rPr>
        <w:t>хитектура и градостроительство в Тихвинском районе»</w:t>
      </w:r>
      <w:r w:rsidR="00462B88" w:rsidRPr="00462B88">
        <w:rPr>
          <w:szCs w:val="28"/>
        </w:rPr>
        <w:t xml:space="preserve"> (дал</w:t>
      </w:r>
      <w:r>
        <w:rPr>
          <w:szCs w:val="28"/>
        </w:rPr>
        <w:t>ее – муниципальная программа),</w:t>
      </w:r>
      <w:r w:rsidR="00462B88" w:rsidRPr="00462B88">
        <w:rPr>
          <w:szCs w:val="28"/>
        </w:rPr>
        <w:t xml:space="preserve"> ут</w:t>
      </w:r>
      <w:r>
        <w:rPr>
          <w:szCs w:val="28"/>
        </w:rPr>
        <w:t>вержденную постановлением администрации Тихвинского района</w:t>
      </w:r>
      <w:r w:rsidR="00462B88" w:rsidRPr="00462B88">
        <w:rPr>
          <w:szCs w:val="28"/>
        </w:rPr>
        <w:t xml:space="preserve"> </w:t>
      </w:r>
      <w:r>
        <w:rPr>
          <w:b/>
          <w:szCs w:val="28"/>
        </w:rPr>
        <w:t>от</w:t>
      </w:r>
      <w:r w:rsidR="00462B88" w:rsidRPr="00462B88">
        <w:rPr>
          <w:b/>
          <w:szCs w:val="28"/>
        </w:rPr>
        <w:t xml:space="preserve"> 15</w:t>
      </w:r>
      <w:r>
        <w:rPr>
          <w:b/>
          <w:szCs w:val="28"/>
        </w:rPr>
        <w:t xml:space="preserve"> октября</w:t>
      </w:r>
      <w:r w:rsidR="00462B88" w:rsidRPr="00462B88">
        <w:rPr>
          <w:b/>
          <w:szCs w:val="28"/>
        </w:rPr>
        <w:t xml:space="preserve"> 2018</w:t>
      </w:r>
      <w:r>
        <w:rPr>
          <w:b/>
          <w:szCs w:val="28"/>
        </w:rPr>
        <w:t xml:space="preserve"> года</w:t>
      </w:r>
      <w:r w:rsidR="00462B88" w:rsidRPr="00462B88">
        <w:rPr>
          <w:b/>
          <w:szCs w:val="28"/>
        </w:rPr>
        <w:t xml:space="preserve"> №01-2292-а</w:t>
      </w:r>
      <w:r w:rsidR="00462B88" w:rsidRPr="00462B88">
        <w:rPr>
          <w:szCs w:val="28"/>
        </w:rPr>
        <w:t>, следующие изменения:</w:t>
      </w:r>
    </w:p>
    <w:p w:rsidR="00462B88" w:rsidRPr="001B1E89" w:rsidRDefault="00462B88" w:rsidP="00462B88">
      <w:pPr>
        <w:ind w:firstLine="720"/>
        <w:rPr>
          <w:sz w:val="24"/>
          <w:szCs w:val="24"/>
        </w:rPr>
      </w:pPr>
      <w:r w:rsidRPr="00462B88">
        <w:rPr>
          <w:szCs w:val="28"/>
        </w:rPr>
        <w:t xml:space="preserve">1.1. в </w:t>
      </w:r>
      <w:r w:rsidRPr="00462B88">
        <w:rPr>
          <w:b/>
          <w:szCs w:val="28"/>
        </w:rPr>
        <w:t xml:space="preserve">Паспорте </w:t>
      </w:r>
      <w:r w:rsidRPr="00462B88">
        <w:rPr>
          <w:szCs w:val="28"/>
        </w:rPr>
        <w:t xml:space="preserve">муниципальной программы </w:t>
      </w:r>
      <w:r w:rsidR="00B47DB0">
        <w:rPr>
          <w:b/>
          <w:szCs w:val="28"/>
        </w:rPr>
        <w:t>пункт 6 строки</w:t>
      </w:r>
      <w:r w:rsidRPr="00462B88">
        <w:rPr>
          <w:b/>
          <w:szCs w:val="28"/>
        </w:rPr>
        <w:t xml:space="preserve"> «</w:t>
      </w:r>
      <w:r w:rsidR="00B47DB0">
        <w:rPr>
          <w:b/>
          <w:szCs w:val="28"/>
        </w:rPr>
        <w:t>Ожидаемые результаты реализации муниципальной</w:t>
      </w:r>
      <w:r w:rsidRPr="00462B88">
        <w:rPr>
          <w:b/>
          <w:szCs w:val="28"/>
        </w:rPr>
        <w:t xml:space="preserve"> программы»</w:t>
      </w:r>
      <w:r w:rsidRPr="00462B88">
        <w:rPr>
          <w:szCs w:val="28"/>
        </w:rPr>
        <w:t xml:space="preserve"> изложить</w:t>
      </w:r>
      <w:r w:rsidR="00B47DB0">
        <w:rPr>
          <w:szCs w:val="28"/>
        </w:rPr>
        <w:t xml:space="preserve"> в</w:t>
      </w:r>
      <w:r w:rsidRPr="00462B88">
        <w:rPr>
          <w:szCs w:val="28"/>
        </w:rPr>
        <w:t xml:space="preserve"> следующей редакции:</w:t>
      </w:r>
    </w:p>
    <w:p w:rsidR="00462B88" w:rsidRPr="001B1E89" w:rsidRDefault="00462B88" w:rsidP="00462B88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235"/>
      </w:tblGrid>
      <w:tr w:rsidR="00462B88" w:rsidRPr="001B1E89" w:rsidTr="005B00E0">
        <w:trPr>
          <w:trHeight w:val="463"/>
        </w:trPr>
        <w:tc>
          <w:tcPr>
            <w:tcW w:w="3085" w:type="dxa"/>
            <w:shd w:val="clear" w:color="auto" w:fill="auto"/>
          </w:tcPr>
          <w:p w:rsidR="00926FC6" w:rsidRDefault="00462B88" w:rsidP="005B00E0">
            <w:pPr>
              <w:jc w:val="left"/>
              <w:rPr>
                <w:b/>
                <w:sz w:val="22"/>
                <w:szCs w:val="22"/>
              </w:rPr>
            </w:pPr>
            <w:r w:rsidRPr="001B1E89">
              <w:rPr>
                <w:b/>
                <w:sz w:val="22"/>
                <w:szCs w:val="22"/>
              </w:rPr>
              <w:t xml:space="preserve">Ожидаемые результаты </w:t>
            </w:r>
          </w:p>
          <w:p w:rsidR="00462B88" w:rsidRPr="001B1E89" w:rsidRDefault="00462B88" w:rsidP="005B00E0">
            <w:pPr>
              <w:jc w:val="left"/>
              <w:rPr>
                <w:b/>
                <w:sz w:val="22"/>
                <w:szCs w:val="22"/>
              </w:rPr>
            </w:pPr>
            <w:r w:rsidRPr="001B1E89">
              <w:rPr>
                <w:b/>
                <w:sz w:val="22"/>
                <w:szCs w:val="22"/>
              </w:rPr>
              <w:t xml:space="preserve">реализации муниципальной программы  </w:t>
            </w:r>
          </w:p>
        </w:tc>
        <w:tc>
          <w:tcPr>
            <w:tcW w:w="6345" w:type="dxa"/>
            <w:shd w:val="clear" w:color="auto" w:fill="auto"/>
          </w:tcPr>
          <w:p w:rsidR="00462B88" w:rsidRPr="001B1E89" w:rsidRDefault="00462B88" w:rsidP="005B00E0">
            <w:pPr>
              <w:rPr>
                <w:sz w:val="22"/>
                <w:szCs w:val="22"/>
              </w:rPr>
            </w:pPr>
            <w:r w:rsidRPr="001B1E89">
              <w:rPr>
                <w:sz w:val="22"/>
                <w:szCs w:val="22"/>
              </w:rPr>
              <w:t xml:space="preserve">6. Количество разработанных графических и текстовых описаний местоположения границ </w:t>
            </w:r>
            <w:r w:rsidRPr="001B1E89">
              <w:rPr>
                <w:b/>
                <w:sz w:val="22"/>
                <w:szCs w:val="22"/>
              </w:rPr>
              <w:t>территориальных зон сельских поселений</w:t>
            </w:r>
            <w:r w:rsidRPr="001B1E89">
              <w:rPr>
                <w:sz w:val="22"/>
                <w:szCs w:val="22"/>
              </w:rPr>
              <w:t>, подлежащих внесению в Единый государственный реестр недвижимости – 72;</w:t>
            </w:r>
          </w:p>
          <w:p w:rsidR="00462B88" w:rsidRPr="001B1E89" w:rsidRDefault="00462B88" w:rsidP="005B00E0">
            <w:pPr>
              <w:rPr>
                <w:b/>
                <w:sz w:val="22"/>
                <w:szCs w:val="22"/>
              </w:rPr>
            </w:pPr>
          </w:p>
        </w:tc>
      </w:tr>
    </w:tbl>
    <w:p w:rsidR="00462B88" w:rsidRPr="001F6B34" w:rsidRDefault="00462B88" w:rsidP="00462B88">
      <w:pPr>
        <w:ind w:firstLine="709"/>
        <w:rPr>
          <w:sz w:val="24"/>
          <w:szCs w:val="24"/>
        </w:rPr>
      </w:pPr>
    </w:p>
    <w:p w:rsidR="00462B88" w:rsidRPr="00462B88" w:rsidRDefault="00462B88" w:rsidP="00462B88">
      <w:pPr>
        <w:ind w:firstLine="709"/>
        <w:rPr>
          <w:b/>
          <w:szCs w:val="28"/>
        </w:rPr>
      </w:pPr>
      <w:r w:rsidRPr="00462B88">
        <w:rPr>
          <w:szCs w:val="28"/>
        </w:rPr>
        <w:t xml:space="preserve">1.2. </w:t>
      </w:r>
      <w:r w:rsidR="00926FC6">
        <w:rPr>
          <w:b/>
          <w:szCs w:val="28"/>
        </w:rPr>
        <w:t>подпункт</w:t>
      </w:r>
      <w:r w:rsidRPr="00462B88">
        <w:rPr>
          <w:b/>
          <w:szCs w:val="28"/>
        </w:rPr>
        <w:t xml:space="preserve"> 6 пункта 2.4. </w:t>
      </w:r>
      <w:r w:rsidR="00926FC6">
        <w:rPr>
          <w:b/>
          <w:szCs w:val="28"/>
        </w:rPr>
        <w:t xml:space="preserve">«Основные ожидаемые результаты, этапы и сроки реализации муниципальной программы» </w:t>
      </w:r>
      <w:r w:rsidRPr="00462B88">
        <w:rPr>
          <w:b/>
          <w:szCs w:val="28"/>
        </w:rPr>
        <w:t>раздела 2 «Цели и приоритетные направления муниципальной политики в сфе</w:t>
      </w:r>
      <w:r w:rsidRPr="00462B88">
        <w:rPr>
          <w:b/>
          <w:szCs w:val="28"/>
        </w:rPr>
        <w:lastRenderedPageBreak/>
        <w:t>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  <w:r w:rsidR="00926FC6">
        <w:rPr>
          <w:b/>
          <w:szCs w:val="28"/>
        </w:rPr>
        <w:t>»</w:t>
      </w:r>
      <w:r w:rsidRPr="00462B88">
        <w:rPr>
          <w:b/>
          <w:szCs w:val="28"/>
        </w:rPr>
        <w:t xml:space="preserve"> </w:t>
      </w:r>
      <w:r w:rsidRPr="00462B88">
        <w:rPr>
          <w:szCs w:val="28"/>
        </w:rPr>
        <w:t>изложить в следующей редакции:</w:t>
      </w:r>
    </w:p>
    <w:p w:rsidR="00462B88" w:rsidRPr="00462B88" w:rsidRDefault="00462B88" w:rsidP="00462B88">
      <w:pPr>
        <w:ind w:firstLine="709"/>
        <w:rPr>
          <w:szCs w:val="28"/>
        </w:rPr>
      </w:pPr>
      <w:r w:rsidRPr="00462B88">
        <w:rPr>
          <w:szCs w:val="28"/>
        </w:rPr>
        <w:t>«</w:t>
      </w:r>
      <w:r w:rsidRPr="00926FC6">
        <w:rPr>
          <w:b/>
          <w:szCs w:val="28"/>
        </w:rPr>
        <w:t>6. Количество разработанных графических и текстовых описаний местоположения границ территориальных зон сельских поселений, подлежащих внесению в Единый государственный реестр недвижимости – 72</w:t>
      </w:r>
      <w:r w:rsidR="00926FC6">
        <w:rPr>
          <w:b/>
          <w:szCs w:val="28"/>
        </w:rPr>
        <w:t>.</w:t>
      </w:r>
      <w:r w:rsidR="00926FC6">
        <w:rPr>
          <w:szCs w:val="28"/>
        </w:rPr>
        <w:t>»;</w:t>
      </w:r>
    </w:p>
    <w:p w:rsidR="00462B88" w:rsidRPr="00462B88" w:rsidRDefault="00462B88" w:rsidP="00462B88">
      <w:pPr>
        <w:tabs>
          <w:tab w:val="left" w:pos="3892"/>
        </w:tabs>
        <w:ind w:firstLine="709"/>
        <w:rPr>
          <w:color w:val="000000"/>
          <w:szCs w:val="28"/>
        </w:rPr>
      </w:pPr>
      <w:r w:rsidRPr="00462B88">
        <w:rPr>
          <w:szCs w:val="28"/>
        </w:rPr>
        <w:t xml:space="preserve">1.3. </w:t>
      </w:r>
      <w:r w:rsidR="00B47DB0" w:rsidRPr="00926FC6">
        <w:rPr>
          <w:b/>
          <w:color w:val="000000"/>
          <w:szCs w:val="28"/>
        </w:rPr>
        <w:t>приложение №1 «Прогнозные значения показателей (индикаторов) по</w:t>
      </w:r>
      <w:r w:rsidRPr="00926FC6">
        <w:rPr>
          <w:b/>
          <w:color w:val="000000"/>
          <w:szCs w:val="28"/>
        </w:rPr>
        <w:t xml:space="preserve"> реали</w:t>
      </w:r>
      <w:r w:rsidR="00B47DB0" w:rsidRPr="00926FC6">
        <w:rPr>
          <w:b/>
          <w:color w:val="000000"/>
          <w:szCs w:val="28"/>
        </w:rPr>
        <w:t>зации</w:t>
      </w:r>
      <w:r w:rsidRPr="00926FC6">
        <w:rPr>
          <w:b/>
          <w:color w:val="000000"/>
          <w:szCs w:val="28"/>
        </w:rPr>
        <w:t xml:space="preserve"> муниципально</w:t>
      </w:r>
      <w:r w:rsidR="00B47DB0" w:rsidRPr="00926FC6">
        <w:rPr>
          <w:b/>
          <w:color w:val="000000"/>
          <w:szCs w:val="28"/>
        </w:rPr>
        <w:t>й программы Тихвинского района «Архитектура и</w:t>
      </w:r>
      <w:r w:rsidRPr="00926FC6">
        <w:rPr>
          <w:b/>
          <w:color w:val="000000"/>
          <w:szCs w:val="28"/>
        </w:rPr>
        <w:t xml:space="preserve"> градострои</w:t>
      </w:r>
      <w:r w:rsidR="00B47DB0" w:rsidRPr="00926FC6">
        <w:rPr>
          <w:b/>
          <w:color w:val="000000"/>
          <w:szCs w:val="28"/>
        </w:rPr>
        <w:t>тельство в</w:t>
      </w:r>
      <w:r w:rsidRPr="00926FC6">
        <w:rPr>
          <w:b/>
          <w:color w:val="000000"/>
          <w:szCs w:val="28"/>
        </w:rPr>
        <w:t xml:space="preserve"> Тихвинском районе»</w:t>
      </w:r>
      <w:r w:rsidRPr="00462B88">
        <w:rPr>
          <w:color w:val="000000"/>
          <w:szCs w:val="28"/>
        </w:rPr>
        <w:t xml:space="preserve"> к муниципальной программе изложить в новой ре</w:t>
      </w:r>
      <w:r w:rsidR="00926FC6">
        <w:rPr>
          <w:color w:val="000000"/>
          <w:szCs w:val="28"/>
        </w:rPr>
        <w:t>дакции (п</w:t>
      </w:r>
      <w:r w:rsidRPr="00462B88">
        <w:rPr>
          <w:color w:val="000000"/>
          <w:szCs w:val="28"/>
        </w:rPr>
        <w:t>риложение).</w:t>
      </w:r>
    </w:p>
    <w:p w:rsidR="00462B88" w:rsidRDefault="00462B88" w:rsidP="00462B88">
      <w:pPr>
        <w:ind w:firstLine="709"/>
        <w:rPr>
          <w:szCs w:val="28"/>
        </w:rPr>
      </w:pPr>
      <w:r w:rsidRPr="00462B88">
        <w:rPr>
          <w:color w:val="000000"/>
          <w:szCs w:val="28"/>
        </w:rPr>
        <w:t xml:space="preserve">2. </w:t>
      </w:r>
      <w:r w:rsidRPr="00462B88">
        <w:rPr>
          <w:szCs w:val="28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B47DB0" w:rsidRDefault="00B47DB0" w:rsidP="00B47DB0">
      <w:pPr>
        <w:rPr>
          <w:szCs w:val="28"/>
        </w:rPr>
      </w:pPr>
    </w:p>
    <w:p w:rsidR="00B47DB0" w:rsidRDefault="00B47DB0" w:rsidP="00B47DB0">
      <w:pPr>
        <w:rPr>
          <w:szCs w:val="28"/>
        </w:rPr>
      </w:pPr>
    </w:p>
    <w:p w:rsidR="00B47DB0" w:rsidRDefault="00B47DB0" w:rsidP="00B47DB0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B47DB0" w:rsidRDefault="00B47DB0" w:rsidP="00B47DB0">
      <w:pPr>
        <w:rPr>
          <w:szCs w:val="28"/>
        </w:rPr>
      </w:pPr>
    </w:p>
    <w:p w:rsidR="00B47DB0" w:rsidRDefault="00B47DB0" w:rsidP="00B47DB0">
      <w:pPr>
        <w:rPr>
          <w:szCs w:val="28"/>
        </w:rPr>
      </w:pPr>
    </w:p>
    <w:p w:rsidR="00B47DB0" w:rsidRDefault="00B47DB0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926FC6" w:rsidRDefault="00926FC6" w:rsidP="00B47DB0">
      <w:pPr>
        <w:rPr>
          <w:szCs w:val="28"/>
        </w:rPr>
      </w:pPr>
    </w:p>
    <w:p w:rsidR="00B47DB0" w:rsidRDefault="00B47DB0" w:rsidP="00B47DB0">
      <w:pPr>
        <w:rPr>
          <w:szCs w:val="28"/>
        </w:rPr>
      </w:pPr>
      <w:r>
        <w:rPr>
          <w:szCs w:val="28"/>
        </w:rPr>
        <w:t>Шувалова Оксана Владимировна,</w:t>
      </w:r>
    </w:p>
    <w:p w:rsidR="00B47DB0" w:rsidRDefault="00B47DB0" w:rsidP="00B47DB0">
      <w:pPr>
        <w:rPr>
          <w:szCs w:val="28"/>
        </w:rPr>
      </w:pPr>
      <w:r>
        <w:rPr>
          <w:szCs w:val="28"/>
        </w:rPr>
        <w:t>75-593</w:t>
      </w:r>
    </w:p>
    <w:p w:rsidR="00B47DB0" w:rsidRDefault="00B47DB0" w:rsidP="00B47DB0">
      <w:pPr>
        <w:rPr>
          <w:szCs w:val="28"/>
        </w:rPr>
      </w:pPr>
    </w:p>
    <w:p w:rsidR="00B47DB0" w:rsidRPr="00631349" w:rsidRDefault="00B47DB0" w:rsidP="00B47DB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B47DB0" w:rsidRPr="00631349" w:rsidTr="00815DCD">
        <w:trPr>
          <w:trHeight w:val="135"/>
        </w:trPr>
        <w:tc>
          <w:tcPr>
            <w:tcW w:w="3254" w:type="pct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B47DB0" w:rsidRPr="00631349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</w:p>
          <w:p w:rsidR="00B47DB0" w:rsidRPr="00631349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34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815DCD">
        <w:trPr>
          <w:trHeight w:val="278"/>
        </w:trPr>
        <w:tc>
          <w:tcPr>
            <w:tcW w:w="3254" w:type="pct"/>
          </w:tcPr>
          <w:p w:rsidR="00815DCD" w:rsidRDefault="00B47DB0" w:rsidP="0081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</w:t>
            </w:r>
            <w:r w:rsidR="00815DCD">
              <w:rPr>
                <w:sz w:val="24"/>
                <w:szCs w:val="24"/>
              </w:rPr>
              <w:t xml:space="preserve">экономике </w:t>
            </w:r>
          </w:p>
          <w:p w:rsidR="00B47DB0" w:rsidRPr="00631349" w:rsidRDefault="00815DCD" w:rsidP="0081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2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</w:p>
          <w:p w:rsidR="00B47DB0" w:rsidRPr="00631349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534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815DCD">
        <w:trPr>
          <w:trHeight w:val="277"/>
        </w:trPr>
        <w:tc>
          <w:tcPr>
            <w:tcW w:w="3254" w:type="pct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34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815DCD">
        <w:trPr>
          <w:trHeight w:val="168"/>
        </w:trPr>
        <w:tc>
          <w:tcPr>
            <w:tcW w:w="3254" w:type="pct"/>
          </w:tcPr>
          <w:p w:rsidR="00B47DB0" w:rsidRPr="00631349" w:rsidRDefault="00815DCD" w:rsidP="005B00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И.о.заведующего</w:t>
            </w:r>
            <w:proofErr w:type="spellEnd"/>
            <w:r w:rsidR="00B47DB0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3" w:type="pct"/>
          </w:tcPr>
          <w:p w:rsidR="00B47DB0" w:rsidRPr="00631349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34" w:type="pct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815DCD">
        <w:trPr>
          <w:trHeight w:val="135"/>
        </w:trPr>
        <w:tc>
          <w:tcPr>
            <w:tcW w:w="3254" w:type="pct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34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815DCD">
        <w:trPr>
          <w:trHeight w:val="135"/>
        </w:trPr>
        <w:tc>
          <w:tcPr>
            <w:tcW w:w="3254" w:type="pct"/>
          </w:tcPr>
          <w:p w:rsidR="00B47DB0" w:rsidRPr="00631349" w:rsidRDefault="00B47DB0" w:rsidP="0081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815DCD">
              <w:rPr>
                <w:sz w:val="24"/>
                <w:szCs w:val="24"/>
              </w:rPr>
              <w:t>отделом архитектуры</w:t>
            </w:r>
          </w:p>
        </w:tc>
        <w:tc>
          <w:tcPr>
            <w:tcW w:w="1213" w:type="pct"/>
            <w:shd w:val="clear" w:color="auto" w:fill="auto"/>
          </w:tcPr>
          <w:p w:rsidR="00B47DB0" w:rsidRPr="00631349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34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</w:tbl>
    <w:p w:rsidR="00B47DB0" w:rsidRDefault="00B47DB0" w:rsidP="00B47DB0">
      <w:pPr>
        <w:spacing w:line="360" w:lineRule="auto"/>
        <w:rPr>
          <w:b/>
          <w:sz w:val="24"/>
          <w:szCs w:val="24"/>
        </w:rPr>
      </w:pPr>
    </w:p>
    <w:p w:rsidR="00B47DB0" w:rsidRPr="00631349" w:rsidRDefault="00B47DB0" w:rsidP="00B47DB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B47DB0" w:rsidRPr="00631349" w:rsidTr="005B00E0">
        <w:trPr>
          <w:trHeight w:val="135"/>
        </w:trPr>
        <w:tc>
          <w:tcPr>
            <w:tcW w:w="3746" w:type="pct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54"/>
        </w:trPr>
        <w:tc>
          <w:tcPr>
            <w:tcW w:w="3746" w:type="pct"/>
          </w:tcPr>
          <w:p w:rsidR="00B47DB0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Пчелину А.Е.</w:t>
            </w:r>
          </w:p>
        </w:tc>
        <w:tc>
          <w:tcPr>
            <w:tcW w:w="3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54"/>
        </w:trPr>
        <w:tc>
          <w:tcPr>
            <w:tcW w:w="3746" w:type="pct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45"/>
        </w:trPr>
        <w:tc>
          <w:tcPr>
            <w:tcW w:w="3746" w:type="pct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45"/>
        </w:trPr>
        <w:tc>
          <w:tcPr>
            <w:tcW w:w="3746" w:type="pct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B47DB0" w:rsidRDefault="00B47DB0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45"/>
        </w:trPr>
        <w:tc>
          <w:tcPr>
            <w:tcW w:w="3746" w:type="pct"/>
          </w:tcPr>
          <w:p w:rsidR="00B47DB0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B47DB0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  <w:tr w:rsidR="00B47DB0" w:rsidRPr="00631349" w:rsidTr="005B00E0">
        <w:trPr>
          <w:trHeight w:val="45"/>
        </w:trPr>
        <w:tc>
          <w:tcPr>
            <w:tcW w:w="3746" w:type="pct"/>
          </w:tcPr>
          <w:p w:rsidR="00B47DB0" w:rsidRDefault="00B47DB0" w:rsidP="0081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15DCD">
              <w:rPr>
                <w:sz w:val="24"/>
                <w:szCs w:val="24"/>
              </w:rPr>
              <w:t>архитектуры</w:t>
            </w:r>
          </w:p>
        </w:tc>
        <w:tc>
          <w:tcPr>
            <w:tcW w:w="313" w:type="pct"/>
            <w:shd w:val="clear" w:color="auto" w:fill="auto"/>
          </w:tcPr>
          <w:p w:rsidR="00B47DB0" w:rsidRDefault="00815DCD" w:rsidP="005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B47DB0" w:rsidRPr="00631349" w:rsidRDefault="00B47DB0" w:rsidP="005B00E0">
            <w:pPr>
              <w:rPr>
                <w:sz w:val="24"/>
                <w:szCs w:val="24"/>
              </w:rPr>
            </w:pPr>
          </w:p>
        </w:tc>
      </w:tr>
    </w:tbl>
    <w:p w:rsidR="00B47DB0" w:rsidRPr="00631349" w:rsidRDefault="00B47DB0" w:rsidP="00B47DB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B47DB0" w:rsidRPr="00631349" w:rsidTr="005B00E0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DB0" w:rsidRPr="00631349" w:rsidRDefault="00B47DB0" w:rsidP="005B00E0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DB0" w:rsidRPr="00631349" w:rsidRDefault="00B47DB0" w:rsidP="005B00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5D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DB0" w:rsidRPr="00631349" w:rsidRDefault="00B47DB0" w:rsidP="005B00E0">
            <w:pPr>
              <w:rPr>
                <w:b/>
                <w:sz w:val="24"/>
                <w:szCs w:val="24"/>
              </w:rPr>
            </w:pPr>
          </w:p>
        </w:tc>
      </w:tr>
    </w:tbl>
    <w:p w:rsidR="00B47DB0" w:rsidRDefault="00B47DB0" w:rsidP="00B47DB0">
      <w:pPr>
        <w:rPr>
          <w:sz w:val="22"/>
          <w:szCs w:val="22"/>
        </w:rPr>
      </w:pPr>
    </w:p>
    <w:p w:rsidR="00926FC6" w:rsidRDefault="00926FC6" w:rsidP="00815DCD">
      <w:pPr>
        <w:ind w:left="4536"/>
        <w:jc w:val="left"/>
        <w:rPr>
          <w:bCs/>
          <w:color w:val="000000"/>
          <w:sz w:val="22"/>
          <w:szCs w:val="22"/>
        </w:rPr>
        <w:sectPr w:rsidR="00926FC6" w:rsidSect="00462B8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15DCD" w:rsidRPr="00926FC6" w:rsidRDefault="00815DCD" w:rsidP="00815DCD">
      <w:pPr>
        <w:ind w:left="4536"/>
        <w:jc w:val="left"/>
        <w:rPr>
          <w:bCs/>
          <w:color w:val="000000"/>
          <w:szCs w:val="28"/>
        </w:rPr>
      </w:pPr>
      <w:r w:rsidRPr="00926FC6">
        <w:rPr>
          <w:bCs/>
          <w:color w:val="000000"/>
          <w:szCs w:val="28"/>
        </w:rPr>
        <w:lastRenderedPageBreak/>
        <w:t xml:space="preserve">Приложение </w:t>
      </w:r>
    </w:p>
    <w:p w:rsidR="00815DCD" w:rsidRPr="00926FC6" w:rsidRDefault="00815DCD" w:rsidP="00815DCD">
      <w:pPr>
        <w:ind w:left="4536"/>
        <w:jc w:val="left"/>
        <w:rPr>
          <w:bCs/>
          <w:color w:val="000000"/>
          <w:szCs w:val="28"/>
        </w:rPr>
      </w:pPr>
      <w:r w:rsidRPr="00926FC6">
        <w:rPr>
          <w:bCs/>
          <w:color w:val="000000"/>
          <w:szCs w:val="28"/>
        </w:rPr>
        <w:t>к постановлению администрации</w:t>
      </w:r>
    </w:p>
    <w:p w:rsidR="00815DCD" w:rsidRPr="00926FC6" w:rsidRDefault="00815DCD" w:rsidP="00815DCD">
      <w:pPr>
        <w:ind w:left="4536"/>
        <w:jc w:val="left"/>
        <w:rPr>
          <w:bCs/>
          <w:color w:val="000000"/>
          <w:szCs w:val="28"/>
        </w:rPr>
      </w:pPr>
      <w:r w:rsidRPr="00926FC6">
        <w:rPr>
          <w:bCs/>
          <w:color w:val="000000"/>
          <w:szCs w:val="28"/>
        </w:rPr>
        <w:t xml:space="preserve">Тихвинского района </w:t>
      </w:r>
    </w:p>
    <w:p w:rsidR="00815DCD" w:rsidRPr="00F11899" w:rsidRDefault="00815DCD" w:rsidP="00815DCD">
      <w:pPr>
        <w:ind w:left="4536"/>
        <w:jc w:val="left"/>
        <w:rPr>
          <w:bCs/>
          <w:color w:val="000000"/>
          <w:szCs w:val="28"/>
        </w:rPr>
      </w:pPr>
      <w:r w:rsidRPr="00F11899">
        <w:rPr>
          <w:bCs/>
          <w:color w:val="000000"/>
          <w:szCs w:val="28"/>
        </w:rPr>
        <w:t>о</w:t>
      </w:r>
      <w:r w:rsidR="00926FC6" w:rsidRPr="00F11899">
        <w:rPr>
          <w:bCs/>
          <w:color w:val="000000"/>
          <w:szCs w:val="28"/>
        </w:rPr>
        <w:t xml:space="preserve">т </w:t>
      </w:r>
      <w:r w:rsidR="009352D6" w:rsidRPr="00F11899">
        <w:rPr>
          <w:bCs/>
          <w:color w:val="000000"/>
          <w:szCs w:val="28"/>
        </w:rPr>
        <w:t>6 мая 2019 г. №01-961</w:t>
      </w:r>
      <w:r w:rsidR="00926FC6" w:rsidRPr="00F11899">
        <w:rPr>
          <w:bCs/>
          <w:color w:val="000000"/>
          <w:szCs w:val="28"/>
        </w:rPr>
        <w:t>-а</w:t>
      </w: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>Приложение №1</w:t>
      </w:r>
    </w:p>
    <w:p w:rsid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 xml:space="preserve">к муниципальной программе </w:t>
      </w: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>Тихвинского района «Архитектура и градостроительство</w:t>
      </w: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>в Тихвинском районе»</w:t>
      </w: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Cs w:val="28"/>
        </w:rPr>
      </w:pPr>
    </w:p>
    <w:p w:rsidR="00815DCD" w:rsidRPr="00926FC6" w:rsidRDefault="00815DCD" w:rsidP="00815DCD">
      <w:pPr>
        <w:ind w:left="4536"/>
        <w:jc w:val="left"/>
        <w:rPr>
          <w:b/>
          <w:bCs/>
          <w:color w:val="000000"/>
          <w:sz w:val="16"/>
          <w:szCs w:val="16"/>
        </w:rPr>
      </w:pPr>
    </w:p>
    <w:p w:rsidR="00815DCD" w:rsidRPr="00926FC6" w:rsidRDefault="00815DCD" w:rsidP="00815DCD">
      <w:pPr>
        <w:jc w:val="center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>ПРОГНОЗНЫЕ ЗНАЧЕНИЯ</w:t>
      </w:r>
    </w:p>
    <w:p w:rsidR="00815DCD" w:rsidRPr="00926FC6" w:rsidRDefault="00815DCD" w:rsidP="00815DCD">
      <w:pPr>
        <w:jc w:val="center"/>
        <w:rPr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 xml:space="preserve"> показателей (индикаторов) по реализации</w:t>
      </w:r>
      <w:r w:rsidRPr="00926FC6">
        <w:rPr>
          <w:color w:val="000000"/>
          <w:szCs w:val="28"/>
        </w:rPr>
        <w:t xml:space="preserve"> </w:t>
      </w:r>
    </w:p>
    <w:p w:rsidR="00815DCD" w:rsidRPr="00926FC6" w:rsidRDefault="00815DCD" w:rsidP="00815DCD">
      <w:pPr>
        <w:jc w:val="center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 xml:space="preserve">муниципальной программы Тихвинского района </w:t>
      </w:r>
    </w:p>
    <w:p w:rsidR="00815DCD" w:rsidRPr="00926FC6" w:rsidRDefault="00815DCD" w:rsidP="00815DCD">
      <w:pPr>
        <w:jc w:val="center"/>
        <w:rPr>
          <w:b/>
          <w:bCs/>
          <w:color w:val="000000"/>
          <w:szCs w:val="28"/>
        </w:rPr>
      </w:pPr>
      <w:r w:rsidRPr="00926FC6">
        <w:rPr>
          <w:b/>
          <w:bCs/>
          <w:color w:val="000000"/>
          <w:szCs w:val="28"/>
        </w:rPr>
        <w:t>«Архитектура и градостроительство</w:t>
      </w:r>
    </w:p>
    <w:p w:rsidR="00815DCD" w:rsidRPr="00443006" w:rsidRDefault="00815DCD" w:rsidP="00815DCD">
      <w:pPr>
        <w:jc w:val="center"/>
        <w:rPr>
          <w:b/>
          <w:bCs/>
          <w:color w:val="000000"/>
        </w:rPr>
      </w:pPr>
      <w:r w:rsidRPr="00926FC6">
        <w:rPr>
          <w:b/>
          <w:bCs/>
          <w:color w:val="000000"/>
          <w:szCs w:val="28"/>
        </w:rPr>
        <w:t>в Тихвинском районе»</w:t>
      </w:r>
    </w:p>
    <w:p w:rsidR="00815DCD" w:rsidRPr="00926FC6" w:rsidRDefault="00815DCD" w:rsidP="00815DCD">
      <w:pPr>
        <w:jc w:val="center"/>
        <w:rPr>
          <w:color w:val="000000"/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140"/>
        <w:gridCol w:w="1266"/>
        <w:gridCol w:w="1060"/>
        <w:gridCol w:w="1048"/>
        <w:gridCol w:w="1243"/>
      </w:tblGrid>
      <w:tr w:rsidR="00815DCD" w:rsidRPr="00443006" w:rsidTr="00926FC6">
        <w:tc>
          <w:tcPr>
            <w:tcW w:w="27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926FC6" w:rsidRPr="00926FC6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926FC6">
              <w:rPr>
                <w:b/>
                <w:bCs/>
                <w:color w:val="000000"/>
                <w:sz w:val="22"/>
                <w:szCs w:val="22"/>
              </w:rPr>
              <w:t>п</w:t>
            </w:r>
          </w:p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6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8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b/>
                <w:bCs/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815DCD" w:rsidRPr="00443006" w:rsidTr="00926FC6">
        <w:tc>
          <w:tcPr>
            <w:tcW w:w="27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26FC6">
                <w:rPr>
                  <w:b/>
                  <w:bCs/>
                  <w:color w:val="000000"/>
                  <w:sz w:val="22"/>
                  <w:szCs w:val="22"/>
                </w:rPr>
                <w:t>2019 г</w:t>
              </w:r>
            </w:smartTag>
            <w:r w:rsidR="00926FC6" w:rsidRPr="00926FC6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26FC6">
                <w:rPr>
                  <w:b/>
                  <w:bCs/>
                  <w:color w:val="000000"/>
                  <w:sz w:val="22"/>
                  <w:szCs w:val="22"/>
                </w:rPr>
                <w:t>2020 г</w:t>
              </w:r>
            </w:smartTag>
            <w:r w:rsidR="00926FC6" w:rsidRPr="00926FC6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26FC6">
                <w:rPr>
                  <w:b/>
                  <w:bCs/>
                  <w:color w:val="000000"/>
                  <w:sz w:val="22"/>
                  <w:szCs w:val="22"/>
                </w:rPr>
                <w:t>2021 г</w:t>
              </w:r>
            </w:smartTag>
            <w:r w:rsidR="00926FC6" w:rsidRPr="00926FC6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5DCD" w:rsidRPr="00F13455" w:rsidTr="00926FC6">
        <w:trPr>
          <w:trHeight w:val="709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C6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Количество разработанных документов территориального планирования сельских поселени</w:t>
            </w:r>
            <w:r w:rsidR="00926FC6" w:rsidRPr="00926FC6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15DCD" w:rsidRPr="00F13455" w:rsidTr="00926FC6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C6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Количество внесенных изменений в схему территориального планирования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15DCD" w:rsidRPr="00F13455" w:rsidTr="00926FC6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Количество внесенных изменений в правила землепользования и застройки сельских поселений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3</w:t>
            </w:r>
          </w:p>
        </w:tc>
      </w:tr>
      <w:tr w:rsidR="00815DCD" w:rsidRPr="00F13455" w:rsidTr="00926FC6">
        <w:trPr>
          <w:trHeight w:val="3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CD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15DCD" w:rsidRPr="00F13455" w:rsidTr="00926FC6">
        <w:trPr>
          <w:trHeight w:val="3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CD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 xml:space="preserve">Количество разработанных графических и текстовых описаний местоположения границ </w:t>
            </w:r>
            <w:r w:rsidRPr="00926FC6">
              <w:rPr>
                <w:b/>
                <w:color w:val="000000"/>
                <w:sz w:val="22"/>
                <w:szCs w:val="22"/>
              </w:rPr>
              <w:t>населённых пунктов сельских поселений</w:t>
            </w:r>
            <w:r w:rsidRPr="00926FC6">
              <w:rPr>
                <w:color w:val="000000"/>
                <w:sz w:val="22"/>
                <w:szCs w:val="22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58</w:t>
            </w:r>
          </w:p>
        </w:tc>
      </w:tr>
      <w:tr w:rsidR="00815DCD" w:rsidRPr="00F13455" w:rsidTr="00926FC6">
        <w:trPr>
          <w:trHeight w:val="3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CD" w:rsidRPr="00926FC6" w:rsidRDefault="00815DCD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 xml:space="preserve">Количество разработанных графических и текстовых описаний местоположения границ </w:t>
            </w:r>
            <w:r w:rsidRPr="00926FC6">
              <w:rPr>
                <w:b/>
                <w:sz w:val="22"/>
                <w:szCs w:val="22"/>
              </w:rPr>
              <w:t>территориальных зон сельских поселений</w:t>
            </w:r>
            <w:r w:rsidRPr="00926FC6">
              <w:rPr>
                <w:sz w:val="22"/>
                <w:szCs w:val="22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  <w:lang w:val="en-US"/>
              </w:rPr>
              <w:t>1</w:t>
            </w:r>
            <w:r w:rsidRPr="00926FC6">
              <w:rPr>
                <w:color w:val="000000"/>
                <w:sz w:val="22"/>
                <w:szCs w:val="22"/>
              </w:rPr>
              <w:t>7</w:t>
            </w:r>
          </w:p>
        </w:tc>
      </w:tr>
      <w:tr w:rsidR="00815DCD" w:rsidRPr="00117EBC" w:rsidTr="00926FC6">
        <w:trPr>
          <w:trHeight w:val="3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FC6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CD" w:rsidRPr="00926FC6" w:rsidRDefault="00926FC6" w:rsidP="005B00E0">
            <w:pPr>
              <w:jc w:val="left"/>
              <w:rPr>
                <w:color w:val="000000"/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>Площадь  территории</w:t>
            </w:r>
            <w:r w:rsidR="00815DCD" w:rsidRPr="00926FC6">
              <w:rPr>
                <w:sz w:val="22"/>
                <w:szCs w:val="22"/>
              </w:rPr>
              <w:t xml:space="preserve">  сель</w:t>
            </w:r>
            <w:r w:rsidRPr="00926FC6">
              <w:rPr>
                <w:sz w:val="22"/>
                <w:szCs w:val="22"/>
              </w:rPr>
              <w:t>ских  поселений, обеспеченная</w:t>
            </w:r>
            <w:r w:rsidR="00815DCD" w:rsidRPr="00926FC6">
              <w:rPr>
                <w:sz w:val="22"/>
                <w:szCs w:val="22"/>
              </w:rPr>
              <w:t xml:space="preserve"> актуализ</w:t>
            </w:r>
            <w:r w:rsidRPr="00926FC6">
              <w:rPr>
                <w:sz w:val="22"/>
                <w:szCs w:val="22"/>
              </w:rPr>
              <w:t xml:space="preserve">ированной </w:t>
            </w:r>
            <w:proofErr w:type="spellStart"/>
            <w:r w:rsidR="00815DCD" w:rsidRPr="00926FC6">
              <w:rPr>
                <w:sz w:val="22"/>
                <w:szCs w:val="22"/>
              </w:rPr>
              <w:t>топоосновой</w:t>
            </w:r>
            <w:proofErr w:type="spellEnd"/>
            <w:r w:rsidR="00815DCD" w:rsidRPr="00926FC6">
              <w:rPr>
                <w:sz w:val="22"/>
                <w:szCs w:val="22"/>
              </w:rPr>
              <w:t xml:space="preserve"> масшта</w:t>
            </w:r>
            <w:r w:rsidRPr="00926FC6">
              <w:rPr>
                <w:sz w:val="22"/>
                <w:szCs w:val="22"/>
              </w:rPr>
              <w:t>ба 1:2000 и документацией по</w:t>
            </w:r>
            <w:r w:rsidR="00815DCD" w:rsidRPr="00926FC6">
              <w:rPr>
                <w:sz w:val="22"/>
                <w:szCs w:val="22"/>
              </w:rPr>
              <w:t xml:space="preserve"> планировке территории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5B00E0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CD" w:rsidRPr="00926FC6" w:rsidRDefault="00815DCD" w:rsidP="00926FC6">
            <w:pPr>
              <w:jc w:val="center"/>
              <w:rPr>
                <w:color w:val="000000"/>
                <w:sz w:val="22"/>
                <w:szCs w:val="22"/>
              </w:rPr>
            </w:pPr>
            <w:r w:rsidRPr="00926FC6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15DCD" w:rsidRPr="00117EBC" w:rsidRDefault="00815DCD" w:rsidP="00815DCD">
      <w:pPr>
        <w:jc w:val="center"/>
        <w:rPr>
          <w:bCs/>
          <w:color w:val="000000"/>
        </w:rPr>
      </w:pPr>
      <w:r w:rsidRPr="00117EBC">
        <w:rPr>
          <w:bCs/>
          <w:color w:val="000000"/>
        </w:rPr>
        <w:t>____________</w:t>
      </w:r>
    </w:p>
    <w:p w:rsidR="00815DCD" w:rsidRPr="000D2CD8" w:rsidRDefault="00815DCD" w:rsidP="00B47DB0">
      <w:pPr>
        <w:rPr>
          <w:sz w:val="22"/>
          <w:szCs w:val="22"/>
        </w:rPr>
      </w:pPr>
    </w:p>
    <w:sectPr w:rsidR="00815DCD" w:rsidRPr="000D2CD8" w:rsidSect="00462B88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99" w:rsidRDefault="00F11899" w:rsidP="00462B88">
      <w:r>
        <w:separator/>
      </w:r>
    </w:p>
  </w:endnote>
  <w:endnote w:type="continuationSeparator" w:id="0">
    <w:p w:rsidR="00F11899" w:rsidRDefault="00F11899" w:rsidP="0046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99" w:rsidRDefault="00F11899" w:rsidP="00462B88">
      <w:r>
        <w:separator/>
      </w:r>
    </w:p>
  </w:footnote>
  <w:footnote w:type="continuationSeparator" w:id="0">
    <w:p w:rsidR="00F11899" w:rsidRDefault="00F11899" w:rsidP="0046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8" w:rsidRDefault="00462B8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52D6">
      <w:rPr>
        <w:noProof/>
      </w:rPr>
      <w:t>3</w:t>
    </w:r>
    <w:r>
      <w:fldChar w:fldCharType="end"/>
    </w:r>
  </w:p>
  <w:p w:rsidR="00462B88" w:rsidRDefault="00462B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336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4EAE"/>
    <w:rsid w:val="0043001D"/>
    <w:rsid w:val="00462B88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5DCD"/>
    <w:rsid w:val="00840702"/>
    <w:rsid w:val="008A3858"/>
    <w:rsid w:val="00926FC6"/>
    <w:rsid w:val="009352D6"/>
    <w:rsid w:val="009840BA"/>
    <w:rsid w:val="00A03876"/>
    <w:rsid w:val="00A13C7B"/>
    <w:rsid w:val="00AE1A2A"/>
    <w:rsid w:val="00B47DB0"/>
    <w:rsid w:val="00B52D22"/>
    <w:rsid w:val="00B83D8D"/>
    <w:rsid w:val="00B95FEE"/>
    <w:rsid w:val="00BF2B0B"/>
    <w:rsid w:val="00D368DC"/>
    <w:rsid w:val="00D97342"/>
    <w:rsid w:val="00F1189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78797"/>
  <w15:chartTrackingRefBased/>
  <w15:docId w15:val="{9574C694-22A5-4295-A401-364446A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62B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2B88"/>
    <w:rPr>
      <w:sz w:val="28"/>
    </w:rPr>
  </w:style>
  <w:style w:type="paragraph" w:styleId="ab">
    <w:name w:val="footer"/>
    <w:basedOn w:val="a"/>
    <w:link w:val="ac"/>
    <w:rsid w:val="00462B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2B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2019-05-07T07:15:00Z</cp:lastPrinted>
  <dcterms:created xsi:type="dcterms:W3CDTF">2019-04-30T09:54:00Z</dcterms:created>
  <dcterms:modified xsi:type="dcterms:W3CDTF">2019-05-07T07:15:00Z</dcterms:modified>
</cp:coreProperties>
</file>