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E6733">
      <w:pPr>
        <w:tabs>
          <w:tab w:val="left" w:pos="567"/>
          <w:tab w:val="left" w:pos="3686"/>
        </w:tabs>
      </w:pPr>
      <w:r>
        <w:tab/>
        <w:t>22 апреля 2019 г.</w:t>
      </w:r>
      <w:r>
        <w:tab/>
        <w:t>01-868-а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70A06" w:rsidTr="00F70A0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0A06" w:rsidRDefault="008576BB" w:rsidP="00B52D22">
            <w:pPr>
              <w:rPr>
                <w:b/>
                <w:sz w:val="24"/>
                <w:szCs w:val="24"/>
              </w:rPr>
            </w:pPr>
            <w:r w:rsidRPr="00F70A06">
              <w:rPr>
                <w:sz w:val="24"/>
                <w:szCs w:val="24"/>
              </w:rPr>
              <w:t xml:space="preserve">Об утверждении норматива стоимости одного квадратного метра общей площади жилья </w:t>
            </w:r>
            <w:r w:rsidRPr="00F70A06">
              <w:rPr>
                <w:b/>
                <w:sz w:val="24"/>
                <w:szCs w:val="24"/>
              </w:rPr>
              <w:t>на 2 квартал 2019 года</w:t>
            </w:r>
            <w:r w:rsidRPr="00F70A06">
              <w:rPr>
                <w:sz w:val="24"/>
                <w:szCs w:val="24"/>
              </w:rPr>
              <w:t xml:space="preserve"> на территории </w:t>
            </w:r>
            <w:r w:rsidRPr="00F70A06">
              <w:rPr>
                <w:b/>
                <w:sz w:val="24"/>
                <w:szCs w:val="24"/>
              </w:rPr>
              <w:t>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3A0B07" w:rsidRDefault="0034380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A0B07">
        <w:rPr>
          <w:color w:val="000000"/>
          <w:sz w:val="22"/>
          <w:szCs w:val="22"/>
        </w:rPr>
        <w:t>21.0400   ДО.НПА</w:t>
      </w:r>
    </w:p>
    <w:bookmarkEnd w:id="0"/>
    <w:p w:rsidR="00F70A06" w:rsidRDefault="00F70A06" w:rsidP="001A2440">
      <w:pPr>
        <w:ind w:right="-1" w:firstLine="709"/>
        <w:rPr>
          <w:sz w:val="22"/>
          <w:szCs w:val="22"/>
        </w:rPr>
      </w:pPr>
    </w:p>
    <w:p w:rsidR="00F70A06" w:rsidRPr="00F70A06" w:rsidRDefault="00F70A06" w:rsidP="00F70A06">
      <w:pPr>
        <w:ind w:firstLine="709"/>
        <w:rPr>
          <w:szCs w:val="28"/>
        </w:rPr>
      </w:pPr>
      <w:r w:rsidRPr="00F70A06">
        <w:rPr>
          <w:szCs w:val="28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</w:t>
      </w:r>
      <w:r w:rsidRPr="00F70A06">
        <w:rPr>
          <w:color w:val="000000"/>
          <w:szCs w:val="28"/>
        </w:rPr>
        <w:t>приказом Министерства строительства и жилищно – коммунального хозяйства Российской Федерации от 1</w:t>
      </w:r>
      <w:r w:rsidR="00343801">
        <w:rPr>
          <w:color w:val="000000"/>
          <w:szCs w:val="28"/>
        </w:rPr>
        <w:t xml:space="preserve"> апреля 2019 года №</w:t>
      </w:r>
      <w:r w:rsidRPr="00F70A06">
        <w:rPr>
          <w:color w:val="000000"/>
          <w:szCs w:val="28"/>
        </w:rPr>
        <w:t xml:space="preserve">197/пр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F70A06">
        <w:rPr>
          <w:color w:val="000000"/>
          <w:szCs w:val="28"/>
          <w:lang w:val="en-US"/>
        </w:rPr>
        <w:t>II</w:t>
      </w:r>
      <w:r w:rsidRPr="00F70A06">
        <w:rPr>
          <w:color w:val="000000"/>
          <w:szCs w:val="28"/>
        </w:rPr>
        <w:t xml:space="preserve"> квартал 2019 года», </w:t>
      </w:r>
      <w:r w:rsidRPr="00F70A06">
        <w:rPr>
          <w:szCs w:val="28"/>
        </w:rPr>
        <w:t>распоряжением Комитета по строительству Л</w:t>
      </w:r>
      <w:r>
        <w:rPr>
          <w:szCs w:val="28"/>
        </w:rPr>
        <w:t xml:space="preserve">енинградской области от </w:t>
      </w:r>
      <w:r w:rsidR="00343801">
        <w:rPr>
          <w:szCs w:val="28"/>
        </w:rPr>
        <w:t>4 декабря 2015 года №</w:t>
      </w:r>
      <w:r w:rsidRPr="00F70A06">
        <w:rPr>
          <w:szCs w:val="28"/>
        </w:rPr>
        <w:t>552 «О мерах по обесп</w:t>
      </w:r>
      <w:r w:rsidR="00343801">
        <w:rPr>
          <w:szCs w:val="28"/>
        </w:rPr>
        <w:t>ечению осуществления полномочий</w:t>
      </w:r>
      <w:r w:rsidRPr="00F70A06">
        <w:rPr>
          <w:szCs w:val="28"/>
        </w:rPr>
        <w:t xml:space="preserve"> комитета по стро</w:t>
      </w:r>
      <w:r w:rsidR="00343801">
        <w:rPr>
          <w:szCs w:val="28"/>
        </w:rPr>
        <w:t>ительству Ленинградской области</w:t>
      </w:r>
      <w:r w:rsidRPr="00F70A06">
        <w:rPr>
          <w:szCs w:val="28"/>
        </w:rPr>
        <w:t xml:space="preserve">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администрация Тихвинского района ПОСТАНОВЛЯЕТ:</w:t>
      </w:r>
    </w:p>
    <w:p w:rsidR="00F70A06" w:rsidRPr="00F70A06" w:rsidRDefault="00F70A06" w:rsidP="00F70A06">
      <w:pPr>
        <w:ind w:firstLine="709"/>
        <w:rPr>
          <w:szCs w:val="28"/>
        </w:rPr>
      </w:pPr>
      <w:r w:rsidRPr="00F70A06">
        <w:rPr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Тихвинское </w:t>
      </w:r>
      <w:r w:rsidRPr="00F70A06">
        <w:rPr>
          <w:szCs w:val="28"/>
        </w:rPr>
        <w:lastRenderedPageBreak/>
        <w:t xml:space="preserve">городское поселение Тихвинского муниципального района Ленинградской области в размере </w:t>
      </w:r>
      <w:r w:rsidRPr="00343801">
        <w:rPr>
          <w:b/>
          <w:szCs w:val="28"/>
        </w:rPr>
        <w:t>45 685 рублей</w:t>
      </w:r>
      <w:r w:rsidRPr="00F70A06">
        <w:rPr>
          <w:szCs w:val="28"/>
        </w:rPr>
        <w:t>.</w:t>
      </w:r>
    </w:p>
    <w:p w:rsidR="00F70A06" w:rsidRPr="00F70A06" w:rsidRDefault="00F70A06" w:rsidP="00F70A06">
      <w:pPr>
        <w:ind w:firstLine="709"/>
        <w:rPr>
          <w:color w:val="000000"/>
          <w:szCs w:val="28"/>
        </w:rPr>
      </w:pPr>
      <w:r w:rsidRPr="00F70A06">
        <w:rPr>
          <w:szCs w:val="28"/>
        </w:rPr>
        <w:t xml:space="preserve">2. </w:t>
      </w:r>
      <w:r w:rsidRPr="00F70A06">
        <w:rPr>
          <w:vanish/>
          <w:color w:val="000000"/>
          <w:szCs w:val="28"/>
        </w:rPr>
        <w:t>#G</w:t>
      </w:r>
      <w:r w:rsidRPr="00F70A06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F70A06" w:rsidRPr="00F70A06" w:rsidRDefault="00F70A06" w:rsidP="00F70A06">
      <w:pPr>
        <w:ind w:firstLine="709"/>
        <w:rPr>
          <w:szCs w:val="28"/>
        </w:rPr>
      </w:pPr>
      <w:r w:rsidRPr="00F70A06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F70A06" w:rsidRDefault="00F70A06" w:rsidP="00F70A06">
      <w:pPr>
        <w:ind w:firstLine="709"/>
        <w:rPr>
          <w:szCs w:val="28"/>
        </w:rPr>
      </w:pPr>
      <w:r w:rsidRPr="00F70A06"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343801">
        <w:rPr>
          <w:szCs w:val="28"/>
        </w:rPr>
        <w:t xml:space="preserve">Тихвинского района </w:t>
      </w:r>
      <w:r w:rsidRPr="00F70A06">
        <w:rPr>
          <w:szCs w:val="28"/>
        </w:rPr>
        <w:t>по коммунальному хозяйству и строительству.</w:t>
      </w:r>
    </w:p>
    <w:p w:rsidR="00F70A06" w:rsidRDefault="00F70A06" w:rsidP="00F70A06">
      <w:pPr>
        <w:rPr>
          <w:szCs w:val="28"/>
        </w:rPr>
      </w:pPr>
    </w:p>
    <w:p w:rsidR="00F70A06" w:rsidRDefault="00F70A06" w:rsidP="00F70A06">
      <w:pPr>
        <w:rPr>
          <w:szCs w:val="28"/>
        </w:rPr>
      </w:pPr>
    </w:p>
    <w:p w:rsidR="00F70A06" w:rsidRDefault="00F70A06" w:rsidP="00F70A0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F70A06" w:rsidRDefault="00F70A06" w:rsidP="00F70A06">
      <w:pPr>
        <w:rPr>
          <w:szCs w:val="28"/>
        </w:rPr>
      </w:pPr>
    </w:p>
    <w:p w:rsidR="00F70A06" w:rsidRDefault="00F70A06" w:rsidP="00F70A06">
      <w:pPr>
        <w:rPr>
          <w:szCs w:val="28"/>
        </w:rPr>
      </w:pPr>
    </w:p>
    <w:p w:rsidR="00F70A06" w:rsidRDefault="00F70A06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343801" w:rsidRDefault="00343801" w:rsidP="00F70A06">
      <w:pPr>
        <w:rPr>
          <w:szCs w:val="28"/>
        </w:rPr>
      </w:pPr>
    </w:p>
    <w:p w:rsidR="00F70A06" w:rsidRPr="007F7EC6" w:rsidRDefault="00F70A06" w:rsidP="00F70A06">
      <w:pPr>
        <w:rPr>
          <w:color w:val="000000"/>
          <w:szCs w:val="28"/>
        </w:rPr>
      </w:pPr>
      <w:r w:rsidRPr="007F7EC6">
        <w:rPr>
          <w:color w:val="000000"/>
          <w:szCs w:val="28"/>
        </w:rPr>
        <w:t>Бостякова Ольга Вячеславовна,</w:t>
      </w:r>
    </w:p>
    <w:p w:rsidR="00F70A06" w:rsidRDefault="00F70A06" w:rsidP="00F70A06">
      <w:pPr>
        <w:rPr>
          <w:color w:val="000000"/>
          <w:szCs w:val="28"/>
        </w:rPr>
      </w:pPr>
      <w:r w:rsidRPr="007F7EC6">
        <w:rPr>
          <w:color w:val="000000"/>
          <w:szCs w:val="28"/>
        </w:rPr>
        <w:t>73-073</w:t>
      </w:r>
    </w:p>
    <w:p w:rsidR="00343801" w:rsidRDefault="00343801" w:rsidP="00F70A06">
      <w:pPr>
        <w:rPr>
          <w:color w:val="000000"/>
          <w:szCs w:val="28"/>
        </w:rPr>
      </w:pPr>
    </w:p>
    <w:p w:rsidR="00F70A06" w:rsidRPr="00631349" w:rsidRDefault="00F70A06" w:rsidP="00F70A0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F70A06" w:rsidRPr="00631349" w:rsidTr="00074484">
        <w:trPr>
          <w:trHeight w:val="135"/>
        </w:trPr>
        <w:tc>
          <w:tcPr>
            <w:tcW w:w="3589" w:type="pct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F70A06" w:rsidRDefault="00F70A06" w:rsidP="00074484">
            <w:pPr>
              <w:rPr>
                <w:sz w:val="24"/>
                <w:szCs w:val="24"/>
              </w:rPr>
            </w:pPr>
          </w:p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135"/>
        </w:trPr>
        <w:tc>
          <w:tcPr>
            <w:tcW w:w="3589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168"/>
        </w:trPr>
        <w:tc>
          <w:tcPr>
            <w:tcW w:w="3589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168"/>
        </w:trPr>
        <w:tc>
          <w:tcPr>
            <w:tcW w:w="3589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36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135"/>
        </w:trPr>
        <w:tc>
          <w:tcPr>
            <w:tcW w:w="3589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</w:tbl>
    <w:p w:rsidR="00F70A06" w:rsidRDefault="00F70A06" w:rsidP="00F70A06">
      <w:pPr>
        <w:spacing w:line="360" w:lineRule="auto"/>
        <w:rPr>
          <w:b/>
          <w:sz w:val="24"/>
          <w:szCs w:val="24"/>
        </w:rPr>
      </w:pPr>
    </w:p>
    <w:p w:rsidR="00F70A06" w:rsidRPr="00631349" w:rsidRDefault="00F70A06" w:rsidP="00F70A0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F70A06" w:rsidRPr="00631349" w:rsidTr="00074484">
        <w:trPr>
          <w:trHeight w:val="135"/>
        </w:trPr>
        <w:tc>
          <w:tcPr>
            <w:tcW w:w="3275" w:type="pct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135"/>
        </w:trPr>
        <w:tc>
          <w:tcPr>
            <w:tcW w:w="3275" w:type="pct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074484">
        <w:trPr>
          <w:trHeight w:val="307"/>
        </w:trPr>
        <w:tc>
          <w:tcPr>
            <w:tcW w:w="3275" w:type="pct"/>
          </w:tcPr>
          <w:p w:rsidR="00F70A06" w:rsidRPr="008C21C3" w:rsidRDefault="00F70A06" w:rsidP="000744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  <w:tr w:rsidR="00F70A06" w:rsidRPr="00631349" w:rsidTr="00343801">
        <w:trPr>
          <w:trHeight w:val="145"/>
        </w:trPr>
        <w:tc>
          <w:tcPr>
            <w:tcW w:w="3275" w:type="pct"/>
          </w:tcPr>
          <w:p w:rsidR="00F70A06" w:rsidRPr="008C21C3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F70A06" w:rsidRDefault="00F70A06" w:rsidP="0007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F70A06" w:rsidRPr="00631349" w:rsidRDefault="00F70A06" w:rsidP="00074484">
            <w:pPr>
              <w:rPr>
                <w:sz w:val="24"/>
                <w:szCs w:val="24"/>
              </w:rPr>
            </w:pPr>
          </w:p>
        </w:tc>
      </w:tr>
    </w:tbl>
    <w:p w:rsidR="00F70A06" w:rsidRPr="00631349" w:rsidRDefault="00F70A06" w:rsidP="00F70A0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F70A06" w:rsidRPr="00631349" w:rsidTr="00074484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06" w:rsidRPr="00631349" w:rsidRDefault="00F70A06" w:rsidP="00074484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06" w:rsidRPr="00631349" w:rsidRDefault="00F70A06" w:rsidP="00074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06" w:rsidRPr="00631349" w:rsidRDefault="00F70A06" w:rsidP="00074484">
            <w:pPr>
              <w:rPr>
                <w:b/>
                <w:sz w:val="24"/>
                <w:szCs w:val="24"/>
              </w:rPr>
            </w:pPr>
          </w:p>
        </w:tc>
      </w:tr>
    </w:tbl>
    <w:p w:rsidR="00F70A06" w:rsidRPr="000D2CD8" w:rsidRDefault="00F70A06" w:rsidP="00F70A06">
      <w:pPr>
        <w:rPr>
          <w:sz w:val="22"/>
          <w:szCs w:val="22"/>
        </w:rPr>
      </w:pPr>
    </w:p>
    <w:sectPr w:rsidR="00F70A06" w:rsidRPr="000D2CD8" w:rsidSect="00F70A0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07" w:rsidRDefault="003A0B07" w:rsidP="00F70A06">
      <w:r>
        <w:separator/>
      </w:r>
    </w:p>
  </w:endnote>
  <w:endnote w:type="continuationSeparator" w:id="0">
    <w:p w:rsidR="003A0B07" w:rsidRDefault="003A0B07" w:rsidP="00F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07" w:rsidRDefault="003A0B07" w:rsidP="00F70A06">
      <w:r>
        <w:separator/>
      </w:r>
    </w:p>
  </w:footnote>
  <w:footnote w:type="continuationSeparator" w:id="0">
    <w:p w:rsidR="003A0B07" w:rsidRDefault="003A0B07" w:rsidP="00F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06" w:rsidRDefault="00F70A0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6733">
      <w:rPr>
        <w:noProof/>
      </w:rPr>
      <w:t>2</w:t>
    </w:r>
    <w:r>
      <w:fldChar w:fldCharType="end"/>
    </w:r>
  </w:p>
  <w:p w:rsidR="00F70A06" w:rsidRDefault="00F70A06">
    <w:pPr>
      <w:pStyle w:val="a9"/>
    </w:pPr>
  </w:p>
  <w:p w:rsidR="005942E8" w:rsidRDefault="005942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3801"/>
    <w:rsid w:val="003A0B07"/>
    <w:rsid w:val="0043001D"/>
    <w:rsid w:val="004914DD"/>
    <w:rsid w:val="00511A2B"/>
    <w:rsid w:val="00554BEC"/>
    <w:rsid w:val="005942E8"/>
    <w:rsid w:val="00595F6F"/>
    <w:rsid w:val="005C0140"/>
    <w:rsid w:val="006415B0"/>
    <w:rsid w:val="006463D8"/>
    <w:rsid w:val="00711921"/>
    <w:rsid w:val="00796BD1"/>
    <w:rsid w:val="008576BB"/>
    <w:rsid w:val="008A3858"/>
    <w:rsid w:val="008D725D"/>
    <w:rsid w:val="009840BA"/>
    <w:rsid w:val="00A03876"/>
    <w:rsid w:val="00A13C7B"/>
    <w:rsid w:val="00AE1A2A"/>
    <w:rsid w:val="00B52D22"/>
    <w:rsid w:val="00B83D8D"/>
    <w:rsid w:val="00B95FEE"/>
    <w:rsid w:val="00BF2B0B"/>
    <w:rsid w:val="00CE6733"/>
    <w:rsid w:val="00D368DC"/>
    <w:rsid w:val="00D97342"/>
    <w:rsid w:val="00F4320C"/>
    <w:rsid w:val="00F70A0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8EA02"/>
  <w15:chartTrackingRefBased/>
  <w15:docId w15:val="{EDF82B2A-B747-46E5-915D-C58A1E7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70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0A06"/>
    <w:rPr>
      <w:sz w:val="28"/>
    </w:rPr>
  </w:style>
  <w:style w:type="paragraph" w:styleId="ab">
    <w:name w:val="footer"/>
    <w:basedOn w:val="a"/>
    <w:link w:val="ac"/>
    <w:rsid w:val="00F70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0A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2019-04-22T14:59:00Z</cp:lastPrinted>
  <dcterms:created xsi:type="dcterms:W3CDTF">2019-04-19T07:09:00Z</dcterms:created>
  <dcterms:modified xsi:type="dcterms:W3CDTF">2019-04-22T14:59:00Z</dcterms:modified>
</cp:coreProperties>
</file>