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04452" w:rsidRDefault="00B52D22">
      <w:pPr>
        <w:pStyle w:val="4"/>
      </w:pPr>
      <w:r w:rsidRPr="00104452">
        <w:t>АДМИНИСТРАЦИЯ  МУНИЦИПАЛЬНОГО  ОБРАЗОВАНИЯ</w:t>
      </w:r>
    </w:p>
    <w:p w:rsidR="00B52D22" w:rsidRPr="00104452" w:rsidRDefault="00B52D22">
      <w:pPr>
        <w:jc w:val="center"/>
        <w:rPr>
          <w:b/>
          <w:sz w:val="22"/>
        </w:rPr>
      </w:pPr>
      <w:r w:rsidRPr="00104452">
        <w:rPr>
          <w:b/>
          <w:sz w:val="22"/>
        </w:rPr>
        <w:t xml:space="preserve">ТИХВИНСКИЙ  МУНИЦИПАЛЬНЫЙ  РАЙОН </w:t>
      </w:r>
    </w:p>
    <w:p w:rsidR="00B52D22" w:rsidRPr="00104452" w:rsidRDefault="00B52D22">
      <w:pPr>
        <w:jc w:val="center"/>
        <w:rPr>
          <w:b/>
          <w:sz w:val="22"/>
        </w:rPr>
      </w:pPr>
      <w:r w:rsidRPr="00104452">
        <w:rPr>
          <w:b/>
          <w:sz w:val="22"/>
        </w:rPr>
        <w:t>ЛЕНИНГРАДСКОЙ  ОБЛАСТИ</w:t>
      </w:r>
    </w:p>
    <w:p w:rsidR="00B52D22" w:rsidRPr="00104452" w:rsidRDefault="00B52D22">
      <w:pPr>
        <w:jc w:val="center"/>
        <w:rPr>
          <w:b/>
          <w:sz w:val="22"/>
        </w:rPr>
      </w:pPr>
      <w:r w:rsidRPr="00104452">
        <w:rPr>
          <w:b/>
          <w:sz w:val="22"/>
        </w:rPr>
        <w:t>(АДМИНИСТРАЦИЯ  ТИХВИНСКОГО  РАЙОНА)</w:t>
      </w:r>
    </w:p>
    <w:p w:rsidR="00B52D22" w:rsidRPr="00104452" w:rsidRDefault="00B52D22">
      <w:pPr>
        <w:jc w:val="center"/>
        <w:rPr>
          <w:b/>
          <w:sz w:val="32"/>
        </w:rPr>
      </w:pPr>
    </w:p>
    <w:p w:rsidR="00B52D22" w:rsidRPr="00104452" w:rsidRDefault="00B52D22">
      <w:pPr>
        <w:jc w:val="center"/>
        <w:rPr>
          <w:sz w:val="10"/>
        </w:rPr>
      </w:pPr>
      <w:r w:rsidRPr="00104452">
        <w:rPr>
          <w:b/>
          <w:sz w:val="32"/>
        </w:rPr>
        <w:t>ПОСТАНОВЛЕНИЕ</w:t>
      </w:r>
    </w:p>
    <w:p w:rsidR="00B52D22" w:rsidRPr="00104452" w:rsidRDefault="00B52D22">
      <w:pPr>
        <w:jc w:val="center"/>
        <w:rPr>
          <w:sz w:val="10"/>
        </w:rPr>
      </w:pPr>
    </w:p>
    <w:p w:rsidR="00B52D22" w:rsidRPr="00104452" w:rsidRDefault="00B52D22">
      <w:pPr>
        <w:jc w:val="center"/>
        <w:rPr>
          <w:sz w:val="10"/>
        </w:rPr>
      </w:pPr>
    </w:p>
    <w:p w:rsidR="00B52D22" w:rsidRPr="00104452" w:rsidRDefault="00B52D22">
      <w:pPr>
        <w:tabs>
          <w:tab w:val="left" w:pos="4962"/>
        </w:tabs>
        <w:rPr>
          <w:sz w:val="16"/>
        </w:rPr>
      </w:pPr>
    </w:p>
    <w:p w:rsidR="00B52D22" w:rsidRPr="0010445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0445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04452" w:rsidRDefault="00104452">
      <w:pPr>
        <w:tabs>
          <w:tab w:val="left" w:pos="567"/>
          <w:tab w:val="left" w:pos="3686"/>
        </w:tabs>
      </w:pPr>
      <w:r w:rsidRPr="00104452">
        <w:tab/>
        <w:t>21 марта 2025 г.</w:t>
      </w:r>
      <w:r w:rsidRPr="00104452">
        <w:tab/>
      </w:r>
      <w:bookmarkStart w:id="0" w:name="_GoBack"/>
      <w:r w:rsidRPr="00104452">
        <w:t>01-760-а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953EF" w:rsidTr="00BD133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D1337" w:rsidRDefault="00BD1337" w:rsidP="00BD1337">
            <w:pPr>
              <w:suppressAutoHyphens/>
              <w:rPr>
                <w:sz w:val="24"/>
                <w:szCs w:val="24"/>
              </w:rPr>
            </w:pPr>
            <w:r w:rsidRPr="00BD1337">
              <w:rPr>
                <w:sz w:val="24"/>
                <w:szCs w:val="24"/>
              </w:rPr>
              <w:t>О признании неотложной необходимости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5 микрорайон, дом 32</w:t>
            </w:r>
          </w:p>
        </w:tc>
      </w:tr>
    </w:tbl>
    <w:p w:rsidR="00BD1337" w:rsidRPr="00BF2C5E" w:rsidRDefault="00BD1337" w:rsidP="00BD1337">
      <w:pPr>
        <w:jc w:val="left"/>
        <w:rPr>
          <w:sz w:val="24"/>
          <w:szCs w:val="28"/>
        </w:rPr>
      </w:pPr>
      <w:r w:rsidRPr="00BF2C5E">
        <w:rPr>
          <w:sz w:val="24"/>
          <w:szCs w:val="28"/>
        </w:rPr>
        <w:t>21.0400 ДО ИНФОРМ</w:t>
      </w:r>
    </w:p>
    <w:p w:rsidR="00BD1337" w:rsidRPr="00BF2C5E" w:rsidRDefault="00BD1337" w:rsidP="00BD1337">
      <w:pPr>
        <w:jc w:val="left"/>
        <w:rPr>
          <w:szCs w:val="28"/>
        </w:rPr>
      </w:pPr>
    </w:p>
    <w:p w:rsidR="00BD1337" w:rsidRPr="00BD1337" w:rsidRDefault="00BD1337" w:rsidP="006E6F83">
      <w:pPr>
        <w:suppressAutoHyphens/>
        <w:ind w:firstLine="720"/>
        <w:rPr>
          <w:szCs w:val="28"/>
        </w:rPr>
      </w:pPr>
      <w:r w:rsidRPr="00BD1337">
        <w:rPr>
          <w:szCs w:val="28"/>
        </w:rPr>
        <w:t>На основании технического заключения по результатам оценки технического состояния строительных конструкций и инженерных систем многокв</w:t>
      </w:r>
      <w:r w:rsidR="004C26DE">
        <w:rPr>
          <w:szCs w:val="28"/>
        </w:rPr>
        <w:t>артирного дома, проведённого обществом с ограниченной ответственностью</w:t>
      </w:r>
      <w:r w:rsidRPr="00BD1337">
        <w:rPr>
          <w:szCs w:val="28"/>
        </w:rPr>
        <w:t xml:space="preserve"> «Петрострой», акта обследования помещения (многоквартирного дома)</w:t>
      </w:r>
      <w:r w:rsidR="004C26DE">
        <w:rPr>
          <w:szCs w:val="28"/>
        </w:rPr>
        <w:t xml:space="preserve"> </w:t>
      </w:r>
      <w:r w:rsidRPr="00BD1337">
        <w:rPr>
          <w:szCs w:val="28"/>
        </w:rPr>
        <w:t xml:space="preserve">от 11 марта 2025 года, </w:t>
      </w:r>
      <w:r w:rsidR="004C26DE">
        <w:rPr>
          <w:szCs w:val="28"/>
        </w:rPr>
        <w:t>№ </w:t>
      </w:r>
      <w:r w:rsidR="004C26DE" w:rsidRPr="00BD1337">
        <w:rPr>
          <w:szCs w:val="28"/>
        </w:rPr>
        <w:t xml:space="preserve">751 </w:t>
      </w:r>
      <w:r w:rsidRPr="00BD1337">
        <w:rPr>
          <w:szCs w:val="28"/>
        </w:rPr>
        <w:t>заключения от</w:t>
      </w:r>
      <w:r w:rsidR="006E6F83">
        <w:rPr>
          <w:szCs w:val="28"/>
        </w:rPr>
        <w:t> </w:t>
      </w:r>
      <w:r w:rsidRPr="00BD1337">
        <w:rPr>
          <w:szCs w:val="28"/>
        </w:rPr>
        <w:t>11</w:t>
      </w:r>
      <w:r w:rsidR="006E6F83">
        <w:rPr>
          <w:szCs w:val="28"/>
        </w:rPr>
        <w:t> </w:t>
      </w:r>
      <w:r w:rsidRPr="00BD1337">
        <w:rPr>
          <w:szCs w:val="28"/>
        </w:rPr>
        <w:t xml:space="preserve">марта 2025 года </w:t>
      </w:r>
      <w:r w:rsidR="004C26DE">
        <w:rPr>
          <w:szCs w:val="28"/>
        </w:rPr>
        <w:t>№ </w:t>
      </w:r>
      <w:r w:rsidR="004C26DE" w:rsidRPr="00BD1337">
        <w:rPr>
          <w:szCs w:val="28"/>
        </w:rPr>
        <w:t xml:space="preserve">751 </w:t>
      </w:r>
      <w:r w:rsidRPr="00BD1337">
        <w:rPr>
          <w:szCs w:val="28"/>
        </w:rPr>
        <w:t>об оценке соответствия помещения требованиям установленным постановлением Правительства Российской Федерации от 28 января 2006 года №</w:t>
      </w:r>
      <w:r w:rsidR="004C26DE">
        <w:rPr>
          <w:szCs w:val="28"/>
        </w:rPr>
        <w:t> </w:t>
      </w:r>
      <w:r w:rsidRPr="00BD1337">
        <w:rPr>
          <w:szCs w:val="28"/>
        </w:rPr>
        <w:t>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садовым», а также в соответствии с постановлением Правительства Ленинградской области от 25 октября 2019 года №</w:t>
      </w:r>
      <w:r w:rsidR="004C26DE">
        <w:rPr>
          <w:szCs w:val="28"/>
        </w:rPr>
        <w:t> </w:t>
      </w:r>
      <w:r w:rsidRPr="00BD1337">
        <w:rPr>
          <w:szCs w:val="28"/>
        </w:rPr>
        <w:t>499</w:t>
      </w:r>
      <w:r w:rsidR="006E6F83">
        <w:rPr>
          <w:szCs w:val="28"/>
        </w:rPr>
        <w:t> </w:t>
      </w:r>
      <w:r w:rsidRPr="00BD1337">
        <w:rPr>
          <w:szCs w:val="28"/>
        </w:rPr>
        <w:t>Об</w:t>
      </w:r>
      <w:r w:rsidR="006E6F83">
        <w:rPr>
          <w:szCs w:val="28"/>
        </w:rPr>
        <w:t> </w:t>
      </w:r>
      <w:r w:rsidRPr="00BD1337">
        <w:rPr>
          <w:szCs w:val="28"/>
        </w:rPr>
        <w:t>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 (с</w:t>
      </w:r>
      <w:r w:rsidR="006E6F83">
        <w:rPr>
          <w:szCs w:val="28"/>
        </w:rPr>
        <w:t> </w:t>
      </w:r>
      <w:r w:rsidRPr="00BD1337">
        <w:rPr>
          <w:szCs w:val="28"/>
        </w:rPr>
        <w:t>изменениями), администрация Тихвинского района ПОСТАНОВЛЯЕТ:</w:t>
      </w:r>
    </w:p>
    <w:p w:rsidR="00BD1337" w:rsidRPr="00BD1337" w:rsidRDefault="00BD1337" w:rsidP="006E6F83">
      <w:pPr>
        <w:suppressAutoHyphens/>
        <w:ind w:firstLine="720"/>
        <w:rPr>
          <w:szCs w:val="28"/>
        </w:rPr>
      </w:pPr>
      <w:r w:rsidRPr="000C6B0A">
        <w:rPr>
          <w:szCs w:val="28"/>
        </w:rPr>
        <w:t>1. </w:t>
      </w:r>
      <w:r w:rsidRPr="00BD1337">
        <w:rPr>
          <w:szCs w:val="28"/>
        </w:rPr>
        <w:t>Признать неотложной необходимость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5 микрорайон, дом 32.</w:t>
      </w:r>
    </w:p>
    <w:p w:rsidR="00BD1337" w:rsidRPr="00BD1337" w:rsidRDefault="00BD1337" w:rsidP="006E6F83">
      <w:pPr>
        <w:suppressAutoHyphens/>
        <w:ind w:firstLine="720"/>
        <w:rPr>
          <w:szCs w:val="28"/>
        </w:rPr>
      </w:pPr>
      <w:r w:rsidRPr="000C6B0A">
        <w:rPr>
          <w:szCs w:val="28"/>
        </w:rPr>
        <w:t>2. </w:t>
      </w:r>
      <w:r w:rsidRPr="00BD1337">
        <w:rPr>
          <w:szCs w:val="28"/>
        </w:rPr>
        <w:t>Обнародовать постановление в сети-интернет на официальном сайте Тихвинского района.</w:t>
      </w:r>
    </w:p>
    <w:p w:rsidR="00BD1337" w:rsidRPr="00BD1337" w:rsidRDefault="00BD1337" w:rsidP="006E6F83">
      <w:pPr>
        <w:tabs>
          <w:tab w:val="left" w:pos="709"/>
          <w:tab w:val="left" w:pos="993"/>
        </w:tabs>
        <w:suppressAutoHyphens/>
        <w:ind w:firstLine="720"/>
        <w:rPr>
          <w:szCs w:val="28"/>
        </w:rPr>
      </w:pPr>
      <w:r w:rsidRPr="00BD1337">
        <w:rPr>
          <w:szCs w:val="28"/>
        </w:rPr>
        <w:lastRenderedPageBreak/>
        <w:t>3</w:t>
      </w:r>
      <w:r w:rsidRPr="000C6B0A">
        <w:rPr>
          <w:szCs w:val="28"/>
        </w:rPr>
        <w:t>. </w:t>
      </w:r>
      <w:r w:rsidRPr="00BD1337">
        <w:rPr>
          <w:szCs w:val="28"/>
        </w:rPr>
        <w:t>Контроль за исполнением постановления возложить на</w:t>
      </w:r>
      <w:r w:rsidR="006E6F83">
        <w:rPr>
          <w:szCs w:val="28"/>
        </w:rPr>
        <w:t xml:space="preserve"> заместителя главы </w:t>
      </w:r>
      <w:r w:rsidRPr="00BD1337">
        <w:rPr>
          <w:szCs w:val="28"/>
        </w:rPr>
        <w:t>администрации</w:t>
      </w:r>
      <w:r w:rsidR="006E6F83">
        <w:rPr>
          <w:szCs w:val="28"/>
        </w:rPr>
        <w:t> ‑ </w:t>
      </w:r>
      <w:r w:rsidRPr="00BD1337">
        <w:rPr>
          <w:szCs w:val="28"/>
        </w:rPr>
        <w:t>председателя комитета жилищно</w:t>
      </w:r>
      <w:r w:rsidR="006E6F83">
        <w:rPr>
          <w:szCs w:val="28"/>
        </w:rPr>
        <w:t>‑</w:t>
      </w:r>
      <w:r w:rsidRPr="00BD1337">
        <w:rPr>
          <w:szCs w:val="28"/>
        </w:rPr>
        <w:t>коммунального хозяйства.</w:t>
      </w:r>
    </w:p>
    <w:p w:rsidR="00BD1337" w:rsidRPr="00BD1337" w:rsidRDefault="00BD1337" w:rsidP="006E6F83">
      <w:pPr>
        <w:suppressAutoHyphens/>
        <w:ind w:firstLine="720"/>
        <w:rPr>
          <w:szCs w:val="28"/>
        </w:rPr>
      </w:pPr>
      <w:r w:rsidRPr="000C6B0A">
        <w:rPr>
          <w:szCs w:val="28"/>
        </w:rPr>
        <w:t>4. </w:t>
      </w:r>
      <w:r w:rsidRPr="00BD1337">
        <w:rPr>
          <w:szCs w:val="28"/>
        </w:rPr>
        <w:t>Постановление вступает в силу со дня подписания.</w:t>
      </w:r>
    </w:p>
    <w:p w:rsidR="00BD1337" w:rsidRPr="00BD1337" w:rsidRDefault="00BD1337" w:rsidP="006E6F83">
      <w:pPr>
        <w:tabs>
          <w:tab w:val="left" w:pos="709"/>
          <w:tab w:val="left" w:pos="993"/>
        </w:tabs>
        <w:suppressAutoHyphens/>
        <w:ind w:firstLine="720"/>
        <w:rPr>
          <w:szCs w:val="28"/>
        </w:rPr>
      </w:pPr>
    </w:p>
    <w:p w:rsidR="00BD1337" w:rsidRPr="00BD1337" w:rsidRDefault="00BD1337" w:rsidP="00BD1337">
      <w:pPr>
        <w:ind w:firstLine="708"/>
        <w:rPr>
          <w:szCs w:val="28"/>
        </w:rPr>
      </w:pPr>
    </w:p>
    <w:p w:rsidR="00BD1337" w:rsidRPr="00BD1337" w:rsidRDefault="00BD1337" w:rsidP="00BD1337">
      <w:pPr>
        <w:jc w:val="left"/>
        <w:rPr>
          <w:szCs w:val="28"/>
        </w:rPr>
      </w:pPr>
      <w:r w:rsidRPr="00BD1337">
        <w:rPr>
          <w:szCs w:val="28"/>
        </w:rPr>
        <w:t xml:space="preserve">Глава администрации                           </w:t>
      </w:r>
      <w:r w:rsidRPr="00BD1337">
        <w:rPr>
          <w:szCs w:val="28"/>
        </w:rPr>
        <w:tab/>
      </w:r>
      <w:r w:rsidRPr="00BD1337">
        <w:rPr>
          <w:szCs w:val="28"/>
        </w:rPr>
        <w:tab/>
        <w:t xml:space="preserve">                 </w:t>
      </w:r>
      <w:r w:rsidRPr="000C6B0A">
        <w:rPr>
          <w:szCs w:val="28"/>
        </w:rPr>
        <w:t xml:space="preserve">         А.В. </w:t>
      </w:r>
      <w:r w:rsidRPr="00BD1337">
        <w:rPr>
          <w:szCs w:val="28"/>
        </w:rPr>
        <w:t>Брицун</w:t>
      </w:r>
    </w:p>
    <w:p w:rsidR="00BD1337" w:rsidRPr="00BD1337" w:rsidRDefault="00BD1337" w:rsidP="00BD1337">
      <w:pPr>
        <w:jc w:val="left"/>
        <w:rPr>
          <w:sz w:val="24"/>
          <w:szCs w:val="24"/>
        </w:rPr>
      </w:pPr>
    </w:p>
    <w:p w:rsidR="00BD1337" w:rsidRPr="00BD1337" w:rsidRDefault="00BD1337" w:rsidP="00BD1337">
      <w:pPr>
        <w:jc w:val="left"/>
        <w:rPr>
          <w:sz w:val="20"/>
        </w:rPr>
      </w:pPr>
    </w:p>
    <w:p w:rsidR="00BD1337" w:rsidRPr="00BD1337" w:rsidRDefault="00BD1337" w:rsidP="00BD1337">
      <w:pPr>
        <w:jc w:val="left"/>
        <w:rPr>
          <w:sz w:val="20"/>
        </w:rPr>
      </w:pPr>
    </w:p>
    <w:p w:rsidR="00BD1337" w:rsidRPr="00BD1337" w:rsidRDefault="00BD1337" w:rsidP="00BD1337">
      <w:pPr>
        <w:jc w:val="left"/>
        <w:rPr>
          <w:sz w:val="20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Default="00BD1337" w:rsidP="00BD1337">
      <w:pPr>
        <w:jc w:val="left"/>
        <w:rPr>
          <w:sz w:val="24"/>
        </w:rPr>
      </w:pPr>
    </w:p>
    <w:p w:rsidR="00BD1337" w:rsidRPr="00BD1337" w:rsidRDefault="00BD1337" w:rsidP="00BD1337">
      <w:pPr>
        <w:jc w:val="left"/>
        <w:rPr>
          <w:sz w:val="24"/>
        </w:rPr>
      </w:pPr>
      <w:r w:rsidRPr="00BD1337">
        <w:rPr>
          <w:sz w:val="24"/>
        </w:rPr>
        <w:t>Кузнецова Любава Валентиновна,</w:t>
      </w:r>
    </w:p>
    <w:p w:rsidR="00BD1337" w:rsidRPr="00BD1337" w:rsidRDefault="00BD1337" w:rsidP="00BD1337">
      <w:pPr>
        <w:jc w:val="left"/>
        <w:rPr>
          <w:sz w:val="24"/>
        </w:rPr>
      </w:pPr>
      <w:r w:rsidRPr="00BD1337">
        <w:rPr>
          <w:sz w:val="24"/>
        </w:rPr>
        <w:t>74-842</w:t>
      </w:r>
    </w:p>
    <w:p w:rsidR="00D04BA7" w:rsidRPr="003D5E42" w:rsidRDefault="00D04BA7" w:rsidP="00D04BA7">
      <w:pPr>
        <w:rPr>
          <w:sz w:val="22"/>
          <w:szCs w:val="22"/>
        </w:rPr>
      </w:pPr>
      <w:r w:rsidRPr="003D5E42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D04BA7" w:rsidRPr="003D5E42" w:rsidTr="00CD2774">
        <w:tc>
          <w:tcPr>
            <w:tcW w:w="7230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A7" w:rsidRPr="003D5E42" w:rsidRDefault="00D04BA7" w:rsidP="00D04BA7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А.М.</w:t>
            </w:r>
            <w:r>
              <w:rPr>
                <w:sz w:val="22"/>
                <w:szCs w:val="22"/>
              </w:rPr>
              <w:t xml:space="preserve"> </w:t>
            </w:r>
            <w:r w:rsidRPr="003D5E42">
              <w:rPr>
                <w:sz w:val="22"/>
                <w:szCs w:val="22"/>
              </w:rPr>
              <w:t>Корцов</w:t>
            </w:r>
          </w:p>
        </w:tc>
      </w:tr>
      <w:tr w:rsidR="00D04BA7" w:rsidRPr="003D5E42" w:rsidTr="00CD2774">
        <w:tc>
          <w:tcPr>
            <w:tcW w:w="7230" w:type="dxa"/>
            <w:shd w:val="clear" w:color="auto" w:fill="auto"/>
            <w:vAlign w:val="bottom"/>
          </w:tcPr>
          <w:p w:rsidR="00D04BA7" w:rsidRPr="003D5E42" w:rsidRDefault="00D04BA7" w:rsidP="00D04BA7">
            <w:pPr>
              <w:rPr>
                <w:sz w:val="22"/>
                <w:szCs w:val="22"/>
              </w:rPr>
            </w:pPr>
            <w:r w:rsidRPr="00972293">
              <w:rPr>
                <w:sz w:val="22"/>
                <w:szCs w:val="22"/>
              </w:rPr>
              <w:t>Заведующий отделом коммунального хозяйства</w:t>
            </w:r>
            <w:r w:rsidR="00AD6B95">
              <w:t xml:space="preserve"> </w:t>
            </w:r>
            <w:r w:rsidR="00AD6B95" w:rsidRPr="00AD6B95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Богдашова</w:t>
            </w:r>
          </w:p>
        </w:tc>
      </w:tr>
      <w:tr w:rsidR="00D04BA7" w:rsidRPr="003D5E42" w:rsidTr="00CD2774">
        <w:trPr>
          <w:trHeight w:val="80"/>
        </w:trPr>
        <w:tc>
          <w:tcPr>
            <w:tcW w:w="7230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4BA7" w:rsidRPr="003D5E42" w:rsidRDefault="00D04BA7" w:rsidP="00D04BA7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3D5E42">
              <w:rPr>
                <w:sz w:val="22"/>
                <w:szCs w:val="22"/>
              </w:rPr>
              <w:t>Павличенко</w:t>
            </w:r>
          </w:p>
        </w:tc>
      </w:tr>
      <w:tr w:rsidR="00D04BA7" w:rsidRPr="003D5E42" w:rsidTr="00AD6B95">
        <w:trPr>
          <w:trHeight w:val="80"/>
        </w:trPr>
        <w:tc>
          <w:tcPr>
            <w:tcW w:w="7230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D04BA7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жилищным отделом</w:t>
            </w:r>
            <w:r w:rsidR="00AD6B95">
              <w:t xml:space="preserve"> </w:t>
            </w:r>
            <w:r w:rsidR="00AD6B95" w:rsidRPr="00AD6B95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Соколова</w:t>
            </w:r>
          </w:p>
        </w:tc>
      </w:tr>
      <w:tr w:rsidR="00D04BA7" w:rsidRPr="003D5E42" w:rsidTr="00CD2774">
        <w:tc>
          <w:tcPr>
            <w:tcW w:w="7230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04BA7" w:rsidRPr="003D5E42" w:rsidRDefault="00D04BA7" w:rsidP="00D04BA7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3D5E42">
              <w:rPr>
                <w:sz w:val="22"/>
                <w:szCs w:val="22"/>
              </w:rPr>
              <w:t>Савранская</w:t>
            </w:r>
          </w:p>
        </w:tc>
      </w:tr>
    </w:tbl>
    <w:p w:rsidR="00D04BA7" w:rsidRPr="003D5E42" w:rsidRDefault="00D04BA7" w:rsidP="00D04BA7">
      <w:pPr>
        <w:rPr>
          <w:sz w:val="22"/>
          <w:szCs w:val="22"/>
        </w:rPr>
      </w:pPr>
    </w:p>
    <w:p w:rsidR="00D04BA7" w:rsidRPr="003D5E42" w:rsidRDefault="00D04BA7" w:rsidP="00D04BA7">
      <w:pPr>
        <w:rPr>
          <w:sz w:val="22"/>
          <w:szCs w:val="22"/>
        </w:rPr>
      </w:pPr>
    </w:p>
    <w:p w:rsidR="00D04BA7" w:rsidRPr="003D5E42" w:rsidRDefault="00D04BA7" w:rsidP="00D04BA7">
      <w:pPr>
        <w:rPr>
          <w:sz w:val="22"/>
          <w:szCs w:val="22"/>
        </w:rPr>
      </w:pPr>
      <w:r w:rsidRPr="003D5E42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D04BA7" w:rsidRPr="003D5E42" w:rsidTr="00AD6B95">
        <w:tc>
          <w:tcPr>
            <w:tcW w:w="6771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Дело</w:t>
            </w:r>
          </w:p>
        </w:tc>
        <w:tc>
          <w:tcPr>
            <w:tcW w:w="2551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1</w:t>
            </w:r>
          </w:p>
        </w:tc>
      </w:tr>
      <w:tr w:rsidR="00D04BA7" w:rsidRPr="003D5E42" w:rsidTr="00AD6B95">
        <w:tc>
          <w:tcPr>
            <w:tcW w:w="6771" w:type="dxa"/>
            <w:shd w:val="clear" w:color="auto" w:fill="auto"/>
            <w:vAlign w:val="bottom"/>
          </w:tcPr>
          <w:p w:rsidR="00D04BA7" w:rsidRPr="003D5E42" w:rsidRDefault="00AD6B95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</w:t>
            </w:r>
            <w:r w:rsidR="00D04BA7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="00D04BA7" w:rsidRPr="003D5E42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04BA7" w:rsidRPr="003D5E42" w:rsidRDefault="00AD6B95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(с подписью главы администрации)</w:t>
            </w:r>
          </w:p>
        </w:tc>
      </w:tr>
      <w:tr w:rsidR="00D04BA7" w:rsidRPr="003D5E42" w:rsidTr="00AD6B95">
        <w:tc>
          <w:tcPr>
            <w:tcW w:w="6771" w:type="dxa"/>
            <w:shd w:val="clear" w:color="auto" w:fill="auto"/>
          </w:tcPr>
          <w:p w:rsidR="00D04BA7" w:rsidRDefault="00AD6B95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551" w:type="dxa"/>
            <w:shd w:val="clear" w:color="auto" w:fill="auto"/>
          </w:tcPr>
          <w:p w:rsidR="00D04BA7" w:rsidRDefault="00D04BA7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04BA7" w:rsidRPr="003D5E42" w:rsidTr="00AD6B95">
        <w:tc>
          <w:tcPr>
            <w:tcW w:w="6771" w:type="dxa"/>
            <w:shd w:val="clear" w:color="auto" w:fill="auto"/>
          </w:tcPr>
          <w:p w:rsidR="00D04BA7" w:rsidRDefault="00AD6B95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Жилищный отдел </w:t>
            </w:r>
            <w:r w:rsidRPr="00AD6B95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551" w:type="dxa"/>
            <w:shd w:val="clear" w:color="auto" w:fill="auto"/>
          </w:tcPr>
          <w:p w:rsidR="00D04BA7" w:rsidRDefault="00AD6B95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04BA7" w:rsidRPr="003D5E42" w:rsidTr="00AD6B95">
        <w:tc>
          <w:tcPr>
            <w:tcW w:w="6771" w:type="dxa"/>
            <w:shd w:val="clear" w:color="auto" w:fill="auto"/>
          </w:tcPr>
          <w:p w:rsidR="00D04BA7" w:rsidRPr="003D5E42" w:rsidRDefault="000C6B0A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2551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1</w:t>
            </w:r>
          </w:p>
        </w:tc>
      </w:tr>
      <w:tr w:rsidR="00D04BA7" w:rsidRPr="003D5E42" w:rsidTr="00AD6B95">
        <w:tc>
          <w:tcPr>
            <w:tcW w:w="6771" w:type="dxa"/>
            <w:shd w:val="clear" w:color="auto" w:fill="auto"/>
          </w:tcPr>
          <w:p w:rsidR="00D04BA7" w:rsidRDefault="000C6B0A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Управляющая организация АО «Жильё»</w:t>
            </w:r>
          </w:p>
        </w:tc>
        <w:tc>
          <w:tcPr>
            <w:tcW w:w="2551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04BA7" w:rsidRPr="003D5E42" w:rsidTr="00AD6B95">
        <w:tc>
          <w:tcPr>
            <w:tcW w:w="6771" w:type="dxa"/>
            <w:shd w:val="clear" w:color="auto" w:fill="auto"/>
          </w:tcPr>
          <w:p w:rsidR="00D04BA7" w:rsidRPr="003D5E42" w:rsidRDefault="00D04BA7" w:rsidP="00CD2774">
            <w:pPr>
              <w:rPr>
                <w:sz w:val="22"/>
                <w:szCs w:val="22"/>
              </w:rPr>
            </w:pPr>
            <w:r w:rsidRPr="003D5E42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D04BA7" w:rsidRPr="003D5E42" w:rsidRDefault="000C6B0A" w:rsidP="00CD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D04BA7" w:rsidRDefault="00D04BA7" w:rsidP="00D04BA7">
      <w:pPr>
        <w:rPr>
          <w:sz w:val="24"/>
          <w:szCs w:val="24"/>
        </w:rPr>
      </w:pPr>
    </w:p>
    <w:p w:rsidR="00D04BA7" w:rsidRDefault="00D04BA7" w:rsidP="00D04BA7">
      <w:pPr>
        <w:rPr>
          <w:sz w:val="24"/>
          <w:szCs w:val="24"/>
        </w:rPr>
      </w:pPr>
    </w:p>
    <w:p w:rsidR="00BD1337" w:rsidRPr="00BD1337" w:rsidRDefault="00BD1337" w:rsidP="00BD1337">
      <w:pPr>
        <w:jc w:val="left"/>
        <w:rPr>
          <w:sz w:val="24"/>
        </w:rPr>
      </w:pPr>
    </w:p>
    <w:sectPr w:rsidR="00BD1337" w:rsidRPr="00BD1337" w:rsidSect="006E6F8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93" w:rsidRDefault="00542B93" w:rsidP="000C6B0A">
      <w:r>
        <w:separator/>
      </w:r>
    </w:p>
  </w:endnote>
  <w:endnote w:type="continuationSeparator" w:id="0">
    <w:p w:rsidR="00542B93" w:rsidRDefault="00542B93" w:rsidP="000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93" w:rsidRDefault="00542B93" w:rsidP="000C6B0A">
      <w:r>
        <w:separator/>
      </w:r>
    </w:p>
  </w:footnote>
  <w:footnote w:type="continuationSeparator" w:id="0">
    <w:p w:rsidR="00542B93" w:rsidRDefault="00542B93" w:rsidP="000C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0A" w:rsidRDefault="000C6B0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F2C5E">
      <w:rPr>
        <w:noProof/>
      </w:rPr>
      <w:t>2</w:t>
    </w:r>
    <w:r>
      <w:fldChar w:fldCharType="end"/>
    </w:r>
  </w:p>
  <w:p w:rsidR="000C6B0A" w:rsidRDefault="000C6B0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337"/>
    <w:rsid w:val="000478EB"/>
    <w:rsid w:val="000C6B0A"/>
    <w:rsid w:val="000F1A02"/>
    <w:rsid w:val="0010445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26DE"/>
    <w:rsid w:val="00511A2B"/>
    <w:rsid w:val="00542B93"/>
    <w:rsid w:val="00554BEC"/>
    <w:rsid w:val="00595F6F"/>
    <w:rsid w:val="005C0140"/>
    <w:rsid w:val="006415B0"/>
    <w:rsid w:val="006463D8"/>
    <w:rsid w:val="006953EF"/>
    <w:rsid w:val="006E6F83"/>
    <w:rsid w:val="00711921"/>
    <w:rsid w:val="00796BD1"/>
    <w:rsid w:val="007A696D"/>
    <w:rsid w:val="008A3858"/>
    <w:rsid w:val="009840BA"/>
    <w:rsid w:val="00A03876"/>
    <w:rsid w:val="00A13C7B"/>
    <w:rsid w:val="00AD6B95"/>
    <w:rsid w:val="00AE1A2A"/>
    <w:rsid w:val="00B52D22"/>
    <w:rsid w:val="00B83D8D"/>
    <w:rsid w:val="00B95FEE"/>
    <w:rsid w:val="00BD1337"/>
    <w:rsid w:val="00BF2B0B"/>
    <w:rsid w:val="00BF2C5E"/>
    <w:rsid w:val="00D04BA7"/>
    <w:rsid w:val="00D368DC"/>
    <w:rsid w:val="00D97342"/>
    <w:rsid w:val="00E977E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90731"/>
  <w15:chartTrackingRefBased/>
  <w15:docId w15:val="{88EA063C-DEAB-4524-BCE3-3AD6D4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D133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0C6B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6B0A"/>
    <w:rPr>
      <w:sz w:val="28"/>
    </w:rPr>
  </w:style>
  <w:style w:type="paragraph" w:styleId="ac">
    <w:name w:val="footer"/>
    <w:basedOn w:val="a"/>
    <w:link w:val="ad"/>
    <w:rsid w:val="000C6B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6B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24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2025-03-21T09:34:00Z</cp:lastPrinted>
  <dcterms:created xsi:type="dcterms:W3CDTF">2025-03-19T06:20:00Z</dcterms:created>
  <dcterms:modified xsi:type="dcterms:W3CDTF">2025-03-21T09:35:00Z</dcterms:modified>
</cp:coreProperties>
</file>