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Pr="00EC0931" w:rsidRDefault="00B52D22">
      <w:pPr>
        <w:pStyle w:val="4"/>
      </w:pPr>
      <w:r w:rsidRPr="00EC0931">
        <w:t>АДМИНИСТРАЦИЯ  МУНИЦИПАЛЬНОГО  ОБРАЗОВАНИЯ</w:t>
      </w:r>
    </w:p>
    <w:p w:rsidR="00B52D22" w:rsidRPr="00EC0931" w:rsidRDefault="00B52D22">
      <w:pPr>
        <w:jc w:val="center"/>
        <w:rPr>
          <w:b/>
          <w:sz w:val="22"/>
        </w:rPr>
      </w:pPr>
      <w:r w:rsidRPr="00EC0931">
        <w:rPr>
          <w:b/>
          <w:sz w:val="22"/>
        </w:rPr>
        <w:t xml:space="preserve">ТИХВИНСКИЙ  МУНИЦИПАЛЬНЫЙ  РАЙОН </w:t>
      </w:r>
    </w:p>
    <w:p w:rsidR="00B52D22" w:rsidRPr="00EC0931" w:rsidRDefault="00B52D22">
      <w:pPr>
        <w:jc w:val="center"/>
        <w:rPr>
          <w:b/>
          <w:sz w:val="22"/>
        </w:rPr>
      </w:pPr>
      <w:r w:rsidRPr="00EC0931">
        <w:rPr>
          <w:b/>
          <w:sz w:val="22"/>
        </w:rPr>
        <w:t>ЛЕНИНГРАДСКОЙ  ОБЛАСТИ</w:t>
      </w:r>
    </w:p>
    <w:p w:rsidR="00B52D22" w:rsidRPr="00EC0931" w:rsidRDefault="00B52D22">
      <w:pPr>
        <w:jc w:val="center"/>
        <w:rPr>
          <w:b/>
          <w:sz w:val="22"/>
        </w:rPr>
      </w:pPr>
      <w:r w:rsidRPr="00EC0931">
        <w:rPr>
          <w:b/>
          <w:sz w:val="22"/>
        </w:rPr>
        <w:t>(АДМИНИСТРАЦИЯ  ТИХВИНСКОГО  РАЙОНА)</w:t>
      </w:r>
    </w:p>
    <w:p w:rsidR="00B52D22" w:rsidRPr="00EC0931" w:rsidRDefault="00B52D22">
      <w:pPr>
        <w:jc w:val="center"/>
        <w:rPr>
          <w:b/>
          <w:sz w:val="32"/>
        </w:rPr>
      </w:pPr>
    </w:p>
    <w:p w:rsidR="00B52D22" w:rsidRPr="00EC0931" w:rsidRDefault="00B52D22">
      <w:pPr>
        <w:jc w:val="center"/>
        <w:rPr>
          <w:sz w:val="10"/>
        </w:rPr>
      </w:pPr>
      <w:r w:rsidRPr="00EC0931">
        <w:rPr>
          <w:b/>
          <w:sz w:val="32"/>
        </w:rPr>
        <w:t>ПОСТАНОВЛЕНИЕ</w:t>
      </w:r>
    </w:p>
    <w:p w:rsidR="00B52D22" w:rsidRPr="00EC0931" w:rsidRDefault="00B52D22">
      <w:pPr>
        <w:jc w:val="center"/>
        <w:rPr>
          <w:sz w:val="10"/>
        </w:rPr>
      </w:pPr>
    </w:p>
    <w:p w:rsidR="00B52D22" w:rsidRPr="00EC0931" w:rsidRDefault="00B52D22">
      <w:pPr>
        <w:jc w:val="center"/>
        <w:rPr>
          <w:sz w:val="10"/>
        </w:rPr>
      </w:pPr>
    </w:p>
    <w:p w:rsidR="00B52D22" w:rsidRPr="00EC0931" w:rsidRDefault="00B52D22">
      <w:pPr>
        <w:tabs>
          <w:tab w:val="left" w:pos="4962"/>
        </w:tabs>
        <w:rPr>
          <w:sz w:val="16"/>
        </w:rPr>
      </w:pPr>
    </w:p>
    <w:p w:rsidR="00B52D22" w:rsidRPr="00EC0931" w:rsidRDefault="00B52D22">
      <w:pPr>
        <w:tabs>
          <w:tab w:val="left" w:pos="4962"/>
        </w:tabs>
        <w:jc w:val="center"/>
        <w:rPr>
          <w:sz w:val="16"/>
        </w:rPr>
      </w:pPr>
    </w:p>
    <w:p w:rsidR="00B52D22" w:rsidRPr="00EC0931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Pr="00EC0931" w:rsidRDefault="00E6761B">
      <w:pPr>
        <w:tabs>
          <w:tab w:val="left" w:pos="567"/>
          <w:tab w:val="left" w:pos="3686"/>
        </w:tabs>
      </w:pPr>
      <w:r w:rsidRPr="00EC0931">
        <w:tab/>
        <w:t>18 марта 2025 г.</w:t>
      </w:r>
      <w:r w:rsidRPr="00EC0931">
        <w:tab/>
        <w:t>01-720-а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</w:tblGrid>
      <w:tr w:rsidR="008A3858" w:rsidRPr="006953EF" w:rsidTr="008F6E2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3858" w:rsidRPr="008F6E28" w:rsidRDefault="008F6E28" w:rsidP="008F6E28">
            <w:pPr>
              <w:suppressAutoHyphens/>
              <w:rPr>
                <w:sz w:val="24"/>
                <w:szCs w:val="24"/>
              </w:rPr>
            </w:pPr>
            <w:r w:rsidRPr="008F6E28">
              <w:rPr>
                <w:sz w:val="24"/>
                <w:szCs w:val="24"/>
              </w:rPr>
              <w:t>О внесении изменений в муниципальную программу Тихвинского района «Безопасность Тихвинского района», утверждённую постановлением администрации Тихвинского района от 31</w:t>
            </w:r>
            <w:r>
              <w:rPr>
                <w:sz w:val="24"/>
                <w:szCs w:val="24"/>
              </w:rPr>
              <w:t> </w:t>
            </w:r>
            <w:r w:rsidRPr="008F6E28">
              <w:rPr>
                <w:sz w:val="24"/>
                <w:szCs w:val="24"/>
              </w:rPr>
              <w:t>октября 2024 года №</w:t>
            </w:r>
            <w:r>
              <w:rPr>
                <w:sz w:val="24"/>
                <w:szCs w:val="24"/>
              </w:rPr>
              <w:t> </w:t>
            </w:r>
            <w:r w:rsidRPr="008F6E28">
              <w:rPr>
                <w:sz w:val="24"/>
                <w:szCs w:val="24"/>
              </w:rPr>
              <w:t>01-2621-а</w:t>
            </w:r>
          </w:p>
        </w:tc>
      </w:tr>
      <w:tr w:rsidR="008F6E28" w:rsidRPr="006953EF" w:rsidTr="008F6E28"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F6E28" w:rsidRPr="00E83A5E" w:rsidRDefault="008F6E28" w:rsidP="008F6E28">
            <w:pPr>
              <w:suppressAutoHyphens/>
              <w:rPr>
                <w:color w:val="FFFFFF"/>
                <w:sz w:val="24"/>
                <w:szCs w:val="24"/>
              </w:rPr>
            </w:pPr>
            <w:r w:rsidRPr="00E83A5E">
              <w:rPr>
                <w:color w:val="FFFFFF"/>
                <w:sz w:val="24"/>
                <w:szCs w:val="24"/>
              </w:rPr>
              <w:t>21,0600 ДО НПА</w:t>
            </w:r>
          </w:p>
        </w:tc>
      </w:tr>
    </w:tbl>
    <w:p w:rsidR="00554BEC" w:rsidRPr="008F6E28" w:rsidRDefault="00554BEC" w:rsidP="008F6E28">
      <w:pPr>
        <w:suppressAutoHyphens/>
        <w:ind w:firstLine="709"/>
        <w:rPr>
          <w:szCs w:val="28"/>
        </w:rPr>
      </w:pPr>
    </w:p>
    <w:p w:rsidR="008F6E28" w:rsidRPr="008F6E28" w:rsidRDefault="008F6E28" w:rsidP="008F6E28">
      <w:pPr>
        <w:ind w:firstLine="709"/>
        <w:rPr>
          <w:color w:val="000000"/>
          <w:szCs w:val="28"/>
        </w:rPr>
      </w:pPr>
      <w:r w:rsidRPr="008F6E28">
        <w:rPr>
          <w:color w:val="000000"/>
          <w:szCs w:val="28"/>
        </w:rPr>
        <w:t>В соответствии с постановлением администрации Тихвинского района от 31 октября 2023 года №</w:t>
      </w:r>
      <w:r w:rsidR="00E83A5E">
        <w:rPr>
          <w:color w:val="000000"/>
          <w:szCs w:val="28"/>
        </w:rPr>
        <w:t> </w:t>
      </w:r>
      <w:r w:rsidRPr="008F6E28">
        <w:rPr>
          <w:color w:val="000000"/>
          <w:szCs w:val="28"/>
        </w:rPr>
        <w:t xml:space="preserve">01-2718-а «Об утверждении муниципальной программы Тихвинского района «Безопасность Тихвинского района», порядком разработки, реализации и оценки эффективности муниципальных программ Тихвинского района и Тихвинского городского поселения, утверждённом постановлением администрации Тихвинского района </w:t>
      </w:r>
      <w:r w:rsidR="00E83A5E">
        <w:rPr>
          <w:rFonts w:eastAsia="Calibri"/>
          <w:color w:val="000000"/>
          <w:szCs w:val="28"/>
          <w:lang w:eastAsia="en-US"/>
        </w:rPr>
        <w:t>от 25 </w:t>
      </w:r>
      <w:r w:rsidRPr="008F6E28">
        <w:rPr>
          <w:rFonts w:eastAsia="Calibri"/>
          <w:color w:val="000000"/>
          <w:szCs w:val="28"/>
          <w:lang w:eastAsia="en-US"/>
        </w:rPr>
        <w:t>октября 2021 года №</w:t>
      </w:r>
      <w:r w:rsidR="00E83A5E">
        <w:rPr>
          <w:rFonts w:eastAsia="Calibri"/>
          <w:color w:val="000000"/>
          <w:szCs w:val="28"/>
          <w:lang w:eastAsia="en-US"/>
        </w:rPr>
        <w:t> </w:t>
      </w:r>
      <w:r w:rsidRPr="008F6E28">
        <w:rPr>
          <w:rFonts w:eastAsia="Calibri"/>
          <w:color w:val="000000"/>
          <w:szCs w:val="28"/>
          <w:lang w:eastAsia="en-US"/>
        </w:rPr>
        <w:t xml:space="preserve">01-2056-а «Об утверждении Порядка разработки, реализации и оценки эффективности муниципальных программ Тихвинского района и Тихвинского городского поселения», администрация Тихвинского района </w:t>
      </w:r>
      <w:r w:rsidRPr="008F6E28">
        <w:rPr>
          <w:color w:val="000000"/>
          <w:szCs w:val="28"/>
        </w:rPr>
        <w:t>ПОСТАНОВЛЯЕТ:</w:t>
      </w:r>
    </w:p>
    <w:p w:rsidR="008F6E28" w:rsidRPr="008F6E28" w:rsidRDefault="008F6E28" w:rsidP="002D065E">
      <w:pPr>
        <w:numPr>
          <w:ilvl w:val="0"/>
          <w:numId w:val="1"/>
        </w:numPr>
        <w:tabs>
          <w:tab w:val="left" w:pos="1134"/>
        </w:tabs>
        <w:ind w:left="0" w:firstLine="709"/>
        <w:rPr>
          <w:b/>
          <w:bCs/>
          <w:color w:val="000000"/>
          <w:szCs w:val="28"/>
        </w:rPr>
      </w:pPr>
      <w:r w:rsidRPr="008F6E28">
        <w:rPr>
          <w:color w:val="000000"/>
          <w:szCs w:val="28"/>
        </w:rPr>
        <w:t xml:space="preserve">Внести изменения в муниципальную программу Тихвинского района «Безопасность Тихвинского района», утверждённую постановлением администрации Тихвинского района </w:t>
      </w:r>
      <w:r w:rsidRPr="008F6E28">
        <w:rPr>
          <w:b/>
          <w:bCs/>
          <w:color w:val="000000"/>
          <w:szCs w:val="28"/>
        </w:rPr>
        <w:t>от 31 октября 2024 года №01-2621-а</w:t>
      </w:r>
      <w:r w:rsidRPr="008F6E28">
        <w:rPr>
          <w:color w:val="000000"/>
          <w:szCs w:val="28"/>
        </w:rPr>
        <w:t xml:space="preserve">, (далее - муниципальная программа), следующие </w:t>
      </w:r>
      <w:r w:rsidRPr="008F6E28">
        <w:rPr>
          <w:b/>
          <w:bCs/>
          <w:color w:val="000000"/>
          <w:szCs w:val="28"/>
        </w:rPr>
        <w:t>изменения</w:t>
      </w:r>
      <w:r w:rsidRPr="008F6E28">
        <w:rPr>
          <w:bCs/>
          <w:color w:val="000000"/>
          <w:szCs w:val="28"/>
        </w:rPr>
        <w:t>:</w:t>
      </w:r>
    </w:p>
    <w:p w:rsidR="008F6E28" w:rsidRPr="008F6E28" w:rsidRDefault="008F6E28" w:rsidP="000F40ED">
      <w:pPr>
        <w:numPr>
          <w:ilvl w:val="0"/>
          <w:numId w:val="2"/>
        </w:numPr>
        <w:tabs>
          <w:tab w:val="left" w:pos="1276"/>
        </w:tabs>
        <w:ind w:left="0" w:firstLine="709"/>
        <w:rPr>
          <w:color w:val="000000"/>
          <w:szCs w:val="28"/>
        </w:rPr>
      </w:pPr>
      <w:r w:rsidRPr="008F6E28">
        <w:rPr>
          <w:color w:val="000000"/>
          <w:szCs w:val="28"/>
        </w:rPr>
        <w:t>строку «Объёмы бюджетных ассигнований муниципальной программы» Паспорта муниципальной программы Тихвинского района «Безопасность Тихвинского района» изложить в новой редакции:</w:t>
      </w:r>
    </w:p>
    <w:tbl>
      <w:tblPr>
        <w:tblW w:w="9356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127"/>
        <w:gridCol w:w="7229"/>
      </w:tblGrid>
      <w:tr w:rsidR="008F6E28" w:rsidRPr="008F6E28" w:rsidTr="003E2546">
        <w:tc>
          <w:tcPr>
            <w:tcW w:w="212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6E28" w:rsidRPr="008F6E28" w:rsidRDefault="008F6E28" w:rsidP="00E83A5E">
            <w:pPr>
              <w:rPr>
                <w:color w:val="000000"/>
                <w:szCs w:val="28"/>
              </w:rPr>
            </w:pPr>
            <w:r w:rsidRPr="008F6E28">
              <w:rPr>
                <w:color w:val="000000"/>
                <w:szCs w:val="28"/>
              </w:rPr>
              <w:t>Объёмы бюджетных ассигнований муниципальной программы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8F6E28" w:rsidRPr="008F6E28" w:rsidRDefault="008F6E28" w:rsidP="00E83A5E">
            <w:pPr>
              <w:rPr>
                <w:color w:val="000000"/>
                <w:szCs w:val="28"/>
              </w:rPr>
            </w:pPr>
            <w:r w:rsidRPr="008F6E28">
              <w:rPr>
                <w:color w:val="000000"/>
                <w:szCs w:val="28"/>
              </w:rPr>
              <w:t>Общий объем финансового обеспечения реализации муниципальной программы на 2025-2027</w:t>
            </w:r>
            <w:r w:rsidR="000F40ED">
              <w:rPr>
                <w:color w:val="000000"/>
                <w:szCs w:val="28"/>
              </w:rPr>
              <w:t xml:space="preserve"> </w:t>
            </w:r>
            <w:r w:rsidRPr="008F6E28">
              <w:rPr>
                <w:color w:val="000000"/>
                <w:szCs w:val="28"/>
              </w:rPr>
              <w:t xml:space="preserve">г. составляет </w:t>
            </w:r>
            <w:r w:rsidR="003E2546">
              <w:rPr>
                <w:b/>
                <w:bCs/>
                <w:color w:val="000000"/>
                <w:szCs w:val="28"/>
              </w:rPr>
              <w:t>–</w:t>
            </w:r>
            <w:r w:rsidR="00E83A5E" w:rsidRPr="003E2546">
              <w:rPr>
                <w:bCs/>
                <w:color w:val="000000"/>
                <w:szCs w:val="28"/>
              </w:rPr>
              <w:t xml:space="preserve"> </w:t>
            </w:r>
            <w:r w:rsidRPr="008F6E28">
              <w:rPr>
                <w:b/>
                <w:bCs/>
                <w:color w:val="000000"/>
                <w:szCs w:val="28"/>
              </w:rPr>
              <w:t>47</w:t>
            </w:r>
            <w:r w:rsidR="003E2546">
              <w:rPr>
                <w:b/>
                <w:bCs/>
                <w:color w:val="000000"/>
                <w:szCs w:val="28"/>
              </w:rPr>
              <w:t> </w:t>
            </w:r>
            <w:r w:rsidRPr="008F6E28">
              <w:rPr>
                <w:b/>
                <w:bCs/>
                <w:color w:val="000000"/>
                <w:szCs w:val="28"/>
              </w:rPr>
              <w:t>908,0 тыс. руб.</w:t>
            </w:r>
          </w:p>
          <w:p w:rsidR="008F6E28" w:rsidRPr="008F6E28" w:rsidRDefault="008F6E28" w:rsidP="000F40ED">
            <w:pPr>
              <w:rPr>
                <w:color w:val="000000"/>
                <w:szCs w:val="28"/>
              </w:rPr>
            </w:pPr>
            <w:r w:rsidRPr="008F6E28">
              <w:rPr>
                <w:color w:val="000000"/>
                <w:szCs w:val="28"/>
              </w:rPr>
              <w:t>в том числе по годам:</w:t>
            </w:r>
          </w:p>
          <w:p w:rsidR="008F6E28" w:rsidRPr="008F6E28" w:rsidRDefault="008F6E28" w:rsidP="000F40ED">
            <w:pPr>
              <w:rPr>
                <w:color w:val="000000"/>
                <w:szCs w:val="28"/>
              </w:rPr>
            </w:pPr>
            <w:r w:rsidRPr="008F6E28">
              <w:rPr>
                <w:color w:val="000000"/>
                <w:szCs w:val="28"/>
                <w:u w:val="single"/>
              </w:rPr>
              <w:t xml:space="preserve">2025 год </w:t>
            </w:r>
            <w:r w:rsidRPr="008F6E28">
              <w:rPr>
                <w:color w:val="000000"/>
                <w:szCs w:val="28"/>
              </w:rPr>
              <w:t>–</w:t>
            </w:r>
            <w:r w:rsidRPr="008F6E28">
              <w:rPr>
                <w:bCs/>
                <w:color w:val="000000"/>
                <w:szCs w:val="28"/>
              </w:rPr>
              <w:t xml:space="preserve"> </w:t>
            </w:r>
            <w:r w:rsidRPr="008F6E28">
              <w:rPr>
                <w:b/>
                <w:bCs/>
                <w:color w:val="000000"/>
                <w:szCs w:val="28"/>
              </w:rPr>
              <w:t>16676,4 тыс. руб.</w:t>
            </w:r>
          </w:p>
          <w:p w:rsidR="008F6E28" w:rsidRPr="008F6E28" w:rsidRDefault="008F6E28" w:rsidP="000F40ED">
            <w:pPr>
              <w:rPr>
                <w:color w:val="000000"/>
                <w:szCs w:val="28"/>
              </w:rPr>
            </w:pPr>
            <w:r w:rsidRPr="008F6E28">
              <w:rPr>
                <w:color w:val="000000"/>
                <w:szCs w:val="28"/>
                <w:u w:val="single"/>
              </w:rPr>
              <w:t>2026 год</w:t>
            </w:r>
            <w:r w:rsidRPr="008F6E28">
              <w:rPr>
                <w:color w:val="000000"/>
                <w:szCs w:val="28"/>
              </w:rPr>
              <w:t xml:space="preserve"> – </w:t>
            </w:r>
            <w:r w:rsidRPr="008F6E28">
              <w:rPr>
                <w:b/>
                <w:bCs/>
                <w:color w:val="000000"/>
                <w:szCs w:val="28"/>
              </w:rPr>
              <w:t>15615,8 тыс. руб.</w:t>
            </w:r>
          </w:p>
          <w:p w:rsidR="008F6E28" w:rsidRPr="008F6E28" w:rsidRDefault="008F6E28" w:rsidP="000F40ED">
            <w:pPr>
              <w:rPr>
                <w:color w:val="000000"/>
                <w:szCs w:val="28"/>
              </w:rPr>
            </w:pPr>
            <w:r w:rsidRPr="008F6E28">
              <w:rPr>
                <w:color w:val="000000"/>
                <w:szCs w:val="28"/>
                <w:u w:val="single"/>
              </w:rPr>
              <w:t>2027 год</w:t>
            </w:r>
            <w:r w:rsidRPr="008F6E28">
              <w:rPr>
                <w:color w:val="000000"/>
                <w:szCs w:val="28"/>
              </w:rPr>
              <w:t xml:space="preserve"> – </w:t>
            </w:r>
            <w:r w:rsidRPr="008F6E28">
              <w:rPr>
                <w:b/>
                <w:bCs/>
                <w:color w:val="000000"/>
                <w:szCs w:val="28"/>
              </w:rPr>
              <w:t xml:space="preserve">15615,8 </w:t>
            </w:r>
            <w:r w:rsidRPr="008F6E28">
              <w:rPr>
                <w:b/>
                <w:bCs/>
                <w:iCs/>
                <w:color w:val="000000"/>
                <w:szCs w:val="28"/>
              </w:rPr>
              <w:t>тыс. руб</w:t>
            </w:r>
            <w:r w:rsidRPr="008F6E28">
              <w:rPr>
                <w:iCs/>
                <w:color w:val="000000"/>
                <w:szCs w:val="28"/>
              </w:rPr>
              <w:t>.</w:t>
            </w:r>
          </w:p>
        </w:tc>
      </w:tr>
    </w:tbl>
    <w:p w:rsidR="008F6E28" w:rsidRPr="008F6E28" w:rsidRDefault="008F6E28" w:rsidP="003E2546">
      <w:pPr>
        <w:numPr>
          <w:ilvl w:val="0"/>
          <w:numId w:val="2"/>
        </w:numPr>
        <w:tabs>
          <w:tab w:val="left" w:pos="1276"/>
        </w:tabs>
        <w:ind w:left="0" w:firstLine="709"/>
        <w:rPr>
          <w:color w:val="000000"/>
          <w:szCs w:val="28"/>
        </w:rPr>
      </w:pPr>
      <w:r w:rsidRPr="008F6E28">
        <w:rPr>
          <w:color w:val="000000"/>
          <w:szCs w:val="28"/>
        </w:rPr>
        <w:t>приложение №2 «План реализации муниципальной программы Тихвинского района» Безопасность Тихвинского района» к муниципальной программе, изложить: в новой редакции (приложение).</w:t>
      </w:r>
    </w:p>
    <w:p w:rsidR="003E2546" w:rsidRDefault="008F6E28" w:rsidP="003E2546">
      <w:pPr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8F6E28">
        <w:rPr>
          <w:rFonts w:eastAsia="Calibri"/>
          <w:color w:val="000000"/>
          <w:szCs w:val="28"/>
          <w:lang w:eastAsia="en-US"/>
        </w:rPr>
        <w:t>Обнародовать настоящее постановление в сети Интернет на официальном сайте Тихвинского района.</w:t>
      </w:r>
    </w:p>
    <w:p w:rsidR="002F04A2" w:rsidRDefault="008F6E28" w:rsidP="002F04A2">
      <w:pPr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8F6E28">
        <w:rPr>
          <w:rFonts w:eastAsia="Calibri"/>
          <w:color w:val="000000"/>
          <w:szCs w:val="28"/>
          <w:lang w:eastAsia="en-US"/>
        </w:rPr>
        <w:lastRenderedPageBreak/>
        <w:t>Контроль за исполнением постановления возложить на заместителя главы администрации Тихвинского района по безопасности.</w:t>
      </w:r>
    </w:p>
    <w:p w:rsidR="008F6E28" w:rsidRPr="008F6E28" w:rsidRDefault="008F6E28" w:rsidP="002F04A2">
      <w:pPr>
        <w:numPr>
          <w:ilvl w:val="0"/>
          <w:numId w:val="1"/>
        </w:numPr>
        <w:tabs>
          <w:tab w:val="left" w:pos="1134"/>
        </w:tabs>
        <w:ind w:left="0" w:firstLine="709"/>
        <w:rPr>
          <w:color w:val="000000"/>
          <w:szCs w:val="28"/>
        </w:rPr>
      </w:pPr>
      <w:r w:rsidRPr="008F6E28">
        <w:rPr>
          <w:rFonts w:eastAsia="Calibri"/>
          <w:color w:val="000000"/>
          <w:szCs w:val="28"/>
          <w:lang w:eastAsia="en-US"/>
        </w:rPr>
        <w:t>Данное постановление вступает в силу с момента подписания.</w:t>
      </w:r>
    </w:p>
    <w:p w:rsidR="008F6E28" w:rsidRDefault="008F6E28" w:rsidP="008F6E28">
      <w:pPr>
        <w:ind w:firstLine="709"/>
        <w:rPr>
          <w:rFonts w:eastAsia="Calibri"/>
          <w:color w:val="000000"/>
          <w:szCs w:val="28"/>
          <w:lang w:eastAsia="en-US"/>
        </w:rPr>
      </w:pPr>
    </w:p>
    <w:p w:rsidR="002F04A2" w:rsidRPr="008F6E28" w:rsidRDefault="002F04A2" w:rsidP="008F6E28">
      <w:pPr>
        <w:ind w:firstLine="709"/>
        <w:rPr>
          <w:rFonts w:eastAsia="Calibri"/>
          <w:color w:val="000000"/>
          <w:szCs w:val="28"/>
          <w:lang w:eastAsia="en-US"/>
        </w:rPr>
      </w:pPr>
    </w:p>
    <w:p w:rsidR="008F6E28" w:rsidRDefault="008F6E28" w:rsidP="002F04A2">
      <w:pPr>
        <w:rPr>
          <w:color w:val="000000"/>
          <w:szCs w:val="28"/>
        </w:rPr>
      </w:pPr>
      <w:r w:rsidRPr="008F6E28">
        <w:rPr>
          <w:color w:val="000000"/>
          <w:szCs w:val="28"/>
        </w:rPr>
        <w:t>Глава администрации</w:t>
      </w:r>
      <w:r w:rsidRPr="008F6E28">
        <w:rPr>
          <w:color w:val="000000"/>
          <w:szCs w:val="28"/>
        </w:rPr>
        <w:tab/>
      </w:r>
      <w:r w:rsidRPr="008F6E28">
        <w:rPr>
          <w:color w:val="000000"/>
          <w:szCs w:val="28"/>
        </w:rPr>
        <w:tab/>
      </w:r>
      <w:r w:rsidRPr="008F6E28">
        <w:rPr>
          <w:color w:val="000000"/>
          <w:szCs w:val="28"/>
        </w:rPr>
        <w:tab/>
      </w:r>
      <w:r w:rsidRPr="008F6E28">
        <w:rPr>
          <w:color w:val="000000"/>
          <w:szCs w:val="28"/>
        </w:rPr>
        <w:tab/>
      </w:r>
      <w:r w:rsidRPr="008F6E28">
        <w:rPr>
          <w:color w:val="000000"/>
          <w:szCs w:val="28"/>
        </w:rPr>
        <w:tab/>
      </w:r>
      <w:r w:rsidR="002F04A2">
        <w:rPr>
          <w:color w:val="000000"/>
          <w:szCs w:val="28"/>
        </w:rPr>
        <w:tab/>
      </w:r>
      <w:r w:rsidR="002F04A2">
        <w:rPr>
          <w:color w:val="000000"/>
          <w:szCs w:val="28"/>
        </w:rPr>
        <w:tab/>
        <w:t xml:space="preserve">         </w:t>
      </w:r>
      <w:r w:rsidRPr="008F6E28">
        <w:rPr>
          <w:color w:val="000000"/>
          <w:szCs w:val="28"/>
        </w:rPr>
        <w:t>А.В. Брицун</w:t>
      </w: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16"/>
          <w:szCs w:val="16"/>
        </w:rPr>
      </w:pPr>
    </w:p>
    <w:p w:rsidR="002F04A2" w:rsidRDefault="002F04A2" w:rsidP="002F04A2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Минина Ирина Адамовна;</w:t>
      </w:r>
    </w:p>
    <w:p w:rsidR="002F04A2" w:rsidRPr="008F6E28" w:rsidRDefault="002F04A2" w:rsidP="002F04A2">
      <w:pPr>
        <w:rPr>
          <w:color w:val="000000"/>
          <w:sz w:val="24"/>
          <w:szCs w:val="24"/>
        </w:rPr>
      </w:pPr>
      <w:r w:rsidRPr="002F04A2">
        <w:rPr>
          <w:color w:val="000000"/>
          <w:sz w:val="24"/>
          <w:szCs w:val="24"/>
        </w:rPr>
        <w:t>71-611</w:t>
      </w:r>
    </w:p>
    <w:p w:rsidR="002F04A2" w:rsidRPr="002F04A2" w:rsidRDefault="002F04A2" w:rsidP="002F04A2">
      <w:pPr>
        <w:rPr>
          <w:sz w:val="22"/>
          <w:szCs w:val="22"/>
        </w:rPr>
      </w:pPr>
      <w:r w:rsidRPr="002F04A2">
        <w:rPr>
          <w:sz w:val="22"/>
          <w:szCs w:val="22"/>
        </w:rPr>
        <w:lastRenderedPageBreak/>
        <w:t>СОГЛАСОВАНО:</w:t>
      </w:r>
    </w:p>
    <w:tbl>
      <w:tblPr>
        <w:tblW w:w="9180" w:type="dxa"/>
        <w:tblLayout w:type="fixed"/>
        <w:tblLook w:val="00A0" w:firstRow="1" w:lastRow="0" w:firstColumn="1" w:lastColumn="0" w:noHBand="0" w:noVBand="0"/>
      </w:tblPr>
      <w:tblGrid>
        <w:gridCol w:w="7054"/>
        <w:gridCol w:w="284"/>
        <w:gridCol w:w="1842"/>
      </w:tblGrid>
      <w:tr w:rsidR="002F04A2" w:rsidRPr="002F04A2" w:rsidTr="001D3940">
        <w:tc>
          <w:tcPr>
            <w:tcW w:w="7054" w:type="dxa"/>
            <w:hideMark/>
          </w:tcPr>
          <w:p w:rsidR="002F04A2" w:rsidRPr="002F04A2" w:rsidRDefault="0049004F" w:rsidP="002F04A2">
            <w:pPr>
              <w:rPr>
                <w:sz w:val="22"/>
                <w:szCs w:val="22"/>
              </w:rPr>
            </w:pPr>
            <w:r w:rsidRPr="0049004F">
              <w:rPr>
                <w:sz w:val="22"/>
                <w:szCs w:val="22"/>
              </w:rPr>
              <w:t>Заместитель главы администрации по безопасности</w:t>
            </w:r>
          </w:p>
        </w:tc>
        <w:tc>
          <w:tcPr>
            <w:tcW w:w="284" w:type="dxa"/>
          </w:tcPr>
          <w:p w:rsidR="002F04A2" w:rsidRPr="002F04A2" w:rsidRDefault="002F04A2" w:rsidP="002F04A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F04A2" w:rsidRPr="002F04A2" w:rsidRDefault="002F04A2" w:rsidP="002F04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Федоров К.А.</w:t>
            </w:r>
          </w:p>
        </w:tc>
      </w:tr>
      <w:tr w:rsidR="002F04A2" w:rsidRPr="002F04A2" w:rsidTr="001D3940">
        <w:trPr>
          <w:trHeight w:val="226"/>
        </w:trPr>
        <w:tc>
          <w:tcPr>
            <w:tcW w:w="7054" w:type="dxa"/>
            <w:hideMark/>
          </w:tcPr>
          <w:p w:rsidR="002F04A2" w:rsidRPr="002F04A2" w:rsidRDefault="0049004F" w:rsidP="0049004F">
            <w:pPr>
              <w:rPr>
                <w:sz w:val="22"/>
                <w:szCs w:val="22"/>
              </w:rPr>
            </w:pPr>
            <w:r w:rsidRPr="0049004F">
              <w:rPr>
                <w:sz w:val="22"/>
                <w:szCs w:val="22"/>
              </w:rPr>
              <w:t>Заместитель главы администрации - председатель комитета по экономике и инвестициям</w:t>
            </w:r>
          </w:p>
        </w:tc>
        <w:tc>
          <w:tcPr>
            <w:tcW w:w="284" w:type="dxa"/>
          </w:tcPr>
          <w:p w:rsidR="002F04A2" w:rsidRPr="002F04A2" w:rsidRDefault="002F04A2" w:rsidP="002F04A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F04A2" w:rsidRPr="002F04A2" w:rsidRDefault="0049004F" w:rsidP="002F04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Яценко И.Н.</w:t>
            </w:r>
          </w:p>
        </w:tc>
      </w:tr>
      <w:tr w:rsidR="003A2B67" w:rsidRPr="002F04A2" w:rsidTr="001D3940">
        <w:trPr>
          <w:trHeight w:val="226"/>
        </w:trPr>
        <w:tc>
          <w:tcPr>
            <w:tcW w:w="7054" w:type="dxa"/>
          </w:tcPr>
          <w:p w:rsidR="003A2B67" w:rsidRPr="0049004F" w:rsidRDefault="007B719B" w:rsidP="007B719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И.о. з</w:t>
            </w:r>
            <w:r w:rsidRPr="007B719B">
              <w:rPr>
                <w:sz w:val="22"/>
                <w:szCs w:val="22"/>
              </w:rPr>
              <w:t>аместител</w:t>
            </w:r>
            <w:r>
              <w:rPr>
                <w:sz w:val="22"/>
                <w:szCs w:val="22"/>
              </w:rPr>
              <w:t>я</w:t>
            </w:r>
            <w:r w:rsidRPr="007B719B">
              <w:rPr>
                <w:sz w:val="22"/>
                <w:szCs w:val="22"/>
              </w:rPr>
              <w:t xml:space="preserve"> главы администрации - председател</w:t>
            </w:r>
            <w:r>
              <w:rPr>
                <w:sz w:val="22"/>
                <w:szCs w:val="22"/>
              </w:rPr>
              <w:t>я</w:t>
            </w:r>
            <w:r w:rsidRPr="007B719B">
              <w:rPr>
                <w:sz w:val="22"/>
                <w:szCs w:val="22"/>
              </w:rPr>
              <w:t xml:space="preserve"> комитета финансов</w:t>
            </w:r>
          </w:p>
        </w:tc>
        <w:tc>
          <w:tcPr>
            <w:tcW w:w="284" w:type="dxa"/>
          </w:tcPr>
          <w:p w:rsidR="003A2B67" w:rsidRPr="002F04A2" w:rsidRDefault="003A2B67" w:rsidP="002F04A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3A2B67" w:rsidRDefault="003A2B67" w:rsidP="002F04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Матвеева Т.В.</w:t>
            </w:r>
          </w:p>
        </w:tc>
      </w:tr>
      <w:tr w:rsidR="002F04A2" w:rsidRPr="002F04A2" w:rsidTr="001D3940">
        <w:tc>
          <w:tcPr>
            <w:tcW w:w="7054" w:type="dxa"/>
            <w:hideMark/>
          </w:tcPr>
          <w:p w:rsidR="002F04A2" w:rsidRPr="002F04A2" w:rsidRDefault="002F04A2" w:rsidP="002F04A2">
            <w:pPr>
              <w:rPr>
                <w:sz w:val="22"/>
                <w:szCs w:val="22"/>
              </w:rPr>
            </w:pPr>
            <w:r w:rsidRPr="002F04A2">
              <w:rPr>
                <w:sz w:val="22"/>
                <w:szCs w:val="22"/>
              </w:rPr>
              <w:t>Заведующий юридическим отделом</w:t>
            </w:r>
          </w:p>
        </w:tc>
        <w:tc>
          <w:tcPr>
            <w:tcW w:w="284" w:type="dxa"/>
          </w:tcPr>
          <w:p w:rsidR="002F04A2" w:rsidRPr="002F04A2" w:rsidRDefault="002F04A2" w:rsidP="002F04A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F04A2" w:rsidRPr="002F04A2" w:rsidRDefault="002F04A2" w:rsidP="002F04A2">
            <w:pPr>
              <w:rPr>
                <w:sz w:val="22"/>
                <w:szCs w:val="22"/>
              </w:rPr>
            </w:pPr>
            <w:r w:rsidRPr="002F04A2">
              <w:rPr>
                <w:sz w:val="22"/>
                <w:szCs w:val="22"/>
              </w:rPr>
              <w:t>Павличенко И.С.</w:t>
            </w:r>
          </w:p>
        </w:tc>
      </w:tr>
      <w:tr w:rsidR="002F04A2" w:rsidRPr="002F04A2" w:rsidTr="001D3940">
        <w:tc>
          <w:tcPr>
            <w:tcW w:w="7054" w:type="dxa"/>
          </w:tcPr>
          <w:p w:rsidR="002F04A2" w:rsidRPr="002F04A2" w:rsidRDefault="002F04A2" w:rsidP="002F04A2">
            <w:pPr>
              <w:rPr>
                <w:sz w:val="22"/>
                <w:szCs w:val="22"/>
              </w:rPr>
            </w:pPr>
            <w:r w:rsidRPr="002F04A2">
              <w:rPr>
                <w:sz w:val="22"/>
                <w:szCs w:val="22"/>
              </w:rPr>
              <w:t>Заведующий общим отделом</w:t>
            </w:r>
          </w:p>
        </w:tc>
        <w:tc>
          <w:tcPr>
            <w:tcW w:w="284" w:type="dxa"/>
          </w:tcPr>
          <w:p w:rsidR="002F04A2" w:rsidRPr="002F04A2" w:rsidRDefault="002F04A2" w:rsidP="002F04A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  <w:hideMark/>
          </w:tcPr>
          <w:p w:rsidR="002F04A2" w:rsidRPr="002F04A2" w:rsidRDefault="002F04A2" w:rsidP="002F04A2">
            <w:pPr>
              <w:rPr>
                <w:sz w:val="22"/>
                <w:szCs w:val="22"/>
              </w:rPr>
            </w:pPr>
            <w:r w:rsidRPr="002F04A2">
              <w:rPr>
                <w:sz w:val="22"/>
                <w:szCs w:val="22"/>
              </w:rPr>
              <w:t>Савранская И.Г.</w:t>
            </w:r>
          </w:p>
        </w:tc>
      </w:tr>
      <w:tr w:rsidR="001D3940" w:rsidRPr="002F04A2" w:rsidTr="001D3940">
        <w:tc>
          <w:tcPr>
            <w:tcW w:w="7054" w:type="dxa"/>
          </w:tcPr>
          <w:p w:rsidR="001D3940" w:rsidRPr="002F04A2" w:rsidRDefault="001D3940" w:rsidP="002F04A2">
            <w:pPr>
              <w:rPr>
                <w:sz w:val="22"/>
                <w:szCs w:val="22"/>
              </w:rPr>
            </w:pPr>
            <w:r w:rsidRPr="001D3940">
              <w:rPr>
                <w:sz w:val="22"/>
                <w:szCs w:val="22"/>
              </w:rPr>
              <w:t xml:space="preserve">Заведующий отделом </w:t>
            </w:r>
            <w:hyperlink r:id="rId7" w:history="1">
              <w:r w:rsidRPr="001D3940">
                <w:rPr>
                  <w:sz w:val="22"/>
                  <w:szCs w:val="22"/>
                </w:rPr>
                <w:t>бухгалтерского учёта и отчётности</w:t>
              </w:r>
            </w:hyperlink>
            <w:r w:rsidRPr="001D3940">
              <w:rPr>
                <w:sz w:val="22"/>
                <w:szCs w:val="22"/>
              </w:rPr>
              <w:t xml:space="preserve"> – главный бухгалтер</w:t>
            </w:r>
          </w:p>
        </w:tc>
        <w:tc>
          <w:tcPr>
            <w:tcW w:w="284" w:type="dxa"/>
          </w:tcPr>
          <w:p w:rsidR="001D3940" w:rsidRPr="002F04A2" w:rsidRDefault="001D3940" w:rsidP="002F04A2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1D3940" w:rsidRPr="002F04A2" w:rsidRDefault="001D3940" w:rsidP="002F04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Бодрова Л.Г.</w:t>
            </w:r>
          </w:p>
        </w:tc>
      </w:tr>
    </w:tbl>
    <w:p w:rsidR="002F04A2" w:rsidRPr="002F04A2" w:rsidRDefault="002F04A2" w:rsidP="002F04A2">
      <w:pPr>
        <w:ind w:left="360"/>
        <w:jc w:val="left"/>
        <w:rPr>
          <w:sz w:val="22"/>
          <w:szCs w:val="22"/>
        </w:rPr>
      </w:pPr>
    </w:p>
    <w:p w:rsidR="002F04A2" w:rsidRPr="002F04A2" w:rsidRDefault="002F04A2" w:rsidP="002F04A2">
      <w:pPr>
        <w:ind w:left="360"/>
        <w:jc w:val="left"/>
        <w:rPr>
          <w:sz w:val="22"/>
          <w:szCs w:val="22"/>
        </w:rPr>
      </w:pPr>
    </w:p>
    <w:p w:rsidR="002F04A2" w:rsidRPr="002F04A2" w:rsidRDefault="002F04A2" w:rsidP="002F04A2">
      <w:pPr>
        <w:rPr>
          <w:sz w:val="22"/>
          <w:szCs w:val="22"/>
        </w:rPr>
      </w:pPr>
      <w:r w:rsidRPr="002F04A2">
        <w:rPr>
          <w:sz w:val="22"/>
          <w:szCs w:val="22"/>
        </w:rPr>
        <w:t>РАССЫЛКА: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8188"/>
        <w:gridCol w:w="1100"/>
      </w:tblGrid>
      <w:tr w:rsidR="002F04A2" w:rsidRPr="002F04A2" w:rsidTr="002F04A2">
        <w:tc>
          <w:tcPr>
            <w:tcW w:w="8188" w:type="dxa"/>
            <w:shd w:val="clear" w:color="auto" w:fill="auto"/>
          </w:tcPr>
          <w:p w:rsidR="002F04A2" w:rsidRPr="004B36A7" w:rsidRDefault="002F04A2" w:rsidP="002F04A2">
            <w:pPr>
              <w:rPr>
                <w:sz w:val="22"/>
                <w:szCs w:val="22"/>
              </w:rPr>
            </w:pPr>
            <w:r w:rsidRPr="004B36A7">
              <w:rPr>
                <w:sz w:val="22"/>
                <w:szCs w:val="22"/>
              </w:rPr>
              <w:t>Дело</w:t>
            </w:r>
          </w:p>
        </w:tc>
        <w:tc>
          <w:tcPr>
            <w:tcW w:w="1100" w:type="dxa"/>
            <w:shd w:val="clear" w:color="auto" w:fill="auto"/>
          </w:tcPr>
          <w:p w:rsidR="002F04A2" w:rsidRPr="004B36A7" w:rsidRDefault="002F04A2" w:rsidP="002F04A2">
            <w:pPr>
              <w:rPr>
                <w:sz w:val="22"/>
                <w:szCs w:val="22"/>
              </w:rPr>
            </w:pPr>
            <w:r w:rsidRPr="004B36A7">
              <w:rPr>
                <w:sz w:val="22"/>
                <w:szCs w:val="22"/>
              </w:rPr>
              <w:t>- 1 экз.</w:t>
            </w:r>
          </w:p>
        </w:tc>
      </w:tr>
      <w:tr w:rsidR="002F04A2" w:rsidRPr="002F04A2" w:rsidTr="002F04A2">
        <w:tc>
          <w:tcPr>
            <w:tcW w:w="8188" w:type="dxa"/>
            <w:shd w:val="clear" w:color="auto" w:fill="auto"/>
          </w:tcPr>
          <w:p w:rsidR="002F04A2" w:rsidRPr="004B36A7" w:rsidRDefault="00EA45BE" w:rsidP="002F04A2">
            <w:pPr>
              <w:rPr>
                <w:sz w:val="22"/>
                <w:szCs w:val="22"/>
              </w:rPr>
            </w:pPr>
            <w:r w:rsidRPr="004B36A7">
              <w:rPr>
                <w:bCs/>
                <w:sz w:val="22"/>
                <w:szCs w:val="22"/>
              </w:rPr>
              <w:t>Отдел безопасности и мобилизационной подготовки</w:t>
            </w:r>
          </w:p>
        </w:tc>
        <w:tc>
          <w:tcPr>
            <w:tcW w:w="1100" w:type="dxa"/>
            <w:shd w:val="clear" w:color="auto" w:fill="auto"/>
          </w:tcPr>
          <w:p w:rsidR="002F04A2" w:rsidRPr="004B36A7" w:rsidRDefault="002F04A2" w:rsidP="00EA45BE">
            <w:pPr>
              <w:rPr>
                <w:sz w:val="22"/>
                <w:szCs w:val="22"/>
              </w:rPr>
            </w:pPr>
            <w:r w:rsidRPr="004B36A7">
              <w:rPr>
                <w:sz w:val="22"/>
                <w:szCs w:val="22"/>
              </w:rPr>
              <w:t xml:space="preserve">- </w:t>
            </w:r>
            <w:r w:rsidR="00EA45BE" w:rsidRPr="004B36A7">
              <w:rPr>
                <w:sz w:val="22"/>
                <w:szCs w:val="22"/>
              </w:rPr>
              <w:t>2</w:t>
            </w:r>
            <w:r w:rsidRPr="004B36A7">
              <w:rPr>
                <w:sz w:val="22"/>
                <w:szCs w:val="22"/>
              </w:rPr>
              <w:t xml:space="preserve"> экз. </w:t>
            </w:r>
          </w:p>
        </w:tc>
      </w:tr>
      <w:tr w:rsidR="002F04A2" w:rsidRPr="002F04A2" w:rsidTr="002F04A2">
        <w:tc>
          <w:tcPr>
            <w:tcW w:w="8188" w:type="dxa"/>
            <w:shd w:val="clear" w:color="auto" w:fill="auto"/>
          </w:tcPr>
          <w:p w:rsidR="002F04A2" w:rsidRPr="004B36A7" w:rsidRDefault="00EA45BE" w:rsidP="002F04A2">
            <w:pPr>
              <w:rPr>
                <w:sz w:val="22"/>
                <w:szCs w:val="22"/>
              </w:rPr>
            </w:pPr>
            <w:r w:rsidRPr="004B36A7">
              <w:rPr>
                <w:sz w:val="22"/>
                <w:szCs w:val="22"/>
              </w:rPr>
              <w:t>Комитет финансов</w:t>
            </w:r>
          </w:p>
        </w:tc>
        <w:tc>
          <w:tcPr>
            <w:tcW w:w="1100" w:type="dxa"/>
            <w:shd w:val="clear" w:color="auto" w:fill="auto"/>
          </w:tcPr>
          <w:p w:rsidR="002F04A2" w:rsidRPr="004B36A7" w:rsidRDefault="002F04A2" w:rsidP="002F04A2">
            <w:pPr>
              <w:rPr>
                <w:sz w:val="22"/>
                <w:szCs w:val="22"/>
              </w:rPr>
            </w:pPr>
            <w:r w:rsidRPr="004B36A7">
              <w:rPr>
                <w:sz w:val="22"/>
                <w:szCs w:val="22"/>
              </w:rPr>
              <w:t>- 1 экз.</w:t>
            </w:r>
          </w:p>
        </w:tc>
      </w:tr>
      <w:tr w:rsidR="002F04A2" w:rsidRPr="002F04A2" w:rsidTr="002F04A2">
        <w:tc>
          <w:tcPr>
            <w:tcW w:w="8188" w:type="dxa"/>
            <w:shd w:val="clear" w:color="auto" w:fill="auto"/>
          </w:tcPr>
          <w:p w:rsidR="002F04A2" w:rsidRPr="004B36A7" w:rsidRDefault="00EA45BE" w:rsidP="002F04A2">
            <w:pPr>
              <w:rPr>
                <w:sz w:val="22"/>
                <w:szCs w:val="22"/>
              </w:rPr>
            </w:pPr>
            <w:r w:rsidRPr="004B36A7">
              <w:rPr>
                <w:sz w:val="22"/>
                <w:szCs w:val="22"/>
              </w:rPr>
              <w:t>Комитет по экономике и инвестициям</w:t>
            </w:r>
          </w:p>
        </w:tc>
        <w:tc>
          <w:tcPr>
            <w:tcW w:w="1100" w:type="dxa"/>
            <w:shd w:val="clear" w:color="auto" w:fill="auto"/>
          </w:tcPr>
          <w:p w:rsidR="002F04A2" w:rsidRPr="004B36A7" w:rsidRDefault="002F04A2" w:rsidP="002F04A2">
            <w:pPr>
              <w:rPr>
                <w:sz w:val="22"/>
                <w:szCs w:val="22"/>
              </w:rPr>
            </w:pPr>
            <w:r w:rsidRPr="004B36A7">
              <w:rPr>
                <w:sz w:val="22"/>
                <w:szCs w:val="22"/>
              </w:rPr>
              <w:t>- 1 экз.</w:t>
            </w:r>
          </w:p>
        </w:tc>
      </w:tr>
      <w:tr w:rsidR="002F04A2" w:rsidRPr="002F04A2" w:rsidTr="002F04A2">
        <w:tc>
          <w:tcPr>
            <w:tcW w:w="8188" w:type="dxa"/>
            <w:shd w:val="clear" w:color="auto" w:fill="auto"/>
          </w:tcPr>
          <w:p w:rsidR="002F04A2" w:rsidRPr="004B36A7" w:rsidRDefault="004B36A7" w:rsidP="002F04A2">
            <w:pPr>
              <w:rPr>
                <w:sz w:val="22"/>
                <w:szCs w:val="22"/>
              </w:rPr>
            </w:pPr>
            <w:r w:rsidRPr="004B36A7">
              <w:rPr>
                <w:sz w:val="22"/>
                <w:szCs w:val="22"/>
              </w:rPr>
              <w:t>Отдел бухгалтерского учета и отчетности</w:t>
            </w:r>
          </w:p>
        </w:tc>
        <w:tc>
          <w:tcPr>
            <w:tcW w:w="1100" w:type="dxa"/>
            <w:shd w:val="clear" w:color="auto" w:fill="auto"/>
          </w:tcPr>
          <w:p w:rsidR="002F04A2" w:rsidRPr="004B36A7" w:rsidRDefault="002F04A2" w:rsidP="002F04A2">
            <w:pPr>
              <w:rPr>
                <w:sz w:val="22"/>
                <w:szCs w:val="22"/>
              </w:rPr>
            </w:pPr>
            <w:r w:rsidRPr="004B36A7">
              <w:rPr>
                <w:sz w:val="22"/>
                <w:szCs w:val="22"/>
              </w:rPr>
              <w:t>- 1 экз.</w:t>
            </w:r>
          </w:p>
        </w:tc>
      </w:tr>
      <w:tr w:rsidR="002F04A2" w:rsidRPr="002F04A2" w:rsidTr="002F04A2">
        <w:tc>
          <w:tcPr>
            <w:tcW w:w="8188" w:type="dxa"/>
            <w:shd w:val="clear" w:color="auto" w:fill="auto"/>
          </w:tcPr>
          <w:p w:rsidR="002F04A2" w:rsidRPr="004B36A7" w:rsidRDefault="002F04A2" w:rsidP="002F04A2">
            <w:pPr>
              <w:rPr>
                <w:sz w:val="22"/>
                <w:szCs w:val="22"/>
              </w:rPr>
            </w:pPr>
            <w:r w:rsidRPr="004B36A7">
              <w:rPr>
                <w:sz w:val="22"/>
                <w:szCs w:val="22"/>
              </w:rPr>
              <w:t>ИТОГО:</w:t>
            </w:r>
          </w:p>
        </w:tc>
        <w:tc>
          <w:tcPr>
            <w:tcW w:w="1100" w:type="dxa"/>
            <w:shd w:val="clear" w:color="auto" w:fill="auto"/>
          </w:tcPr>
          <w:p w:rsidR="002F04A2" w:rsidRPr="004B36A7" w:rsidRDefault="004B36A7" w:rsidP="002F04A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</w:tr>
    </w:tbl>
    <w:p w:rsidR="002F04A2" w:rsidRDefault="002F04A2" w:rsidP="008F6E28">
      <w:pPr>
        <w:jc w:val="left"/>
        <w:rPr>
          <w:color w:val="000000"/>
          <w:sz w:val="22"/>
          <w:szCs w:val="22"/>
        </w:rPr>
      </w:pPr>
    </w:p>
    <w:p w:rsidR="002F04A2" w:rsidRDefault="002F04A2" w:rsidP="008F6E28">
      <w:pPr>
        <w:jc w:val="left"/>
        <w:rPr>
          <w:color w:val="000000"/>
          <w:sz w:val="22"/>
          <w:szCs w:val="22"/>
        </w:rPr>
      </w:pPr>
    </w:p>
    <w:p w:rsidR="002F04A2" w:rsidRPr="008F6E28" w:rsidRDefault="002F04A2" w:rsidP="008F6E28">
      <w:pPr>
        <w:jc w:val="left"/>
        <w:rPr>
          <w:color w:val="000000"/>
          <w:sz w:val="24"/>
          <w:szCs w:val="24"/>
        </w:rPr>
        <w:sectPr w:rsidR="002F04A2" w:rsidRPr="008F6E28" w:rsidSect="00E83A5E">
          <w:headerReference w:type="default" r:id="rId8"/>
          <w:pgSz w:w="11906" w:h="16838"/>
          <w:pgMar w:top="1134" w:right="850" w:bottom="568" w:left="1701" w:header="708" w:footer="708" w:gutter="0"/>
          <w:cols w:space="720"/>
          <w:titlePg/>
          <w:docGrid w:linePitch="381"/>
        </w:sectPr>
      </w:pPr>
    </w:p>
    <w:p w:rsidR="00A5516E" w:rsidRDefault="00A5516E" w:rsidP="00FE78FF">
      <w:pPr>
        <w:spacing w:after="240"/>
        <w:ind w:left="11482"/>
        <w:jc w:val="lef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</w:t>
      </w:r>
      <w:r>
        <w:rPr>
          <w:color w:val="000000"/>
          <w:sz w:val="24"/>
          <w:szCs w:val="24"/>
        </w:rPr>
        <w:br/>
        <w:t>к постановлению администрации</w:t>
      </w:r>
      <w:r>
        <w:rPr>
          <w:color w:val="000000"/>
          <w:sz w:val="24"/>
          <w:szCs w:val="24"/>
        </w:rPr>
        <w:br/>
        <w:t>Тихвинского района</w:t>
      </w:r>
      <w:r>
        <w:rPr>
          <w:color w:val="000000"/>
          <w:sz w:val="24"/>
          <w:szCs w:val="24"/>
        </w:rPr>
        <w:br/>
        <w:t xml:space="preserve">от </w:t>
      </w:r>
      <w:r w:rsidR="00626A77">
        <w:rPr>
          <w:color w:val="000000"/>
          <w:sz w:val="24"/>
          <w:szCs w:val="24"/>
        </w:rPr>
        <w:t>18 марта 2025 г.</w:t>
      </w:r>
      <w:r>
        <w:rPr>
          <w:color w:val="000000"/>
          <w:sz w:val="24"/>
          <w:szCs w:val="24"/>
        </w:rPr>
        <w:t xml:space="preserve"> №</w:t>
      </w:r>
      <w:r w:rsidR="00626A77">
        <w:rPr>
          <w:color w:val="000000"/>
          <w:sz w:val="24"/>
          <w:szCs w:val="24"/>
        </w:rPr>
        <w:t> 01-720-а</w:t>
      </w:r>
      <w:bookmarkStart w:id="0" w:name="_GoBack"/>
      <w:bookmarkEnd w:id="0"/>
    </w:p>
    <w:p w:rsidR="00397281" w:rsidRDefault="00397281" w:rsidP="00FE78FF">
      <w:pPr>
        <w:ind w:left="11482"/>
        <w:jc w:val="left"/>
        <w:rPr>
          <w:color w:val="000000"/>
          <w:sz w:val="24"/>
          <w:szCs w:val="24"/>
        </w:rPr>
      </w:pPr>
      <w:r w:rsidRPr="00397281">
        <w:rPr>
          <w:color w:val="000000"/>
          <w:sz w:val="24"/>
          <w:szCs w:val="24"/>
        </w:rPr>
        <w:t>Приложение</w:t>
      </w:r>
      <w:r w:rsidR="00213432">
        <w:rPr>
          <w:color w:val="000000"/>
          <w:sz w:val="24"/>
          <w:szCs w:val="24"/>
        </w:rPr>
        <w:t xml:space="preserve"> </w:t>
      </w:r>
      <w:r w:rsidR="00FE78FF">
        <w:rPr>
          <w:color w:val="000000"/>
          <w:sz w:val="24"/>
          <w:szCs w:val="24"/>
        </w:rPr>
        <w:t>№ </w:t>
      </w:r>
      <w:r w:rsidR="00213432">
        <w:rPr>
          <w:color w:val="000000"/>
          <w:sz w:val="24"/>
          <w:szCs w:val="24"/>
        </w:rPr>
        <w:t>2</w:t>
      </w:r>
      <w:r>
        <w:rPr>
          <w:color w:val="000000"/>
          <w:sz w:val="24"/>
          <w:szCs w:val="24"/>
        </w:rPr>
        <w:br/>
      </w:r>
      <w:r w:rsidRPr="00397281">
        <w:rPr>
          <w:color w:val="000000"/>
          <w:sz w:val="24"/>
          <w:szCs w:val="24"/>
        </w:rPr>
        <w:t xml:space="preserve">к </w:t>
      </w:r>
      <w:r w:rsidR="00213432">
        <w:rPr>
          <w:color w:val="000000"/>
          <w:sz w:val="24"/>
          <w:szCs w:val="24"/>
        </w:rPr>
        <w:t>муниципальной программе</w:t>
      </w:r>
      <w:r w:rsidR="00213432">
        <w:rPr>
          <w:color w:val="000000"/>
          <w:sz w:val="24"/>
          <w:szCs w:val="24"/>
        </w:rPr>
        <w:br/>
      </w:r>
      <w:r w:rsidR="00FE78FF">
        <w:rPr>
          <w:color w:val="000000"/>
          <w:sz w:val="24"/>
          <w:szCs w:val="24"/>
        </w:rPr>
        <w:t>от 31.10.2024 г. № </w:t>
      </w:r>
      <w:r w:rsidRPr="00397281">
        <w:rPr>
          <w:color w:val="000000"/>
          <w:sz w:val="24"/>
          <w:szCs w:val="24"/>
        </w:rPr>
        <w:t>01-2621-а</w:t>
      </w:r>
    </w:p>
    <w:p w:rsidR="00A5516E" w:rsidRPr="00397281" w:rsidRDefault="00A5516E" w:rsidP="000F66F4">
      <w:pPr>
        <w:ind w:left="11907"/>
        <w:jc w:val="left"/>
        <w:rPr>
          <w:color w:val="000000"/>
          <w:sz w:val="24"/>
          <w:szCs w:val="24"/>
        </w:rPr>
      </w:pPr>
    </w:p>
    <w:p w:rsidR="00397281" w:rsidRPr="00397281" w:rsidRDefault="00397281" w:rsidP="000F66F4">
      <w:pPr>
        <w:jc w:val="center"/>
        <w:rPr>
          <w:color w:val="000000"/>
          <w:szCs w:val="28"/>
        </w:rPr>
      </w:pPr>
    </w:p>
    <w:p w:rsidR="00397281" w:rsidRPr="00397281" w:rsidRDefault="00397281" w:rsidP="00397281">
      <w:pPr>
        <w:jc w:val="center"/>
        <w:rPr>
          <w:color w:val="000000"/>
          <w:szCs w:val="28"/>
        </w:rPr>
      </w:pPr>
    </w:p>
    <w:p w:rsidR="00397281" w:rsidRPr="00397281" w:rsidRDefault="00397281" w:rsidP="00397281">
      <w:pPr>
        <w:jc w:val="center"/>
        <w:rPr>
          <w:b/>
          <w:bCs/>
          <w:color w:val="000000"/>
          <w:szCs w:val="28"/>
        </w:rPr>
      </w:pPr>
      <w:r w:rsidRPr="00397281">
        <w:rPr>
          <w:b/>
          <w:bCs/>
          <w:color w:val="000000"/>
          <w:szCs w:val="28"/>
        </w:rPr>
        <w:t xml:space="preserve">План </w:t>
      </w:r>
    </w:p>
    <w:p w:rsidR="00397281" w:rsidRPr="00397281" w:rsidRDefault="00397281" w:rsidP="00397281">
      <w:pPr>
        <w:jc w:val="center"/>
        <w:rPr>
          <w:b/>
          <w:bCs/>
          <w:color w:val="000000"/>
          <w:szCs w:val="28"/>
        </w:rPr>
      </w:pPr>
      <w:r w:rsidRPr="00397281">
        <w:rPr>
          <w:b/>
          <w:bCs/>
          <w:color w:val="000000"/>
          <w:szCs w:val="28"/>
        </w:rPr>
        <w:t>реализации муниципальной программы Тихвинского района «Безопасность Тихвинского района»</w:t>
      </w:r>
    </w:p>
    <w:p w:rsidR="00397281" w:rsidRPr="00397281" w:rsidRDefault="00397281" w:rsidP="00397281">
      <w:pPr>
        <w:jc w:val="center"/>
        <w:rPr>
          <w:b/>
          <w:bCs/>
          <w:color w:val="000000"/>
          <w:szCs w:val="28"/>
        </w:rPr>
      </w:pPr>
    </w:p>
    <w:tbl>
      <w:tblPr>
        <w:tblW w:w="14884" w:type="dxa"/>
        <w:tblInd w:w="85" w:type="dxa"/>
        <w:tblLayout w:type="fixed"/>
        <w:tblCellMar>
          <w:left w:w="165" w:type="dxa"/>
          <w:right w:w="165" w:type="dxa"/>
        </w:tblCellMar>
        <w:tblLook w:val="04A0" w:firstRow="1" w:lastRow="0" w:firstColumn="1" w:lastColumn="0" w:noHBand="0" w:noVBand="1"/>
      </w:tblPr>
      <w:tblGrid>
        <w:gridCol w:w="993"/>
        <w:gridCol w:w="4819"/>
        <w:gridCol w:w="3686"/>
        <w:gridCol w:w="1559"/>
        <w:gridCol w:w="1134"/>
        <w:gridCol w:w="1417"/>
        <w:gridCol w:w="1276"/>
      </w:tblGrid>
      <w:tr w:rsidR="00C5553A" w:rsidRPr="00397281" w:rsidTr="00FE78F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97281" w:rsidRPr="00397281" w:rsidRDefault="00397281" w:rsidP="00755168">
            <w:pPr>
              <w:jc w:val="center"/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>№</w:t>
            </w:r>
          </w:p>
          <w:p w:rsidR="00397281" w:rsidRPr="00397281" w:rsidRDefault="00397281" w:rsidP="00755168">
            <w:pPr>
              <w:jc w:val="center"/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97281" w:rsidRPr="00397281" w:rsidRDefault="00397281" w:rsidP="00755168">
            <w:pPr>
              <w:jc w:val="center"/>
              <w:rPr>
                <w:color w:val="000000"/>
                <w:sz w:val="24"/>
                <w:szCs w:val="24"/>
              </w:rPr>
            </w:pPr>
            <w:r w:rsidRPr="00397281">
              <w:rPr>
                <w:b/>
                <w:bCs/>
                <w:color w:val="000000"/>
                <w:sz w:val="24"/>
                <w:szCs w:val="24"/>
              </w:rPr>
              <w:t>Наименование основного мероприятия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97281" w:rsidRPr="00397281" w:rsidRDefault="00397281" w:rsidP="00755168">
            <w:pPr>
              <w:jc w:val="center"/>
              <w:rPr>
                <w:color w:val="000000"/>
                <w:sz w:val="24"/>
                <w:szCs w:val="24"/>
              </w:rPr>
            </w:pPr>
            <w:r w:rsidRPr="00397281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  <w:r w:rsidRPr="00397281">
              <w:rPr>
                <w:color w:val="000000"/>
                <w:sz w:val="24"/>
                <w:szCs w:val="24"/>
              </w:rPr>
              <w:t xml:space="preserve"> </w:t>
            </w:r>
            <w:r w:rsidRPr="00397281">
              <w:rPr>
                <w:b/>
                <w:bCs/>
                <w:color w:val="000000"/>
                <w:sz w:val="24"/>
                <w:szCs w:val="24"/>
              </w:rPr>
              <w:t>исполнитель, соисполнители, участники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97281" w:rsidRPr="00397281" w:rsidRDefault="00397281" w:rsidP="00843B2E">
            <w:pPr>
              <w:jc w:val="center"/>
              <w:rPr>
                <w:color w:val="000000"/>
                <w:sz w:val="24"/>
                <w:szCs w:val="24"/>
              </w:rPr>
            </w:pPr>
            <w:r w:rsidRPr="00397281">
              <w:rPr>
                <w:b/>
                <w:bCs/>
                <w:color w:val="000000"/>
                <w:sz w:val="24"/>
                <w:szCs w:val="24"/>
              </w:rPr>
              <w:t>Годы</w:t>
            </w:r>
            <w:r w:rsidR="00843B2E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397281">
              <w:rPr>
                <w:b/>
                <w:bCs/>
                <w:color w:val="000000"/>
                <w:sz w:val="24"/>
                <w:szCs w:val="24"/>
              </w:rPr>
              <w:t>реализации</w:t>
            </w:r>
          </w:p>
        </w:tc>
        <w:tc>
          <w:tcPr>
            <w:tcW w:w="3827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  <w:hideMark/>
          </w:tcPr>
          <w:p w:rsidR="00397281" w:rsidRPr="00397281" w:rsidRDefault="00397281" w:rsidP="007551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7281">
              <w:rPr>
                <w:b/>
                <w:bCs/>
                <w:color w:val="000000"/>
                <w:sz w:val="24"/>
                <w:szCs w:val="24"/>
              </w:rPr>
              <w:t>Планируемые объёмы финансирования (тыс. руб.)</w:t>
            </w:r>
          </w:p>
        </w:tc>
      </w:tr>
      <w:tr w:rsidR="00C5553A" w:rsidRPr="00397281" w:rsidTr="00FE78F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97281" w:rsidRPr="00397281" w:rsidRDefault="00397281" w:rsidP="00755168">
            <w:pPr>
              <w:jc w:val="center"/>
              <w:rPr>
                <w:color w:val="000000"/>
                <w:sz w:val="24"/>
                <w:szCs w:val="24"/>
              </w:rPr>
            </w:pPr>
            <w:r w:rsidRPr="00397281">
              <w:rPr>
                <w:b/>
                <w:bCs/>
                <w:color w:val="000000"/>
                <w:sz w:val="24"/>
                <w:szCs w:val="24"/>
              </w:rPr>
              <w:t>Всего</w:t>
            </w:r>
            <w:r w:rsidRPr="003972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97281" w:rsidRPr="00397281" w:rsidRDefault="00397281" w:rsidP="00755168">
            <w:pPr>
              <w:jc w:val="center"/>
              <w:rPr>
                <w:color w:val="000000"/>
                <w:sz w:val="24"/>
                <w:szCs w:val="24"/>
              </w:rPr>
            </w:pPr>
            <w:r w:rsidRPr="00397281">
              <w:rPr>
                <w:b/>
                <w:bCs/>
                <w:color w:val="000000"/>
                <w:sz w:val="24"/>
                <w:szCs w:val="24"/>
              </w:rPr>
              <w:t>Областной бюджет</w:t>
            </w:r>
            <w:r w:rsidRPr="00397281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97281" w:rsidRPr="00397281" w:rsidRDefault="00397281" w:rsidP="00755168">
            <w:pPr>
              <w:jc w:val="center"/>
              <w:rPr>
                <w:color w:val="000000"/>
                <w:sz w:val="24"/>
                <w:szCs w:val="24"/>
              </w:rPr>
            </w:pPr>
            <w:r w:rsidRPr="00397281">
              <w:rPr>
                <w:b/>
                <w:bCs/>
                <w:color w:val="000000"/>
                <w:sz w:val="24"/>
                <w:szCs w:val="24"/>
              </w:rPr>
              <w:t>Местный бюджет</w:t>
            </w:r>
            <w:r w:rsidRPr="00397281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C5553A" w:rsidRPr="00397281" w:rsidTr="00FE78FF"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97281" w:rsidRPr="00397281" w:rsidRDefault="00397281" w:rsidP="007551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7281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8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97281" w:rsidRPr="00397281" w:rsidRDefault="00397281" w:rsidP="007551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7281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97281" w:rsidRPr="00397281" w:rsidRDefault="00397281" w:rsidP="007551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7281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97281" w:rsidRPr="00397281" w:rsidRDefault="00397281" w:rsidP="007551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7281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97281" w:rsidRPr="00397281" w:rsidRDefault="00397281" w:rsidP="007551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7281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97281" w:rsidRPr="00397281" w:rsidRDefault="00397281" w:rsidP="007551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7281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97281" w:rsidRPr="00397281" w:rsidRDefault="00397281" w:rsidP="007551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7281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397281" w:rsidRPr="00397281" w:rsidTr="00FE78FF">
        <w:tc>
          <w:tcPr>
            <w:tcW w:w="14884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noWrap/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397281" w:rsidRPr="00397281" w:rsidRDefault="00397281" w:rsidP="007551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7281">
              <w:rPr>
                <w:b/>
                <w:bCs/>
                <w:color w:val="000000"/>
                <w:sz w:val="24"/>
                <w:szCs w:val="24"/>
              </w:rPr>
              <w:t>Процессная часть</w:t>
            </w:r>
          </w:p>
        </w:tc>
      </w:tr>
      <w:tr w:rsidR="00C5553A" w:rsidRPr="00397281" w:rsidTr="00FE78FF"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7281">
              <w:rPr>
                <w:b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4819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b/>
                <w:color w:val="000000"/>
                <w:sz w:val="24"/>
                <w:szCs w:val="24"/>
              </w:rPr>
            </w:pPr>
            <w:bookmarkStart w:id="1" w:name="_Hlk86237630"/>
            <w:r w:rsidRPr="00397281">
              <w:rPr>
                <w:b/>
                <w:color w:val="000000"/>
                <w:sz w:val="24"/>
                <w:szCs w:val="24"/>
              </w:rPr>
              <w:t>Комплекс процессных мероприятий по предупреждению чрезвычайных ситуаций на территории Тихвинского района»</w:t>
            </w:r>
            <w:bookmarkEnd w:id="1"/>
          </w:p>
        </w:tc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 xml:space="preserve">Отдел безопасности и мобилизационной подготовки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1210,0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1210,0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1210,0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1210,0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 xml:space="preserve">2027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1210,0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1210,0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3630,0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3630,0</w:t>
            </w:r>
          </w:p>
        </w:tc>
      </w:tr>
      <w:tr w:rsidR="00C5553A" w:rsidRPr="00397281" w:rsidTr="00FE78FF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81" w:rsidRPr="00397281" w:rsidRDefault="00397281" w:rsidP="00755168">
            <w:pPr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>1.1.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 xml:space="preserve">Обустройство оконечных средств оповещения местной системы оповещения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>Отдел безопасности и мобилизационной подготовки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7281">
              <w:rPr>
                <w:b/>
                <w:bCs/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color w:val="000000"/>
                <w:sz w:val="24"/>
                <w:szCs w:val="24"/>
              </w:rPr>
            </w:pPr>
            <w:r w:rsidRPr="00397281">
              <w:rPr>
                <w:b/>
                <w:bCs/>
                <w:color w:val="000000"/>
                <w:sz w:val="24"/>
                <w:szCs w:val="24"/>
              </w:rPr>
              <w:t>860,0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color w:val="000000"/>
                <w:sz w:val="24"/>
                <w:szCs w:val="24"/>
              </w:rPr>
            </w:pPr>
            <w:r w:rsidRPr="00397281">
              <w:rPr>
                <w:b/>
                <w:bCs/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color w:val="000000"/>
                <w:sz w:val="24"/>
                <w:szCs w:val="24"/>
              </w:rPr>
            </w:pPr>
            <w:r w:rsidRPr="00397281">
              <w:rPr>
                <w:b/>
                <w:bCs/>
                <w:color w:val="000000"/>
                <w:sz w:val="24"/>
                <w:szCs w:val="24"/>
              </w:rPr>
              <w:t>860,0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 xml:space="preserve">2027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color w:val="000000"/>
                <w:sz w:val="24"/>
                <w:szCs w:val="24"/>
              </w:rPr>
            </w:pPr>
            <w:r w:rsidRPr="00397281">
              <w:rPr>
                <w:b/>
                <w:bCs/>
                <w:color w:val="000000"/>
                <w:sz w:val="24"/>
                <w:szCs w:val="24"/>
              </w:rPr>
              <w:t>860,0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color w:val="000000"/>
                <w:sz w:val="24"/>
                <w:szCs w:val="24"/>
              </w:rPr>
            </w:pPr>
            <w:r w:rsidRPr="00397281">
              <w:rPr>
                <w:b/>
                <w:bCs/>
                <w:color w:val="000000"/>
                <w:sz w:val="24"/>
                <w:szCs w:val="24"/>
              </w:rPr>
              <w:t>860,0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281" w:rsidRPr="00397281" w:rsidRDefault="00397281" w:rsidP="00755168">
            <w:pPr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2580,0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2580,0</w:t>
            </w:r>
          </w:p>
        </w:tc>
      </w:tr>
    </w:tbl>
    <w:p w:rsidR="00FE78FF" w:rsidRDefault="00FE78FF"/>
    <w:p w:rsidR="004E6E8C" w:rsidRDefault="004E6E8C"/>
    <w:p w:rsidR="004E6E8C" w:rsidRDefault="004E6E8C"/>
    <w:tbl>
      <w:tblPr>
        <w:tblW w:w="14884" w:type="dxa"/>
        <w:tblInd w:w="165" w:type="dxa"/>
        <w:tblLayout w:type="fixed"/>
        <w:tblCellMar>
          <w:left w:w="165" w:type="dxa"/>
          <w:right w:w="165" w:type="dxa"/>
        </w:tblCellMar>
        <w:tblLook w:val="04A0" w:firstRow="1" w:lastRow="0" w:firstColumn="1" w:lastColumn="0" w:noHBand="0" w:noVBand="1"/>
      </w:tblPr>
      <w:tblGrid>
        <w:gridCol w:w="993"/>
        <w:gridCol w:w="4819"/>
        <w:gridCol w:w="3686"/>
        <w:gridCol w:w="1559"/>
        <w:gridCol w:w="1134"/>
        <w:gridCol w:w="1417"/>
        <w:gridCol w:w="1276"/>
      </w:tblGrid>
      <w:tr w:rsidR="00C5553A" w:rsidRPr="00397281" w:rsidTr="00FE78FF"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lastRenderedPageBreak/>
              <w:t>1.1.2.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sz w:val="24"/>
                <w:szCs w:val="24"/>
              </w:rPr>
              <w:t>Предоставление каналов связи с оконечными устройствами, обслуживание местной системы оповещения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>Отдел безопасности и мобилизационной подготовки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7281">
              <w:rPr>
                <w:b/>
                <w:bCs/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7281">
              <w:rPr>
                <w:b/>
                <w:bCs/>
                <w:color w:val="000000"/>
                <w:sz w:val="24"/>
                <w:szCs w:val="24"/>
              </w:rPr>
              <w:t>250,0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 xml:space="preserve">2027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>250,0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>250,0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7281">
              <w:rPr>
                <w:b/>
                <w:bCs/>
                <w:color w:val="000000"/>
                <w:sz w:val="24"/>
                <w:szCs w:val="24"/>
              </w:rPr>
              <w:t>750,0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7281">
              <w:rPr>
                <w:b/>
                <w:bCs/>
                <w:color w:val="000000"/>
                <w:sz w:val="24"/>
                <w:szCs w:val="24"/>
              </w:rPr>
              <w:t>750,0</w:t>
            </w:r>
          </w:p>
        </w:tc>
      </w:tr>
      <w:tr w:rsidR="00C5553A" w:rsidRPr="00397281" w:rsidTr="00FE78FF"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bCs/>
                <w:color w:val="000000"/>
                <w:sz w:val="24"/>
                <w:szCs w:val="24"/>
              </w:rPr>
            </w:pPr>
            <w:bookmarkStart w:id="2" w:name="_Hlk148607984"/>
            <w:r w:rsidRPr="00397281">
              <w:rPr>
                <w:bCs/>
                <w:color w:val="000000"/>
                <w:sz w:val="24"/>
                <w:szCs w:val="24"/>
              </w:rPr>
              <w:t>Формирование резерва материальных ресурсов для ликвидации ЧС</w:t>
            </w:r>
            <w:bookmarkEnd w:id="2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>Отдел безопасности и мобилизационной подготовки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100,0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 xml:space="preserve">2027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>100,0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300,0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300,0</w:t>
            </w:r>
          </w:p>
        </w:tc>
      </w:tr>
      <w:tr w:rsidR="00C5553A" w:rsidRPr="00397281" w:rsidTr="00FE78FF"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2.</w:t>
            </w:r>
          </w:p>
        </w:tc>
        <w:tc>
          <w:tcPr>
            <w:tcW w:w="48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b/>
                <w:color w:val="000000"/>
                <w:sz w:val="24"/>
                <w:szCs w:val="24"/>
              </w:rPr>
            </w:pPr>
            <w:bookmarkStart w:id="3" w:name="_Hlk86238002"/>
            <w:r w:rsidRPr="00397281">
              <w:rPr>
                <w:b/>
                <w:color w:val="000000"/>
                <w:sz w:val="24"/>
                <w:szCs w:val="24"/>
              </w:rPr>
              <w:t>Комплекс процессных мероприятий по мобилизационной подготовке</w:t>
            </w:r>
            <w:bookmarkEnd w:id="3"/>
          </w:p>
        </w:tc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>Отдел безопасности и мобилизационной подготовки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562,8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562,8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>348,6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>348,6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 xml:space="preserve">2027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>348,6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>348,6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1260,0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1260,0</w:t>
            </w:r>
          </w:p>
        </w:tc>
      </w:tr>
      <w:tr w:rsidR="00C5553A" w:rsidRPr="00397281" w:rsidTr="00FE78FF"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48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b/>
                <w:color w:val="000000"/>
                <w:sz w:val="24"/>
                <w:szCs w:val="24"/>
              </w:rPr>
            </w:pPr>
            <w:bookmarkStart w:id="4" w:name="_Hlk148608089"/>
            <w:r w:rsidRPr="00397281">
              <w:rPr>
                <w:bCs/>
                <w:color w:val="000000"/>
                <w:sz w:val="24"/>
                <w:szCs w:val="24"/>
              </w:rPr>
              <w:t>Приобретение информационных материалов</w:t>
            </w:r>
            <w:r w:rsidRPr="00397281">
              <w:rPr>
                <w:color w:val="000000"/>
                <w:sz w:val="24"/>
                <w:szCs w:val="24"/>
              </w:rPr>
              <w:t xml:space="preserve"> по мобилизационной подготовке </w:t>
            </w:r>
            <w:bookmarkEnd w:id="4"/>
          </w:p>
        </w:tc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>Отдел безопасности и мобилизационной подготовки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 xml:space="preserve">2027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>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>2,5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7,5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7,5</w:t>
            </w:r>
          </w:p>
        </w:tc>
      </w:tr>
      <w:tr w:rsidR="00C5553A" w:rsidRPr="00397281" w:rsidTr="00FE78FF">
        <w:tc>
          <w:tcPr>
            <w:tcW w:w="993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819" w:type="dxa"/>
            <w:vMerge w:val="restart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bCs/>
                <w:sz w:val="24"/>
                <w:szCs w:val="24"/>
              </w:rPr>
            </w:pPr>
            <w:bookmarkStart w:id="5" w:name="_Hlk148608151"/>
            <w:r w:rsidRPr="00397281">
              <w:rPr>
                <w:bCs/>
                <w:sz w:val="24"/>
                <w:szCs w:val="24"/>
              </w:rPr>
              <w:t>Обеспечение мероприятий по мобилизационной подготовке</w:t>
            </w:r>
            <w:bookmarkEnd w:id="5"/>
          </w:p>
        </w:tc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sz w:val="24"/>
                <w:szCs w:val="24"/>
              </w:rPr>
            </w:pPr>
            <w:r w:rsidRPr="00397281">
              <w:rPr>
                <w:sz w:val="24"/>
                <w:szCs w:val="24"/>
                <w:u w:val="single"/>
              </w:rPr>
              <w:t>ответственный исполнитель:</w:t>
            </w:r>
            <w:r w:rsidRPr="00397281">
              <w:rPr>
                <w:sz w:val="24"/>
                <w:szCs w:val="24"/>
              </w:rPr>
              <w:t xml:space="preserve"> </w:t>
            </w:r>
          </w:p>
          <w:p w:rsidR="00397281" w:rsidRPr="00397281" w:rsidRDefault="00397281" w:rsidP="00755168">
            <w:pPr>
              <w:jc w:val="left"/>
              <w:rPr>
                <w:bCs/>
                <w:sz w:val="24"/>
                <w:szCs w:val="24"/>
              </w:rPr>
            </w:pPr>
            <w:r w:rsidRPr="00397281">
              <w:rPr>
                <w:sz w:val="24"/>
                <w:szCs w:val="24"/>
              </w:rPr>
              <w:t>о</w:t>
            </w:r>
            <w:r w:rsidRPr="00397281">
              <w:rPr>
                <w:bCs/>
                <w:sz w:val="24"/>
                <w:szCs w:val="24"/>
              </w:rPr>
              <w:t>тдел безопасности и мобилизационной подготовки</w:t>
            </w:r>
          </w:p>
          <w:p w:rsidR="00397281" w:rsidRPr="00397281" w:rsidRDefault="00397281" w:rsidP="00755168">
            <w:pPr>
              <w:jc w:val="left"/>
              <w:rPr>
                <w:sz w:val="24"/>
                <w:szCs w:val="24"/>
              </w:rPr>
            </w:pPr>
            <w:r w:rsidRPr="00397281">
              <w:rPr>
                <w:sz w:val="24"/>
                <w:szCs w:val="24"/>
                <w:u w:val="single"/>
              </w:rPr>
              <w:t xml:space="preserve">участник МП: </w:t>
            </w:r>
            <w:r w:rsidRPr="00397281">
              <w:rPr>
                <w:sz w:val="24"/>
                <w:szCs w:val="24"/>
              </w:rPr>
              <w:t>МУ «ЦАХО»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sz w:val="24"/>
                <w:szCs w:val="24"/>
              </w:rPr>
            </w:pPr>
            <w:r w:rsidRPr="00397281">
              <w:rPr>
                <w:b/>
                <w:sz w:val="24"/>
                <w:szCs w:val="24"/>
              </w:rPr>
              <w:t>860,3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sz w:val="24"/>
                <w:szCs w:val="24"/>
              </w:rPr>
            </w:pPr>
            <w:r w:rsidRPr="00397281">
              <w:rPr>
                <w:b/>
                <w:sz w:val="24"/>
                <w:szCs w:val="24"/>
              </w:rPr>
              <w:t>860,3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sz w:val="24"/>
                <w:szCs w:val="24"/>
              </w:rPr>
            </w:pPr>
            <w:r w:rsidRPr="00397281">
              <w:rPr>
                <w:bCs/>
                <w:sz w:val="24"/>
                <w:szCs w:val="24"/>
              </w:rPr>
              <w:t>346,1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sz w:val="24"/>
                <w:szCs w:val="24"/>
              </w:rPr>
            </w:pPr>
            <w:r w:rsidRPr="00397281">
              <w:rPr>
                <w:bCs/>
                <w:sz w:val="24"/>
                <w:szCs w:val="24"/>
              </w:rPr>
              <w:t>346,1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 xml:space="preserve">2027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sz w:val="24"/>
                <w:szCs w:val="24"/>
              </w:rPr>
            </w:pPr>
            <w:r w:rsidRPr="00397281">
              <w:rPr>
                <w:bCs/>
                <w:sz w:val="24"/>
                <w:szCs w:val="24"/>
              </w:rPr>
              <w:t>346,1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sz w:val="24"/>
                <w:szCs w:val="24"/>
              </w:rPr>
            </w:pPr>
            <w:r w:rsidRPr="00397281">
              <w:rPr>
                <w:bCs/>
                <w:sz w:val="24"/>
                <w:szCs w:val="24"/>
              </w:rPr>
              <w:t>346,1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sz w:val="24"/>
                <w:szCs w:val="24"/>
              </w:rPr>
            </w:pPr>
            <w:r w:rsidRPr="00397281">
              <w:rPr>
                <w:b/>
                <w:sz w:val="24"/>
                <w:szCs w:val="24"/>
              </w:rPr>
              <w:t>1252,5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sz w:val="24"/>
                <w:szCs w:val="24"/>
              </w:rPr>
            </w:pPr>
            <w:r w:rsidRPr="00397281">
              <w:rPr>
                <w:b/>
                <w:sz w:val="24"/>
                <w:szCs w:val="24"/>
              </w:rPr>
              <w:t>1252,5</w:t>
            </w:r>
          </w:p>
        </w:tc>
      </w:tr>
      <w:tr w:rsidR="00C5553A" w:rsidRPr="00397281" w:rsidTr="00FE78FF">
        <w:tc>
          <w:tcPr>
            <w:tcW w:w="993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397281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819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b/>
                <w:color w:val="000000"/>
                <w:sz w:val="24"/>
                <w:szCs w:val="24"/>
              </w:rPr>
            </w:pPr>
            <w:bookmarkStart w:id="6" w:name="_Hlk148608338"/>
            <w:r w:rsidRPr="00397281">
              <w:rPr>
                <w:b/>
                <w:color w:val="000000"/>
                <w:sz w:val="24"/>
                <w:szCs w:val="24"/>
              </w:rPr>
              <w:t>Комплекс процессных мероприятий по профилактике правонарушений, преступлений, терроризма и экстремизма»</w:t>
            </w:r>
            <w:bookmarkEnd w:id="6"/>
          </w:p>
        </w:tc>
        <w:tc>
          <w:tcPr>
            <w:tcW w:w="3686" w:type="dxa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>Отдел безопасности и мобилизационной подготовки</w:t>
            </w:r>
            <w:r w:rsidRPr="00397281">
              <w:rPr>
                <w:b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sz w:val="24"/>
                <w:szCs w:val="24"/>
              </w:rPr>
            </w:pPr>
            <w:r w:rsidRPr="00397281">
              <w:rPr>
                <w:sz w:val="24"/>
                <w:szCs w:val="24"/>
              </w:rPr>
              <w:t>14903,6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sz w:val="24"/>
                <w:szCs w:val="24"/>
              </w:rPr>
            </w:pPr>
            <w:r w:rsidRPr="00397281">
              <w:rPr>
                <w:sz w:val="24"/>
                <w:szCs w:val="24"/>
              </w:rPr>
              <w:t>14903,6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sz w:val="24"/>
                <w:szCs w:val="24"/>
              </w:rPr>
            </w:pPr>
            <w:r w:rsidRPr="00397281">
              <w:rPr>
                <w:sz w:val="24"/>
                <w:szCs w:val="24"/>
              </w:rPr>
              <w:t>14057,2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sz w:val="24"/>
                <w:szCs w:val="24"/>
              </w:rPr>
            </w:pPr>
            <w:r w:rsidRPr="00397281">
              <w:rPr>
                <w:sz w:val="24"/>
                <w:szCs w:val="24"/>
              </w:rPr>
              <w:t>14057,2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 xml:space="preserve">2027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sz w:val="24"/>
                <w:szCs w:val="24"/>
              </w:rPr>
            </w:pPr>
            <w:r w:rsidRPr="00397281">
              <w:rPr>
                <w:sz w:val="24"/>
                <w:szCs w:val="24"/>
              </w:rPr>
              <w:t>14057,2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sz w:val="24"/>
                <w:szCs w:val="24"/>
              </w:rPr>
            </w:pPr>
            <w:r w:rsidRPr="00397281">
              <w:rPr>
                <w:sz w:val="24"/>
                <w:szCs w:val="24"/>
              </w:rPr>
              <w:t>14057,2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bCs/>
                <w:sz w:val="24"/>
                <w:szCs w:val="24"/>
              </w:rPr>
            </w:pPr>
            <w:r w:rsidRPr="00397281">
              <w:rPr>
                <w:b/>
                <w:bCs/>
                <w:sz w:val="24"/>
                <w:szCs w:val="24"/>
              </w:rPr>
              <w:t>43018,0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bCs/>
                <w:sz w:val="24"/>
                <w:szCs w:val="24"/>
              </w:rPr>
            </w:pPr>
            <w:r w:rsidRPr="00397281">
              <w:rPr>
                <w:b/>
                <w:bCs/>
                <w:sz w:val="24"/>
                <w:szCs w:val="24"/>
              </w:rPr>
              <w:t>43018,0</w:t>
            </w:r>
          </w:p>
        </w:tc>
      </w:tr>
      <w:tr w:rsidR="00C5553A" w:rsidRPr="00397281" w:rsidTr="00FE78FF"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>3.1.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 xml:space="preserve">Эксплуатация, техническое обслуживание и развитие компонентов системы АПК «Безопасный город» 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  <w:u w:val="single"/>
              </w:rPr>
              <w:t>ответственный исполнитель:</w:t>
            </w:r>
            <w:r w:rsidRPr="00397281">
              <w:rPr>
                <w:color w:val="000000"/>
                <w:sz w:val="24"/>
                <w:szCs w:val="24"/>
              </w:rPr>
              <w:t xml:space="preserve"> </w:t>
            </w:r>
          </w:p>
          <w:p w:rsidR="00397281" w:rsidRPr="00397281" w:rsidRDefault="00397281" w:rsidP="00755168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>о</w:t>
            </w:r>
            <w:r w:rsidRPr="00397281">
              <w:rPr>
                <w:bCs/>
                <w:color w:val="000000"/>
                <w:sz w:val="24"/>
                <w:szCs w:val="24"/>
              </w:rPr>
              <w:t>тдел безопасности и мобилизационной подготовки</w:t>
            </w:r>
          </w:p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  <w:u w:val="single"/>
              </w:rPr>
              <w:t xml:space="preserve">участник МП: </w:t>
            </w:r>
            <w:r w:rsidRPr="00397281">
              <w:rPr>
                <w:color w:val="000000"/>
                <w:sz w:val="24"/>
                <w:szCs w:val="24"/>
              </w:rPr>
              <w:t>МУ «ЦАХО»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3161,7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3161,7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>3159,4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>3159,4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 xml:space="preserve">2027 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>3159,4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>3159,4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9480,5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9480,5</w:t>
            </w:r>
          </w:p>
        </w:tc>
      </w:tr>
    </w:tbl>
    <w:p w:rsidR="004E6E8C" w:rsidRDefault="004E6E8C"/>
    <w:p w:rsidR="004E6E8C" w:rsidRDefault="004E6E8C"/>
    <w:tbl>
      <w:tblPr>
        <w:tblW w:w="14884" w:type="dxa"/>
        <w:tblInd w:w="165" w:type="dxa"/>
        <w:tblLayout w:type="fixed"/>
        <w:tblCellMar>
          <w:left w:w="165" w:type="dxa"/>
          <w:right w:w="165" w:type="dxa"/>
        </w:tblCellMar>
        <w:tblLook w:val="04A0" w:firstRow="1" w:lastRow="0" w:firstColumn="1" w:lastColumn="0" w:noHBand="0" w:noVBand="1"/>
      </w:tblPr>
      <w:tblGrid>
        <w:gridCol w:w="993"/>
        <w:gridCol w:w="4819"/>
        <w:gridCol w:w="3686"/>
        <w:gridCol w:w="1559"/>
        <w:gridCol w:w="1134"/>
        <w:gridCol w:w="1417"/>
        <w:gridCol w:w="1276"/>
      </w:tblGrid>
      <w:tr w:rsidR="00C5553A" w:rsidRPr="00397281" w:rsidTr="00FE78FF"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lastRenderedPageBreak/>
              <w:t>3.2.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bCs/>
                <w:sz w:val="24"/>
                <w:szCs w:val="24"/>
              </w:rPr>
            </w:pPr>
            <w:bookmarkStart w:id="7" w:name="_Hlk86238454"/>
            <w:bookmarkStart w:id="8" w:name="_Hlk148608530"/>
            <w:r w:rsidRPr="00397281">
              <w:rPr>
                <w:bCs/>
                <w:sz w:val="24"/>
                <w:szCs w:val="24"/>
              </w:rPr>
              <w:t xml:space="preserve">Содержание дежурно-диспетчерского персонала ЕДДС Тихвинского района и АПК «Безопасный город» </w:t>
            </w:r>
            <w:bookmarkEnd w:id="7"/>
            <w:bookmarkEnd w:id="8"/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sz w:val="24"/>
                <w:szCs w:val="24"/>
              </w:rPr>
            </w:pPr>
            <w:r w:rsidRPr="00397281">
              <w:rPr>
                <w:sz w:val="24"/>
                <w:szCs w:val="24"/>
                <w:u w:val="single"/>
              </w:rPr>
              <w:t>ответственный исполнитель:</w:t>
            </w:r>
            <w:r w:rsidRPr="00397281">
              <w:rPr>
                <w:sz w:val="24"/>
                <w:szCs w:val="24"/>
              </w:rPr>
              <w:t xml:space="preserve"> </w:t>
            </w:r>
          </w:p>
          <w:p w:rsidR="00397281" w:rsidRPr="00397281" w:rsidRDefault="00397281" w:rsidP="00755168">
            <w:pPr>
              <w:jc w:val="left"/>
              <w:rPr>
                <w:bCs/>
                <w:sz w:val="24"/>
                <w:szCs w:val="24"/>
              </w:rPr>
            </w:pPr>
            <w:r w:rsidRPr="00397281">
              <w:rPr>
                <w:sz w:val="24"/>
                <w:szCs w:val="24"/>
              </w:rPr>
              <w:t>о</w:t>
            </w:r>
            <w:r w:rsidRPr="00397281">
              <w:rPr>
                <w:bCs/>
                <w:sz w:val="24"/>
                <w:szCs w:val="24"/>
              </w:rPr>
              <w:t>тдел безопасности и мобилизационной подготовки</w:t>
            </w:r>
          </w:p>
          <w:p w:rsidR="00397281" w:rsidRPr="00397281" w:rsidRDefault="00397281" w:rsidP="00755168">
            <w:pPr>
              <w:jc w:val="left"/>
              <w:rPr>
                <w:sz w:val="24"/>
                <w:szCs w:val="24"/>
              </w:rPr>
            </w:pPr>
            <w:r w:rsidRPr="00397281">
              <w:rPr>
                <w:sz w:val="24"/>
                <w:szCs w:val="24"/>
                <w:u w:val="single"/>
              </w:rPr>
              <w:t xml:space="preserve">участник МП: </w:t>
            </w:r>
            <w:r w:rsidRPr="00397281">
              <w:rPr>
                <w:sz w:val="24"/>
                <w:szCs w:val="24"/>
              </w:rPr>
              <w:t>МУ «ЦАХО»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sz w:val="24"/>
                <w:szCs w:val="24"/>
              </w:rPr>
            </w:pPr>
            <w:r w:rsidRPr="00397281">
              <w:rPr>
                <w:b/>
                <w:sz w:val="24"/>
                <w:szCs w:val="24"/>
              </w:rPr>
              <w:t>10051,1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sz w:val="24"/>
                <w:szCs w:val="24"/>
              </w:rPr>
            </w:pPr>
            <w:r w:rsidRPr="00397281">
              <w:rPr>
                <w:b/>
                <w:sz w:val="24"/>
                <w:szCs w:val="24"/>
              </w:rPr>
              <w:t>10051,1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sz w:val="24"/>
                <w:szCs w:val="24"/>
              </w:rPr>
            </w:pPr>
            <w:r w:rsidRPr="00397281">
              <w:rPr>
                <w:bCs/>
                <w:sz w:val="24"/>
                <w:szCs w:val="24"/>
              </w:rPr>
              <w:t>9512,4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sz w:val="24"/>
                <w:szCs w:val="24"/>
              </w:rPr>
            </w:pPr>
            <w:r w:rsidRPr="00397281">
              <w:rPr>
                <w:bCs/>
                <w:sz w:val="24"/>
                <w:szCs w:val="24"/>
              </w:rPr>
              <w:t>9512,4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 xml:space="preserve">2027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sz w:val="24"/>
                <w:szCs w:val="24"/>
              </w:rPr>
            </w:pPr>
            <w:r w:rsidRPr="00397281">
              <w:rPr>
                <w:bCs/>
                <w:sz w:val="24"/>
                <w:szCs w:val="24"/>
              </w:rPr>
              <w:t>9512,4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sz w:val="24"/>
                <w:szCs w:val="24"/>
              </w:rPr>
            </w:pPr>
            <w:r w:rsidRPr="00397281">
              <w:rPr>
                <w:bCs/>
                <w:sz w:val="24"/>
                <w:szCs w:val="24"/>
              </w:rPr>
              <w:t>9512,4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Cs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sz w:val="24"/>
                <w:szCs w:val="24"/>
              </w:rPr>
            </w:pPr>
            <w:r w:rsidRPr="00397281">
              <w:rPr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sz w:val="24"/>
                <w:szCs w:val="24"/>
              </w:rPr>
            </w:pPr>
            <w:r w:rsidRPr="00397281">
              <w:rPr>
                <w:b/>
                <w:sz w:val="24"/>
                <w:szCs w:val="24"/>
              </w:rPr>
              <w:t>29075,9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sz w:val="24"/>
                <w:szCs w:val="24"/>
              </w:rPr>
            </w:pPr>
            <w:r w:rsidRPr="00397281">
              <w:rPr>
                <w:b/>
                <w:sz w:val="24"/>
                <w:szCs w:val="24"/>
              </w:rPr>
              <w:t>29075,9</w:t>
            </w:r>
          </w:p>
        </w:tc>
      </w:tr>
      <w:tr w:rsidR="00C5553A" w:rsidRPr="00397281" w:rsidTr="00FE78FF"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>3.3.</w:t>
            </w: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>Обеспечение охраны и безопасности на объектах муниципального имущества, закреплённых за МУ «ЦАХО»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  <w:u w:val="single"/>
              </w:rPr>
              <w:t>ответственный исполнитель:</w:t>
            </w:r>
            <w:r w:rsidRPr="00397281">
              <w:rPr>
                <w:color w:val="000000"/>
                <w:sz w:val="24"/>
                <w:szCs w:val="24"/>
              </w:rPr>
              <w:t xml:space="preserve"> </w:t>
            </w:r>
          </w:p>
          <w:p w:rsidR="00397281" w:rsidRPr="00397281" w:rsidRDefault="00397281" w:rsidP="00755168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>о</w:t>
            </w:r>
            <w:r w:rsidRPr="00397281">
              <w:rPr>
                <w:bCs/>
                <w:color w:val="000000"/>
                <w:sz w:val="24"/>
                <w:szCs w:val="24"/>
              </w:rPr>
              <w:t>тдел безопасности и мобилизационной подготовки</w:t>
            </w:r>
          </w:p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  <w:u w:val="single"/>
              </w:rPr>
              <w:t xml:space="preserve">участник МП: </w:t>
            </w:r>
            <w:r w:rsidRPr="00397281">
              <w:rPr>
                <w:color w:val="000000"/>
                <w:sz w:val="24"/>
                <w:szCs w:val="24"/>
              </w:rPr>
              <w:t xml:space="preserve">МУ «ЦАХО» 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1390,8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1390,8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>1385,4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>1385,4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 xml:space="preserve">2027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>1385,4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>1385,4</w:t>
            </w:r>
          </w:p>
        </w:tc>
      </w:tr>
      <w:tr w:rsidR="00C5553A" w:rsidRPr="00397281" w:rsidTr="00FE78FF">
        <w:tc>
          <w:tcPr>
            <w:tcW w:w="993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4161,6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4161,6</w:t>
            </w:r>
          </w:p>
        </w:tc>
      </w:tr>
      <w:tr w:rsidR="00C5553A" w:rsidRPr="00397281" w:rsidTr="00907462"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>3.3.1.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 xml:space="preserve">Обеспечение безопасности в здании аэропорта д. Паголда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  <w:u w:val="single"/>
              </w:rPr>
              <w:t>ответственный исполнитель:</w:t>
            </w:r>
            <w:r w:rsidRPr="00397281">
              <w:rPr>
                <w:color w:val="000000"/>
                <w:sz w:val="24"/>
                <w:szCs w:val="24"/>
              </w:rPr>
              <w:t xml:space="preserve"> о</w:t>
            </w:r>
            <w:r w:rsidRPr="00397281">
              <w:rPr>
                <w:bCs/>
                <w:color w:val="000000"/>
                <w:sz w:val="24"/>
                <w:szCs w:val="24"/>
              </w:rPr>
              <w:t>тдел безопасности и мобилизационной подготовки</w:t>
            </w:r>
          </w:p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  <w:u w:val="single"/>
              </w:rPr>
              <w:t xml:space="preserve">участник МП: </w:t>
            </w:r>
            <w:r w:rsidRPr="00397281">
              <w:rPr>
                <w:color w:val="000000"/>
                <w:sz w:val="24"/>
                <w:szCs w:val="24"/>
              </w:rPr>
              <w:t xml:space="preserve">МУ «ЦАХО»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386,0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386,0</w:t>
            </w:r>
          </w:p>
        </w:tc>
      </w:tr>
      <w:tr w:rsidR="00C5553A" w:rsidRPr="00397281" w:rsidTr="00907462"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>3.3.2.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>Обеспечение пожарной безопасности на объектах муниципального имущества</w:t>
            </w:r>
          </w:p>
          <w:p w:rsidR="00397281" w:rsidRPr="00397281" w:rsidRDefault="00397281" w:rsidP="00755168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 xml:space="preserve">(г. Тихвин, </w:t>
            </w:r>
            <w:r w:rsidR="00907462">
              <w:rPr>
                <w:bCs/>
                <w:color w:val="000000"/>
                <w:sz w:val="24"/>
                <w:szCs w:val="24"/>
              </w:rPr>
              <w:t>4 микр., д. 42, 1 микр., д.</w:t>
            </w:r>
            <w:r w:rsidR="00E954F8">
              <w:rPr>
                <w:bCs/>
                <w:color w:val="000000"/>
                <w:sz w:val="24"/>
                <w:szCs w:val="24"/>
              </w:rPr>
              <w:t xml:space="preserve"> </w:t>
            </w:r>
            <w:r w:rsidR="00907462">
              <w:rPr>
                <w:bCs/>
                <w:color w:val="000000"/>
                <w:sz w:val="24"/>
                <w:szCs w:val="24"/>
              </w:rPr>
              <w:t>2, 1 </w:t>
            </w:r>
            <w:r w:rsidRPr="00397281">
              <w:rPr>
                <w:bCs/>
                <w:color w:val="000000"/>
                <w:sz w:val="24"/>
                <w:szCs w:val="24"/>
              </w:rPr>
              <w:t>микр., д.</w:t>
            </w:r>
            <w:r w:rsidR="00E954F8"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397281">
              <w:rPr>
                <w:bCs/>
                <w:color w:val="000000"/>
                <w:sz w:val="24"/>
                <w:szCs w:val="24"/>
              </w:rPr>
              <w:t>42, пос. Красава, ул. Вокзальная, д. 2, пер. Вокзальный, д. 1 (автостанция)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  <w:u w:val="single"/>
              </w:rPr>
              <w:t>ответственный исполнитель:</w:t>
            </w:r>
            <w:r w:rsidRPr="00397281">
              <w:rPr>
                <w:color w:val="000000"/>
                <w:sz w:val="24"/>
                <w:szCs w:val="24"/>
              </w:rPr>
              <w:t xml:space="preserve"> </w:t>
            </w:r>
          </w:p>
          <w:p w:rsidR="00397281" w:rsidRPr="00397281" w:rsidRDefault="00397281" w:rsidP="00755168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>о</w:t>
            </w:r>
            <w:r w:rsidRPr="00397281">
              <w:rPr>
                <w:bCs/>
                <w:color w:val="000000"/>
                <w:sz w:val="24"/>
                <w:szCs w:val="24"/>
              </w:rPr>
              <w:t>тдел безопасности и мобилизационной подготовки</w:t>
            </w:r>
          </w:p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  <w:u w:val="single"/>
              </w:rPr>
              <w:t xml:space="preserve">участник МП: </w:t>
            </w:r>
            <w:r w:rsidRPr="00397281">
              <w:rPr>
                <w:color w:val="000000"/>
                <w:sz w:val="24"/>
                <w:szCs w:val="24"/>
              </w:rPr>
              <w:t xml:space="preserve">МУ «ЦАХО»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sz w:val="24"/>
                <w:szCs w:val="24"/>
              </w:rPr>
            </w:pPr>
            <w:r w:rsidRPr="00397281">
              <w:rPr>
                <w:bCs/>
                <w:sz w:val="24"/>
                <w:szCs w:val="24"/>
              </w:rPr>
              <w:t>422,4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sz w:val="24"/>
                <w:szCs w:val="24"/>
              </w:rPr>
            </w:pPr>
            <w:r w:rsidRPr="00397281">
              <w:rPr>
                <w:bCs/>
                <w:sz w:val="24"/>
                <w:szCs w:val="24"/>
              </w:rPr>
              <w:t>422,4</w:t>
            </w:r>
          </w:p>
        </w:tc>
      </w:tr>
      <w:tr w:rsidR="00C5553A" w:rsidRPr="00397281" w:rsidTr="00907462">
        <w:tc>
          <w:tcPr>
            <w:tcW w:w="99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>3.3.3.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>Обеспечение охраны на объектах муницип</w:t>
            </w:r>
            <w:r w:rsidR="00E954F8">
              <w:rPr>
                <w:bCs/>
                <w:color w:val="000000"/>
                <w:sz w:val="24"/>
                <w:szCs w:val="24"/>
              </w:rPr>
              <w:t>ального имущества (г. Тихвин, 4 </w:t>
            </w:r>
            <w:r w:rsidRPr="00397281">
              <w:rPr>
                <w:bCs/>
                <w:color w:val="000000"/>
                <w:sz w:val="24"/>
                <w:szCs w:val="24"/>
              </w:rPr>
              <w:t>микр., д. 42, 1 микр., д.</w:t>
            </w:r>
            <w:r w:rsidR="00E954F8">
              <w:rPr>
                <w:bCs/>
                <w:color w:val="000000"/>
                <w:sz w:val="24"/>
                <w:szCs w:val="24"/>
              </w:rPr>
              <w:t xml:space="preserve"> 2., пер. </w:t>
            </w:r>
            <w:r w:rsidRPr="00397281">
              <w:rPr>
                <w:bCs/>
                <w:color w:val="000000"/>
                <w:sz w:val="24"/>
                <w:szCs w:val="24"/>
              </w:rPr>
              <w:t>Вокз</w:t>
            </w:r>
            <w:r w:rsidR="00E954F8">
              <w:rPr>
                <w:bCs/>
                <w:color w:val="000000"/>
                <w:sz w:val="24"/>
                <w:szCs w:val="24"/>
              </w:rPr>
              <w:t>альный, д. 1 (автостанция), ул. </w:t>
            </w:r>
            <w:r w:rsidRPr="00397281">
              <w:rPr>
                <w:bCs/>
                <w:color w:val="000000"/>
                <w:sz w:val="24"/>
                <w:szCs w:val="24"/>
              </w:rPr>
              <w:t>Московская, д. 1а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  <w:u w:val="single"/>
              </w:rPr>
              <w:t>ответственный исполнитель:</w:t>
            </w:r>
            <w:r w:rsidRPr="00397281">
              <w:rPr>
                <w:color w:val="000000"/>
                <w:sz w:val="24"/>
                <w:szCs w:val="24"/>
              </w:rPr>
              <w:t xml:space="preserve"> </w:t>
            </w:r>
          </w:p>
          <w:p w:rsidR="00397281" w:rsidRPr="00397281" w:rsidRDefault="00397281" w:rsidP="00755168">
            <w:pPr>
              <w:jc w:val="lef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>о</w:t>
            </w:r>
            <w:r w:rsidRPr="00397281">
              <w:rPr>
                <w:bCs/>
                <w:color w:val="000000"/>
                <w:sz w:val="24"/>
                <w:szCs w:val="24"/>
              </w:rPr>
              <w:t>тдел безопасности и мобилизационной подготовки</w:t>
            </w:r>
          </w:p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  <w:u w:val="single"/>
              </w:rPr>
              <w:t xml:space="preserve">участник МП: </w:t>
            </w:r>
            <w:r w:rsidRPr="00397281">
              <w:rPr>
                <w:color w:val="000000"/>
                <w:sz w:val="24"/>
                <w:szCs w:val="24"/>
              </w:rPr>
              <w:t>МУ «ЦАХО»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sz w:val="24"/>
                <w:szCs w:val="24"/>
              </w:rPr>
            </w:pPr>
            <w:r w:rsidRPr="00397281">
              <w:rPr>
                <w:bCs/>
                <w:sz w:val="24"/>
                <w:szCs w:val="24"/>
              </w:rPr>
              <w:t>582,4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sz w:val="24"/>
                <w:szCs w:val="24"/>
              </w:rPr>
            </w:pPr>
            <w:r w:rsidRPr="00397281">
              <w:rPr>
                <w:bCs/>
                <w:sz w:val="24"/>
                <w:szCs w:val="24"/>
              </w:rPr>
              <w:t>582,4</w:t>
            </w:r>
          </w:p>
        </w:tc>
      </w:tr>
      <w:tr w:rsidR="00C5553A" w:rsidRPr="00397281" w:rsidTr="00907462">
        <w:tc>
          <w:tcPr>
            <w:tcW w:w="993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lef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Итого по программе (процессная часть):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color w:val="000000"/>
                <w:sz w:val="24"/>
                <w:szCs w:val="24"/>
              </w:rPr>
            </w:pPr>
            <w:r w:rsidRPr="00397281">
              <w:rPr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 xml:space="preserve">2025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16676,4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16676,4</w:t>
            </w:r>
          </w:p>
        </w:tc>
      </w:tr>
      <w:tr w:rsidR="00C5553A" w:rsidRPr="00397281" w:rsidTr="00907462">
        <w:tc>
          <w:tcPr>
            <w:tcW w:w="99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 xml:space="preserve">2026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>15615,8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>15615,8</w:t>
            </w:r>
          </w:p>
        </w:tc>
      </w:tr>
      <w:tr w:rsidR="00C5553A" w:rsidRPr="00397281" w:rsidTr="00907462">
        <w:tc>
          <w:tcPr>
            <w:tcW w:w="99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 xml:space="preserve">2027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>15615,8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Cs/>
                <w:color w:val="000000"/>
                <w:sz w:val="24"/>
                <w:szCs w:val="24"/>
              </w:rPr>
            </w:pPr>
            <w:r w:rsidRPr="00397281">
              <w:rPr>
                <w:bCs/>
                <w:color w:val="000000"/>
                <w:sz w:val="24"/>
                <w:szCs w:val="24"/>
              </w:rPr>
              <w:t>15615,8</w:t>
            </w:r>
          </w:p>
        </w:tc>
      </w:tr>
      <w:tr w:rsidR="00C5553A" w:rsidRPr="00397281" w:rsidTr="00907462">
        <w:tc>
          <w:tcPr>
            <w:tcW w:w="993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4819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  <w:hideMark/>
          </w:tcPr>
          <w:p w:rsidR="00397281" w:rsidRPr="00397281" w:rsidRDefault="00397281" w:rsidP="00755168">
            <w:pPr>
              <w:jc w:val="left"/>
              <w:rPr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2025-2027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47908,0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7281" w:rsidRPr="00397281" w:rsidRDefault="00397281" w:rsidP="00755168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397281" w:rsidRPr="00397281" w:rsidRDefault="00397281" w:rsidP="00755168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397281">
              <w:rPr>
                <w:b/>
                <w:color w:val="000000"/>
                <w:sz w:val="24"/>
                <w:szCs w:val="24"/>
              </w:rPr>
              <w:t>47908,0</w:t>
            </w:r>
          </w:p>
        </w:tc>
      </w:tr>
    </w:tbl>
    <w:p w:rsidR="008F6E28" w:rsidRPr="008F6E28" w:rsidRDefault="00397281" w:rsidP="00397281">
      <w:pPr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</w:t>
      </w:r>
    </w:p>
    <w:sectPr w:rsidR="008F6E28" w:rsidRPr="008F6E28" w:rsidSect="00A5516E">
      <w:pgSz w:w="16840" w:h="11907" w:orient="landscape"/>
      <w:pgMar w:top="1701" w:right="851" w:bottom="1134" w:left="992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947" w:rsidRDefault="00E15947" w:rsidP="00E83A5E">
      <w:r>
        <w:separator/>
      </w:r>
    </w:p>
  </w:endnote>
  <w:endnote w:type="continuationSeparator" w:id="0">
    <w:p w:rsidR="00E15947" w:rsidRDefault="00E15947" w:rsidP="00E83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947" w:rsidRDefault="00E15947" w:rsidP="00E83A5E">
      <w:r>
        <w:separator/>
      </w:r>
    </w:p>
  </w:footnote>
  <w:footnote w:type="continuationSeparator" w:id="0">
    <w:p w:rsidR="00E15947" w:rsidRDefault="00E15947" w:rsidP="00E83A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04A2" w:rsidRDefault="002F04A2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A909ED">
      <w:rPr>
        <w:noProof/>
      </w:rPr>
      <w:t>2</w:t>
    </w:r>
    <w:r>
      <w:fldChar w:fldCharType="end"/>
    </w:r>
  </w:p>
  <w:p w:rsidR="002F04A2" w:rsidRDefault="002F04A2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9140B"/>
    <w:multiLevelType w:val="hybridMultilevel"/>
    <w:tmpl w:val="6C1CFA6A"/>
    <w:lvl w:ilvl="0" w:tplc="0AF6C58A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5A292881"/>
    <w:multiLevelType w:val="hybridMultilevel"/>
    <w:tmpl w:val="FA5A0C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5F80420"/>
    <w:multiLevelType w:val="hybridMultilevel"/>
    <w:tmpl w:val="19623CB8"/>
    <w:lvl w:ilvl="0" w:tplc="EC7047D4">
      <w:start w:val="1"/>
      <w:numFmt w:val="decimal"/>
      <w:lvlText w:val="%1."/>
      <w:lvlJc w:val="left"/>
      <w:pPr>
        <w:ind w:left="1429" w:hanging="360"/>
      </w:pPr>
      <w:rPr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E28"/>
    <w:rsid w:val="000478EB"/>
    <w:rsid w:val="000F1A02"/>
    <w:rsid w:val="000F40ED"/>
    <w:rsid w:val="000F66F4"/>
    <w:rsid w:val="00137667"/>
    <w:rsid w:val="001464B2"/>
    <w:rsid w:val="001A2440"/>
    <w:rsid w:val="001B4F8D"/>
    <w:rsid w:val="001D3940"/>
    <w:rsid w:val="001F265D"/>
    <w:rsid w:val="00213432"/>
    <w:rsid w:val="00285D0C"/>
    <w:rsid w:val="002A2B11"/>
    <w:rsid w:val="002D065E"/>
    <w:rsid w:val="002D4804"/>
    <w:rsid w:val="002F04A2"/>
    <w:rsid w:val="002F22EB"/>
    <w:rsid w:val="00326996"/>
    <w:rsid w:val="00397281"/>
    <w:rsid w:val="003A2B67"/>
    <w:rsid w:val="003E2546"/>
    <w:rsid w:val="0043001D"/>
    <w:rsid w:val="0049004F"/>
    <w:rsid w:val="004914DD"/>
    <w:rsid w:val="004B36A7"/>
    <w:rsid w:val="004E6E8C"/>
    <w:rsid w:val="00511A2B"/>
    <w:rsid w:val="00554BEC"/>
    <w:rsid w:val="00595F6F"/>
    <w:rsid w:val="005C0140"/>
    <w:rsid w:val="00626A77"/>
    <w:rsid w:val="006415B0"/>
    <w:rsid w:val="006463D8"/>
    <w:rsid w:val="006953EF"/>
    <w:rsid w:val="00711921"/>
    <w:rsid w:val="00755168"/>
    <w:rsid w:val="00796BD1"/>
    <w:rsid w:val="007A696D"/>
    <w:rsid w:val="007B719B"/>
    <w:rsid w:val="00843B2E"/>
    <w:rsid w:val="008A3858"/>
    <w:rsid w:val="008D2801"/>
    <w:rsid w:val="008F6E28"/>
    <w:rsid w:val="00907462"/>
    <w:rsid w:val="009840BA"/>
    <w:rsid w:val="00A03876"/>
    <w:rsid w:val="00A13C7B"/>
    <w:rsid w:val="00A5516E"/>
    <w:rsid w:val="00A909ED"/>
    <w:rsid w:val="00AE1A2A"/>
    <w:rsid w:val="00B52D22"/>
    <w:rsid w:val="00B83D8D"/>
    <w:rsid w:val="00B95FEE"/>
    <w:rsid w:val="00BF2B0B"/>
    <w:rsid w:val="00C5553A"/>
    <w:rsid w:val="00D368DC"/>
    <w:rsid w:val="00D97342"/>
    <w:rsid w:val="00E15947"/>
    <w:rsid w:val="00E6761B"/>
    <w:rsid w:val="00E83A5E"/>
    <w:rsid w:val="00E954F8"/>
    <w:rsid w:val="00EA45BE"/>
    <w:rsid w:val="00EC0931"/>
    <w:rsid w:val="00F4320C"/>
    <w:rsid w:val="00F71B7A"/>
    <w:rsid w:val="00FE7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433A3F"/>
  <w15:chartTrackingRefBased/>
  <w15:docId w15:val="{D2FB11E9-A3A7-4521-A05E-4ABF36497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E83A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83A5E"/>
    <w:rPr>
      <w:sz w:val="28"/>
    </w:rPr>
  </w:style>
  <w:style w:type="paragraph" w:styleId="ab">
    <w:name w:val="footer"/>
    <w:basedOn w:val="a"/>
    <w:link w:val="ac"/>
    <w:rsid w:val="00E83A5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E83A5E"/>
    <w:rPr>
      <w:sz w:val="28"/>
    </w:rPr>
  </w:style>
  <w:style w:type="character" w:styleId="ad">
    <w:name w:val="Hyperlink"/>
    <w:uiPriority w:val="99"/>
    <w:unhideWhenUsed/>
    <w:rsid w:val="001D3940"/>
    <w:rPr>
      <w:color w:val="0000FF"/>
      <w:u w:val="single"/>
    </w:rPr>
  </w:style>
  <w:style w:type="character" w:styleId="ae">
    <w:name w:val="Strong"/>
    <w:uiPriority w:val="22"/>
    <w:qFormat/>
    <w:rsid w:val="00EA45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el.tadm.lan/unit/view/1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&#1044;&#1072;&#1096;&#1072;\&#1041;&#1083;&#1072;&#1085;&#1082;&#1080;\&#1040;&#1044;&#1052;&#1048;&#1053;&#1048;&#1057;&#1058;&#1056;&#1040;&#1062;&#1048;&#1071;%20%20&#1052;&#1059;&#1053;&#1048;&#1062;&#1048;&#1055;&#1040;&#1051;&#1068;&#1053;&#1054;&#1043;&#1054;%20%20&#1054;&#1041;&#1056;&#1040;&#1047;&#1054;&#1042;&#1040;&#1053;&#1048;&#1071;%20&#1087;&#1086;&#1089;&#109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АДМИНИСТРАЦИЯ  МУНИЦИПАЛЬНОГО  ОБРАЗОВАНИЯ пост.dotx</Template>
  <TotalTime>56</TotalTime>
  <Pages>6</Pages>
  <Words>1100</Words>
  <Characters>6275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7361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Шевелева Дарья Игоревна</dc:creator>
  <cp:keywords/>
  <cp:lastModifiedBy>Шевелева Дарья Игоревна</cp:lastModifiedBy>
  <cp:revision>2</cp:revision>
  <cp:lastPrinted>2025-03-18T06:08:00Z</cp:lastPrinted>
  <dcterms:created xsi:type="dcterms:W3CDTF">2025-03-10T12:53:00Z</dcterms:created>
  <dcterms:modified xsi:type="dcterms:W3CDTF">2025-03-18T06:09:00Z</dcterms:modified>
</cp:coreProperties>
</file>