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F702A">
      <w:pPr>
        <w:tabs>
          <w:tab w:val="left" w:pos="567"/>
          <w:tab w:val="left" w:pos="3686"/>
        </w:tabs>
      </w:pPr>
      <w:r>
        <w:tab/>
        <w:t>21 марта 2019 г.</w:t>
      </w:r>
      <w:r>
        <w:tab/>
        <w:t>01-582-а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EE0B57" w:rsidP="00EE0B57">
            <w:pPr>
              <w:rPr>
                <w:b/>
                <w:sz w:val="24"/>
                <w:szCs w:val="24"/>
              </w:rPr>
            </w:pPr>
            <w:r w:rsidRPr="00EE0B57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</w:t>
            </w:r>
            <w:r>
              <w:rPr>
                <w:color w:val="000000"/>
                <w:sz w:val="24"/>
              </w:rPr>
              <w:t xml:space="preserve">, </w:t>
            </w:r>
            <w:r w:rsidRPr="00EE0B57">
              <w:rPr>
                <w:color w:val="000000"/>
                <w:sz w:val="24"/>
              </w:rPr>
              <w:t>утвержденную постановлением администрации</w:t>
            </w:r>
            <w:r>
              <w:rPr>
                <w:color w:val="000000"/>
                <w:sz w:val="24"/>
              </w:rPr>
              <w:t xml:space="preserve"> </w:t>
            </w:r>
            <w:r w:rsidRPr="00EE0B57">
              <w:rPr>
                <w:color w:val="000000"/>
                <w:sz w:val="24"/>
              </w:rPr>
              <w:t>Тихвинского района от 15 октября 2018 года №</w:t>
            </w:r>
            <w:r w:rsidRPr="00EE0B57">
              <w:rPr>
                <w:sz w:val="24"/>
              </w:rPr>
              <w:t>01-2289-а</w:t>
            </w:r>
          </w:p>
        </w:tc>
      </w:tr>
      <w:tr w:rsidR="00EE0B57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57" w:rsidRPr="00EE0B57" w:rsidRDefault="00DF702A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11655" w:rsidRPr="00D86FA4" w:rsidRDefault="00711655" w:rsidP="00EE0B57">
      <w:pPr>
        <w:ind w:firstLine="720"/>
        <w:rPr>
          <w:b/>
          <w:color w:val="FF0000"/>
        </w:rPr>
      </w:pPr>
      <w:r w:rsidRPr="00010134">
        <w:rPr>
          <w:color w:val="000000"/>
        </w:rPr>
        <w:t xml:space="preserve">В целях создания условий для эффективного развития </w:t>
      </w:r>
      <w:r>
        <w:rPr>
          <w:color w:val="000000"/>
        </w:rPr>
        <w:t xml:space="preserve">сферы физической культуры и спорта </w:t>
      </w:r>
      <w:r w:rsidRPr="00010134">
        <w:rPr>
          <w:color w:val="000000"/>
        </w:rPr>
        <w:t xml:space="preserve"> в Тихвинском </w:t>
      </w:r>
      <w:r>
        <w:rPr>
          <w:color w:val="000000"/>
        </w:rPr>
        <w:t>городском поселении</w:t>
      </w:r>
      <w:r w:rsidRPr="00010134">
        <w:rPr>
          <w:color w:val="000000"/>
        </w:rPr>
        <w:t xml:space="preserve">, в соответствии с постановлениями администрации Тихвинского района от </w:t>
      </w:r>
      <w:r w:rsidRPr="00B13A83">
        <w:rPr>
          <w:color w:val="000000"/>
        </w:rPr>
        <w:t>26 августа 2013 года №01-2390-а</w:t>
      </w:r>
      <w:r w:rsidRPr="00010134">
        <w:rPr>
          <w:color w:val="000000"/>
        </w:rPr>
        <w:t xml:space="preserve"> «Об </w:t>
      </w:r>
      <w:r w:rsidRPr="00B13A83">
        <w:rPr>
          <w:color w:val="000000"/>
        </w:rPr>
        <w:t>утверждении</w:t>
      </w:r>
      <w:r w:rsidRPr="00010134">
        <w:rPr>
          <w:color w:val="000000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поселения»</w:t>
      </w:r>
      <w:r>
        <w:rPr>
          <w:color w:val="000000"/>
        </w:rPr>
        <w:t xml:space="preserve"> (с изменениями), </w:t>
      </w:r>
      <w:r w:rsidRPr="00B13A83">
        <w:rPr>
          <w:color w:val="000000"/>
        </w:rPr>
        <w:t xml:space="preserve">от </w:t>
      </w:r>
      <w:r>
        <w:rPr>
          <w:color w:val="000000"/>
        </w:rPr>
        <w:t>3 октября 2018</w:t>
      </w:r>
      <w:r w:rsidRPr="00B13A83">
        <w:rPr>
          <w:color w:val="000000"/>
        </w:rPr>
        <w:t xml:space="preserve"> года №01-</w:t>
      </w:r>
      <w:r>
        <w:rPr>
          <w:color w:val="000000"/>
        </w:rPr>
        <w:t xml:space="preserve">2177-а </w:t>
      </w:r>
      <w:r w:rsidRPr="00010134">
        <w:rPr>
          <w:color w:val="000000"/>
        </w:rPr>
        <w:t>«Об утверждении</w:t>
      </w:r>
      <w:r>
        <w:rPr>
          <w:color w:val="000000"/>
        </w:rPr>
        <w:t xml:space="preserve"> перечня</w:t>
      </w:r>
      <w:r w:rsidRPr="00010134">
        <w:rPr>
          <w:color w:val="000000"/>
        </w:rPr>
        <w:t xml:space="preserve"> муниципальных программ Тихвинского района и </w:t>
      </w:r>
      <w:r>
        <w:rPr>
          <w:color w:val="000000"/>
        </w:rPr>
        <w:t>перечня</w:t>
      </w:r>
      <w:r w:rsidRPr="00010134">
        <w:rPr>
          <w:color w:val="000000"/>
        </w:rPr>
        <w:t xml:space="preserve"> муниципальных программ Тихвинского городского поселения</w:t>
      </w:r>
      <w:r>
        <w:rPr>
          <w:color w:val="000000"/>
        </w:rPr>
        <w:t xml:space="preserve"> в новой редакции</w:t>
      </w:r>
      <w:r w:rsidRPr="00010134">
        <w:rPr>
          <w:color w:val="000000"/>
        </w:rPr>
        <w:t>», администрация Тихвинского района ПОСТАНОВЛЯЕТ:</w:t>
      </w:r>
      <w:r>
        <w:rPr>
          <w:color w:val="000000"/>
        </w:rPr>
        <w:t xml:space="preserve"> </w:t>
      </w:r>
    </w:p>
    <w:p w:rsidR="00EE0B57" w:rsidRDefault="00EE0B57" w:rsidP="00EE0B57">
      <w:pPr>
        <w:ind w:firstLine="720"/>
        <w:rPr>
          <w:color w:val="000000"/>
        </w:rPr>
      </w:pPr>
      <w:r>
        <w:rPr>
          <w:color w:val="000000"/>
        </w:rPr>
        <w:t xml:space="preserve">1. </w:t>
      </w:r>
      <w:r w:rsidR="00711655" w:rsidRPr="007C7D6C">
        <w:rPr>
          <w:color w:val="000000"/>
        </w:rPr>
        <w:t xml:space="preserve">Внести в </w:t>
      </w:r>
      <w:r>
        <w:rPr>
          <w:color w:val="000000"/>
        </w:rPr>
        <w:t>муниципальную</w:t>
      </w:r>
      <w:r w:rsidR="00711655" w:rsidRPr="007C7D6C">
        <w:rPr>
          <w:color w:val="000000"/>
        </w:rPr>
        <w:t xml:space="preserve"> программ</w:t>
      </w:r>
      <w:r>
        <w:rPr>
          <w:color w:val="000000"/>
        </w:rPr>
        <w:t>у</w:t>
      </w:r>
      <w:r w:rsidR="00711655" w:rsidRPr="007C7D6C">
        <w:rPr>
          <w:color w:val="000000"/>
        </w:rPr>
        <w:t xml:space="preserve"> Тихвинского городского поселения «Развитие физической культуры и спорта в Тихвинском городском поселении», </w:t>
      </w:r>
      <w:r w:rsidR="00711655">
        <w:rPr>
          <w:color w:val="000000"/>
        </w:rPr>
        <w:t>утвержденн</w:t>
      </w:r>
      <w:r>
        <w:rPr>
          <w:color w:val="000000"/>
        </w:rPr>
        <w:t>ую</w:t>
      </w:r>
      <w:r w:rsidR="00711655" w:rsidRPr="007C7D6C">
        <w:rPr>
          <w:color w:val="000000"/>
        </w:rPr>
        <w:t xml:space="preserve"> постановлением администрации Тихвинского района </w:t>
      </w:r>
      <w:r w:rsidR="00711655" w:rsidRPr="00EE0B57">
        <w:rPr>
          <w:b/>
          <w:color w:val="000000"/>
        </w:rPr>
        <w:t>от 15 октября 2018 г</w:t>
      </w:r>
      <w:r w:rsidRPr="00EE0B57">
        <w:rPr>
          <w:b/>
          <w:color w:val="000000"/>
        </w:rPr>
        <w:t>ода</w:t>
      </w:r>
      <w:r w:rsidR="00711655" w:rsidRPr="00EE0B57">
        <w:rPr>
          <w:b/>
          <w:color w:val="000000"/>
        </w:rPr>
        <w:t xml:space="preserve"> №</w:t>
      </w:r>
      <w:r w:rsidR="00711655" w:rsidRPr="00EE0B57">
        <w:rPr>
          <w:b/>
        </w:rPr>
        <w:t>01-2289-а</w:t>
      </w:r>
      <w:r w:rsidR="00711655" w:rsidRPr="0052549E">
        <w:t>,</w:t>
      </w:r>
      <w:r w:rsidR="00711655" w:rsidRPr="007C7D6C">
        <w:rPr>
          <w:color w:val="000000"/>
        </w:rPr>
        <w:t xml:space="preserve"> </w:t>
      </w:r>
      <w:r>
        <w:rPr>
          <w:color w:val="000000"/>
        </w:rPr>
        <w:t>следующие изменения:</w:t>
      </w:r>
    </w:p>
    <w:p w:rsidR="00711655" w:rsidRPr="000E143D" w:rsidRDefault="00EE0B57" w:rsidP="00EE0B57">
      <w:pPr>
        <w:ind w:firstLine="720"/>
        <w:rPr>
          <w:color w:val="000000"/>
        </w:rPr>
      </w:pPr>
      <w:r>
        <w:rPr>
          <w:color w:val="000000"/>
        </w:rPr>
        <w:t>1.1. в приложени</w:t>
      </w:r>
      <w:r w:rsidR="00393443">
        <w:rPr>
          <w:color w:val="000000"/>
        </w:rPr>
        <w:t>и</w:t>
      </w:r>
      <w:r>
        <w:rPr>
          <w:color w:val="000000"/>
        </w:rPr>
        <w:t xml:space="preserve"> №2 «План реализации муниципальной программы Тихвинского городского поселения «Развитие физической культуры и спорта в Тихвинском городском поселении» </w:t>
      </w:r>
      <w:r w:rsidR="00711655" w:rsidRPr="007C7D6C">
        <w:rPr>
          <w:color w:val="000000"/>
        </w:rPr>
        <w:t xml:space="preserve">в </w:t>
      </w:r>
      <w:r>
        <w:rPr>
          <w:color w:val="000000"/>
        </w:rPr>
        <w:t>разделе «О</w:t>
      </w:r>
      <w:r w:rsidR="00711655" w:rsidRPr="007C7D6C">
        <w:rPr>
          <w:color w:val="000000"/>
        </w:rPr>
        <w:t>сновное мероприятие 1. Развитие физической культуры и спорта</w:t>
      </w:r>
      <w:r>
        <w:rPr>
          <w:color w:val="000000"/>
        </w:rPr>
        <w:t>» в графе</w:t>
      </w:r>
      <w:r w:rsidR="00711655" w:rsidRPr="007C7D6C">
        <w:rPr>
          <w:b/>
          <w:bCs/>
          <w:color w:val="000000"/>
        </w:rPr>
        <w:t xml:space="preserve"> </w:t>
      </w:r>
      <w:r w:rsidR="00711655">
        <w:rPr>
          <w:b/>
          <w:color w:val="000000"/>
        </w:rPr>
        <w:t>«</w:t>
      </w:r>
      <w:r w:rsidR="00711655" w:rsidRPr="000E143D">
        <w:rPr>
          <w:color w:val="000000"/>
        </w:rPr>
        <w:t>Наименование основного мероприятия в составе муниципальной программы (подпрограммы)»</w:t>
      </w:r>
      <w:r w:rsidR="00711655" w:rsidRPr="007C7D6C">
        <w:rPr>
          <w:b/>
          <w:color w:val="000000"/>
        </w:rPr>
        <w:t xml:space="preserve"> </w:t>
      </w:r>
      <w:r w:rsidRPr="007C7D6C">
        <w:rPr>
          <w:b/>
          <w:bCs/>
          <w:color w:val="000000"/>
        </w:rPr>
        <w:t>п</w:t>
      </w:r>
      <w:r w:rsidRPr="007C7D6C">
        <w:rPr>
          <w:b/>
          <w:color w:val="000000"/>
        </w:rPr>
        <w:t xml:space="preserve">ункт 1.2.  </w:t>
      </w:r>
      <w:r w:rsidR="00393443" w:rsidRPr="00393443">
        <w:rPr>
          <w:color w:val="000000"/>
        </w:rPr>
        <w:t>изложить</w:t>
      </w:r>
      <w:r w:rsidR="00393443">
        <w:rPr>
          <w:b/>
          <w:color w:val="000000"/>
        </w:rPr>
        <w:t xml:space="preserve"> </w:t>
      </w:r>
      <w:r w:rsidR="00711655" w:rsidRPr="000E143D">
        <w:rPr>
          <w:color w:val="000000"/>
        </w:rPr>
        <w:t>в следующей редакции:</w:t>
      </w:r>
    </w:p>
    <w:p w:rsidR="00711655" w:rsidRDefault="00711655" w:rsidP="00393443">
      <w:pPr>
        <w:ind w:firstLine="720"/>
        <w:rPr>
          <w:color w:val="000000"/>
        </w:rPr>
      </w:pPr>
      <w:r>
        <w:rPr>
          <w:color w:val="000000"/>
        </w:rPr>
        <w:t xml:space="preserve">«1.2. </w:t>
      </w:r>
      <w:r w:rsidRPr="001D7733">
        <w:rPr>
          <w:color w:val="000000"/>
        </w:rPr>
        <w:t xml:space="preserve">Организация и проведение официальных физкультурных мероприятий и спортивных </w:t>
      </w:r>
      <w:r>
        <w:rPr>
          <w:color w:val="000000"/>
        </w:rPr>
        <w:t>соревнований</w:t>
      </w:r>
      <w:r w:rsidRPr="001D7733">
        <w:rPr>
          <w:color w:val="000000"/>
        </w:rPr>
        <w:t>, участие в официальных</w:t>
      </w:r>
      <w:r>
        <w:rPr>
          <w:color w:val="000000"/>
        </w:rPr>
        <w:t xml:space="preserve"> и других</w:t>
      </w:r>
      <w:r w:rsidR="00393443">
        <w:rPr>
          <w:color w:val="000000"/>
        </w:rPr>
        <w:t xml:space="preserve"> </w:t>
      </w:r>
      <w:r w:rsidRPr="001D7733">
        <w:rPr>
          <w:color w:val="000000"/>
        </w:rPr>
        <w:t>физкультурных мероприятиях и спортивных</w:t>
      </w:r>
      <w:r>
        <w:rPr>
          <w:color w:val="000000"/>
        </w:rPr>
        <w:t xml:space="preserve"> соревнованиях различного уровня».</w:t>
      </w:r>
    </w:p>
    <w:p w:rsidR="00711655" w:rsidRPr="002D287C" w:rsidRDefault="00393443" w:rsidP="00393443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 xml:space="preserve">2. </w:t>
      </w:r>
      <w:r w:rsidR="00711655" w:rsidRPr="002D287C">
        <w:rPr>
          <w:color w:val="000000"/>
        </w:rPr>
        <w:t>Постановление вступает в силу с момента подписания и распространяется на правоотношения, возникшие с 1 января 2019 года.</w:t>
      </w:r>
    </w:p>
    <w:p w:rsidR="00711655" w:rsidRPr="002D287C" w:rsidRDefault="00393443" w:rsidP="00393443">
      <w:pPr>
        <w:tabs>
          <w:tab w:val="left" w:pos="0"/>
        </w:tabs>
        <w:rPr>
          <w:color w:val="000000"/>
        </w:rPr>
      </w:pPr>
      <w:r>
        <w:rPr>
          <w:color w:val="000000"/>
        </w:rPr>
        <w:lastRenderedPageBreak/>
        <w:tab/>
        <w:t xml:space="preserve">3. </w:t>
      </w:r>
      <w:r w:rsidR="00711655" w:rsidRPr="002D287C">
        <w:rPr>
          <w:color w:val="000000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711655" w:rsidRDefault="00711655" w:rsidP="00DA7AE9">
      <w:pPr>
        <w:rPr>
          <w:color w:val="000000"/>
        </w:rPr>
      </w:pPr>
    </w:p>
    <w:p w:rsidR="00711655" w:rsidRDefault="00711655" w:rsidP="002E1B36">
      <w:pPr>
        <w:rPr>
          <w:color w:val="000000"/>
        </w:rPr>
      </w:pPr>
    </w:p>
    <w:p w:rsidR="00711655" w:rsidRPr="006C29D2" w:rsidRDefault="00711655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711655" w:rsidRDefault="00711655" w:rsidP="002E1B36">
      <w:pPr>
        <w:ind w:firstLine="225"/>
        <w:rPr>
          <w:color w:val="000000"/>
        </w:rPr>
      </w:pPr>
    </w:p>
    <w:p w:rsidR="00711655" w:rsidRDefault="00711655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393443" w:rsidRDefault="00393443" w:rsidP="002E1B36">
      <w:pPr>
        <w:ind w:firstLine="225"/>
        <w:rPr>
          <w:color w:val="000000"/>
        </w:rPr>
      </w:pPr>
    </w:p>
    <w:p w:rsidR="00711655" w:rsidRPr="00711655" w:rsidRDefault="00711655" w:rsidP="000A085C">
      <w:pPr>
        <w:rPr>
          <w:color w:val="000000"/>
          <w:sz w:val="24"/>
          <w:szCs w:val="20"/>
        </w:rPr>
      </w:pPr>
      <w:r w:rsidRPr="00711655">
        <w:rPr>
          <w:color w:val="000000"/>
          <w:sz w:val="24"/>
          <w:szCs w:val="20"/>
        </w:rPr>
        <w:t>Почтарева Людмила Александровна,</w:t>
      </w:r>
    </w:p>
    <w:p w:rsidR="00711655" w:rsidRPr="00711655" w:rsidRDefault="00711655" w:rsidP="000A085C">
      <w:pPr>
        <w:rPr>
          <w:color w:val="000000"/>
          <w:sz w:val="36"/>
        </w:rPr>
      </w:pPr>
      <w:r w:rsidRPr="00711655">
        <w:rPr>
          <w:color w:val="000000"/>
          <w:sz w:val="24"/>
          <w:szCs w:val="20"/>
        </w:rPr>
        <w:t>77-881</w:t>
      </w:r>
    </w:p>
    <w:p w:rsidR="00711655" w:rsidRPr="00711655" w:rsidRDefault="00711655" w:rsidP="002E1B36">
      <w:pPr>
        <w:ind w:firstLine="225"/>
        <w:rPr>
          <w:color w:val="000000"/>
          <w:sz w:val="36"/>
        </w:rPr>
      </w:pPr>
    </w:p>
    <w:p w:rsidR="00711655" w:rsidRDefault="00711655" w:rsidP="00711655">
      <w:pPr>
        <w:autoSpaceDE w:val="0"/>
        <w:autoSpaceDN w:val="0"/>
        <w:adjustRightInd w:val="0"/>
        <w:ind w:firstLine="240"/>
        <w:rPr>
          <w:color w:val="000000"/>
          <w:sz w:val="18"/>
          <w:szCs w:val="18"/>
        </w:rPr>
      </w:pPr>
    </w:p>
    <w:p w:rsidR="00711655" w:rsidRDefault="00711655" w:rsidP="00711655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1"/>
        <w:gridCol w:w="1984"/>
        <w:gridCol w:w="825"/>
      </w:tblGrid>
      <w:tr w:rsidR="00711655" w:rsidTr="00711655">
        <w:tc>
          <w:tcPr>
            <w:tcW w:w="6251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984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  <w:tc>
          <w:tcPr>
            <w:tcW w:w="825" w:type="dxa"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711655" w:rsidTr="00711655">
        <w:tc>
          <w:tcPr>
            <w:tcW w:w="6251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84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  <w:tc>
          <w:tcPr>
            <w:tcW w:w="825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1655" w:rsidTr="00711655">
        <w:tc>
          <w:tcPr>
            <w:tcW w:w="6251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84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825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1655" w:rsidTr="00711655">
        <w:tc>
          <w:tcPr>
            <w:tcW w:w="6251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 председатель комитета финансов </w:t>
            </w:r>
          </w:p>
        </w:tc>
        <w:tc>
          <w:tcPr>
            <w:tcW w:w="1984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  <w:tc>
          <w:tcPr>
            <w:tcW w:w="825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1655" w:rsidTr="00711655">
        <w:tc>
          <w:tcPr>
            <w:tcW w:w="6251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984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  <w:tc>
          <w:tcPr>
            <w:tcW w:w="825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1655" w:rsidTr="00711655">
        <w:tc>
          <w:tcPr>
            <w:tcW w:w="6251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1984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  <w:tc>
          <w:tcPr>
            <w:tcW w:w="825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711655" w:rsidRDefault="00711655" w:rsidP="00711655">
      <w:pPr>
        <w:rPr>
          <w:i/>
          <w:color w:val="000000"/>
          <w:sz w:val="18"/>
          <w:szCs w:val="18"/>
        </w:rPr>
      </w:pPr>
    </w:p>
    <w:p w:rsidR="00711655" w:rsidRDefault="00711655" w:rsidP="00711655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5"/>
        <w:gridCol w:w="390"/>
        <w:gridCol w:w="30"/>
      </w:tblGrid>
      <w:tr w:rsidR="00711655" w:rsidTr="00711655">
        <w:tc>
          <w:tcPr>
            <w:tcW w:w="7050" w:type="dxa"/>
            <w:gridSpan w:val="2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711655" w:rsidTr="00711655">
        <w:tc>
          <w:tcPr>
            <w:tcW w:w="7050" w:type="dxa"/>
            <w:gridSpan w:val="2"/>
            <w:hideMark/>
          </w:tcPr>
          <w:p w:rsidR="00711655" w:rsidRDefault="00711655" w:rsidP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420" w:type="dxa"/>
            <w:gridSpan w:val="2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711655" w:rsidTr="00711655">
        <w:tc>
          <w:tcPr>
            <w:tcW w:w="7050" w:type="dxa"/>
            <w:gridSpan w:val="2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420" w:type="dxa"/>
            <w:gridSpan w:val="2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711655" w:rsidTr="00711655">
        <w:tc>
          <w:tcPr>
            <w:tcW w:w="7050" w:type="dxa"/>
            <w:gridSpan w:val="2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420" w:type="dxa"/>
            <w:gridSpan w:val="2"/>
            <w:hideMark/>
          </w:tcPr>
          <w:p w:rsidR="00711655" w:rsidRDefault="00161BA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</w:t>
            </w:r>
          </w:p>
        </w:tc>
      </w:tr>
      <w:tr w:rsidR="00711655" w:rsidTr="00711655">
        <w:trPr>
          <w:gridAfter w:val="1"/>
          <w:wAfter w:w="30" w:type="dxa"/>
        </w:trPr>
        <w:tc>
          <w:tcPr>
            <w:tcW w:w="7035" w:type="dxa"/>
            <w:hideMark/>
          </w:tcPr>
          <w:p w:rsidR="00711655" w:rsidRDefault="007116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  <w:hideMark/>
          </w:tcPr>
          <w:p w:rsidR="00711655" w:rsidRDefault="00161BA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FE2B26">
      <w:pPr>
        <w:pStyle w:val="Heading"/>
        <w:rPr>
          <w:color w:val="000000"/>
        </w:rPr>
      </w:pPr>
    </w:p>
    <w:p w:rsidR="00711655" w:rsidRDefault="00711655" w:rsidP="001529BE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A4" w:rsidRDefault="006019A4" w:rsidP="00AF6855">
      <w:r>
        <w:separator/>
      </w:r>
    </w:p>
  </w:endnote>
  <w:endnote w:type="continuationSeparator" w:id="0">
    <w:p w:rsidR="006019A4" w:rsidRDefault="006019A4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A4" w:rsidRDefault="006019A4" w:rsidP="00AF6855">
      <w:r>
        <w:separator/>
      </w:r>
    </w:p>
  </w:footnote>
  <w:footnote w:type="continuationSeparator" w:id="0">
    <w:p w:rsidR="006019A4" w:rsidRDefault="006019A4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F702A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52210"/>
    <w:multiLevelType w:val="hybridMultilevel"/>
    <w:tmpl w:val="E334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81A"/>
    <w:rsid w:val="000478EB"/>
    <w:rsid w:val="000A4C8B"/>
    <w:rsid w:val="000E143D"/>
    <w:rsid w:val="000E78DD"/>
    <w:rsid w:val="000F1A02"/>
    <w:rsid w:val="00137667"/>
    <w:rsid w:val="001464B2"/>
    <w:rsid w:val="00161BA6"/>
    <w:rsid w:val="001A2440"/>
    <w:rsid w:val="001B4F8D"/>
    <w:rsid w:val="001F265D"/>
    <w:rsid w:val="00285D0C"/>
    <w:rsid w:val="002A2B11"/>
    <w:rsid w:val="002F22EB"/>
    <w:rsid w:val="00326996"/>
    <w:rsid w:val="00393443"/>
    <w:rsid w:val="0043001D"/>
    <w:rsid w:val="004914DD"/>
    <w:rsid w:val="00511A2B"/>
    <w:rsid w:val="00523283"/>
    <w:rsid w:val="00554BEC"/>
    <w:rsid w:val="00595F6F"/>
    <w:rsid w:val="005C0140"/>
    <w:rsid w:val="006019A4"/>
    <w:rsid w:val="006415B0"/>
    <w:rsid w:val="006463D8"/>
    <w:rsid w:val="0067281A"/>
    <w:rsid w:val="00711655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DF702A"/>
    <w:rsid w:val="00E877E5"/>
    <w:rsid w:val="00EA4BC1"/>
    <w:rsid w:val="00EE0B5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2AA3A"/>
  <w15:chartTrackingRefBased/>
  <w15:docId w15:val="{FDE16C24-CC3E-4816-8CCE-B2754637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rsid w:val="0071165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d">
    <w:name w:val="Hyperlink"/>
    <w:rsid w:val="007116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135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2019-03-21T14:39:00Z</cp:lastPrinted>
  <dcterms:created xsi:type="dcterms:W3CDTF">2019-03-21T08:57:00Z</dcterms:created>
  <dcterms:modified xsi:type="dcterms:W3CDTF">2019-03-21T14:39:00Z</dcterms:modified>
</cp:coreProperties>
</file>