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7312B">
      <w:pPr>
        <w:tabs>
          <w:tab w:val="left" w:pos="567"/>
          <w:tab w:val="left" w:pos="3686"/>
        </w:tabs>
      </w:pPr>
      <w:r>
        <w:tab/>
        <w:t>31 марта 2022 г.</w:t>
      </w:r>
      <w:r>
        <w:tab/>
        <w:t>01-578-а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92F46" w:rsidTr="00292F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92F46" w:rsidRDefault="008F1712" w:rsidP="008F1712">
            <w:pPr>
              <w:rPr>
                <w:b/>
                <w:sz w:val="24"/>
                <w:szCs w:val="24"/>
              </w:rPr>
            </w:pPr>
            <w:r w:rsidRPr="00292F46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10 ноября 2021 года № 01-2158-а </w:t>
            </w:r>
          </w:p>
        </w:tc>
      </w:tr>
      <w:tr w:rsidR="008F1712" w:rsidRPr="00292F46" w:rsidTr="00292F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12" w:rsidRPr="00292F46" w:rsidRDefault="00A65C92" w:rsidP="008F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F1712" w:rsidRPr="008F1712" w:rsidRDefault="008F1712" w:rsidP="00D7312B">
      <w:pPr>
        <w:ind w:firstLine="709"/>
        <w:rPr>
          <w:szCs w:val="24"/>
        </w:rPr>
      </w:pPr>
      <w:r w:rsidRPr="008F1712">
        <w:rPr>
          <w:szCs w:val="24"/>
        </w:rPr>
        <w:t xml:space="preserve">В целях </w:t>
      </w:r>
      <w:r w:rsidRPr="008F1712">
        <w:rPr>
          <w:color w:val="000000"/>
          <w:szCs w:val="24"/>
        </w:rPr>
        <w:t xml:space="preserve">поддержки социально-ориентированных некоммерческих организаций в Тихвинском районе, </w:t>
      </w:r>
      <w:r w:rsidRPr="008F1712">
        <w:rPr>
          <w:szCs w:val="24"/>
        </w:rPr>
        <w:t xml:space="preserve">в соответствии с постановлением администрации Тихвинского района от 25 октября 2021 года №01-2056-а </w:t>
      </w:r>
      <w:r>
        <w:rPr>
          <w:szCs w:val="24"/>
        </w:rPr>
        <w:t>«</w:t>
      </w:r>
      <w:r w:rsidRPr="008F1712">
        <w:rPr>
          <w:szCs w:val="24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szCs w:val="24"/>
        </w:rPr>
        <w:t>» (с изменениями)</w:t>
      </w:r>
      <w:r w:rsidRPr="008F1712">
        <w:rPr>
          <w:szCs w:val="24"/>
        </w:rPr>
        <w:t>, администрация Тихвинского района ПОСТАНОВЛЯЕТ:</w:t>
      </w:r>
    </w:p>
    <w:p w:rsidR="008F1712" w:rsidRPr="008F1712" w:rsidRDefault="008F1712" w:rsidP="008F171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8F1712">
        <w:rPr>
          <w:color w:val="000000"/>
          <w:szCs w:val="24"/>
        </w:rPr>
        <w:t xml:space="preserve">Внести в муниципальную программу Тихвинского района </w:t>
      </w:r>
      <w:r w:rsidRPr="008F1712">
        <w:rPr>
          <w:szCs w:val="24"/>
        </w:rPr>
        <w:t>«</w:t>
      </w:r>
      <w:r w:rsidRPr="008F1712">
        <w:rPr>
          <w:color w:val="000000"/>
          <w:szCs w:val="24"/>
        </w:rPr>
        <w:t xml:space="preserve">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8F1712">
        <w:rPr>
          <w:b/>
          <w:color w:val="000000"/>
          <w:szCs w:val="24"/>
        </w:rPr>
        <w:t>от 10 ноября 2021 года №01-2158-а</w:t>
      </w:r>
      <w:r w:rsidRPr="008F1712">
        <w:rPr>
          <w:color w:val="000000"/>
          <w:szCs w:val="24"/>
        </w:rPr>
        <w:t xml:space="preserve">, следующие изменения:  </w:t>
      </w:r>
    </w:p>
    <w:p w:rsidR="008F1712" w:rsidRPr="008F1712" w:rsidRDefault="008F1712" w:rsidP="008F1712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1.1. </w:t>
      </w:r>
      <w:r w:rsidRPr="008F1712">
        <w:rPr>
          <w:color w:val="000000"/>
          <w:szCs w:val="24"/>
        </w:rPr>
        <w:t xml:space="preserve">Строку «Финансовое обеспечение муниципальной программы - всего, в том числе по годам реализации» паспорта муниципальной программы Тихвинского района «Социальная поддержка отдельных категорий граждан в Тихвинском районе» изложить в </w:t>
      </w:r>
      <w:r w:rsidR="007456AD">
        <w:rPr>
          <w:color w:val="000000"/>
          <w:szCs w:val="24"/>
        </w:rPr>
        <w:t>новой</w:t>
      </w:r>
      <w:r w:rsidRPr="008F1712">
        <w:rPr>
          <w:color w:val="000000"/>
          <w:szCs w:val="24"/>
        </w:rPr>
        <w:t xml:space="preserve"> редакции: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8F1712" w:rsidRPr="007456AD" w:rsidTr="00D7312B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712" w:rsidRPr="007456AD" w:rsidRDefault="008F1712" w:rsidP="00D7312B">
            <w:pPr>
              <w:rPr>
                <w:color w:val="000000"/>
                <w:sz w:val="24"/>
                <w:szCs w:val="24"/>
              </w:rPr>
            </w:pPr>
            <w:r w:rsidRPr="007456AD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712" w:rsidRPr="007456AD" w:rsidRDefault="008F1712" w:rsidP="00D7312B">
            <w:pPr>
              <w:rPr>
                <w:color w:val="000000"/>
                <w:sz w:val="24"/>
                <w:szCs w:val="24"/>
              </w:rPr>
            </w:pPr>
            <w:r w:rsidRPr="007456AD">
              <w:rPr>
                <w:color w:val="000000"/>
                <w:sz w:val="24"/>
                <w:szCs w:val="24"/>
              </w:rPr>
              <w:t xml:space="preserve">Общий   объем   финансирования муниципальной   программы   составляет: </w:t>
            </w:r>
            <w:r w:rsidRPr="007456AD">
              <w:rPr>
                <w:b/>
                <w:color w:val="000000"/>
                <w:sz w:val="24"/>
                <w:szCs w:val="24"/>
              </w:rPr>
              <w:t>335 132, 4</w:t>
            </w:r>
            <w:r w:rsidRPr="007456AD">
              <w:rPr>
                <w:color w:val="000000"/>
                <w:sz w:val="24"/>
                <w:szCs w:val="24"/>
              </w:rPr>
              <w:t xml:space="preserve"> тыс. руб., в том числе: </w:t>
            </w:r>
          </w:p>
          <w:p w:rsidR="008F1712" w:rsidRPr="007456AD" w:rsidRDefault="008F1712" w:rsidP="00D7312B">
            <w:pPr>
              <w:rPr>
                <w:color w:val="000000"/>
                <w:sz w:val="24"/>
                <w:szCs w:val="24"/>
              </w:rPr>
            </w:pPr>
            <w:r w:rsidRPr="007456AD">
              <w:rPr>
                <w:color w:val="000000"/>
                <w:sz w:val="24"/>
                <w:szCs w:val="24"/>
              </w:rPr>
              <w:t>2022 год - 113 854,2 тыс. рублей;</w:t>
            </w:r>
          </w:p>
          <w:p w:rsidR="007456AD" w:rsidRDefault="008F1712" w:rsidP="007456AD">
            <w:pPr>
              <w:rPr>
                <w:color w:val="000000"/>
                <w:sz w:val="24"/>
                <w:szCs w:val="24"/>
              </w:rPr>
            </w:pPr>
            <w:r w:rsidRPr="007456AD">
              <w:rPr>
                <w:color w:val="000000"/>
                <w:sz w:val="24"/>
                <w:szCs w:val="24"/>
              </w:rPr>
              <w:t>2023 год – 111 139,1 тыс. рублей;</w:t>
            </w:r>
          </w:p>
          <w:p w:rsidR="008F1712" w:rsidRPr="007456AD" w:rsidRDefault="007456AD" w:rsidP="007456AD">
            <w:pPr>
              <w:rPr>
                <w:color w:val="000000"/>
                <w:sz w:val="24"/>
                <w:szCs w:val="24"/>
              </w:rPr>
            </w:pPr>
            <w:r w:rsidRPr="007456AD">
              <w:rPr>
                <w:sz w:val="24"/>
              </w:rPr>
              <w:t xml:space="preserve">2024 год </w:t>
            </w:r>
            <w:r w:rsidR="008F1712" w:rsidRPr="007456AD">
              <w:rPr>
                <w:sz w:val="24"/>
              </w:rPr>
              <w:t>– 110 139,1 тыс. рублей</w:t>
            </w:r>
          </w:p>
        </w:tc>
      </w:tr>
    </w:tbl>
    <w:p w:rsidR="008F1712" w:rsidRPr="008F1712" w:rsidRDefault="007456AD" w:rsidP="007456AD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1.2. </w:t>
      </w:r>
      <w:r w:rsidR="008F1712" w:rsidRPr="008F1712">
        <w:rPr>
          <w:color w:val="000000"/>
          <w:szCs w:val="24"/>
        </w:rPr>
        <w:t xml:space="preserve">Приложение </w:t>
      </w:r>
      <w:r>
        <w:rPr>
          <w:color w:val="000000"/>
          <w:szCs w:val="24"/>
        </w:rPr>
        <w:t>№</w:t>
      </w:r>
      <w:r w:rsidR="008F1712" w:rsidRPr="008F1712">
        <w:rPr>
          <w:color w:val="000000"/>
          <w:szCs w:val="24"/>
        </w:rPr>
        <w:t xml:space="preserve">2 к муниципальной программе Тихвинского района </w:t>
      </w:r>
      <w:r>
        <w:rPr>
          <w:color w:val="000000"/>
          <w:szCs w:val="24"/>
        </w:rPr>
        <w:t>«</w:t>
      </w:r>
      <w:r w:rsidR="008F1712" w:rsidRPr="008F1712">
        <w:rPr>
          <w:color w:val="000000"/>
          <w:szCs w:val="24"/>
        </w:rPr>
        <w:t>Социальная поддержка отдельных категорий граждан в Тихвинском районе</w:t>
      </w:r>
      <w:r>
        <w:rPr>
          <w:color w:val="000000"/>
          <w:szCs w:val="24"/>
        </w:rPr>
        <w:t>»</w:t>
      </w:r>
      <w:r w:rsidR="008F1712" w:rsidRPr="008F1712">
        <w:rPr>
          <w:color w:val="000000"/>
          <w:szCs w:val="24"/>
        </w:rPr>
        <w:t xml:space="preserve"> - </w:t>
      </w:r>
      <w:r>
        <w:rPr>
          <w:color w:val="000000"/>
          <w:szCs w:val="24"/>
        </w:rPr>
        <w:t>«П</w:t>
      </w:r>
      <w:r w:rsidR="008F1712" w:rsidRPr="008F1712">
        <w:rPr>
          <w:color w:val="000000"/>
          <w:szCs w:val="24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 в новой редакции (приложение).</w:t>
      </w:r>
    </w:p>
    <w:p w:rsidR="008F1712" w:rsidRPr="008F1712" w:rsidRDefault="008F1712" w:rsidP="00292F46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F1712">
        <w:rPr>
          <w:color w:val="000000"/>
          <w:szCs w:val="24"/>
        </w:rPr>
        <w:t xml:space="preserve">2. Финансирование расходов, связанных с реализацией </w:t>
      </w:r>
      <w:r w:rsidR="007456AD">
        <w:rPr>
          <w:color w:val="000000"/>
          <w:szCs w:val="24"/>
        </w:rPr>
        <w:t>м</w:t>
      </w:r>
      <w:r w:rsidRPr="008F1712">
        <w:rPr>
          <w:color w:val="000000"/>
          <w:szCs w:val="24"/>
        </w:rPr>
        <w:t xml:space="preserve">униципальной программы Тихвинского района </w:t>
      </w:r>
      <w:r w:rsidR="007456AD">
        <w:rPr>
          <w:color w:val="000000"/>
          <w:szCs w:val="24"/>
        </w:rPr>
        <w:t>«</w:t>
      </w:r>
      <w:r w:rsidRPr="008F1712">
        <w:rPr>
          <w:color w:val="000000"/>
          <w:szCs w:val="24"/>
        </w:rPr>
        <w:t xml:space="preserve">Социальная поддержка отдельных </w:t>
      </w:r>
      <w:r w:rsidRPr="008F1712">
        <w:rPr>
          <w:color w:val="000000"/>
          <w:szCs w:val="24"/>
        </w:rPr>
        <w:lastRenderedPageBreak/>
        <w:t>категорий граждан в Тихвинском районе</w:t>
      </w:r>
      <w:r w:rsidR="007456AD">
        <w:rPr>
          <w:color w:val="000000"/>
          <w:szCs w:val="24"/>
        </w:rPr>
        <w:t>»</w:t>
      </w:r>
      <w:r w:rsidRPr="008F1712">
        <w:rPr>
          <w:color w:val="000000"/>
          <w:szCs w:val="24"/>
        </w:rPr>
        <w:t>, производить в пределах средств, предусмотренных на эти цели в бюджете Тихвинского района.</w:t>
      </w:r>
    </w:p>
    <w:p w:rsidR="008F1712" w:rsidRPr="008F1712" w:rsidRDefault="008F1712" w:rsidP="007456AD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8F1712">
        <w:rPr>
          <w:color w:val="000000"/>
          <w:szCs w:val="24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F1712" w:rsidRPr="008F1712" w:rsidRDefault="008F1712">
      <w:pPr>
        <w:rPr>
          <w:szCs w:val="24"/>
        </w:rPr>
      </w:pPr>
    </w:p>
    <w:p w:rsidR="008F1712" w:rsidRPr="001D0B9D" w:rsidRDefault="008F1712" w:rsidP="00D7312B">
      <w:pPr>
        <w:rPr>
          <w:sz w:val="24"/>
          <w:szCs w:val="24"/>
        </w:rPr>
      </w:pPr>
    </w:p>
    <w:p w:rsidR="008F1712" w:rsidRPr="006F3F8C" w:rsidRDefault="008F1712" w:rsidP="00D7312B">
      <w:r>
        <w:t>И.о. главы</w:t>
      </w:r>
      <w:r w:rsidRPr="006F3F8C">
        <w:t xml:space="preserve">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</w:t>
      </w:r>
      <w:r w:rsidRPr="006F3F8C">
        <w:tab/>
        <w:t xml:space="preserve">   </w:t>
      </w:r>
      <w:r>
        <w:t>К.А. Федоров</w:t>
      </w:r>
    </w:p>
    <w:p w:rsidR="008F1712" w:rsidRPr="001D0B9D" w:rsidRDefault="008F1712" w:rsidP="00D7312B">
      <w:pPr>
        <w:rPr>
          <w:sz w:val="24"/>
          <w:szCs w:val="24"/>
        </w:rPr>
      </w:pPr>
    </w:p>
    <w:p w:rsidR="008F1712" w:rsidRPr="001D0B9D" w:rsidRDefault="008F1712" w:rsidP="00D7312B">
      <w:pPr>
        <w:rPr>
          <w:sz w:val="24"/>
          <w:szCs w:val="24"/>
        </w:rPr>
      </w:pPr>
    </w:p>
    <w:p w:rsidR="008F1712" w:rsidRDefault="008F1712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7456AD" w:rsidRDefault="007456AD" w:rsidP="00D7312B"/>
    <w:p w:rsidR="008F1712" w:rsidRPr="008F1712" w:rsidRDefault="008F1712" w:rsidP="00D7312B">
      <w:pPr>
        <w:rPr>
          <w:sz w:val="24"/>
        </w:rPr>
      </w:pPr>
      <w:r w:rsidRPr="008F1712">
        <w:rPr>
          <w:sz w:val="24"/>
        </w:rPr>
        <w:t>Соколова Ольга Анатольевна,</w:t>
      </w:r>
    </w:p>
    <w:p w:rsidR="008F1712" w:rsidRPr="008F1712" w:rsidRDefault="008F1712" w:rsidP="00D7312B">
      <w:pPr>
        <w:rPr>
          <w:sz w:val="24"/>
        </w:rPr>
      </w:pPr>
      <w:r w:rsidRPr="008F1712">
        <w:rPr>
          <w:sz w:val="24"/>
        </w:rPr>
        <w:t>70-294</w:t>
      </w:r>
    </w:p>
    <w:p w:rsidR="008F1712" w:rsidRPr="00DA1E60" w:rsidRDefault="008F1712" w:rsidP="00D7312B"/>
    <w:p w:rsidR="008F1712" w:rsidRDefault="008F1712" w:rsidP="00D7312B">
      <w:pPr>
        <w:rPr>
          <w:b/>
          <w:sz w:val="26"/>
          <w:szCs w:val="26"/>
        </w:rPr>
      </w:pP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b/>
          <w:i/>
          <w:sz w:val="18"/>
          <w:szCs w:val="18"/>
        </w:rPr>
        <w:t>СОГЛАСОВАНО:</w:t>
      </w: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И.о. заместителя главы администрации                </w:t>
      </w:r>
    </w:p>
    <w:p w:rsidR="008F1712" w:rsidRPr="008F1712" w:rsidRDefault="008F1712" w:rsidP="008F1712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по социальным и общим вопросам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F1712">
        <w:rPr>
          <w:i/>
          <w:sz w:val="18"/>
          <w:szCs w:val="18"/>
        </w:rPr>
        <w:t>Котова Е.Ю.</w:t>
      </w:r>
    </w:p>
    <w:p w:rsidR="008F1712" w:rsidRPr="008F1712" w:rsidRDefault="008F1712" w:rsidP="00D7312B">
      <w:pPr>
        <w:rPr>
          <w:i/>
          <w:sz w:val="18"/>
          <w:szCs w:val="18"/>
        </w:rPr>
      </w:pP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>Председатель комитета социальной</w:t>
      </w:r>
    </w:p>
    <w:p w:rsidR="008F1712" w:rsidRPr="008F1712" w:rsidRDefault="008F1712" w:rsidP="008F1712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защиты населения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F1712">
        <w:rPr>
          <w:i/>
          <w:sz w:val="18"/>
          <w:szCs w:val="18"/>
        </w:rPr>
        <w:t>Соколова О.А.</w:t>
      </w:r>
    </w:p>
    <w:p w:rsidR="008F1712" w:rsidRPr="008F1712" w:rsidRDefault="008F1712" w:rsidP="00D7312B">
      <w:pPr>
        <w:rPr>
          <w:i/>
          <w:sz w:val="18"/>
          <w:szCs w:val="18"/>
        </w:rPr>
      </w:pP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>Заместитель главы администрации -</w:t>
      </w:r>
    </w:p>
    <w:p w:rsidR="008F1712" w:rsidRPr="008F1712" w:rsidRDefault="008F1712" w:rsidP="008F1712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председатель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F1712">
        <w:rPr>
          <w:i/>
          <w:sz w:val="18"/>
          <w:szCs w:val="18"/>
        </w:rPr>
        <w:t>Суворова С.А.</w:t>
      </w:r>
    </w:p>
    <w:p w:rsidR="008F1712" w:rsidRPr="008F1712" w:rsidRDefault="008F1712" w:rsidP="00D7312B">
      <w:pPr>
        <w:rPr>
          <w:i/>
          <w:sz w:val="18"/>
          <w:szCs w:val="18"/>
        </w:rPr>
      </w:pPr>
    </w:p>
    <w:p w:rsid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Заместитель главы администрации </w:t>
      </w:r>
      <w:r>
        <w:rPr>
          <w:i/>
          <w:sz w:val="18"/>
          <w:szCs w:val="18"/>
        </w:rPr>
        <w:t>–</w:t>
      </w:r>
      <w:r w:rsidRPr="008F1712">
        <w:rPr>
          <w:i/>
          <w:sz w:val="18"/>
          <w:szCs w:val="18"/>
        </w:rPr>
        <w:t xml:space="preserve"> </w:t>
      </w: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>председатель комитета</w:t>
      </w:r>
      <w:r>
        <w:rPr>
          <w:i/>
          <w:sz w:val="18"/>
          <w:szCs w:val="18"/>
        </w:rPr>
        <w:t xml:space="preserve"> </w:t>
      </w:r>
      <w:r w:rsidRPr="008F1712">
        <w:rPr>
          <w:i/>
          <w:sz w:val="18"/>
          <w:szCs w:val="18"/>
        </w:rPr>
        <w:t>по экономике и инвестициям                     Федоров П.А.</w:t>
      </w:r>
    </w:p>
    <w:p w:rsidR="008F1712" w:rsidRPr="008F1712" w:rsidRDefault="008F1712" w:rsidP="00D7312B">
      <w:pPr>
        <w:rPr>
          <w:i/>
          <w:sz w:val="18"/>
          <w:szCs w:val="18"/>
        </w:rPr>
      </w:pP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Заведующий юридическим отделом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F1712">
        <w:rPr>
          <w:i/>
          <w:sz w:val="18"/>
          <w:szCs w:val="18"/>
        </w:rPr>
        <w:t>Максимов В.В.</w:t>
      </w: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                </w:t>
      </w:r>
    </w:p>
    <w:p w:rsidR="008F1712" w:rsidRPr="008F1712" w:rsidRDefault="008F1712" w:rsidP="008F1712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Заведующий общим отделом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F1712">
        <w:rPr>
          <w:i/>
          <w:sz w:val="18"/>
          <w:szCs w:val="18"/>
        </w:rPr>
        <w:t>Савранская И.Г.</w:t>
      </w: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               </w:t>
      </w:r>
    </w:p>
    <w:p w:rsidR="008F1712" w:rsidRPr="008F1712" w:rsidRDefault="008F1712" w:rsidP="00D7312B">
      <w:pPr>
        <w:rPr>
          <w:i/>
          <w:sz w:val="18"/>
          <w:szCs w:val="18"/>
        </w:rPr>
      </w:pPr>
      <w:r w:rsidRPr="008F1712">
        <w:rPr>
          <w:i/>
          <w:sz w:val="18"/>
          <w:szCs w:val="18"/>
        </w:rPr>
        <w:t xml:space="preserve"> </w:t>
      </w:r>
    </w:p>
    <w:p w:rsidR="008F1712" w:rsidRPr="008F1712" w:rsidRDefault="008F1712" w:rsidP="00D7312B">
      <w:pPr>
        <w:rPr>
          <w:i/>
          <w:sz w:val="18"/>
          <w:szCs w:val="18"/>
        </w:rPr>
      </w:pPr>
    </w:p>
    <w:p w:rsidR="008F1712" w:rsidRPr="008F1712" w:rsidRDefault="008F1712" w:rsidP="00D7312B">
      <w:pPr>
        <w:rPr>
          <w:i/>
          <w:color w:val="000000"/>
          <w:sz w:val="18"/>
          <w:szCs w:val="18"/>
        </w:rPr>
      </w:pPr>
      <w:r w:rsidRPr="008F1712">
        <w:rPr>
          <w:b/>
          <w:bCs/>
          <w:i/>
          <w:color w:val="000000"/>
          <w:sz w:val="18"/>
          <w:szCs w:val="18"/>
        </w:rPr>
        <w:t>РАССЫЛКА:</w:t>
      </w:r>
      <w:r w:rsidRPr="008F1712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4"/>
        <w:gridCol w:w="570"/>
      </w:tblGrid>
      <w:tr w:rsidR="008F1712" w:rsidRPr="008F1712" w:rsidTr="008F1712">
        <w:tc>
          <w:tcPr>
            <w:tcW w:w="5394" w:type="dxa"/>
          </w:tcPr>
          <w:p w:rsidR="008F1712" w:rsidRPr="008F1712" w:rsidRDefault="008F1712" w:rsidP="00D7312B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8F1712" w:rsidRPr="008F1712" w:rsidTr="008F1712">
        <w:tc>
          <w:tcPr>
            <w:tcW w:w="5394" w:type="dxa"/>
          </w:tcPr>
          <w:p w:rsidR="008F1712" w:rsidRPr="008F1712" w:rsidRDefault="008F1712" w:rsidP="00D7312B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</w:tr>
      <w:tr w:rsidR="008F1712" w:rsidRPr="008F1712" w:rsidTr="008F1712">
        <w:tc>
          <w:tcPr>
            <w:tcW w:w="5394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F1712" w:rsidRPr="008F1712" w:rsidTr="008F1712">
        <w:tc>
          <w:tcPr>
            <w:tcW w:w="5394" w:type="dxa"/>
          </w:tcPr>
          <w:p w:rsidR="008F1712" w:rsidRPr="008F1712" w:rsidRDefault="008F1712" w:rsidP="00D7312B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F1712" w:rsidRPr="008F1712" w:rsidTr="008F1712">
        <w:tc>
          <w:tcPr>
            <w:tcW w:w="5394" w:type="dxa"/>
          </w:tcPr>
          <w:p w:rsidR="008F1712" w:rsidRPr="008F1712" w:rsidRDefault="008F1712" w:rsidP="00D7312B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8F1712" w:rsidRPr="008F1712" w:rsidTr="008F1712">
        <w:tc>
          <w:tcPr>
            <w:tcW w:w="5394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8F1712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F1712" w:rsidRPr="008F1712" w:rsidRDefault="008F1712" w:rsidP="008F1712">
            <w:pPr>
              <w:rPr>
                <w:i/>
                <w:color w:val="000000"/>
                <w:sz w:val="18"/>
                <w:szCs w:val="18"/>
              </w:rPr>
            </w:pPr>
            <w:r w:rsidRPr="008F1712"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8F1712" w:rsidRPr="00DA1E60" w:rsidRDefault="008F1712" w:rsidP="00D7312B">
      <w:pPr>
        <w:rPr>
          <w:color w:val="000000"/>
          <w:sz w:val="26"/>
          <w:szCs w:val="26"/>
        </w:rPr>
      </w:pPr>
      <w:r w:rsidRPr="00DA1E60">
        <w:rPr>
          <w:color w:val="000000"/>
          <w:sz w:val="26"/>
          <w:szCs w:val="26"/>
        </w:rPr>
        <w:t xml:space="preserve"> </w:t>
      </w: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color w:val="000000"/>
          <w:sz w:val="26"/>
          <w:szCs w:val="26"/>
        </w:rPr>
      </w:pPr>
    </w:p>
    <w:p w:rsidR="008F1712" w:rsidRPr="00DA1E60" w:rsidRDefault="008F1712" w:rsidP="00D7312B">
      <w:pPr>
        <w:rPr>
          <w:b/>
          <w:color w:val="000000"/>
          <w:sz w:val="26"/>
          <w:szCs w:val="26"/>
        </w:rPr>
        <w:sectPr w:rsidR="008F1712" w:rsidRPr="00DA1E60" w:rsidSect="00292F4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456AD" w:rsidRPr="00A65C92" w:rsidRDefault="007456AD" w:rsidP="00D7312B">
      <w:pPr>
        <w:ind w:left="10080"/>
        <w:rPr>
          <w:sz w:val="24"/>
        </w:rPr>
      </w:pPr>
      <w:r w:rsidRPr="00A65C92">
        <w:rPr>
          <w:sz w:val="24"/>
        </w:rPr>
        <w:lastRenderedPageBreak/>
        <w:t xml:space="preserve">Приложение </w:t>
      </w:r>
    </w:p>
    <w:p w:rsidR="007456AD" w:rsidRPr="00A65C92" w:rsidRDefault="007456AD" w:rsidP="00D7312B">
      <w:pPr>
        <w:ind w:left="10080"/>
        <w:rPr>
          <w:sz w:val="24"/>
        </w:rPr>
      </w:pPr>
      <w:r w:rsidRPr="00A65C92">
        <w:rPr>
          <w:sz w:val="24"/>
        </w:rPr>
        <w:t xml:space="preserve">к постановлению администрации </w:t>
      </w:r>
    </w:p>
    <w:p w:rsidR="007456AD" w:rsidRPr="00A65C92" w:rsidRDefault="007456AD" w:rsidP="00D7312B">
      <w:pPr>
        <w:ind w:left="10080"/>
        <w:rPr>
          <w:sz w:val="24"/>
        </w:rPr>
      </w:pPr>
      <w:r w:rsidRPr="00A65C92">
        <w:rPr>
          <w:sz w:val="24"/>
        </w:rPr>
        <w:t xml:space="preserve">Тихвинского района </w:t>
      </w:r>
    </w:p>
    <w:p w:rsidR="007456AD" w:rsidRPr="00A65C92" w:rsidRDefault="007456AD" w:rsidP="00D7312B">
      <w:pPr>
        <w:ind w:left="10080"/>
        <w:rPr>
          <w:sz w:val="24"/>
        </w:rPr>
      </w:pPr>
      <w:r w:rsidRPr="00A65C92">
        <w:rPr>
          <w:sz w:val="24"/>
        </w:rPr>
        <w:t xml:space="preserve">от </w:t>
      </w:r>
      <w:r w:rsidR="00A65C92">
        <w:rPr>
          <w:sz w:val="24"/>
        </w:rPr>
        <w:t xml:space="preserve">31 </w:t>
      </w:r>
      <w:r w:rsidRPr="00A65C92">
        <w:rPr>
          <w:sz w:val="24"/>
        </w:rPr>
        <w:t>марта 2022 г. №01-</w:t>
      </w:r>
      <w:r w:rsidR="00A65C92">
        <w:rPr>
          <w:sz w:val="24"/>
        </w:rPr>
        <w:t>578</w:t>
      </w:r>
      <w:r w:rsidRPr="00A65C92">
        <w:rPr>
          <w:sz w:val="24"/>
        </w:rPr>
        <w:t>-а</w:t>
      </w:r>
    </w:p>
    <w:p w:rsidR="007456AD" w:rsidRPr="00A65C92" w:rsidRDefault="007456AD" w:rsidP="007456AD">
      <w:pPr>
        <w:pStyle w:val="Heading"/>
        <w:ind w:left="8640"/>
        <w:rPr>
          <w:rFonts w:ascii="Times New Roman" w:hAnsi="Times New Roman" w:cs="Times New Roman"/>
          <w:b w:val="0"/>
        </w:rPr>
      </w:pPr>
    </w:p>
    <w:p w:rsidR="007456AD" w:rsidRPr="00A65C92" w:rsidRDefault="007456AD" w:rsidP="007456AD">
      <w:pPr>
        <w:pStyle w:val="Heading"/>
        <w:ind w:left="8640"/>
        <w:rPr>
          <w:rFonts w:ascii="Times New Roman" w:hAnsi="Times New Roman" w:cs="Times New Roman"/>
          <w:b w:val="0"/>
        </w:rPr>
      </w:pPr>
    </w:p>
    <w:p w:rsidR="007456AD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</w:rPr>
      </w:pPr>
      <w:r w:rsidRPr="007456AD">
        <w:rPr>
          <w:rFonts w:ascii="Times New Roman" w:hAnsi="Times New Roman" w:cs="Times New Roman"/>
          <w:b w:val="0"/>
        </w:rPr>
        <w:t xml:space="preserve">Приложение №2 </w:t>
      </w:r>
    </w:p>
    <w:p w:rsidR="007456AD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</w:rPr>
      </w:pPr>
      <w:r w:rsidRPr="007456AD">
        <w:rPr>
          <w:rFonts w:ascii="Times New Roman" w:hAnsi="Times New Roman" w:cs="Times New Roman"/>
          <w:b w:val="0"/>
        </w:rPr>
        <w:t xml:space="preserve">к муниципальной программе </w:t>
      </w:r>
    </w:p>
    <w:p w:rsidR="007456AD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  <w:color w:val="000000"/>
        </w:rPr>
      </w:pPr>
      <w:r w:rsidRPr="007456AD">
        <w:rPr>
          <w:rFonts w:ascii="Times New Roman" w:hAnsi="Times New Roman" w:cs="Times New Roman"/>
          <w:b w:val="0"/>
        </w:rPr>
        <w:t xml:space="preserve">«Социальная поддержка отдельных категорий </w:t>
      </w:r>
      <w:r w:rsidRPr="007456AD">
        <w:rPr>
          <w:rFonts w:ascii="Times New Roman" w:hAnsi="Times New Roman" w:cs="Times New Roman"/>
          <w:b w:val="0"/>
          <w:color w:val="000000"/>
        </w:rPr>
        <w:t xml:space="preserve">граждан </w:t>
      </w:r>
    </w:p>
    <w:p w:rsidR="007456AD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  <w:bCs w:val="0"/>
        </w:rPr>
      </w:pPr>
      <w:r w:rsidRPr="007456AD">
        <w:rPr>
          <w:rFonts w:ascii="Times New Roman" w:hAnsi="Times New Roman" w:cs="Times New Roman"/>
          <w:b w:val="0"/>
          <w:color w:val="000000"/>
        </w:rPr>
        <w:t>в Тихвинском районе»</w:t>
      </w:r>
      <w:r w:rsidRPr="007456AD">
        <w:rPr>
          <w:rFonts w:ascii="Times New Roman" w:hAnsi="Times New Roman" w:cs="Times New Roman"/>
          <w:b w:val="0"/>
          <w:bCs w:val="0"/>
        </w:rPr>
        <w:t xml:space="preserve"> утвержденной </w:t>
      </w:r>
    </w:p>
    <w:p w:rsidR="007456AD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  <w:bCs w:val="0"/>
        </w:rPr>
      </w:pPr>
      <w:r w:rsidRPr="007456AD">
        <w:rPr>
          <w:rFonts w:ascii="Times New Roman" w:hAnsi="Times New Roman" w:cs="Times New Roman"/>
          <w:b w:val="0"/>
          <w:bCs w:val="0"/>
        </w:rPr>
        <w:t xml:space="preserve">постановлением администрации Тихвинского района </w:t>
      </w:r>
    </w:p>
    <w:p w:rsidR="008F1712" w:rsidRPr="007456AD" w:rsidRDefault="008F1712" w:rsidP="007456AD">
      <w:pPr>
        <w:pStyle w:val="Heading"/>
        <w:ind w:left="8640"/>
        <w:rPr>
          <w:rFonts w:ascii="Times New Roman" w:hAnsi="Times New Roman" w:cs="Times New Roman"/>
          <w:b w:val="0"/>
        </w:rPr>
      </w:pPr>
      <w:r w:rsidRPr="007456AD">
        <w:rPr>
          <w:rFonts w:ascii="Times New Roman" w:hAnsi="Times New Roman" w:cs="Times New Roman"/>
          <w:b w:val="0"/>
          <w:bCs w:val="0"/>
        </w:rPr>
        <w:t>от 10 ноября 2021 г. № 01-2158-а</w:t>
      </w:r>
    </w:p>
    <w:p w:rsidR="008F1712" w:rsidRPr="003B6C0A" w:rsidRDefault="008F1712" w:rsidP="007456AD">
      <w:pPr>
        <w:pStyle w:val="Heading"/>
        <w:ind w:left="9540"/>
        <w:rPr>
          <w:rFonts w:ascii="Times New Roman" w:hAnsi="Times New Roman" w:cs="Times New Roman"/>
          <w:b w:val="0"/>
          <w:color w:val="000000"/>
        </w:rPr>
      </w:pPr>
    </w:p>
    <w:p w:rsidR="008F1712" w:rsidRDefault="008F1712" w:rsidP="00D7312B">
      <w:pPr>
        <w:jc w:val="center"/>
        <w:rPr>
          <w:color w:val="000000"/>
        </w:rPr>
      </w:pPr>
    </w:p>
    <w:p w:rsidR="008F1712" w:rsidRPr="007456AD" w:rsidRDefault="008F1712" w:rsidP="00D7312B">
      <w:pPr>
        <w:jc w:val="center"/>
        <w:rPr>
          <w:b/>
          <w:bCs/>
          <w:color w:val="000000"/>
          <w:sz w:val="24"/>
        </w:rPr>
      </w:pPr>
      <w:r>
        <w:rPr>
          <w:color w:val="000000"/>
        </w:rPr>
        <w:t xml:space="preserve">                                   </w:t>
      </w:r>
      <w:r w:rsidRPr="007456AD">
        <w:rPr>
          <w:b/>
          <w:bCs/>
          <w:color w:val="000000"/>
          <w:sz w:val="24"/>
        </w:rPr>
        <w:t>ПЛАН РЕАЛИЗАЦИИ МУНИЦИПАЛЬНОЙ ПРОГРАММЫ</w:t>
      </w:r>
    </w:p>
    <w:p w:rsidR="008F1712" w:rsidRPr="007456AD" w:rsidRDefault="008F1712" w:rsidP="00D7312B">
      <w:pPr>
        <w:jc w:val="center"/>
        <w:rPr>
          <w:color w:val="000000"/>
          <w:sz w:val="24"/>
        </w:rPr>
      </w:pPr>
      <w:r w:rsidRPr="007456AD">
        <w:rPr>
          <w:b/>
          <w:bCs/>
          <w:color w:val="000000"/>
          <w:sz w:val="24"/>
        </w:rPr>
        <w:t>«Социальная поддержка отдельных категорий граждан в Тихвинском районе»</w:t>
      </w:r>
      <w:r w:rsidRPr="007456AD">
        <w:rPr>
          <w:color w:val="000000"/>
          <w:sz w:val="24"/>
        </w:rPr>
        <w:t xml:space="preserve"> </w:t>
      </w:r>
    </w:p>
    <w:p w:rsidR="008F1712" w:rsidRDefault="008F1712" w:rsidP="00D7312B">
      <w:pPr>
        <w:rPr>
          <w:color w:val="000000"/>
        </w:rPr>
      </w:pPr>
      <w:r>
        <w:rPr>
          <w:color w:val="000000"/>
        </w:rPr>
        <w:t xml:space="preserve">                                   </w:t>
      </w:r>
    </w:p>
    <w:tbl>
      <w:tblPr>
        <w:tblW w:w="148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1168"/>
        <w:gridCol w:w="1242"/>
        <w:gridCol w:w="1134"/>
        <w:gridCol w:w="1134"/>
        <w:gridCol w:w="1064"/>
        <w:gridCol w:w="920"/>
      </w:tblGrid>
      <w:tr w:rsidR="008F1712" w:rsidTr="00292F46">
        <w:tc>
          <w:tcPr>
            <w:tcW w:w="6096" w:type="dxa"/>
            <w:vMerge w:val="restart"/>
          </w:tcPr>
          <w:p w:rsidR="008F1712" w:rsidRPr="002F7FF6" w:rsidRDefault="008F1712" w:rsidP="007456AD">
            <w:pPr>
              <w:jc w:val="center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8F1712" w:rsidRPr="002F7FF6" w:rsidRDefault="008F1712" w:rsidP="00D7312B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168" w:type="dxa"/>
            <w:vMerge w:val="restart"/>
          </w:tcPr>
          <w:p w:rsidR="008F1712" w:rsidRPr="002F7FF6" w:rsidRDefault="008F1712" w:rsidP="00D7312B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5494" w:type="dxa"/>
            <w:gridSpan w:val="5"/>
          </w:tcPr>
          <w:p w:rsidR="008F1712" w:rsidRPr="002F7FF6" w:rsidRDefault="008F1712" w:rsidP="00D7312B">
            <w:pPr>
              <w:jc w:val="center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8F1712" w:rsidTr="00292F46">
        <w:tc>
          <w:tcPr>
            <w:tcW w:w="6096" w:type="dxa"/>
            <w:vMerge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Merge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>Федерал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F1712" w:rsidRPr="002F7FF6" w:rsidRDefault="008F1712" w:rsidP="00D7312B">
            <w:pPr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134" w:type="dxa"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4" w:type="dxa"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20" w:type="dxa"/>
          </w:tcPr>
          <w:p w:rsidR="008F1712" w:rsidRPr="002F7FF6" w:rsidRDefault="008F1712" w:rsidP="00D7312B">
            <w:pPr>
              <w:ind w:firstLine="45"/>
              <w:rPr>
                <w:color w:val="000000"/>
                <w:sz w:val="22"/>
                <w:szCs w:val="22"/>
              </w:rPr>
            </w:pPr>
            <w:r w:rsidRPr="002F7FF6">
              <w:rPr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8F1712" w:rsidRPr="00292F46" w:rsidTr="00292F46">
        <w:tc>
          <w:tcPr>
            <w:tcW w:w="6096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68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242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064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920" w:type="dxa"/>
          </w:tcPr>
          <w:p w:rsidR="008F1712" w:rsidRPr="00292F46" w:rsidRDefault="008F1712" w:rsidP="00D7312B">
            <w:pPr>
              <w:jc w:val="center"/>
              <w:rPr>
                <w:color w:val="000000"/>
                <w:sz w:val="24"/>
              </w:rPr>
            </w:pPr>
            <w:r w:rsidRPr="00292F46">
              <w:rPr>
                <w:color w:val="000000"/>
                <w:sz w:val="24"/>
              </w:rPr>
              <w:t xml:space="preserve">8 </w:t>
            </w:r>
          </w:p>
        </w:tc>
      </w:tr>
      <w:tr w:rsidR="008F1712" w:rsidRPr="00292F46" w:rsidTr="00292F46">
        <w:tc>
          <w:tcPr>
            <w:tcW w:w="14884" w:type="dxa"/>
            <w:gridSpan w:val="8"/>
          </w:tcPr>
          <w:p w:rsidR="008F1712" w:rsidRPr="00292F46" w:rsidRDefault="008F1712" w:rsidP="00D731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92F46">
              <w:rPr>
                <w:b/>
                <w:bCs/>
                <w:color w:val="000000"/>
                <w:sz w:val="24"/>
              </w:rPr>
              <w:t>Процессная часть</w:t>
            </w:r>
          </w:p>
        </w:tc>
      </w:tr>
      <w:tr w:rsidR="008F1712" w:rsidTr="00292F46">
        <w:tc>
          <w:tcPr>
            <w:tcW w:w="6096" w:type="dxa"/>
          </w:tcPr>
          <w:p w:rsidR="008F1712" w:rsidRDefault="008F1712" w:rsidP="00D7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788" w:type="dxa"/>
            <w:gridSpan w:val="7"/>
          </w:tcPr>
          <w:p w:rsidR="008F1712" w:rsidRDefault="008F1712" w:rsidP="00D731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1712" w:rsidTr="00292F46">
        <w:trPr>
          <w:trHeight w:val="470"/>
        </w:trPr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«Дополнительное пенсионное обеспечение муниципальных служащих и иные выплаты отдельным категориям граждан за заслуги перед Тихвинским районом»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6" w:firstLine="3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64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36 072,80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Выплата пенсий за выслугу лет, доплат к пенсии муниципальным служащим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35 891,80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Ежемесячная денежная выплата лицам, удостоенным звания "Народный учитель Российской Федерации", денежные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выплаты Почётный гражданин города Тихвина и Тихвинского района 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247"/>
        </w:trPr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на воспитание в семью»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73 411,30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72 078,20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198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73 411,30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72 078,20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283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73 411,30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72 078,20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29 104,20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507"/>
        </w:trPr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808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961"/>
        </w:trPr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 оставшихся без попечения родителей, в иных образовательных организациях, на военной службе по призыву, отбывания срока нака</w:t>
            </w:r>
            <w:r>
              <w:rPr>
                <w:color w:val="000000"/>
                <w:sz w:val="22"/>
                <w:szCs w:val="22"/>
              </w:rPr>
              <w:lastRenderedPageBreak/>
              <w:t>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1117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3 894,90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 Организации выплаты вознаграждения, причитающегося приемным родителям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64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17 176,20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1 777,20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19025,60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17692,50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19025,60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17692,50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19025,60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17692,50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 Организация и осуществление деятельности по постинтернатному сопровождению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«Предоставление отдельным категориям граждан единовременных выплат на проведение ремонта индивидуальных жилых домов и приобретение жилья»</w:t>
            </w:r>
          </w:p>
        </w:tc>
        <w:tc>
          <w:tcPr>
            <w:tcW w:w="2126" w:type="dxa"/>
            <w:vMerge w:val="restart"/>
            <w:vAlign w:val="center"/>
          </w:tcPr>
          <w:p w:rsidR="008F1712" w:rsidRPr="00C273D9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3D9">
              <w:rPr>
                <w:b/>
                <w:bCs/>
                <w:color w:val="000000"/>
                <w:sz w:val="22"/>
                <w:szCs w:val="22"/>
              </w:rPr>
              <w:t>Жилищный отдел администрации Тихвинского района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4 370,10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4 370,10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1 655,00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1 655,00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69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1 655,00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1 655,00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Pr="00CE4361" w:rsidRDefault="008F1712" w:rsidP="00D7312B">
            <w:pPr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 xml:space="preserve">3.1. Предоставление отдельным категориям граждан единовременных выплат на проведение ремонта индивидуальных жилых домов 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Pr="00CE4361" w:rsidRDefault="008F1712" w:rsidP="00D7312B">
            <w:pPr>
              <w:ind w:left="-10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1905,0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1905,0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Pr="00CE4361" w:rsidRDefault="008F1712" w:rsidP="00D7312B">
            <w:pPr>
              <w:ind w:left="-10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1655,0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1655,0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Pr="00CE4361" w:rsidRDefault="008F1712" w:rsidP="00D7312B">
            <w:pPr>
              <w:ind w:left="-10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3.2.</w:t>
            </w:r>
            <w:r w:rsidRPr="00CE4361">
              <w:rPr>
                <w:bCs/>
                <w:color w:val="000000"/>
                <w:sz w:val="22"/>
                <w:szCs w:val="22"/>
              </w:rPr>
              <w:t>Предоставление отдельным категориям граждан единовременных выплат на приобретение жилья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Pr="00CE4361" w:rsidRDefault="008F1712" w:rsidP="00D7312B">
            <w:pPr>
              <w:ind w:left="-10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2465,1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CE4361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CE4361">
              <w:rPr>
                <w:bCs/>
                <w:color w:val="000000"/>
                <w:sz w:val="22"/>
                <w:szCs w:val="22"/>
              </w:rPr>
              <w:t>2465,1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452"/>
        </w:trPr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«Организация мероприятий, включенных в Государственную программу “Социальная поддержка отдельных категорий граждан в Ленинградской области”, по формированию доступной среды жизнедеятельности инвалидов в учреждениях образования»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по образованию администрации Тихвинского района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rPr>
          <w:trHeight w:val="484"/>
        </w:trPr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113 854,20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76 448,30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Chars="-52" w:left="-43" w:hangingChars="47" w:hanging="10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36072,80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111 139,10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73 733,20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36072,80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F1712" w:rsidRDefault="008F1712" w:rsidP="00D731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110 139,10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1 333,10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72 733,20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36072,80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1712" w:rsidTr="00292F46">
        <w:tc>
          <w:tcPr>
            <w:tcW w:w="6096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Align w:val="center"/>
          </w:tcPr>
          <w:p w:rsidR="008F1712" w:rsidRDefault="008F1712" w:rsidP="00D7312B">
            <w:pPr>
              <w:ind w:firstLineChars="100" w:firstLine="2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vAlign w:val="center"/>
          </w:tcPr>
          <w:p w:rsidR="008F1712" w:rsidRDefault="008F1712" w:rsidP="00D731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42" w:type="dxa"/>
            <w:vAlign w:val="center"/>
          </w:tcPr>
          <w:p w:rsidR="008F1712" w:rsidRDefault="008F1712" w:rsidP="00D7312B">
            <w:pPr>
              <w:ind w:left="-10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335 132,40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firstLineChars="16" w:firstLine="3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3 999,30</w:t>
            </w:r>
          </w:p>
        </w:tc>
        <w:tc>
          <w:tcPr>
            <w:tcW w:w="1134" w:type="dxa"/>
            <w:vAlign w:val="center"/>
          </w:tcPr>
          <w:p w:rsidR="008F1712" w:rsidRDefault="008F1712" w:rsidP="00D7312B">
            <w:pPr>
              <w:ind w:leftChars="-43" w:left="-17" w:hangingChars="47" w:hanging="10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222 914,70</w:t>
            </w:r>
          </w:p>
        </w:tc>
        <w:tc>
          <w:tcPr>
            <w:tcW w:w="1064" w:type="dxa"/>
            <w:vAlign w:val="center"/>
          </w:tcPr>
          <w:p w:rsidR="008F1712" w:rsidRDefault="008F1712" w:rsidP="00D7312B">
            <w:pPr>
              <w:ind w:leftChars="-104" w:left="-188" w:right="-33" w:hangingChars="47" w:hanging="10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108 218,40</w:t>
            </w:r>
          </w:p>
        </w:tc>
        <w:tc>
          <w:tcPr>
            <w:tcW w:w="920" w:type="dxa"/>
            <w:vAlign w:val="center"/>
          </w:tcPr>
          <w:p w:rsidR="008F1712" w:rsidRPr="005E2EAB" w:rsidRDefault="008F1712" w:rsidP="00D7312B">
            <w:pPr>
              <w:ind w:firstLineChars="16" w:firstLine="35"/>
              <w:jc w:val="right"/>
              <w:rPr>
                <w:bCs/>
                <w:color w:val="000000"/>
                <w:sz w:val="22"/>
                <w:szCs w:val="22"/>
              </w:rPr>
            </w:pPr>
            <w:r w:rsidRPr="005E2EA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8F1712" w:rsidRPr="00621F03" w:rsidRDefault="00292F46" w:rsidP="00D7312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5F76D7" w:rsidRPr="000D2CD8" w:rsidRDefault="005F76D7" w:rsidP="001A2440">
      <w:pPr>
        <w:ind w:right="-1" w:firstLine="709"/>
        <w:rPr>
          <w:sz w:val="22"/>
          <w:szCs w:val="22"/>
        </w:rPr>
      </w:pPr>
    </w:p>
    <w:sectPr w:rsidR="005F76D7" w:rsidRPr="000D2CD8" w:rsidSect="00292F46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D6" w:rsidRDefault="00AC20D6" w:rsidP="00292F46">
      <w:r>
        <w:separator/>
      </w:r>
    </w:p>
  </w:endnote>
  <w:endnote w:type="continuationSeparator" w:id="0">
    <w:p w:rsidR="00AC20D6" w:rsidRDefault="00AC20D6" w:rsidP="002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D6" w:rsidRDefault="00AC20D6" w:rsidP="00292F46">
      <w:r>
        <w:separator/>
      </w:r>
    </w:p>
  </w:footnote>
  <w:footnote w:type="continuationSeparator" w:id="0">
    <w:p w:rsidR="00AC20D6" w:rsidRDefault="00AC20D6" w:rsidP="0029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2B" w:rsidRDefault="00D7312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65C92">
      <w:rPr>
        <w:noProof/>
      </w:rPr>
      <w:t>2</w:t>
    </w:r>
    <w:r>
      <w:fldChar w:fldCharType="end"/>
    </w:r>
  </w:p>
  <w:p w:rsidR="00D7312B" w:rsidRDefault="00D731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6B7"/>
    <w:multiLevelType w:val="hybridMultilevel"/>
    <w:tmpl w:val="F6A6010A"/>
    <w:lvl w:ilvl="0" w:tplc="CEB471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2F46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76D7"/>
    <w:rsid w:val="006415B0"/>
    <w:rsid w:val="006463D8"/>
    <w:rsid w:val="00711921"/>
    <w:rsid w:val="007456AD"/>
    <w:rsid w:val="00796BD1"/>
    <w:rsid w:val="008A3858"/>
    <w:rsid w:val="008F1712"/>
    <w:rsid w:val="009840BA"/>
    <w:rsid w:val="00A03876"/>
    <w:rsid w:val="00A13C7B"/>
    <w:rsid w:val="00A65C92"/>
    <w:rsid w:val="00AC20D6"/>
    <w:rsid w:val="00AE1A2A"/>
    <w:rsid w:val="00B52D22"/>
    <w:rsid w:val="00B83D8D"/>
    <w:rsid w:val="00B95FEE"/>
    <w:rsid w:val="00BF2B0B"/>
    <w:rsid w:val="00D368DC"/>
    <w:rsid w:val="00D7312B"/>
    <w:rsid w:val="00D97342"/>
    <w:rsid w:val="00EA384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C3AF8"/>
  <w15:chartTrackingRefBased/>
  <w15:docId w15:val="{83AC733D-F9FF-43AC-A054-2716A9B8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8F1712"/>
    <w:pPr>
      <w:keepNext/>
      <w:jc w:val="lef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8F1712"/>
    <w:rPr>
      <w:sz w:val="28"/>
    </w:rPr>
  </w:style>
  <w:style w:type="paragraph" w:customStyle="1" w:styleId="a9">
    <w:basedOn w:val="a"/>
    <w:next w:val="aa"/>
    <w:qFormat/>
    <w:rsid w:val="008F1712"/>
    <w:pPr>
      <w:tabs>
        <w:tab w:val="left" w:pos="1560"/>
      </w:tabs>
      <w:jc w:val="center"/>
    </w:pPr>
    <w:rPr>
      <w:b/>
      <w:caps/>
      <w:sz w:val="22"/>
    </w:rPr>
  </w:style>
  <w:style w:type="paragraph" w:customStyle="1" w:styleId="Heading">
    <w:name w:val="Heading"/>
    <w:rsid w:val="008F17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Знак"/>
    <w:basedOn w:val="a"/>
    <w:rsid w:val="008F1712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a">
    <w:name w:val="Title"/>
    <w:basedOn w:val="a"/>
    <w:next w:val="a"/>
    <w:link w:val="ac"/>
    <w:qFormat/>
    <w:rsid w:val="008F171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a"/>
    <w:rsid w:val="008F171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292F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2F46"/>
    <w:rPr>
      <w:sz w:val="28"/>
    </w:rPr>
  </w:style>
  <w:style w:type="paragraph" w:styleId="af">
    <w:name w:val="footer"/>
    <w:basedOn w:val="a"/>
    <w:link w:val="af0"/>
    <w:rsid w:val="00292F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92F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2022-03-31T09:08:00Z</cp:lastPrinted>
  <dcterms:created xsi:type="dcterms:W3CDTF">2022-03-31T07:35:00Z</dcterms:created>
  <dcterms:modified xsi:type="dcterms:W3CDTF">2022-03-31T09:09:00Z</dcterms:modified>
</cp:coreProperties>
</file>