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618CD" w:rsidRDefault="00B52D22">
      <w:pPr>
        <w:pStyle w:val="4"/>
        <w:rPr>
          <w:color w:val="000000"/>
        </w:rPr>
      </w:pPr>
      <w:r w:rsidRPr="008618CD">
        <w:rPr>
          <w:color w:val="000000"/>
        </w:rPr>
        <w:t>АДМИНИСТРАЦИЯ  МУНИЦИПАЛЬНОГО  ОБРАЗОВАНИЯ</w:t>
      </w:r>
    </w:p>
    <w:p w:rsidR="00B52D22" w:rsidRPr="008618CD" w:rsidRDefault="00B52D22">
      <w:pPr>
        <w:jc w:val="center"/>
        <w:rPr>
          <w:b/>
          <w:color w:val="000000"/>
          <w:sz w:val="22"/>
        </w:rPr>
      </w:pPr>
      <w:r w:rsidRPr="008618CD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8618CD" w:rsidRDefault="00B52D22">
      <w:pPr>
        <w:jc w:val="center"/>
        <w:rPr>
          <w:b/>
          <w:color w:val="000000"/>
          <w:sz w:val="22"/>
        </w:rPr>
      </w:pPr>
      <w:r w:rsidRPr="008618CD">
        <w:rPr>
          <w:b/>
          <w:color w:val="000000"/>
          <w:sz w:val="22"/>
        </w:rPr>
        <w:t>ЛЕНИНГРАДСКОЙ  ОБЛАСТИ</w:t>
      </w:r>
    </w:p>
    <w:p w:rsidR="00B52D22" w:rsidRPr="008618CD" w:rsidRDefault="00B52D22">
      <w:pPr>
        <w:jc w:val="center"/>
        <w:rPr>
          <w:b/>
          <w:color w:val="000000"/>
          <w:sz w:val="22"/>
        </w:rPr>
      </w:pPr>
      <w:r w:rsidRPr="008618CD">
        <w:rPr>
          <w:b/>
          <w:color w:val="000000"/>
          <w:sz w:val="22"/>
        </w:rPr>
        <w:t>(АДМИНИСТРАЦИЯ  ТИХВИНСКОГО  РАЙОНА)</w:t>
      </w:r>
    </w:p>
    <w:p w:rsidR="00B52D22" w:rsidRPr="008618CD" w:rsidRDefault="00B52D22">
      <w:pPr>
        <w:jc w:val="center"/>
        <w:rPr>
          <w:b/>
          <w:color w:val="000000"/>
          <w:sz w:val="32"/>
        </w:rPr>
      </w:pPr>
    </w:p>
    <w:p w:rsidR="00B52D22" w:rsidRPr="008618CD" w:rsidRDefault="00B52D22">
      <w:pPr>
        <w:jc w:val="center"/>
        <w:rPr>
          <w:color w:val="000000"/>
          <w:sz w:val="10"/>
        </w:rPr>
      </w:pPr>
      <w:r w:rsidRPr="008618CD">
        <w:rPr>
          <w:b/>
          <w:color w:val="000000"/>
          <w:sz w:val="32"/>
        </w:rPr>
        <w:t>ПОСТАНОВЛЕНИЕ</w:t>
      </w:r>
    </w:p>
    <w:p w:rsidR="00B52D22" w:rsidRPr="008618CD" w:rsidRDefault="00B52D22">
      <w:pPr>
        <w:jc w:val="center"/>
        <w:rPr>
          <w:color w:val="000000"/>
          <w:sz w:val="10"/>
        </w:rPr>
      </w:pPr>
    </w:p>
    <w:p w:rsidR="00B52D22" w:rsidRPr="008618CD" w:rsidRDefault="00B52D22">
      <w:pPr>
        <w:jc w:val="center"/>
        <w:rPr>
          <w:color w:val="000000"/>
          <w:sz w:val="10"/>
        </w:rPr>
      </w:pPr>
    </w:p>
    <w:p w:rsidR="00B52D22" w:rsidRPr="008618CD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8618CD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8618CD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8618CD" w:rsidRDefault="002F4A26">
      <w:pPr>
        <w:tabs>
          <w:tab w:val="left" w:pos="567"/>
          <w:tab w:val="left" w:pos="3686"/>
        </w:tabs>
        <w:rPr>
          <w:color w:val="000000"/>
        </w:rPr>
      </w:pPr>
      <w:r>
        <w:rPr>
          <w:color w:val="000000"/>
        </w:rPr>
        <w:tab/>
        <w:t>26 марта 2021 г.</w:t>
      </w:r>
      <w:r>
        <w:rPr>
          <w:color w:val="000000"/>
        </w:rPr>
        <w:tab/>
        <w:t>01-551-а</w:t>
      </w:r>
    </w:p>
    <w:p w:rsidR="00B52D22" w:rsidRPr="008618CD" w:rsidRDefault="00B52D22">
      <w:pPr>
        <w:rPr>
          <w:b/>
          <w:color w:val="000000"/>
        </w:rPr>
      </w:pPr>
      <w:r w:rsidRPr="008618CD">
        <w:rPr>
          <w:b/>
          <w:color w:val="000000"/>
          <w:sz w:val="22"/>
        </w:rPr>
        <w:t>от __________________________ № _________</w:t>
      </w:r>
    </w:p>
    <w:p w:rsidR="00326996" w:rsidRPr="008618CD" w:rsidRDefault="00326996" w:rsidP="00B52D22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618CD" w:rsidRPr="008618CD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618CD" w:rsidRDefault="00561FF3" w:rsidP="00B52D22">
            <w:pPr>
              <w:rPr>
                <w:b/>
                <w:color w:val="000000"/>
                <w:sz w:val="24"/>
                <w:szCs w:val="24"/>
              </w:rPr>
            </w:pPr>
            <w:r w:rsidRPr="008618CD"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3 марта 2021 года № 01-375-а «О проведении аукциона на право заключения договора на установку и эксплуатацию рекламной конструкции на земельном участке»</w:t>
            </w:r>
          </w:p>
        </w:tc>
      </w:tr>
      <w:tr w:rsidR="008618CD" w:rsidRPr="008618CD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FF3" w:rsidRPr="008618CD" w:rsidRDefault="002F4A26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61FF3" w:rsidRPr="008618CD" w:rsidRDefault="00561FF3" w:rsidP="007536D2">
      <w:pPr>
        <w:rPr>
          <w:color w:val="000000"/>
        </w:rPr>
      </w:pPr>
    </w:p>
    <w:p w:rsidR="00561FF3" w:rsidRPr="008618CD" w:rsidRDefault="00561FF3" w:rsidP="00561FF3">
      <w:pPr>
        <w:ind w:firstLine="720"/>
        <w:rPr>
          <w:color w:val="000000"/>
        </w:rPr>
      </w:pPr>
      <w:r w:rsidRPr="008618CD">
        <w:rPr>
          <w:color w:val="000000"/>
        </w:rPr>
        <w:t>В соответствии с Федеральным законом от 13 марта 2006 года №38-ФЗ «О рекламе» (с изменениями);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области, утвержденного решением совета депутатов Тихвинского района от 27 июня 2012 года №01-326, постановления администрации Тихвинского района от 17 января 2013 года № 01-112-а «Об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конструкций, типовой формы договора и методики расчета платы по договору на установку и эксплуатацию рекламных конструкций» (с изменениями), администрация Тихвинского района ПОСТАНОВЛЯЕТ:</w:t>
      </w:r>
    </w:p>
    <w:p w:rsidR="00561FF3" w:rsidRPr="008618CD" w:rsidRDefault="00561FF3" w:rsidP="005F7492">
      <w:pPr>
        <w:ind w:right="-58"/>
        <w:rPr>
          <w:color w:val="000000"/>
        </w:rPr>
      </w:pPr>
      <w:r w:rsidRPr="008618CD">
        <w:rPr>
          <w:color w:val="000000"/>
        </w:rPr>
        <w:t xml:space="preserve">  </w:t>
      </w:r>
      <w:r w:rsidRPr="008618CD">
        <w:rPr>
          <w:color w:val="000000"/>
        </w:rPr>
        <w:tab/>
        <w:t xml:space="preserve">1. Внести в приложение № 1 постановления администрации Тихвинского района </w:t>
      </w:r>
      <w:r w:rsidRPr="008618CD">
        <w:rPr>
          <w:b/>
          <w:color w:val="000000"/>
        </w:rPr>
        <w:t>от 3 марта 2021 года № 01-375-а</w:t>
      </w:r>
      <w:r w:rsidRPr="008618CD">
        <w:rPr>
          <w:color w:val="000000"/>
        </w:rPr>
        <w:t xml:space="preserve"> «О проведении аукциона на право заключения договора на установку и эксплуатацию рекламной конструкции на земельном участке» следующие изменения:</w:t>
      </w:r>
    </w:p>
    <w:p w:rsidR="00561FF3" w:rsidRPr="008618CD" w:rsidRDefault="00561FF3" w:rsidP="002572B1">
      <w:pPr>
        <w:ind w:right="-58"/>
        <w:rPr>
          <w:color w:val="000000"/>
        </w:rPr>
      </w:pPr>
      <w:r w:rsidRPr="008618CD">
        <w:rPr>
          <w:color w:val="000000"/>
        </w:rPr>
        <w:t xml:space="preserve">          1.1. В пункте 2:</w:t>
      </w:r>
    </w:p>
    <w:p w:rsidR="00561FF3" w:rsidRPr="008618CD" w:rsidRDefault="00561FF3" w:rsidP="002572B1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-  в 3-м столбце по ЛОТу 2,4,5 слово </w:t>
      </w:r>
      <w:r w:rsidRPr="008618CD">
        <w:rPr>
          <w:b/>
          <w:color w:val="000000"/>
        </w:rPr>
        <w:t>«билборд»</w:t>
      </w:r>
      <w:r w:rsidRPr="008618CD">
        <w:rPr>
          <w:color w:val="000000"/>
        </w:rPr>
        <w:t xml:space="preserve"> заменить словами </w:t>
      </w:r>
      <w:r w:rsidRPr="008618CD">
        <w:rPr>
          <w:b/>
          <w:color w:val="000000"/>
        </w:rPr>
        <w:t>«билборд (кроме призматрона)»;</w:t>
      </w:r>
    </w:p>
    <w:p w:rsidR="00561FF3" w:rsidRPr="008618CD" w:rsidRDefault="00561FF3" w:rsidP="002572B1">
      <w:pPr>
        <w:ind w:right="-58"/>
        <w:rPr>
          <w:color w:val="000000"/>
        </w:rPr>
      </w:pPr>
      <w:r w:rsidRPr="008618CD">
        <w:rPr>
          <w:b/>
          <w:color w:val="000000"/>
        </w:rPr>
        <w:t xml:space="preserve">-      </w:t>
      </w:r>
      <w:r w:rsidRPr="008618CD">
        <w:rPr>
          <w:color w:val="000000"/>
        </w:rPr>
        <w:t>абзац 3 изложить в следующей редакции:</w:t>
      </w:r>
    </w:p>
    <w:p w:rsidR="00561FF3" w:rsidRPr="008618CD" w:rsidRDefault="00561FF3" w:rsidP="002572B1">
      <w:pPr>
        <w:ind w:right="-58"/>
        <w:rPr>
          <w:color w:val="000000"/>
        </w:rPr>
      </w:pPr>
      <w:r w:rsidRPr="008618CD">
        <w:rPr>
          <w:color w:val="000000"/>
        </w:rPr>
        <w:t xml:space="preserve">«** Поступление задатка на счет организатора аукциона – </w:t>
      </w:r>
      <w:r w:rsidRPr="008618CD">
        <w:rPr>
          <w:b/>
          <w:color w:val="000000"/>
        </w:rPr>
        <w:t>по 13 апреля 2021 года включительно</w:t>
      </w:r>
      <w:r w:rsidRPr="008618CD">
        <w:rPr>
          <w:color w:val="000000"/>
        </w:rPr>
        <w:t>».</w:t>
      </w:r>
    </w:p>
    <w:p w:rsidR="00561FF3" w:rsidRPr="008618CD" w:rsidRDefault="00561FF3" w:rsidP="002572B1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          1.2. В пункте 5 слова </w:t>
      </w:r>
      <w:r w:rsidRPr="008618CD">
        <w:rPr>
          <w:b/>
          <w:color w:val="000000"/>
        </w:rPr>
        <w:t>«окончание подачи заявок – 8 апреля 2021 года»</w:t>
      </w:r>
      <w:r w:rsidRPr="008618CD">
        <w:rPr>
          <w:color w:val="000000"/>
        </w:rPr>
        <w:t xml:space="preserve"> заменить на слова </w:t>
      </w:r>
      <w:r w:rsidRPr="008618CD">
        <w:rPr>
          <w:b/>
          <w:color w:val="000000"/>
        </w:rPr>
        <w:t>«окончание подачи – 12 апреля 2021 года»</w:t>
      </w:r>
    </w:p>
    <w:p w:rsidR="00561FF3" w:rsidRPr="008618CD" w:rsidRDefault="00561FF3" w:rsidP="002572B1">
      <w:pPr>
        <w:ind w:right="-58"/>
        <w:rPr>
          <w:b/>
          <w:color w:val="000000"/>
        </w:rPr>
      </w:pPr>
      <w:r w:rsidRPr="008618CD">
        <w:rPr>
          <w:b/>
          <w:color w:val="000000"/>
        </w:rPr>
        <w:t xml:space="preserve">          </w:t>
      </w:r>
      <w:r w:rsidRPr="008618CD">
        <w:rPr>
          <w:color w:val="000000"/>
        </w:rPr>
        <w:t xml:space="preserve">1.3. В пункте 6 слова </w:t>
      </w:r>
      <w:r w:rsidRPr="008618CD">
        <w:rPr>
          <w:b/>
          <w:color w:val="000000"/>
        </w:rPr>
        <w:t>«12 апреля 2021 года»</w:t>
      </w:r>
      <w:r w:rsidRPr="008618CD">
        <w:rPr>
          <w:color w:val="000000"/>
        </w:rPr>
        <w:t xml:space="preserve"> заменить на слова </w:t>
      </w:r>
      <w:r w:rsidRPr="008618CD">
        <w:rPr>
          <w:b/>
          <w:color w:val="000000"/>
        </w:rPr>
        <w:t>«14 апреля 2021 года».</w:t>
      </w:r>
    </w:p>
    <w:p w:rsidR="00561FF3" w:rsidRPr="008618CD" w:rsidRDefault="00561FF3" w:rsidP="001B3C55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          1.4. В пункте 7 слова «</w:t>
      </w:r>
      <w:r w:rsidRPr="008618CD">
        <w:rPr>
          <w:b/>
          <w:color w:val="000000"/>
        </w:rPr>
        <w:t>12 апреля 2021 года»</w:t>
      </w:r>
      <w:r w:rsidRPr="008618CD">
        <w:rPr>
          <w:color w:val="000000"/>
        </w:rPr>
        <w:t xml:space="preserve"> заменить на слова </w:t>
      </w:r>
      <w:r w:rsidRPr="008618CD">
        <w:rPr>
          <w:b/>
          <w:color w:val="000000"/>
        </w:rPr>
        <w:t>«14 апреля 2021 года».</w:t>
      </w:r>
    </w:p>
    <w:p w:rsidR="00561FF3" w:rsidRPr="008618CD" w:rsidRDefault="00561FF3" w:rsidP="001B3C55">
      <w:pPr>
        <w:ind w:right="-58"/>
        <w:rPr>
          <w:color w:val="000000"/>
        </w:rPr>
      </w:pPr>
      <w:r w:rsidRPr="008618CD">
        <w:rPr>
          <w:b/>
          <w:color w:val="000000"/>
        </w:rPr>
        <w:lastRenderedPageBreak/>
        <w:t xml:space="preserve">          </w:t>
      </w:r>
      <w:r w:rsidRPr="008618CD">
        <w:rPr>
          <w:color w:val="000000"/>
        </w:rPr>
        <w:t>2</w:t>
      </w:r>
      <w:r w:rsidRPr="008618CD">
        <w:rPr>
          <w:b/>
          <w:color w:val="000000"/>
        </w:rPr>
        <w:t xml:space="preserve">. </w:t>
      </w:r>
      <w:r w:rsidRPr="008618CD">
        <w:rPr>
          <w:color w:val="000000"/>
        </w:rPr>
        <w:t>Внести в приложение № 2 постановления администрации Тихвинского района от 3 марта 2021 года № 01-375-а «О проведении аукциона на право заключения договора на установку и эксплуатацию рекламной конструкции на земельном участке» следующие изменения:</w:t>
      </w:r>
    </w:p>
    <w:p w:rsidR="00561FF3" w:rsidRPr="008618CD" w:rsidRDefault="00561FF3" w:rsidP="001B3C55">
      <w:pPr>
        <w:ind w:right="-58"/>
        <w:rPr>
          <w:color w:val="000000"/>
        </w:rPr>
      </w:pPr>
      <w:r w:rsidRPr="008618CD">
        <w:rPr>
          <w:color w:val="000000"/>
        </w:rPr>
        <w:t xml:space="preserve">          2.1. В пункте 2:</w:t>
      </w:r>
    </w:p>
    <w:p w:rsidR="00561FF3" w:rsidRPr="008618CD" w:rsidRDefault="00561FF3" w:rsidP="001B3C55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-  в 3-м столбце по ЛОТу 2,4,5 слова </w:t>
      </w:r>
      <w:r w:rsidRPr="008618CD">
        <w:rPr>
          <w:b/>
          <w:color w:val="000000"/>
        </w:rPr>
        <w:t>«билборд»</w:t>
      </w:r>
      <w:r w:rsidRPr="008618CD">
        <w:rPr>
          <w:color w:val="000000"/>
        </w:rPr>
        <w:t xml:space="preserve"> заменить словами </w:t>
      </w:r>
      <w:r w:rsidRPr="008618CD">
        <w:rPr>
          <w:b/>
          <w:color w:val="000000"/>
        </w:rPr>
        <w:t>«билборд (кроме призматрона)»;</w:t>
      </w:r>
    </w:p>
    <w:p w:rsidR="00561FF3" w:rsidRPr="008618CD" w:rsidRDefault="00561FF3" w:rsidP="001B3C55">
      <w:pPr>
        <w:ind w:right="-58"/>
        <w:rPr>
          <w:color w:val="000000"/>
        </w:rPr>
      </w:pPr>
      <w:r w:rsidRPr="008618CD">
        <w:rPr>
          <w:b/>
          <w:color w:val="000000"/>
        </w:rPr>
        <w:t xml:space="preserve">-      </w:t>
      </w:r>
      <w:r w:rsidRPr="008618CD">
        <w:rPr>
          <w:color w:val="000000"/>
        </w:rPr>
        <w:t>абзац 3 изложить в следующей редакции:</w:t>
      </w:r>
    </w:p>
    <w:p w:rsidR="00561FF3" w:rsidRPr="008618CD" w:rsidRDefault="00561FF3" w:rsidP="001B3C55">
      <w:pPr>
        <w:ind w:right="-58"/>
        <w:rPr>
          <w:color w:val="000000"/>
        </w:rPr>
      </w:pPr>
      <w:r w:rsidRPr="008618CD">
        <w:rPr>
          <w:color w:val="000000"/>
        </w:rPr>
        <w:t xml:space="preserve">«** Поступление задатка на счет организатора аукциона – </w:t>
      </w:r>
      <w:r w:rsidRPr="008618CD">
        <w:rPr>
          <w:b/>
          <w:color w:val="000000"/>
        </w:rPr>
        <w:t>по 13 апреля 2021 года включительно»</w:t>
      </w:r>
      <w:r w:rsidRPr="008618CD">
        <w:rPr>
          <w:color w:val="000000"/>
        </w:rPr>
        <w:t>.</w:t>
      </w:r>
    </w:p>
    <w:p w:rsidR="00561FF3" w:rsidRPr="008618CD" w:rsidRDefault="00561FF3" w:rsidP="001B3C55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          2.2. В пункте 4 слова </w:t>
      </w:r>
      <w:r w:rsidRPr="008618CD">
        <w:rPr>
          <w:b/>
          <w:color w:val="000000"/>
        </w:rPr>
        <w:t xml:space="preserve">«окончание подачи </w:t>
      </w:r>
      <w:r w:rsidR="00BC5B65" w:rsidRPr="008618CD">
        <w:rPr>
          <w:b/>
          <w:color w:val="000000"/>
        </w:rPr>
        <w:t xml:space="preserve">заявок </w:t>
      </w:r>
      <w:r w:rsidRPr="008618CD">
        <w:rPr>
          <w:b/>
          <w:color w:val="000000"/>
        </w:rPr>
        <w:t xml:space="preserve">– </w:t>
      </w:r>
      <w:r w:rsidR="00BC5B65" w:rsidRPr="008618CD">
        <w:rPr>
          <w:b/>
          <w:color w:val="000000"/>
        </w:rPr>
        <w:t>8 апреля</w:t>
      </w:r>
      <w:r w:rsidRPr="008618CD">
        <w:rPr>
          <w:b/>
          <w:color w:val="000000"/>
        </w:rPr>
        <w:t xml:space="preserve"> 2021 года»</w:t>
      </w:r>
      <w:r w:rsidRPr="008618CD">
        <w:rPr>
          <w:color w:val="000000"/>
        </w:rPr>
        <w:t xml:space="preserve"> заменить слова</w:t>
      </w:r>
      <w:r w:rsidR="00BC5B65" w:rsidRPr="008618CD">
        <w:rPr>
          <w:color w:val="000000"/>
        </w:rPr>
        <w:t>ми</w:t>
      </w:r>
      <w:r w:rsidRPr="008618CD">
        <w:rPr>
          <w:color w:val="000000"/>
        </w:rPr>
        <w:t xml:space="preserve"> </w:t>
      </w:r>
      <w:r w:rsidRPr="008618CD">
        <w:rPr>
          <w:b/>
          <w:color w:val="000000"/>
        </w:rPr>
        <w:t>«окончание подачи заявок – 12 апреля 2021 года»</w:t>
      </w:r>
    </w:p>
    <w:p w:rsidR="00561FF3" w:rsidRPr="008618CD" w:rsidRDefault="00561FF3" w:rsidP="001B3C55">
      <w:pPr>
        <w:ind w:right="-58"/>
        <w:rPr>
          <w:b/>
          <w:color w:val="000000"/>
        </w:rPr>
      </w:pPr>
      <w:r w:rsidRPr="008618CD">
        <w:rPr>
          <w:b/>
          <w:color w:val="000000"/>
        </w:rPr>
        <w:t xml:space="preserve">          </w:t>
      </w:r>
      <w:r w:rsidRPr="008618CD">
        <w:rPr>
          <w:color w:val="000000"/>
        </w:rPr>
        <w:t xml:space="preserve">2.3. В пункте 7 слова </w:t>
      </w:r>
      <w:r w:rsidRPr="008618CD">
        <w:rPr>
          <w:b/>
          <w:color w:val="000000"/>
        </w:rPr>
        <w:t>«12 апреля 2021 года»</w:t>
      </w:r>
      <w:r w:rsidRPr="008618CD">
        <w:rPr>
          <w:color w:val="000000"/>
        </w:rPr>
        <w:t xml:space="preserve"> заменить слова</w:t>
      </w:r>
      <w:r w:rsidR="00BC5B65" w:rsidRPr="008618CD">
        <w:rPr>
          <w:color w:val="000000"/>
        </w:rPr>
        <w:t>ми</w:t>
      </w:r>
      <w:r w:rsidRPr="008618CD">
        <w:rPr>
          <w:color w:val="000000"/>
        </w:rPr>
        <w:t xml:space="preserve"> </w:t>
      </w:r>
      <w:r w:rsidRPr="008618CD">
        <w:rPr>
          <w:b/>
          <w:color w:val="000000"/>
        </w:rPr>
        <w:t>«14 апреля 2021 года».</w:t>
      </w:r>
    </w:p>
    <w:p w:rsidR="00561FF3" w:rsidRPr="008618CD" w:rsidRDefault="00561FF3" w:rsidP="001B3C55">
      <w:pPr>
        <w:ind w:right="-58"/>
        <w:rPr>
          <w:b/>
          <w:color w:val="000000"/>
        </w:rPr>
      </w:pPr>
      <w:r w:rsidRPr="008618CD">
        <w:rPr>
          <w:color w:val="000000"/>
        </w:rPr>
        <w:t xml:space="preserve">          2.4. В пункте 8 слова «</w:t>
      </w:r>
      <w:r w:rsidRPr="008618CD">
        <w:rPr>
          <w:b/>
          <w:color w:val="000000"/>
        </w:rPr>
        <w:t>12 апреля 2021 года»</w:t>
      </w:r>
      <w:r w:rsidRPr="008618CD">
        <w:rPr>
          <w:color w:val="000000"/>
        </w:rPr>
        <w:t xml:space="preserve"> заменить слова</w:t>
      </w:r>
      <w:r w:rsidR="00BC5B65" w:rsidRPr="008618CD">
        <w:rPr>
          <w:color w:val="000000"/>
        </w:rPr>
        <w:t>ми</w:t>
      </w:r>
      <w:r w:rsidRPr="008618CD">
        <w:rPr>
          <w:color w:val="000000"/>
        </w:rPr>
        <w:t xml:space="preserve"> </w:t>
      </w:r>
      <w:r w:rsidRPr="008618CD">
        <w:rPr>
          <w:b/>
          <w:color w:val="000000"/>
        </w:rPr>
        <w:t>«14 апреля 2021 года».</w:t>
      </w:r>
    </w:p>
    <w:p w:rsidR="00561FF3" w:rsidRPr="008618CD" w:rsidRDefault="00561FF3" w:rsidP="00700DB6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8618CD">
        <w:rPr>
          <w:color w:val="000000"/>
        </w:rPr>
        <w:t>3. Комитету по управлению муниципальным имуществом и градостроительству:</w:t>
      </w:r>
    </w:p>
    <w:p w:rsidR="00561FF3" w:rsidRPr="008618CD" w:rsidRDefault="00561FF3" w:rsidP="00700DB6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8618CD">
        <w:rPr>
          <w:color w:val="000000"/>
        </w:rPr>
        <w:t>- опубликовать в газете «Трудовая слава» извещение с учетом внесенных изменений;</w:t>
      </w:r>
    </w:p>
    <w:p w:rsidR="00561FF3" w:rsidRPr="008618CD" w:rsidRDefault="00561FF3" w:rsidP="005F749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8618CD">
        <w:rPr>
          <w:color w:val="000000"/>
        </w:rPr>
        <w:t>- разместить данное постановление в сети Интернет на сайте Тихвинского района - http://tikhvin.or</w:t>
      </w:r>
      <w:r w:rsidRPr="008618CD">
        <w:rPr>
          <w:color w:val="000000"/>
          <w:lang w:val="en-US"/>
        </w:rPr>
        <w:t>g</w:t>
      </w:r>
      <w:r w:rsidRPr="008618CD">
        <w:rPr>
          <w:color w:val="000000"/>
        </w:rPr>
        <w:t>;</w:t>
      </w:r>
    </w:p>
    <w:p w:rsidR="00561FF3" w:rsidRPr="008618CD" w:rsidRDefault="00561FF3" w:rsidP="005F749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8618CD">
        <w:rPr>
          <w:color w:val="000000"/>
        </w:rPr>
        <w:t>- разместить извещение и аукционную документацию с учетом внесенных изменений в сети Интернет на официальном сайте торгов Российской Федерации - www.torgi.</w:t>
      </w:r>
      <w:r w:rsidRPr="008618CD">
        <w:rPr>
          <w:color w:val="000000"/>
          <w:lang w:val="en-US"/>
        </w:rPr>
        <w:t>g</w:t>
      </w:r>
      <w:r w:rsidRPr="008618CD">
        <w:rPr>
          <w:color w:val="000000"/>
        </w:rPr>
        <w:t>ov.ru</w:t>
      </w:r>
      <w:r w:rsidR="00BC5B65" w:rsidRPr="008618CD">
        <w:rPr>
          <w:color w:val="000000"/>
        </w:rPr>
        <w:t>.</w:t>
      </w:r>
    </w:p>
    <w:p w:rsidR="00561FF3" w:rsidRPr="008618CD" w:rsidRDefault="00561FF3" w:rsidP="00553956">
      <w:pPr>
        <w:ind w:firstLine="720"/>
        <w:rPr>
          <w:color w:val="000000"/>
        </w:rPr>
      </w:pPr>
      <w:r w:rsidRPr="008618CD">
        <w:rPr>
          <w:color w:val="000000"/>
        </w:rPr>
        <w:t>4.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561FF3" w:rsidRPr="008618CD" w:rsidRDefault="00561FF3" w:rsidP="00B1351F">
      <w:pPr>
        <w:rPr>
          <w:color w:val="000000"/>
        </w:rPr>
      </w:pPr>
    </w:p>
    <w:p w:rsidR="00561FF3" w:rsidRPr="008618CD" w:rsidRDefault="00561FF3" w:rsidP="009A3A0F">
      <w:pPr>
        <w:pStyle w:val="a5"/>
        <w:rPr>
          <w:color w:val="000000"/>
          <w:szCs w:val="24"/>
        </w:rPr>
      </w:pPr>
    </w:p>
    <w:p w:rsidR="00553956" w:rsidRPr="008618CD" w:rsidRDefault="00553956" w:rsidP="006F3F8C">
      <w:pPr>
        <w:rPr>
          <w:color w:val="000000"/>
        </w:rPr>
      </w:pPr>
      <w:r w:rsidRPr="008618CD">
        <w:rPr>
          <w:color w:val="000000"/>
        </w:rPr>
        <w:t xml:space="preserve">Глава администрации </w:t>
      </w:r>
      <w:r w:rsidRPr="008618CD">
        <w:rPr>
          <w:color w:val="000000"/>
        </w:rPr>
        <w:tab/>
      </w:r>
      <w:r w:rsidRPr="008618CD">
        <w:rPr>
          <w:color w:val="000000"/>
        </w:rPr>
        <w:tab/>
      </w:r>
      <w:r w:rsidRPr="008618CD">
        <w:rPr>
          <w:color w:val="000000"/>
        </w:rPr>
        <w:tab/>
      </w:r>
      <w:r w:rsidRPr="008618CD">
        <w:rPr>
          <w:color w:val="000000"/>
        </w:rPr>
        <w:tab/>
      </w:r>
      <w:r w:rsidRPr="008618CD">
        <w:rPr>
          <w:color w:val="000000"/>
        </w:rPr>
        <w:tab/>
      </w:r>
      <w:r w:rsidRPr="008618CD">
        <w:rPr>
          <w:color w:val="000000"/>
        </w:rPr>
        <w:tab/>
        <w:t xml:space="preserve">   </w:t>
      </w:r>
      <w:r w:rsidRPr="008618CD">
        <w:rPr>
          <w:color w:val="000000"/>
        </w:rPr>
        <w:tab/>
        <w:t xml:space="preserve">   Ю.А. Наумов </w:t>
      </w:r>
    </w:p>
    <w:p w:rsidR="00561FF3" w:rsidRPr="008618CD" w:rsidRDefault="00561FF3" w:rsidP="00787B69">
      <w:pPr>
        <w:rPr>
          <w:color w:val="000000"/>
        </w:rPr>
      </w:pPr>
    </w:p>
    <w:p w:rsidR="00553956" w:rsidRPr="008618CD" w:rsidRDefault="00553956" w:rsidP="00787B69">
      <w:pPr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61FF3" w:rsidRPr="008618CD" w:rsidRDefault="00561FF3" w:rsidP="00FB6A68">
      <w:pPr>
        <w:ind w:firstLine="495"/>
        <w:rPr>
          <w:color w:val="000000"/>
        </w:rPr>
      </w:pPr>
    </w:p>
    <w:p w:rsidR="00553956" w:rsidRDefault="00553956" w:rsidP="00553956">
      <w:pPr>
        <w:rPr>
          <w:sz w:val="26"/>
          <w:szCs w:val="26"/>
        </w:rPr>
      </w:pPr>
      <w:r>
        <w:rPr>
          <w:sz w:val="26"/>
          <w:szCs w:val="26"/>
        </w:rPr>
        <w:t>Кузнецова Людмила Юрьевна,</w:t>
      </w:r>
    </w:p>
    <w:p w:rsidR="00553956" w:rsidRDefault="00553956" w:rsidP="00553956">
      <w:pPr>
        <w:rPr>
          <w:sz w:val="26"/>
          <w:szCs w:val="26"/>
        </w:rPr>
      </w:pPr>
      <w:r>
        <w:rPr>
          <w:sz w:val="26"/>
          <w:szCs w:val="26"/>
        </w:rPr>
        <w:t>75-200</w:t>
      </w: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553956" w:rsidRDefault="00553956" w:rsidP="00553956">
      <w:pPr>
        <w:jc w:val="left"/>
        <w:rPr>
          <w:i/>
          <w:sz w:val="18"/>
          <w:szCs w:val="24"/>
        </w:rPr>
      </w:pPr>
      <w:r>
        <w:rPr>
          <w:bCs/>
          <w:i/>
          <w:sz w:val="18"/>
          <w:szCs w:val="24"/>
        </w:rPr>
        <w:t>СОГЛАСОВАНО:</w:t>
      </w:r>
      <w:r>
        <w:rPr>
          <w:i/>
          <w:sz w:val="18"/>
          <w:szCs w:val="24"/>
        </w:rPr>
        <w:t xml:space="preserve">     </w:t>
      </w: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5"/>
        <w:gridCol w:w="242"/>
        <w:gridCol w:w="1884"/>
      </w:tblGrid>
      <w:tr w:rsidR="00553956" w:rsidTr="00553956">
        <w:tc>
          <w:tcPr>
            <w:tcW w:w="6345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42" w:type="dxa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884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Катышевский Ю.В.</w:t>
            </w:r>
          </w:p>
        </w:tc>
      </w:tr>
      <w:tr w:rsidR="00553956" w:rsidTr="00553956">
        <w:trPr>
          <w:trHeight w:val="472"/>
        </w:trPr>
        <w:tc>
          <w:tcPr>
            <w:tcW w:w="6345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42" w:type="dxa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884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Кузьмина И.В.</w:t>
            </w:r>
          </w:p>
        </w:tc>
      </w:tr>
      <w:tr w:rsidR="00553956" w:rsidTr="00553956">
        <w:trPr>
          <w:trHeight w:val="472"/>
        </w:trPr>
        <w:tc>
          <w:tcPr>
            <w:tcW w:w="6345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Заведующий отделом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18"/>
                <w:szCs w:val="24"/>
              </w:rPr>
              <w:t>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242" w:type="dxa"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</w:p>
        </w:tc>
        <w:tc>
          <w:tcPr>
            <w:tcW w:w="1884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Зеркова В.Н.</w:t>
            </w:r>
          </w:p>
        </w:tc>
      </w:tr>
      <w:tr w:rsidR="00553956" w:rsidTr="00553956">
        <w:trPr>
          <w:trHeight w:val="586"/>
        </w:trPr>
        <w:tc>
          <w:tcPr>
            <w:tcW w:w="6345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Заведующий юридическим отделом  </w:t>
            </w:r>
          </w:p>
        </w:tc>
        <w:tc>
          <w:tcPr>
            <w:tcW w:w="242" w:type="dxa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884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Максимов В.В.</w:t>
            </w:r>
          </w:p>
        </w:tc>
      </w:tr>
      <w:tr w:rsidR="00553956" w:rsidTr="00553956">
        <w:trPr>
          <w:trHeight w:val="566"/>
        </w:trPr>
        <w:tc>
          <w:tcPr>
            <w:tcW w:w="6345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И.о. зав. общим отделом </w:t>
            </w:r>
          </w:p>
        </w:tc>
        <w:tc>
          <w:tcPr>
            <w:tcW w:w="242" w:type="dxa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</w:t>
            </w:r>
          </w:p>
        </w:tc>
        <w:tc>
          <w:tcPr>
            <w:tcW w:w="1884" w:type="dxa"/>
            <w:vAlign w:val="center"/>
            <w:hideMark/>
          </w:tcPr>
          <w:p w:rsidR="00553956" w:rsidRDefault="00553956">
            <w:pPr>
              <w:jc w:val="left"/>
              <w:rPr>
                <w:i/>
                <w:sz w:val="18"/>
                <w:szCs w:val="24"/>
              </w:rPr>
            </w:pPr>
            <w:r>
              <w:rPr>
                <w:i/>
                <w:color w:val="000000"/>
                <w:sz w:val="18"/>
                <w:szCs w:val="24"/>
              </w:rPr>
              <w:t>Федорова Л.Е.</w:t>
            </w:r>
          </w:p>
        </w:tc>
      </w:tr>
    </w:tbl>
    <w:p w:rsidR="00553956" w:rsidRDefault="00553956" w:rsidP="00553956">
      <w:pPr>
        <w:ind w:firstLine="709"/>
        <w:jc w:val="left"/>
        <w:rPr>
          <w:i/>
          <w:sz w:val="18"/>
          <w:szCs w:val="24"/>
        </w:rPr>
      </w:pPr>
    </w:p>
    <w:p w:rsidR="00553956" w:rsidRDefault="00553956" w:rsidP="00553956">
      <w:pPr>
        <w:ind w:firstLine="709"/>
        <w:jc w:val="left"/>
        <w:rPr>
          <w:i/>
          <w:sz w:val="18"/>
          <w:szCs w:val="24"/>
        </w:rPr>
      </w:pPr>
    </w:p>
    <w:p w:rsidR="00553956" w:rsidRDefault="00553956" w:rsidP="00553956">
      <w:pPr>
        <w:ind w:left="480" w:hanging="660"/>
        <w:jc w:val="left"/>
        <w:outlineLvl w:val="0"/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     РАССЫЛКА:  </w:t>
      </w:r>
    </w:p>
    <w:p w:rsidR="00553956" w:rsidRDefault="00553956" w:rsidP="00553956">
      <w:pPr>
        <w:jc w:val="left"/>
        <w:outlineLvl w:val="0"/>
        <w:rPr>
          <w:i/>
          <w:sz w:val="14"/>
        </w:rPr>
      </w:pPr>
      <w:r>
        <w:rPr>
          <w:i/>
          <w:sz w:val="18"/>
          <w:szCs w:val="24"/>
        </w:rPr>
        <w:t>Дело – 1</w:t>
      </w:r>
    </w:p>
    <w:p w:rsidR="00553956" w:rsidRDefault="00553956" w:rsidP="00553956">
      <w:pPr>
        <w:jc w:val="left"/>
        <w:outlineLvl w:val="0"/>
        <w:rPr>
          <w:i/>
          <w:sz w:val="18"/>
          <w:szCs w:val="24"/>
        </w:rPr>
      </w:pPr>
      <w:r>
        <w:rPr>
          <w:i/>
          <w:sz w:val="18"/>
          <w:szCs w:val="24"/>
        </w:rPr>
        <w:t>Отдел архитектуры и градостроительства – 1</w:t>
      </w:r>
    </w:p>
    <w:p w:rsidR="00553956" w:rsidRDefault="00553956" w:rsidP="00553956">
      <w:pPr>
        <w:jc w:val="left"/>
        <w:outlineLvl w:val="0"/>
        <w:rPr>
          <w:i/>
          <w:sz w:val="18"/>
          <w:szCs w:val="24"/>
        </w:rPr>
      </w:pPr>
      <w:r w:rsidRPr="00553956">
        <w:rPr>
          <w:i/>
          <w:color w:val="000000"/>
          <w:sz w:val="18"/>
          <w:szCs w:val="18"/>
        </w:rPr>
        <w:t xml:space="preserve">Комитет по управлению муниципальным имуществом и градостроительству </w:t>
      </w:r>
      <w:r w:rsidR="00723D17">
        <w:rPr>
          <w:i/>
          <w:sz w:val="18"/>
          <w:szCs w:val="24"/>
        </w:rPr>
        <w:t>–</w:t>
      </w:r>
      <w:r>
        <w:rPr>
          <w:i/>
          <w:sz w:val="18"/>
          <w:szCs w:val="24"/>
        </w:rPr>
        <w:t xml:space="preserve"> 3</w:t>
      </w:r>
    </w:p>
    <w:p w:rsidR="00723D17" w:rsidRDefault="00723D17" w:rsidP="00553956">
      <w:pPr>
        <w:jc w:val="left"/>
        <w:outlineLvl w:val="0"/>
        <w:rPr>
          <w:i/>
          <w:sz w:val="18"/>
          <w:szCs w:val="24"/>
        </w:rPr>
      </w:pPr>
      <w:r>
        <w:rPr>
          <w:i/>
          <w:sz w:val="18"/>
          <w:szCs w:val="24"/>
        </w:rPr>
        <w:t>Всего: 5</w:t>
      </w:r>
    </w:p>
    <w:p w:rsidR="00553956" w:rsidRPr="008618CD" w:rsidRDefault="00553956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p w:rsidR="000E78DD" w:rsidRPr="008618CD" w:rsidRDefault="000E78DD" w:rsidP="001A2440">
      <w:pPr>
        <w:ind w:right="-1" w:firstLine="709"/>
        <w:rPr>
          <w:color w:val="000000"/>
          <w:sz w:val="22"/>
          <w:szCs w:val="22"/>
        </w:rPr>
      </w:pPr>
    </w:p>
    <w:sectPr w:rsidR="000E78DD" w:rsidRPr="008618CD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CA" w:rsidRDefault="00EC74CA" w:rsidP="00AF6855">
      <w:r>
        <w:separator/>
      </w:r>
    </w:p>
  </w:endnote>
  <w:endnote w:type="continuationSeparator" w:id="0">
    <w:p w:rsidR="00EC74CA" w:rsidRDefault="00EC74CA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CA" w:rsidRDefault="00EC74CA" w:rsidP="00AF6855">
      <w:r>
        <w:separator/>
      </w:r>
    </w:p>
  </w:footnote>
  <w:footnote w:type="continuationSeparator" w:id="0">
    <w:p w:rsidR="00EC74CA" w:rsidRDefault="00EC74CA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F4A26">
      <w:rPr>
        <w:noProof/>
      </w:rPr>
      <w:t>2</w:t>
    </w:r>
    <w:r>
      <w:fldChar w:fldCharType="end"/>
    </w:r>
  </w:p>
  <w:p w:rsidR="00AF6855" w:rsidRDefault="00AF68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ACD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2F4A26"/>
    <w:rsid w:val="00326996"/>
    <w:rsid w:val="0043001D"/>
    <w:rsid w:val="00461ACD"/>
    <w:rsid w:val="004914DD"/>
    <w:rsid w:val="00511A2B"/>
    <w:rsid w:val="00523283"/>
    <w:rsid w:val="00553956"/>
    <w:rsid w:val="00554BEC"/>
    <w:rsid w:val="00561FF3"/>
    <w:rsid w:val="00595F6F"/>
    <w:rsid w:val="005C0140"/>
    <w:rsid w:val="006415B0"/>
    <w:rsid w:val="006463D8"/>
    <w:rsid w:val="00711921"/>
    <w:rsid w:val="00723562"/>
    <w:rsid w:val="00723D17"/>
    <w:rsid w:val="00796BD1"/>
    <w:rsid w:val="00841230"/>
    <w:rsid w:val="008618CD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C5B65"/>
    <w:rsid w:val="00BF2B0B"/>
    <w:rsid w:val="00D368DC"/>
    <w:rsid w:val="00D97342"/>
    <w:rsid w:val="00EC74C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AE837"/>
  <w15:chartTrackingRefBased/>
  <w15:docId w15:val="{743C244E-3775-4972-9357-C866281A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561FF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Title"/>
    <w:basedOn w:val="a"/>
    <w:link w:val="af"/>
    <w:qFormat/>
    <w:rsid w:val="00561FF3"/>
    <w:pPr>
      <w:jc w:val="center"/>
    </w:pPr>
    <w:rPr>
      <w:sz w:val="24"/>
      <w:szCs w:val="20"/>
    </w:rPr>
  </w:style>
  <w:style w:type="character" w:customStyle="1" w:styleId="af">
    <w:name w:val="Заголовок Знак"/>
    <w:link w:val="ae"/>
    <w:rsid w:val="00561FF3"/>
    <w:rPr>
      <w:sz w:val="24"/>
    </w:rPr>
  </w:style>
  <w:style w:type="character" w:customStyle="1" w:styleId="a6">
    <w:name w:val="Основной текст Знак"/>
    <w:link w:val="a5"/>
    <w:rsid w:val="00561FF3"/>
    <w:rPr>
      <w:sz w:val="24"/>
      <w:szCs w:val="28"/>
    </w:rPr>
  </w:style>
  <w:style w:type="character" w:styleId="af0">
    <w:name w:val="Hyperlink"/>
    <w:rsid w:val="00561F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57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2021-03-26T08:01:00Z</cp:lastPrinted>
  <dcterms:created xsi:type="dcterms:W3CDTF">2021-03-25T08:52:00Z</dcterms:created>
  <dcterms:modified xsi:type="dcterms:W3CDTF">2021-03-26T08:02:00Z</dcterms:modified>
</cp:coreProperties>
</file>