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AF6F77" w:rsidRDefault="00B52D22">
      <w:pPr>
        <w:pStyle w:val="4"/>
      </w:pPr>
      <w:r w:rsidRPr="00AF6F77">
        <w:t>АДМИНИСТРАЦИЯ  МУНИЦИПАЛЬНОГО  ОБРАЗОВАНИЯ</w:t>
      </w:r>
    </w:p>
    <w:p w:rsidR="00B52D22" w:rsidRPr="00AF6F77" w:rsidRDefault="00B52D22">
      <w:pPr>
        <w:jc w:val="center"/>
        <w:rPr>
          <w:b/>
          <w:sz w:val="22"/>
        </w:rPr>
      </w:pPr>
      <w:r w:rsidRPr="00AF6F77">
        <w:rPr>
          <w:b/>
          <w:sz w:val="22"/>
        </w:rPr>
        <w:t xml:space="preserve">ТИХВИНСКИЙ  МУНИЦИПАЛЬНЫЙ  РАЙОН </w:t>
      </w:r>
    </w:p>
    <w:p w:rsidR="00B52D22" w:rsidRPr="00AF6F77" w:rsidRDefault="00B52D22">
      <w:pPr>
        <w:jc w:val="center"/>
        <w:rPr>
          <w:b/>
          <w:sz w:val="22"/>
        </w:rPr>
      </w:pPr>
      <w:r w:rsidRPr="00AF6F77">
        <w:rPr>
          <w:b/>
          <w:sz w:val="22"/>
        </w:rPr>
        <w:t>ЛЕНИНГРАДСКОЙ  ОБЛАСТИ</w:t>
      </w:r>
    </w:p>
    <w:p w:rsidR="00B52D22" w:rsidRPr="00AF6F77" w:rsidRDefault="00B52D22">
      <w:pPr>
        <w:jc w:val="center"/>
        <w:rPr>
          <w:b/>
          <w:sz w:val="22"/>
        </w:rPr>
      </w:pPr>
      <w:r w:rsidRPr="00AF6F77">
        <w:rPr>
          <w:b/>
          <w:sz w:val="22"/>
        </w:rPr>
        <w:t>(АДМИНИСТРАЦИЯ  ТИХВИНСКОГО  РАЙОНА)</w:t>
      </w:r>
    </w:p>
    <w:p w:rsidR="00B52D22" w:rsidRPr="00AF6F77" w:rsidRDefault="00B52D22">
      <w:pPr>
        <w:jc w:val="center"/>
        <w:rPr>
          <w:b/>
          <w:sz w:val="32"/>
        </w:rPr>
      </w:pPr>
    </w:p>
    <w:p w:rsidR="00B52D22" w:rsidRPr="00AF6F77" w:rsidRDefault="00B52D22">
      <w:pPr>
        <w:jc w:val="center"/>
        <w:rPr>
          <w:sz w:val="10"/>
        </w:rPr>
      </w:pPr>
      <w:r w:rsidRPr="00AF6F77">
        <w:rPr>
          <w:b/>
          <w:sz w:val="32"/>
        </w:rPr>
        <w:t>ПОСТАНОВЛЕНИЕ</w:t>
      </w:r>
    </w:p>
    <w:p w:rsidR="00B52D22" w:rsidRPr="00AF6F77" w:rsidRDefault="00B52D22">
      <w:pPr>
        <w:jc w:val="center"/>
        <w:rPr>
          <w:sz w:val="10"/>
        </w:rPr>
      </w:pPr>
    </w:p>
    <w:p w:rsidR="00B52D22" w:rsidRPr="00AF6F77" w:rsidRDefault="00B52D22">
      <w:pPr>
        <w:jc w:val="center"/>
        <w:rPr>
          <w:sz w:val="10"/>
        </w:rPr>
      </w:pPr>
    </w:p>
    <w:p w:rsidR="00B52D22" w:rsidRPr="00AF6F77" w:rsidRDefault="00B52D22">
      <w:pPr>
        <w:tabs>
          <w:tab w:val="left" w:pos="4962"/>
        </w:tabs>
        <w:rPr>
          <w:sz w:val="16"/>
        </w:rPr>
      </w:pPr>
    </w:p>
    <w:p w:rsidR="00B52D22" w:rsidRPr="00AF6F77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AF6F77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AF6F77" w:rsidRDefault="00AF6F77">
      <w:pPr>
        <w:tabs>
          <w:tab w:val="left" w:pos="567"/>
          <w:tab w:val="left" w:pos="3686"/>
        </w:tabs>
      </w:pPr>
      <w:r w:rsidRPr="00AF6F77">
        <w:t xml:space="preserve">          22 февраля 2024 г.         01-379-а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3F0461" w:rsidTr="003F046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3F0461" w:rsidRDefault="003663E8" w:rsidP="00B52D22">
            <w:pPr>
              <w:rPr>
                <w:sz w:val="24"/>
                <w:szCs w:val="24"/>
              </w:rPr>
            </w:pPr>
            <w:r w:rsidRPr="003F0461">
              <w:rPr>
                <w:sz w:val="24"/>
                <w:szCs w:val="24"/>
              </w:rPr>
              <w:t>Об установлении Показателей эффективности реализации мероприятий, проводимых в рамках апробации механизмов организации оказания муниципальной услуги «Реализация дополнительных общеразвивающих программ» на территории Тихвинского района Ленинградской области</w:t>
            </w:r>
          </w:p>
        </w:tc>
      </w:tr>
    </w:tbl>
    <w:p w:rsidR="00554BEC" w:rsidRPr="00623AF2" w:rsidRDefault="003663E8" w:rsidP="003663E8">
      <w:pPr>
        <w:ind w:right="-1"/>
        <w:rPr>
          <w:sz w:val="22"/>
          <w:szCs w:val="22"/>
        </w:rPr>
      </w:pPr>
      <w:r w:rsidRPr="00623AF2">
        <w:rPr>
          <w:sz w:val="22"/>
          <w:szCs w:val="22"/>
        </w:rPr>
        <w:t>21,</w:t>
      </w:r>
      <w:r w:rsidR="003F0461" w:rsidRPr="00623AF2">
        <w:rPr>
          <w:sz w:val="22"/>
          <w:szCs w:val="22"/>
        </w:rPr>
        <w:t xml:space="preserve"> </w:t>
      </w:r>
      <w:r w:rsidR="00A45140">
        <w:rPr>
          <w:sz w:val="22"/>
          <w:szCs w:val="22"/>
        </w:rPr>
        <w:t>1700, ДО</w:t>
      </w:r>
      <w:bookmarkStart w:id="0" w:name="_GoBack"/>
      <w:bookmarkEnd w:id="0"/>
    </w:p>
    <w:p w:rsidR="003663E8" w:rsidRDefault="003663E8" w:rsidP="003663E8">
      <w:pPr>
        <w:ind w:right="-1"/>
        <w:rPr>
          <w:szCs w:val="22"/>
        </w:rPr>
      </w:pPr>
    </w:p>
    <w:p w:rsidR="003663E8" w:rsidRPr="003663E8" w:rsidRDefault="003663E8" w:rsidP="003663E8">
      <w:pPr>
        <w:ind w:right="-1" w:firstLine="709"/>
        <w:rPr>
          <w:szCs w:val="22"/>
        </w:rPr>
      </w:pPr>
      <w:r w:rsidRPr="003663E8">
        <w:rPr>
          <w:szCs w:val="22"/>
        </w:rPr>
        <w:t>В соответствии с частью 3 статьи 28 Федерального закона</w:t>
      </w:r>
      <w:r>
        <w:rPr>
          <w:szCs w:val="22"/>
        </w:rPr>
        <w:t xml:space="preserve"> </w:t>
      </w:r>
      <w:r w:rsidRPr="003663E8">
        <w:rPr>
          <w:szCs w:val="22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189-ФЗ), постановлением Правительств</w:t>
      </w:r>
      <w:r>
        <w:rPr>
          <w:szCs w:val="22"/>
        </w:rPr>
        <w:t xml:space="preserve">а Российской Федерации от 13 октября </w:t>
      </w:r>
      <w:r w:rsidRPr="003663E8">
        <w:rPr>
          <w:szCs w:val="22"/>
        </w:rPr>
        <w:t xml:space="preserve">2020 </w:t>
      </w:r>
      <w:r>
        <w:rPr>
          <w:szCs w:val="22"/>
        </w:rPr>
        <w:t xml:space="preserve">года </w:t>
      </w:r>
      <w:r w:rsidRPr="003663E8">
        <w:rPr>
          <w:szCs w:val="22"/>
        </w:rPr>
        <w:t>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администрация Тихвинского района ПОСТАНОВЛЯЕТ:</w:t>
      </w:r>
    </w:p>
    <w:p w:rsidR="003663E8" w:rsidRPr="003663E8" w:rsidRDefault="003663E8" w:rsidP="003663E8">
      <w:pPr>
        <w:ind w:right="-1" w:firstLine="709"/>
        <w:rPr>
          <w:szCs w:val="22"/>
        </w:rPr>
      </w:pPr>
      <w:r w:rsidRPr="003663E8">
        <w:rPr>
          <w:szCs w:val="22"/>
        </w:rPr>
        <w:t>1. Уполномоченному органу по направлению реализации социального заказа «Реализация дополнительных образовательных программ (за исключением дополнительных предпрофессиональных программ в области искусств)» в соответствии с постановлением администрации Тихвинского</w:t>
      </w:r>
      <w:r>
        <w:rPr>
          <w:szCs w:val="22"/>
        </w:rPr>
        <w:t xml:space="preserve"> района от 16 февраля 2023 года</w:t>
      </w:r>
      <w:r w:rsidRPr="003663E8">
        <w:rPr>
          <w:szCs w:val="22"/>
        </w:rPr>
        <w:t xml:space="preserve"> № 01-373-а «Об организац</w:t>
      </w:r>
      <w:r>
        <w:rPr>
          <w:szCs w:val="22"/>
        </w:rPr>
        <w:t>ии оказания муниципальных услуг</w:t>
      </w:r>
      <w:r w:rsidRPr="003663E8">
        <w:rPr>
          <w:szCs w:val="22"/>
        </w:rPr>
        <w:t xml:space="preserve"> в социальной сфере при формировании муниципального социального заказа на оказание муниципальных услуг в социальной сфере» в Тихвинском районе Ленинградской области (далее – Уполномоченный орган), организовать проведение пофакторного анализа уровня конкуренции и зрелости рынка социальных услуг в части государственной услуги в социальной сфере «Реализация дополнительных общеразвивающих программ» в соответствии с методологией, представленной Министерством финансов Росси</w:t>
      </w:r>
      <w:r>
        <w:rPr>
          <w:szCs w:val="22"/>
        </w:rPr>
        <w:t xml:space="preserve">йской Федерации в срок до 26 февраля </w:t>
      </w:r>
      <w:r w:rsidRPr="003663E8">
        <w:rPr>
          <w:szCs w:val="22"/>
        </w:rPr>
        <w:t>2024</w:t>
      </w:r>
      <w:r>
        <w:rPr>
          <w:szCs w:val="22"/>
        </w:rPr>
        <w:t xml:space="preserve"> года</w:t>
      </w:r>
      <w:r w:rsidRPr="003663E8">
        <w:rPr>
          <w:szCs w:val="22"/>
        </w:rPr>
        <w:t>.</w:t>
      </w:r>
    </w:p>
    <w:p w:rsidR="003663E8" w:rsidRPr="003663E8" w:rsidRDefault="003663E8" w:rsidP="003663E8">
      <w:pPr>
        <w:ind w:right="-1" w:firstLine="709"/>
        <w:rPr>
          <w:szCs w:val="22"/>
        </w:rPr>
      </w:pPr>
      <w:r w:rsidRPr="003663E8">
        <w:rPr>
          <w:szCs w:val="22"/>
        </w:rPr>
        <w:t xml:space="preserve">2. Утвердить в соответствии с результатами анализа Показатели эффективности реализации мероприятий, проводимых в рамках апробации механизмов организации оказания муниципальной услуги «Реализация </w:t>
      </w:r>
      <w:r w:rsidRPr="003663E8">
        <w:rPr>
          <w:szCs w:val="22"/>
        </w:rPr>
        <w:lastRenderedPageBreak/>
        <w:t>дополнительных общеразвивающих программ» на территории Тихвинского района Ленинградской области (приложение).</w:t>
      </w:r>
    </w:p>
    <w:p w:rsidR="003663E8" w:rsidRDefault="003663E8" w:rsidP="003663E8">
      <w:pPr>
        <w:ind w:right="-1" w:firstLine="709"/>
        <w:rPr>
          <w:szCs w:val="22"/>
        </w:rPr>
      </w:pPr>
      <w:r w:rsidRPr="003663E8">
        <w:rPr>
          <w:szCs w:val="22"/>
        </w:rPr>
        <w:t>3. Контроль за исполнением настоящего постановления возложить на заместителя главы администрации по социальным и общим вопросам.</w:t>
      </w:r>
    </w:p>
    <w:p w:rsidR="003663E8" w:rsidRDefault="003663E8" w:rsidP="003663E8">
      <w:pPr>
        <w:ind w:right="-1"/>
        <w:rPr>
          <w:szCs w:val="22"/>
        </w:rPr>
      </w:pPr>
    </w:p>
    <w:p w:rsidR="003663E8" w:rsidRDefault="003663E8" w:rsidP="003663E8">
      <w:pPr>
        <w:ind w:right="-1"/>
        <w:rPr>
          <w:szCs w:val="22"/>
        </w:rPr>
      </w:pPr>
    </w:p>
    <w:p w:rsidR="003663E8" w:rsidRDefault="003663E8" w:rsidP="003663E8">
      <w:pPr>
        <w:ind w:right="-1"/>
        <w:rPr>
          <w:szCs w:val="28"/>
        </w:rPr>
      </w:pPr>
      <w:r>
        <w:rPr>
          <w:szCs w:val="28"/>
        </w:rPr>
        <w:t>Глава администрации                                                                     Ю.А. Наумов</w:t>
      </w:r>
    </w:p>
    <w:p w:rsidR="003663E8" w:rsidRDefault="003663E8" w:rsidP="003663E8">
      <w:pPr>
        <w:ind w:right="-1"/>
        <w:rPr>
          <w:szCs w:val="22"/>
        </w:rPr>
      </w:pPr>
    </w:p>
    <w:p w:rsidR="003663E8" w:rsidRDefault="003663E8" w:rsidP="003663E8">
      <w:pPr>
        <w:ind w:right="-1"/>
        <w:rPr>
          <w:szCs w:val="22"/>
        </w:rPr>
      </w:pPr>
    </w:p>
    <w:p w:rsidR="003663E8" w:rsidRDefault="003663E8" w:rsidP="003663E8">
      <w:pPr>
        <w:ind w:right="-1"/>
        <w:rPr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Default="003663E8" w:rsidP="003663E8">
      <w:pPr>
        <w:ind w:right="-1"/>
        <w:rPr>
          <w:sz w:val="32"/>
          <w:szCs w:val="22"/>
        </w:rPr>
      </w:pPr>
    </w:p>
    <w:p w:rsidR="003663E8" w:rsidRPr="003663E8" w:rsidRDefault="003663E8" w:rsidP="003663E8">
      <w:pPr>
        <w:ind w:right="-1"/>
        <w:rPr>
          <w:sz w:val="32"/>
          <w:szCs w:val="22"/>
        </w:rPr>
      </w:pPr>
    </w:p>
    <w:p w:rsidR="003663E8" w:rsidRPr="003663E8" w:rsidRDefault="003663E8" w:rsidP="003663E8">
      <w:pPr>
        <w:pStyle w:val="31"/>
        <w:shd w:val="clear" w:color="auto" w:fill="auto"/>
        <w:spacing w:after="0" w:line="182" w:lineRule="exact"/>
        <w:rPr>
          <w:color w:val="000000"/>
          <w:sz w:val="24"/>
          <w:lang w:bidi="ru-RU"/>
        </w:rPr>
      </w:pPr>
      <w:r w:rsidRPr="003663E8">
        <w:rPr>
          <w:color w:val="000000"/>
          <w:sz w:val="24"/>
          <w:lang w:bidi="ru-RU"/>
        </w:rPr>
        <w:t>Щербакова Татьяна Александровна,</w:t>
      </w:r>
    </w:p>
    <w:p w:rsidR="003663E8" w:rsidRDefault="003663E8" w:rsidP="003663E8">
      <w:pPr>
        <w:ind w:right="-1"/>
        <w:rPr>
          <w:color w:val="000000"/>
          <w:sz w:val="24"/>
          <w:lang w:bidi="ru-RU"/>
        </w:rPr>
      </w:pPr>
      <w:r w:rsidRPr="003663E8">
        <w:rPr>
          <w:color w:val="000000"/>
          <w:sz w:val="24"/>
          <w:lang w:bidi="ru-RU"/>
        </w:rPr>
        <w:t>51-931</w:t>
      </w:r>
    </w:p>
    <w:p w:rsidR="003663E8" w:rsidRDefault="003663E8" w:rsidP="003663E8">
      <w:pPr>
        <w:ind w:right="-1"/>
        <w:rPr>
          <w:color w:val="000000"/>
          <w:sz w:val="24"/>
          <w:lang w:bidi="ru-RU"/>
        </w:rPr>
      </w:pPr>
    </w:p>
    <w:p w:rsidR="003663E8" w:rsidRDefault="003663E8" w:rsidP="003663E8">
      <w:pPr>
        <w:ind w:right="-1"/>
        <w:rPr>
          <w:color w:val="000000"/>
          <w:sz w:val="24"/>
          <w:lang w:bidi="ru-RU"/>
        </w:rPr>
      </w:pPr>
    </w:p>
    <w:p w:rsidR="003F0461" w:rsidRPr="00467484" w:rsidRDefault="003F0461" w:rsidP="003F0461">
      <w:pPr>
        <w:rPr>
          <w:b/>
          <w:sz w:val="24"/>
          <w:szCs w:val="22"/>
        </w:rPr>
      </w:pPr>
      <w:r w:rsidRPr="00467484">
        <w:rPr>
          <w:b/>
          <w:sz w:val="24"/>
          <w:szCs w:val="22"/>
        </w:rPr>
        <w:t>СОГЛАСОВАНО:</w:t>
      </w:r>
    </w:p>
    <w:tbl>
      <w:tblPr>
        <w:tblW w:w="9365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4"/>
        <w:gridCol w:w="2311"/>
      </w:tblGrid>
      <w:tr w:rsidR="003F0461" w:rsidRPr="00F336A7" w:rsidTr="005C2E25">
        <w:trPr>
          <w:trHeight w:val="410"/>
        </w:trPr>
        <w:tc>
          <w:tcPr>
            <w:tcW w:w="7054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311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Котова Е.Ю.</w:t>
            </w:r>
          </w:p>
        </w:tc>
      </w:tr>
      <w:tr w:rsidR="003F0461" w:rsidRPr="00F336A7" w:rsidTr="005C2E25">
        <w:trPr>
          <w:trHeight w:val="494"/>
        </w:trPr>
        <w:tc>
          <w:tcPr>
            <w:tcW w:w="7054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Председатель комитета по образованию</w:t>
            </w:r>
          </w:p>
        </w:tc>
        <w:tc>
          <w:tcPr>
            <w:tcW w:w="2311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Ткаченко М.Г.</w:t>
            </w:r>
          </w:p>
        </w:tc>
      </w:tr>
      <w:tr w:rsidR="003F0461" w:rsidRPr="00F336A7" w:rsidTr="005C2E25">
        <w:trPr>
          <w:trHeight w:val="494"/>
        </w:trPr>
        <w:tc>
          <w:tcPr>
            <w:tcW w:w="7054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Председатель комитета по культуре, спорту и молодёжной политике</w:t>
            </w:r>
          </w:p>
        </w:tc>
        <w:tc>
          <w:tcPr>
            <w:tcW w:w="2311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Бондарев Д. Н.</w:t>
            </w:r>
          </w:p>
        </w:tc>
      </w:tr>
      <w:tr w:rsidR="003F0461" w:rsidRPr="00F336A7" w:rsidTr="005C2E25">
        <w:trPr>
          <w:trHeight w:val="334"/>
        </w:trPr>
        <w:tc>
          <w:tcPr>
            <w:tcW w:w="7054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311" w:type="dxa"/>
            <w:vAlign w:val="center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Савранская И.Г.</w:t>
            </w:r>
          </w:p>
        </w:tc>
      </w:tr>
      <w:tr w:rsidR="003F0461" w:rsidRPr="00F336A7" w:rsidTr="005C2E25">
        <w:trPr>
          <w:trHeight w:val="334"/>
        </w:trPr>
        <w:tc>
          <w:tcPr>
            <w:tcW w:w="7054" w:type="dxa"/>
          </w:tcPr>
          <w:p w:rsidR="003F0461" w:rsidRPr="00CB72DF" w:rsidRDefault="003F0461" w:rsidP="005C2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CB72DF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311" w:type="dxa"/>
          </w:tcPr>
          <w:p w:rsidR="003F0461" w:rsidRPr="00CB72DF" w:rsidRDefault="003F0461" w:rsidP="005C2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И.С.</w:t>
            </w:r>
          </w:p>
        </w:tc>
      </w:tr>
    </w:tbl>
    <w:p w:rsidR="003F0461" w:rsidRPr="00F336A7" w:rsidRDefault="003F0461" w:rsidP="003F0461">
      <w:pPr>
        <w:rPr>
          <w:sz w:val="22"/>
          <w:szCs w:val="22"/>
        </w:rPr>
      </w:pPr>
    </w:p>
    <w:p w:rsidR="003F0461" w:rsidRPr="00467484" w:rsidRDefault="003F0461" w:rsidP="003F0461">
      <w:pPr>
        <w:rPr>
          <w:b/>
          <w:sz w:val="24"/>
          <w:szCs w:val="22"/>
        </w:rPr>
      </w:pPr>
      <w:r w:rsidRPr="00467484">
        <w:rPr>
          <w:b/>
          <w:sz w:val="24"/>
          <w:szCs w:val="22"/>
        </w:rPr>
        <w:t xml:space="preserve">РАССЫЛКА: </w:t>
      </w:r>
    </w:p>
    <w:tbl>
      <w:tblPr>
        <w:tblW w:w="8472" w:type="dxa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35"/>
        <w:gridCol w:w="15"/>
        <w:gridCol w:w="571"/>
        <w:gridCol w:w="851"/>
      </w:tblGrid>
      <w:tr w:rsidR="003F0461" w:rsidRPr="00F336A7" w:rsidTr="005C2E25">
        <w:tc>
          <w:tcPr>
            <w:tcW w:w="7050" w:type="dxa"/>
            <w:gridSpan w:val="2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 xml:space="preserve">Дело </w:t>
            </w:r>
          </w:p>
        </w:tc>
        <w:tc>
          <w:tcPr>
            <w:tcW w:w="571" w:type="dxa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</w:tcPr>
          <w:p w:rsidR="003F0461" w:rsidRPr="00F336A7" w:rsidRDefault="003F0461" w:rsidP="005C2E25">
            <w:pPr>
              <w:rPr>
                <w:sz w:val="22"/>
                <w:szCs w:val="22"/>
              </w:rPr>
            </w:pPr>
          </w:p>
        </w:tc>
      </w:tr>
      <w:tr w:rsidR="003F0461" w:rsidRPr="00F336A7" w:rsidTr="005C2E25">
        <w:tc>
          <w:tcPr>
            <w:tcW w:w="7050" w:type="dxa"/>
            <w:gridSpan w:val="2"/>
          </w:tcPr>
          <w:p w:rsidR="003F0461" w:rsidRPr="008637F8" w:rsidRDefault="003F0461" w:rsidP="003F0461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Комитет по образованию</w:t>
            </w:r>
          </w:p>
        </w:tc>
        <w:tc>
          <w:tcPr>
            <w:tcW w:w="571" w:type="dxa"/>
          </w:tcPr>
          <w:p w:rsidR="003F0461" w:rsidRPr="00F336A7" w:rsidRDefault="003F0461" w:rsidP="003F0461">
            <w:pPr>
              <w:rPr>
                <w:sz w:val="22"/>
                <w:szCs w:val="22"/>
              </w:rPr>
            </w:pPr>
            <w:r w:rsidRPr="00F336A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F0461" w:rsidRPr="00F336A7" w:rsidRDefault="003F0461" w:rsidP="003F0461">
            <w:pPr>
              <w:rPr>
                <w:sz w:val="22"/>
                <w:szCs w:val="22"/>
              </w:rPr>
            </w:pPr>
          </w:p>
        </w:tc>
      </w:tr>
      <w:tr w:rsidR="003F0461" w:rsidRPr="00F336A7" w:rsidTr="00AF6F77">
        <w:tc>
          <w:tcPr>
            <w:tcW w:w="7050" w:type="dxa"/>
            <w:gridSpan w:val="2"/>
            <w:tcBorders>
              <w:bottom w:val="single" w:sz="4" w:space="0" w:color="auto"/>
            </w:tcBorders>
          </w:tcPr>
          <w:p w:rsidR="003F0461" w:rsidRPr="008637F8" w:rsidRDefault="003F0461" w:rsidP="003F0461">
            <w:pPr>
              <w:rPr>
                <w:sz w:val="22"/>
                <w:szCs w:val="22"/>
              </w:rPr>
            </w:pPr>
            <w:r w:rsidRPr="008637F8">
              <w:rPr>
                <w:sz w:val="22"/>
                <w:szCs w:val="22"/>
              </w:rPr>
              <w:t>Комитет по культуре, спорту и молодёжной политике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3F0461" w:rsidRPr="00F336A7" w:rsidRDefault="003F0461" w:rsidP="003F04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0461" w:rsidRPr="00F336A7" w:rsidRDefault="003F0461" w:rsidP="003F0461">
            <w:pPr>
              <w:rPr>
                <w:sz w:val="22"/>
                <w:szCs w:val="22"/>
              </w:rPr>
            </w:pPr>
          </w:p>
        </w:tc>
      </w:tr>
      <w:tr w:rsidR="00AF6F77" w:rsidRPr="00AF6F77" w:rsidTr="00AF6F77">
        <w:tc>
          <w:tcPr>
            <w:tcW w:w="7035" w:type="dxa"/>
            <w:tcBorders>
              <w:top w:val="single" w:sz="4" w:space="0" w:color="auto"/>
            </w:tcBorders>
          </w:tcPr>
          <w:p w:rsidR="003F0461" w:rsidRPr="00AF6F77" w:rsidRDefault="003F0461" w:rsidP="005C2E25">
            <w:pPr>
              <w:rPr>
                <w:b/>
                <w:sz w:val="22"/>
                <w:szCs w:val="22"/>
              </w:rPr>
            </w:pPr>
            <w:r w:rsidRPr="00AF6F77"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</w:tcPr>
          <w:p w:rsidR="003F0461" w:rsidRPr="00AF6F77" w:rsidRDefault="003F0461" w:rsidP="005C2E25">
            <w:pPr>
              <w:rPr>
                <w:b/>
                <w:sz w:val="22"/>
                <w:szCs w:val="22"/>
              </w:rPr>
            </w:pPr>
            <w:r w:rsidRPr="00AF6F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F0461" w:rsidRPr="00AF6F77" w:rsidRDefault="003F0461" w:rsidP="005C2E25">
            <w:pPr>
              <w:rPr>
                <w:sz w:val="22"/>
                <w:szCs w:val="22"/>
              </w:rPr>
            </w:pPr>
          </w:p>
        </w:tc>
      </w:tr>
    </w:tbl>
    <w:p w:rsidR="003F0461" w:rsidRPr="00AF6F77" w:rsidRDefault="003F0461" w:rsidP="003663E8">
      <w:pPr>
        <w:ind w:right="-1"/>
        <w:rPr>
          <w:sz w:val="32"/>
          <w:szCs w:val="22"/>
        </w:rPr>
        <w:sectPr w:rsidR="003F0461" w:rsidRPr="00AF6F77" w:rsidSect="003F0461">
          <w:headerReference w:type="default" r:id="rId6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3F0461" w:rsidRPr="00AF6F77" w:rsidRDefault="003F0461" w:rsidP="003F0461">
      <w:pPr>
        <w:pStyle w:val="ConsPlusNormal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r w:rsidRPr="00AF6F77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3F0461" w:rsidRPr="00AF6F77" w:rsidRDefault="003F0461" w:rsidP="003F0461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F6F7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F0461" w:rsidRPr="00AF6F77" w:rsidRDefault="003F0461" w:rsidP="003F0461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F6F77">
        <w:rPr>
          <w:rFonts w:ascii="Times New Roman" w:hAnsi="Times New Roman" w:cs="Times New Roman"/>
          <w:sz w:val="24"/>
          <w:szCs w:val="24"/>
        </w:rPr>
        <w:t>Тихвинского района</w:t>
      </w:r>
    </w:p>
    <w:p w:rsidR="003F0461" w:rsidRPr="00AF6F77" w:rsidRDefault="003F0461" w:rsidP="003F0461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F6F77">
        <w:rPr>
          <w:rFonts w:ascii="Times New Roman" w:hAnsi="Times New Roman" w:cs="Times New Roman"/>
          <w:sz w:val="24"/>
          <w:szCs w:val="24"/>
        </w:rPr>
        <w:t xml:space="preserve">от </w:t>
      </w:r>
      <w:r w:rsidR="00AF6F77" w:rsidRPr="00AF6F77">
        <w:rPr>
          <w:rFonts w:ascii="Times New Roman" w:hAnsi="Times New Roman" w:cs="Times New Roman"/>
          <w:sz w:val="24"/>
          <w:szCs w:val="24"/>
        </w:rPr>
        <w:t xml:space="preserve">22 </w:t>
      </w:r>
      <w:r w:rsidRPr="00AF6F77">
        <w:rPr>
          <w:rFonts w:ascii="Times New Roman" w:hAnsi="Times New Roman" w:cs="Times New Roman"/>
          <w:sz w:val="24"/>
          <w:szCs w:val="24"/>
        </w:rPr>
        <w:t>февраля 2024 г. №01-</w:t>
      </w:r>
      <w:r w:rsidR="00AF6F77" w:rsidRPr="00AF6F77">
        <w:rPr>
          <w:rFonts w:ascii="Times New Roman" w:hAnsi="Times New Roman" w:cs="Times New Roman"/>
          <w:sz w:val="24"/>
          <w:szCs w:val="24"/>
        </w:rPr>
        <w:t>379</w:t>
      </w:r>
      <w:r w:rsidRPr="00AF6F77">
        <w:rPr>
          <w:rFonts w:ascii="Times New Roman" w:hAnsi="Times New Roman" w:cs="Times New Roman"/>
          <w:sz w:val="24"/>
          <w:szCs w:val="24"/>
        </w:rPr>
        <w:t>-а</w:t>
      </w:r>
    </w:p>
    <w:p w:rsidR="003F0461" w:rsidRPr="00AF6F77" w:rsidRDefault="003F0461" w:rsidP="003F0461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F6F77">
        <w:rPr>
          <w:rFonts w:ascii="Times New Roman" w:hAnsi="Times New Roman" w:cs="Times New Roman"/>
          <w:sz w:val="24"/>
          <w:szCs w:val="24"/>
        </w:rPr>
        <w:t>(приложение)</w:t>
      </w:r>
    </w:p>
    <w:p w:rsidR="003F0461" w:rsidRDefault="003F0461" w:rsidP="003F0461">
      <w:pPr>
        <w:spacing w:line="276" w:lineRule="auto"/>
        <w:jc w:val="center"/>
        <w:rPr>
          <w:rFonts w:eastAsia="Calibri"/>
          <w:b/>
          <w:iCs/>
          <w:caps/>
          <w:sz w:val="24"/>
          <w:szCs w:val="24"/>
          <w:lang w:eastAsia="en-US"/>
        </w:rPr>
      </w:pPr>
    </w:p>
    <w:p w:rsidR="003F0461" w:rsidRPr="003156C3" w:rsidRDefault="003F0461" w:rsidP="003F0461">
      <w:pPr>
        <w:spacing w:line="276" w:lineRule="auto"/>
        <w:jc w:val="center"/>
        <w:rPr>
          <w:rFonts w:eastAsia="Calibri"/>
          <w:b/>
          <w:iCs/>
          <w:caps/>
          <w:sz w:val="24"/>
          <w:szCs w:val="24"/>
          <w:lang w:eastAsia="en-US"/>
        </w:rPr>
      </w:pPr>
      <w:r>
        <w:rPr>
          <w:rFonts w:eastAsia="Calibri"/>
          <w:b/>
          <w:iCs/>
          <w:caps/>
          <w:sz w:val="24"/>
          <w:szCs w:val="24"/>
          <w:lang w:eastAsia="en-US"/>
        </w:rPr>
        <w:t>показателИ</w:t>
      </w:r>
      <w:r w:rsidRPr="003156C3">
        <w:rPr>
          <w:rFonts w:eastAsia="Calibri"/>
          <w:b/>
          <w:iCs/>
          <w:caps/>
          <w:sz w:val="24"/>
          <w:szCs w:val="24"/>
          <w:lang w:eastAsia="en-US"/>
        </w:rPr>
        <w:t xml:space="preserve"> </w:t>
      </w:r>
    </w:p>
    <w:p w:rsidR="003F0461" w:rsidRDefault="003F0461" w:rsidP="003F0461">
      <w:pPr>
        <w:spacing w:line="276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EB3FC3">
        <w:rPr>
          <w:rFonts w:eastAsia="Calibri"/>
          <w:b/>
          <w:iCs/>
          <w:sz w:val="24"/>
          <w:szCs w:val="24"/>
          <w:lang w:eastAsia="en-US"/>
        </w:rPr>
        <w:t xml:space="preserve">эффективности реализации мероприятий, проводимых в рамках апробации механизмов организации оказания </w:t>
      </w:r>
      <w:r>
        <w:rPr>
          <w:rFonts w:eastAsia="Calibri"/>
          <w:b/>
          <w:iCs/>
          <w:sz w:val="24"/>
          <w:szCs w:val="24"/>
          <w:lang w:eastAsia="en-US"/>
        </w:rPr>
        <w:t xml:space="preserve">муниципальной </w:t>
      </w:r>
      <w:r w:rsidRPr="00EB3FC3">
        <w:rPr>
          <w:rFonts w:eastAsia="Calibri"/>
          <w:b/>
          <w:iCs/>
          <w:sz w:val="24"/>
          <w:szCs w:val="24"/>
          <w:lang w:eastAsia="en-US"/>
        </w:rPr>
        <w:t>услуг</w:t>
      </w:r>
      <w:r>
        <w:rPr>
          <w:rFonts w:eastAsia="Calibri"/>
          <w:b/>
          <w:iCs/>
          <w:sz w:val="24"/>
          <w:szCs w:val="24"/>
          <w:lang w:eastAsia="en-US"/>
        </w:rPr>
        <w:t>и</w:t>
      </w:r>
      <w:r w:rsidRPr="00EB3FC3">
        <w:rPr>
          <w:rFonts w:eastAsia="Calibri"/>
          <w:b/>
          <w:iCs/>
          <w:sz w:val="24"/>
          <w:szCs w:val="24"/>
          <w:lang w:eastAsia="en-US"/>
        </w:rPr>
        <w:t xml:space="preserve"> </w:t>
      </w:r>
      <w:r w:rsidRPr="00B752AE">
        <w:rPr>
          <w:rFonts w:eastAsia="Calibri"/>
          <w:b/>
          <w:iCs/>
          <w:sz w:val="24"/>
          <w:szCs w:val="24"/>
          <w:lang w:eastAsia="en-US"/>
        </w:rPr>
        <w:t>«Реализация дополнительных общеразвивающих программ»</w:t>
      </w:r>
      <w:r>
        <w:rPr>
          <w:rFonts w:eastAsia="Calibri"/>
          <w:b/>
          <w:iCs/>
          <w:sz w:val="24"/>
          <w:szCs w:val="24"/>
          <w:lang w:eastAsia="en-US"/>
        </w:rPr>
        <w:t xml:space="preserve"> на территории Тихвинского района Ленинградской области</w:t>
      </w:r>
    </w:p>
    <w:p w:rsidR="003F0461" w:rsidRDefault="003F0461" w:rsidP="003F0461">
      <w:pPr>
        <w:spacing w:line="276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736"/>
        <w:gridCol w:w="1938"/>
        <w:gridCol w:w="4588"/>
        <w:gridCol w:w="1536"/>
        <w:gridCol w:w="1413"/>
        <w:gridCol w:w="1969"/>
      </w:tblGrid>
      <w:tr w:rsidR="003F0461" w:rsidRPr="003F0461" w:rsidTr="003F0461">
        <w:trPr>
          <w:tblHeader/>
        </w:trPr>
        <w:tc>
          <w:tcPr>
            <w:tcW w:w="1153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57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Базовая величина*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Целевой ориентир**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3F0461" w:rsidRPr="003F0461" w:rsidTr="003F0461">
        <w:trPr>
          <w:trHeight w:val="581"/>
        </w:trPr>
        <w:tc>
          <w:tcPr>
            <w:tcW w:w="1153" w:type="dxa"/>
            <w:vMerge w:val="restart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Создание условий для оказания услуг негосударственными исполнителями услуг в соответствии с социальным сертификатом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20__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 20__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461" w:rsidRPr="003F0461" w:rsidTr="003F0461">
        <w:trPr>
          <w:trHeight w:val="1477"/>
        </w:trPr>
        <w:tc>
          <w:tcPr>
            <w:tcW w:w="1153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Количество юридических лиц, индивидуальных предпринимателей,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 в соответствии с социальным сертификатом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20__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 20__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461" w:rsidRPr="003F0461" w:rsidTr="003F0461">
        <w:tc>
          <w:tcPr>
            <w:tcW w:w="1153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Доля юридических лиц, не являющихся  муниципальными учреждениями, индивидуальных предпринимателей, имеющих высокий уровень потенциала для конкуренции с муниципальными учреждениями при отборе исполнителей </w:t>
            </w:r>
            <w:r w:rsidRPr="003F0461">
              <w:rPr>
                <w:rFonts w:eastAsia="Calibri"/>
                <w:sz w:val="24"/>
                <w:szCs w:val="24"/>
                <w:lang w:eastAsia="en-US"/>
              </w:rPr>
              <w:lastRenderedPageBreak/>
              <w:t>услуг в целях оказания муниципальных услуг в социальной сфере, в соответствии с социальным сертификатом в общем объеме организаций, оказывающих указанные услуги в соответствии с социальным сертификатом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20__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 20__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461" w:rsidRPr="003F0461" w:rsidTr="003F0461">
        <w:trPr>
          <w:trHeight w:val="941"/>
        </w:trPr>
        <w:tc>
          <w:tcPr>
            <w:tcW w:w="1153" w:type="dxa"/>
            <w:vMerge w:val="restart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757" w:type="dxa"/>
            <w:vMerge w:val="restart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20__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 20__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461" w:rsidRPr="003F0461" w:rsidTr="003F0461">
        <w:tc>
          <w:tcPr>
            <w:tcW w:w="1153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качеством оказанных услуг 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20__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 20__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F0461" w:rsidRPr="003F0461" w:rsidTr="003F0461">
        <w:trPr>
          <w:trHeight w:val="504"/>
        </w:trPr>
        <w:tc>
          <w:tcPr>
            <w:tcW w:w="1153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vMerge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4678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Процент потребителей услуг, удовлетворенных качеством муниципальных услуг в социальной сфере,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20__</w:t>
            </w:r>
          </w:p>
        </w:tc>
        <w:tc>
          <w:tcPr>
            <w:tcW w:w="1411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 xml:space="preserve">значение: </w:t>
            </w:r>
          </w:p>
          <w:p w:rsidR="003F0461" w:rsidRPr="003F0461" w:rsidRDefault="003F0461" w:rsidP="003F0461">
            <w:pPr>
              <w:spacing w:line="256" w:lineRule="auto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0461">
              <w:rPr>
                <w:rFonts w:eastAsia="Calibri"/>
                <w:sz w:val="24"/>
                <w:szCs w:val="24"/>
                <w:lang w:eastAsia="en-US"/>
              </w:rPr>
              <w:t>год:  20__</w:t>
            </w:r>
          </w:p>
        </w:tc>
        <w:tc>
          <w:tcPr>
            <w:tcW w:w="1976" w:type="dxa"/>
            <w:shd w:val="clear" w:color="auto" w:fill="auto"/>
          </w:tcPr>
          <w:p w:rsidR="003F0461" w:rsidRPr="003F0461" w:rsidRDefault="003F0461" w:rsidP="003F0461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663E8" w:rsidRPr="003F0461" w:rsidRDefault="003F0461" w:rsidP="003F0461">
      <w:pPr>
        <w:ind w:right="-1"/>
        <w:jc w:val="center"/>
        <w:rPr>
          <w:sz w:val="32"/>
          <w:szCs w:val="22"/>
          <w:lang w:val="en-US"/>
        </w:rPr>
      </w:pPr>
      <w:r>
        <w:rPr>
          <w:rFonts w:eastAsia="Calibri"/>
          <w:b/>
          <w:iCs/>
          <w:sz w:val="24"/>
          <w:szCs w:val="24"/>
          <w:lang w:val="en-US" w:eastAsia="en-US"/>
        </w:rPr>
        <w:t>________</w:t>
      </w:r>
    </w:p>
    <w:sectPr w:rsidR="003663E8" w:rsidRPr="003F0461" w:rsidSect="003F0461">
      <w:pgSz w:w="16840" w:h="11907" w:orient="landscape"/>
      <w:pgMar w:top="1701" w:right="851" w:bottom="1134" w:left="992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66" w:rsidRDefault="00487D66" w:rsidP="003F0461">
      <w:r>
        <w:separator/>
      </w:r>
    </w:p>
  </w:endnote>
  <w:endnote w:type="continuationSeparator" w:id="0">
    <w:p w:rsidR="00487D66" w:rsidRDefault="00487D66" w:rsidP="003F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66" w:rsidRDefault="00487D66" w:rsidP="003F0461">
      <w:r>
        <w:separator/>
      </w:r>
    </w:p>
  </w:footnote>
  <w:footnote w:type="continuationSeparator" w:id="0">
    <w:p w:rsidR="00487D66" w:rsidRDefault="00487D66" w:rsidP="003F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61" w:rsidRPr="00AF6F77" w:rsidRDefault="003F0461">
    <w:pPr>
      <w:pStyle w:val="a9"/>
      <w:jc w:val="center"/>
    </w:pPr>
    <w:r w:rsidRPr="00AF6F77">
      <w:fldChar w:fldCharType="begin"/>
    </w:r>
    <w:r w:rsidRPr="00AF6F77">
      <w:instrText>PAGE   \* MERGEFORMAT</w:instrText>
    </w:r>
    <w:r w:rsidRPr="00AF6F77">
      <w:fldChar w:fldCharType="separate"/>
    </w:r>
    <w:r w:rsidR="00A45140">
      <w:rPr>
        <w:noProof/>
      </w:rPr>
      <w:t>2</w:t>
    </w:r>
    <w:r w:rsidRPr="00AF6F77">
      <w:fldChar w:fldCharType="end"/>
    </w:r>
  </w:p>
  <w:p w:rsidR="003F0461" w:rsidRDefault="003F046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F1A02"/>
    <w:rsid w:val="00137667"/>
    <w:rsid w:val="001464B2"/>
    <w:rsid w:val="001A2440"/>
    <w:rsid w:val="001B4F8D"/>
    <w:rsid w:val="001F265D"/>
    <w:rsid w:val="00285D0C"/>
    <w:rsid w:val="002A2B11"/>
    <w:rsid w:val="002F22EB"/>
    <w:rsid w:val="00326996"/>
    <w:rsid w:val="003663E8"/>
    <w:rsid w:val="003D1E27"/>
    <w:rsid w:val="003F0461"/>
    <w:rsid w:val="0043001D"/>
    <w:rsid w:val="00487D66"/>
    <w:rsid w:val="004914DD"/>
    <w:rsid w:val="00511A2B"/>
    <w:rsid w:val="00554BEC"/>
    <w:rsid w:val="00595F6F"/>
    <w:rsid w:val="005C0140"/>
    <w:rsid w:val="00623AF2"/>
    <w:rsid w:val="006415B0"/>
    <w:rsid w:val="006463D8"/>
    <w:rsid w:val="00711921"/>
    <w:rsid w:val="00796BD1"/>
    <w:rsid w:val="00860595"/>
    <w:rsid w:val="008A3858"/>
    <w:rsid w:val="009840BA"/>
    <w:rsid w:val="00A03876"/>
    <w:rsid w:val="00A13C7B"/>
    <w:rsid w:val="00A45140"/>
    <w:rsid w:val="00AC0083"/>
    <w:rsid w:val="00AE1A2A"/>
    <w:rsid w:val="00AF6F77"/>
    <w:rsid w:val="00B52D22"/>
    <w:rsid w:val="00B83D8D"/>
    <w:rsid w:val="00B95FEE"/>
    <w:rsid w:val="00BF2B0B"/>
    <w:rsid w:val="00D368DC"/>
    <w:rsid w:val="00D97342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1674A"/>
  <w15:chartTrackingRefBased/>
  <w15:docId w15:val="{1F35D80F-46FF-4872-8E51-1B05ED91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character" w:customStyle="1" w:styleId="30">
    <w:name w:val="Основной текст (3)_"/>
    <w:link w:val="31"/>
    <w:rsid w:val="003663E8"/>
    <w:rPr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663E8"/>
    <w:pPr>
      <w:widowControl w:val="0"/>
      <w:shd w:val="clear" w:color="auto" w:fill="FFFFFF"/>
      <w:spacing w:after="300" w:line="168" w:lineRule="exact"/>
      <w:jc w:val="left"/>
    </w:pPr>
    <w:rPr>
      <w:sz w:val="14"/>
      <w:szCs w:val="14"/>
    </w:rPr>
  </w:style>
  <w:style w:type="paragraph" w:customStyle="1" w:styleId="ConsPlusNormal">
    <w:name w:val="ConsPlusNormal"/>
    <w:rsid w:val="003F046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7"/>
    <w:uiPriority w:val="39"/>
    <w:rsid w:val="003F04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F04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F0461"/>
    <w:rPr>
      <w:sz w:val="28"/>
    </w:rPr>
  </w:style>
  <w:style w:type="paragraph" w:styleId="ab">
    <w:name w:val="footer"/>
    <w:basedOn w:val="a"/>
    <w:link w:val="ac"/>
    <w:rsid w:val="003F04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F04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Трошина Александра Валентиновна</dc:creator>
  <cp:keywords/>
  <cp:lastModifiedBy>Трошина Александра Валентиновна</cp:lastModifiedBy>
  <cp:revision>6</cp:revision>
  <cp:lastPrinted>2024-02-22T06:45:00Z</cp:lastPrinted>
  <dcterms:created xsi:type="dcterms:W3CDTF">2024-02-21T08:07:00Z</dcterms:created>
  <dcterms:modified xsi:type="dcterms:W3CDTF">2024-02-22T06:56:00Z</dcterms:modified>
</cp:coreProperties>
</file>