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029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41427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42C5FF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56A72E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C7D307" w14:textId="77777777" w:rsidR="00B52D22" w:rsidRDefault="00B52D22">
      <w:pPr>
        <w:jc w:val="center"/>
        <w:rPr>
          <w:b/>
          <w:sz w:val="32"/>
        </w:rPr>
      </w:pPr>
    </w:p>
    <w:p w14:paraId="1FF780B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511F020" w14:textId="77777777" w:rsidR="00B52D22" w:rsidRDefault="00B52D22">
      <w:pPr>
        <w:jc w:val="center"/>
        <w:rPr>
          <w:sz w:val="10"/>
        </w:rPr>
      </w:pPr>
    </w:p>
    <w:p w14:paraId="4C36014C" w14:textId="77777777" w:rsidR="00B52D22" w:rsidRDefault="00B52D22">
      <w:pPr>
        <w:jc w:val="center"/>
        <w:rPr>
          <w:sz w:val="10"/>
        </w:rPr>
      </w:pPr>
    </w:p>
    <w:p w14:paraId="4EDC9C3F" w14:textId="77777777" w:rsidR="00B52D22" w:rsidRDefault="00B52D22">
      <w:pPr>
        <w:tabs>
          <w:tab w:val="left" w:pos="4962"/>
        </w:tabs>
        <w:rPr>
          <w:sz w:val="16"/>
        </w:rPr>
      </w:pPr>
    </w:p>
    <w:p w14:paraId="0062FC5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077A58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9169CB7" w14:textId="7B0F182E" w:rsidR="00B52D22" w:rsidRDefault="00DF3310">
      <w:pPr>
        <w:tabs>
          <w:tab w:val="left" w:pos="567"/>
          <w:tab w:val="left" w:pos="3686"/>
        </w:tabs>
      </w:pPr>
      <w:r>
        <w:tab/>
        <w:t>14 февраля 2025 г.</w:t>
      </w:r>
      <w:r>
        <w:tab/>
        <w:t>01-346-а</w:t>
      </w:r>
    </w:p>
    <w:p w14:paraId="3386EAD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9EB926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957F0" w14:paraId="0CE6B2E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5BFC31" w14:textId="506F1879" w:rsidR="008A3858" w:rsidRPr="00F957F0" w:rsidRDefault="00F957F0" w:rsidP="00B52D22">
            <w:pPr>
              <w:rPr>
                <w:bCs/>
                <w:sz w:val="24"/>
                <w:szCs w:val="24"/>
              </w:rPr>
            </w:pPr>
            <w:r w:rsidRPr="00F957F0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</w:t>
            </w:r>
            <w:r w:rsidR="00D4074F">
              <w:rPr>
                <w:bCs/>
                <w:sz w:val="24"/>
                <w:szCs w:val="24"/>
              </w:rPr>
              <w:t xml:space="preserve"> </w:t>
            </w:r>
            <w:r w:rsidRPr="00F957F0">
              <w:rPr>
                <w:bCs/>
                <w:sz w:val="24"/>
                <w:szCs w:val="24"/>
              </w:rPr>
              <w:t>31</w:t>
            </w:r>
            <w:r w:rsidR="00D4074F">
              <w:rPr>
                <w:bCs/>
                <w:sz w:val="24"/>
                <w:szCs w:val="24"/>
              </w:rPr>
              <w:t> </w:t>
            </w:r>
            <w:r w:rsidRPr="00F957F0">
              <w:rPr>
                <w:bCs/>
                <w:sz w:val="24"/>
                <w:szCs w:val="24"/>
              </w:rPr>
              <w:t>октября 2024 г</w:t>
            </w:r>
            <w:r w:rsidR="00497A8A">
              <w:rPr>
                <w:bCs/>
                <w:sz w:val="24"/>
                <w:szCs w:val="24"/>
              </w:rPr>
              <w:t>ода</w:t>
            </w:r>
            <w:r w:rsidRPr="00F957F0">
              <w:rPr>
                <w:bCs/>
                <w:sz w:val="24"/>
                <w:szCs w:val="24"/>
              </w:rPr>
              <w:t xml:space="preserve"> № 01-2598-а</w:t>
            </w:r>
          </w:p>
        </w:tc>
      </w:tr>
      <w:tr w:rsidR="00DF3310" w:rsidRPr="00DF3310" w14:paraId="1C0E8A2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4181C9D" w14:textId="2B3A9A87" w:rsidR="00F957F0" w:rsidRPr="00DF3310" w:rsidRDefault="00F957F0" w:rsidP="00B52D22">
            <w:pPr>
              <w:rPr>
                <w:bCs/>
                <w:sz w:val="24"/>
                <w:szCs w:val="24"/>
              </w:rPr>
            </w:pPr>
            <w:r w:rsidRPr="00DF3310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096B00B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80587B2" w14:textId="77777777" w:rsidR="00F957F0" w:rsidRDefault="00F957F0" w:rsidP="001A2440">
      <w:pPr>
        <w:ind w:right="-1" w:firstLine="709"/>
        <w:rPr>
          <w:sz w:val="22"/>
          <w:szCs w:val="22"/>
        </w:rPr>
      </w:pPr>
    </w:p>
    <w:p w14:paraId="31B8CCC7" w14:textId="20B5CCB2" w:rsidR="00F957F0" w:rsidRPr="00F957F0" w:rsidRDefault="00F957F0" w:rsidP="00497A8A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физической культуры и спорта в Тихвинском городском поселении; в</w:t>
      </w:r>
      <w:r w:rsidR="00407D4C">
        <w:rPr>
          <w:rFonts w:eastAsia="Calibri"/>
          <w:color w:val="000000"/>
          <w:szCs w:val="28"/>
          <w:lang w:eastAsia="en-US"/>
        </w:rPr>
        <w:t> </w:t>
      </w:r>
      <w:r w:rsidRPr="00F957F0">
        <w:rPr>
          <w:rFonts w:eastAsia="Calibri"/>
          <w:color w:val="000000"/>
          <w:szCs w:val="28"/>
          <w:lang w:eastAsia="en-US"/>
        </w:rPr>
        <w:t>соответствии с постановлениями администрации Тихвинского района</w:t>
      </w:r>
      <w:r w:rsidRPr="00F957F0">
        <w:rPr>
          <w:rFonts w:eastAsia="Calibri"/>
          <w:szCs w:val="28"/>
          <w:lang w:eastAsia="en-US"/>
        </w:rPr>
        <w:t xml:space="preserve">: от 22 февраля 2024 года № 01-383-а «Об </w:t>
      </w:r>
      <w:r w:rsidRPr="00F957F0">
        <w:rPr>
          <w:rFonts w:eastAsia="Calibri"/>
          <w:color w:val="000000"/>
          <w:szCs w:val="28"/>
          <w:lang w:eastAsia="en-US"/>
        </w:rPr>
        <w:t xml:space="preserve">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14:paraId="1994AB5D" w14:textId="36FB385A" w:rsidR="00F957F0" w:rsidRPr="00F957F0" w:rsidRDefault="00F957F0" w:rsidP="00497A8A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«Развитие физической культуры и спорта в Тихвинском городском поселении, утвержденную постановлением администрации Тихвинского района </w:t>
      </w:r>
      <w:r w:rsidRPr="00F957F0">
        <w:rPr>
          <w:rFonts w:eastAsia="Calibri"/>
          <w:b/>
          <w:color w:val="000000"/>
          <w:szCs w:val="28"/>
          <w:lang w:eastAsia="en-US"/>
        </w:rPr>
        <w:t>от 31 октября 2024 г</w:t>
      </w:r>
      <w:r w:rsidR="00497A8A">
        <w:rPr>
          <w:rFonts w:eastAsia="Calibri"/>
          <w:b/>
          <w:color w:val="000000"/>
          <w:szCs w:val="28"/>
          <w:lang w:eastAsia="en-US"/>
        </w:rPr>
        <w:t>ода</w:t>
      </w:r>
      <w:r w:rsidRPr="00F957F0">
        <w:rPr>
          <w:rFonts w:eastAsia="Calibri"/>
          <w:b/>
          <w:color w:val="000000"/>
          <w:szCs w:val="28"/>
          <w:lang w:eastAsia="en-US"/>
        </w:rPr>
        <w:t xml:space="preserve"> № 01-2598-а</w:t>
      </w:r>
      <w:r w:rsidRPr="00F957F0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F957F0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="00EE4C1F">
        <w:rPr>
          <w:rFonts w:eastAsia="Calibri"/>
          <w:b/>
          <w:bCs/>
          <w:color w:val="000000"/>
          <w:szCs w:val="28"/>
          <w:lang w:eastAsia="en-US"/>
        </w:rPr>
        <w:t>:</w:t>
      </w:r>
      <w:r w:rsidRPr="00F957F0">
        <w:rPr>
          <w:rFonts w:eastAsia="Calibri"/>
          <w:color w:val="000000"/>
          <w:szCs w:val="28"/>
          <w:lang w:eastAsia="en-US"/>
        </w:rPr>
        <w:t xml:space="preserve"> </w:t>
      </w:r>
    </w:p>
    <w:p w14:paraId="777EC3AE" w14:textId="493F17A2" w:rsidR="00F957F0" w:rsidRPr="00F957F0" w:rsidRDefault="00F957F0" w:rsidP="00497A8A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W w:w="9072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0"/>
        <w:gridCol w:w="5382"/>
      </w:tblGrid>
      <w:tr w:rsidR="00F957F0" w:rsidRPr="00F957F0" w14:paraId="6FFDF22D" w14:textId="77777777" w:rsidTr="00497A8A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F38E" w14:textId="77777777" w:rsidR="00F957F0" w:rsidRPr="00F957F0" w:rsidRDefault="00F957F0" w:rsidP="00F957F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957F0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  <w:p w14:paraId="335132A2" w14:textId="77777777" w:rsidR="00F957F0" w:rsidRPr="00F957F0" w:rsidRDefault="00F957F0" w:rsidP="00F957F0">
            <w:pPr>
              <w:spacing w:after="160" w:line="259" w:lineRule="auto"/>
              <w:ind w:firstLine="9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424C" w14:textId="77777777" w:rsidR="00F957F0" w:rsidRPr="00F957F0" w:rsidRDefault="00F957F0" w:rsidP="00F957F0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57F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</w:t>
            </w:r>
            <w:r w:rsidRPr="00F957F0">
              <w:rPr>
                <w:rFonts w:eastAsia="Calibri"/>
                <w:sz w:val="24"/>
                <w:szCs w:val="24"/>
                <w:lang w:eastAsia="en-US"/>
              </w:rPr>
              <w:t xml:space="preserve">программы за период с 2025 по 2027 годы составляет – </w:t>
            </w:r>
            <w:r w:rsidRPr="00F957F0">
              <w:rPr>
                <w:rFonts w:eastAsia="Calibri"/>
                <w:b/>
                <w:sz w:val="22"/>
                <w:szCs w:val="22"/>
                <w:lang w:eastAsia="en-US"/>
              </w:rPr>
              <w:t xml:space="preserve">256 923,76 </w:t>
            </w:r>
            <w:r w:rsidRPr="00F957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 по годам реализации: </w:t>
            </w:r>
          </w:p>
          <w:p w14:paraId="03CC4876" w14:textId="77777777" w:rsidR="00F957F0" w:rsidRPr="00F957F0" w:rsidRDefault="00F957F0" w:rsidP="00F957F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57F0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 w:rsidRPr="00F957F0">
              <w:rPr>
                <w:rFonts w:eastAsia="Calibri"/>
                <w:b/>
                <w:sz w:val="22"/>
                <w:szCs w:val="22"/>
                <w:lang w:eastAsia="en-US"/>
              </w:rPr>
              <w:t xml:space="preserve">89 332,10 </w:t>
            </w:r>
            <w:r w:rsidRPr="00F957F0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14:paraId="4F048B17" w14:textId="77777777" w:rsidR="00F957F0" w:rsidRPr="00F957F0" w:rsidRDefault="00F957F0" w:rsidP="00F957F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57F0">
              <w:rPr>
                <w:rFonts w:eastAsia="Calibri"/>
                <w:sz w:val="24"/>
                <w:szCs w:val="24"/>
                <w:lang w:eastAsia="en-US"/>
              </w:rPr>
              <w:t xml:space="preserve">2026 год – </w:t>
            </w:r>
            <w:r w:rsidRPr="00F957F0">
              <w:rPr>
                <w:rFonts w:eastAsia="Calibri"/>
                <w:b/>
                <w:sz w:val="22"/>
                <w:szCs w:val="22"/>
                <w:lang w:eastAsia="en-US"/>
              </w:rPr>
              <w:t xml:space="preserve">84 482,96 </w:t>
            </w:r>
            <w:r w:rsidRPr="00F957F0">
              <w:rPr>
                <w:rFonts w:eastAsia="Calibri"/>
                <w:sz w:val="24"/>
                <w:szCs w:val="24"/>
                <w:lang w:eastAsia="en-US"/>
              </w:rPr>
              <w:t xml:space="preserve">тыс. руб.; </w:t>
            </w:r>
          </w:p>
          <w:p w14:paraId="34DBD16C" w14:textId="5503F69C" w:rsidR="00F957F0" w:rsidRPr="00F957F0" w:rsidRDefault="00F957F0" w:rsidP="00497A8A">
            <w:pPr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957F0">
              <w:rPr>
                <w:rFonts w:eastAsia="Calibri"/>
                <w:sz w:val="24"/>
                <w:szCs w:val="24"/>
                <w:lang w:eastAsia="en-US"/>
              </w:rPr>
              <w:t xml:space="preserve">2027 год – </w:t>
            </w:r>
            <w:r w:rsidRPr="00F957F0">
              <w:rPr>
                <w:rFonts w:eastAsia="Calibri"/>
                <w:b/>
                <w:sz w:val="22"/>
                <w:szCs w:val="22"/>
                <w:lang w:eastAsia="en-US"/>
              </w:rPr>
              <w:t>83 108,70</w:t>
            </w:r>
            <w:r w:rsidRPr="00F957F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957F0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</w:tr>
    </w:tbl>
    <w:p w14:paraId="7C408F4C" w14:textId="6D9144E0" w:rsidR="00F957F0" w:rsidRPr="00F957F0" w:rsidRDefault="00F957F0" w:rsidP="00497A8A">
      <w:pPr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>Приложение № 2 к муниципальной программе Тихвинского городского поселения «Развитие физической культуры и спорта в</w:t>
      </w:r>
      <w:r w:rsidR="00407D4C">
        <w:rPr>
          <w:rFonts w:eastAsia="Calibri"/>
          <w:color w:val="000000"/>
          <w:szCs w:val="28"/>
          <w:lang w:eastAsia="en-US"/>
        </w:rPr>
        <w:t> </w:t>
      </w:r>
      <w:r w:rsidRPr="00F957F0">
        <w:rPr>
          <w:rFonts w:eastAsia="Calibri"/>
          <w:color w:val="000000"/>
          <w:szCs w:val="28"/>
          <w:lang w:eastAsia="en-US"/>
        </w:rPr>
        <w:t>Тихвинском городском поселении» изложить в новой редакции</w:t>
      </w:r>
      <w:r w:rsidR="00EE4C1F">
        <w:rPr>
          <w:rFonts w:eastAsia="Calibri"/>
          <w:color w:val="000000"/>
          <w:szCs w:val="28"/>
          <w:lang w:eastAsia="en-US"/>
        </w:rPr>
        <w:t xml:space="preserve"> </w:t>
      </w:r>
      <w:r w:rsidR="00EE4C1F" w:rsidRPr="00F957F0">
        <w:rPr>
          <w:rFonts w:eastAsia="Calibri"/>
          <w:color w:val="000000"/>
          <w:szCs w:val="28"/>
          <w:lang w:eastAsia="en-US"/>
        </w:rPr>
        <w:t>(приложение)</w:t>
      </w:r>
      <w:r w:rsidR="00497A8A">
        <w:rPr>
          <w:rFonts w:eastAsia="Calibri"/>
          <w:color w:val="000000"/>
          <w:szCs w:val="28"/>
          <w:lang w:eastAsia="en-US"/>
        </w:rPr>
        <w:t>.</w:t>
      </w:r>
    </w:p>
    <w:p w14:paraId="53C646A0" w14:textId="62190716" w:rsidR="00F957F0" w:rsidRPr="00F957F0" w:rsidRDefault="00F957F0" w:rsidP="00497A8A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lastRenderedPageBreak/>
        <w:t>Обнародовать настоящее постановление в сети Интернет на</w:t>
      </w:r>
      <w:r w:rsidR="00407D4C">
        <w:rPr>
          <w:rFonts w:eastAsia="Calibri"/>
          <w:color w:val="000000"/>
          <w:szCs w:val="28"/>
          <w:lang w:eastAsia="en-US"/>
        </w:rPr>
        <w:t> </w:t>
      </w:r>
      <w:r w:rsidRPr="00F957F0">
        <w:rPr>
          <w:rFonts w:eastAsia="Calibri"/>
          <w:color w:val="000000"/>
          <w:szCs w:val="28"/>
          <w:lang w:eastAsia="en-US"/>
        </w:rPr>
        <w:t>официальном сайте Тихвинского района</w:t>
      </w:r>
      <w:r w:rsidRPr="00F957F0">
        <w:rPr>
          <w:rFonts w:eastAsia="Calibri"/>
          <w:szCs w:val="28"/>
          <w:u w:val="single"/>
          <w:lang w:eastAsia="en-US"/>
        </w:rPr>
        <w:t>: https://tikhvin.org/.</w:t>
      </w:r>
    </w:p>
    <w:p w14:paraId="7890573E" w14:textId="00C3EC14" w:rsidR="00F957F0" w:rsidRPr="00F957F0" w:rsidRDefault="00F957F0" w:rsidP="00497A8A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407D4C">
        <w:rPr>
          <w:rFonts w:eastAsia="Calibri"/>
          <w:color w:val="000000"/>
          <w:szCs w:val="28"/>
          <w:lang w:eastAsia="en-US"/>
        </w:rPr>
        <w:t> </w:t>
      </w:r>
      <w:r w:rsidRPr="00F957F0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</w:t>
      </w:r>
      <w:r w:rsidR="00407D4C">
        <w:rPr>
          <w:rFonts w:eastAsia="Calibri"/>
          <w:color w:val="000000"/>
          <w:szCs w:val="28"/>
          <w:lang w:eastAsia="en-US"/>
        </w:rPr>
        <w:t> </w:t>
      </w:r>
      <w:r w:rsidRPr="00F957F0">
        <w:rPr>
          <w:rFonts w:eastAsia="Calibri"/>
          <w:color w:val="000000"/>
          <w:szCs w:val="28"/>
          <w:lang w:eastAsia="en-US"/>
        </w:rPr>
        <w:t xml:space="preserve">общим вопросам. </w:t>
      </w:r>
    </w:p>
    <w:p w14:paraId="546FCDAC" w14:textId="543AD153" w:rsidR="00F957F0" w:rsidRPr="00F957F0" w:rsidRDefault="00F957F0" w:rsidP="00497A8A">
      <w:pPr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 и распространяется на правоотношения, возникшие с 1 января 2025 года.</w:t>
      </w:r>
    </w:p>
    <w:p w14:paraId="60322BE7" w14:textId="77777777" w:rsidR="00F957F0" w:rsidRPr="00F957F0" w:rsidRDefault="00F957F0" w:rsidP="00497A8A">
      <w:pPr>
        <w:jc w:val="left"/>
        <w:rPr>
          <w:rFonts w:eastAsia="Calibri"/>
          <w:color w:val="000000"/>
          <w:szCs w:val="28"/>
          <w:lang w:eastAsia="en-US"/>
        </w:rPr>
      </w:pPr>
    </w:p>
    <w:p w14:paraId="7FCB36BF" w14:textId="77777777" w:rsidR="00F957F0" w:rsidRPr="00F957F0" w:rsidRDefault="00F957F0" w:rsidP="00497A8A">
      <w:pPr>
        <w:jc w:val="left"/>
        <w:rPr>
          <w:rFonts w:eastAsia="Calibri"/>
          <w:color w:val="000000"/>
          <w:szCs w:val="28"/>
          <w:lang w:eastAsia="en-US"/>
        </w:rPr>
      </w:pPr>
    </w:p>
    <w:p w14:paraId="32004AED" w14:textId="7B6FD58C" w:rsidR="00F957F0" w:rsidRPr="00F957F0" w:rsidRDefault="00F957F0" w:rsidP="00497A8A">
      <w:pPr>
        <w:jc w:val="left"/>
        <w:rPr>
          <w:rFonts w:eastAsia="Calibri"/>
          <w:color w:val="000000"/>
          <w:szCs w:val="28"/>
          <w:lang w:eastAsia="en-US"/>
        </w:rPr>
      </w:pPr>
      <w:r w:rsidRPr="00F957F0">
        <w:rPr>
          <w:rFonts w:eastAsia="Calibri"/>
          <w:color w:val="000000"/>
          <w:szCs w:val="28"/>
          <w:lang w:eastAsia="en-US"/>
        </w:rPr>
        <w:t>Глава  администрации                                                                      А.В.</w:t>
      </w:r>
      <w:r w:rsidR="00497A8A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F957F0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50474495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91EE3D7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1179589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0D067DC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62D3A83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02A9A64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D71D043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24F5D68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9BF01B3" w14:textId="77777777" w:rsidR="00F957F0" w:rsidRPr="00F957F0" w:rsidRDefault="00F957F0" w:rsidP="00F957F0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22ADEF9" w14:textId="77777777" w:rsidR="00F957F0" w:rsidRDefault="00F957F0" w:rsidP="001A2440">
      <w:pPr>
        <w:ind w:right="-1" w:firstLine="709"/>
        <w:rPr>
          <w:sz w:val="22"/>
          <w:szCs w:val="22"/>
        </w:rPr>
      </w:pPr>
    </w:p>
    <w:p w14:paraId="38B0E1BB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024EE747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534A9F1E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24D5ACED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240F5A63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57755E64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0CEAA7FB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70BDFE14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19E87073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69D3E472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0BF9A592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686522AB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322E28B2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239910EA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796669FF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59A24578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35B76EEA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410033DC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05C909D0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2D4A2623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481D40A9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1CC7A6B8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4B2602B2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62D15C21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37C3092E" w14:textId="77777777" w:rsidR="006619D0" w:rsidRDefault="006619D0" w:rsidP="001A2440">
      <w:pPr>
        <w:ind w:right="-1" w:firstLine="709"/>
        <w:rPr>
          <w:sz w:val="22"/>
          <w:szCs w:val="22"/>
        </w:rPr>
      </w:pPr>
    </w:p>
    <w:p w14:paraId="59C526DD" w14:textId="77777777" w:rsidR="006619D0" w:rsidRDefault="006619D0" w:rsidP="001A2440">
      <w:pPr>
        <w:ind w:right="-1" w:firstLine="709"/>
        <w:rPr>
          <w:sz w:val="22"/>
          <w:szCs w:val="22"/>
        </w:rPr>
      </w:pPr>
    </w:p>
    <w:p w14:paraId="30B847F0" w14:textId="77777777" w:rsidR="006619D0" w:rsidRDefault="006619D0" w:rsidP="001A2440">
      <w:pPr>
        <w:ind w:right="-1" w:firstLine="709"/>
        <w:rPr>
          <w:sz w:val="22"/>
          <w:szCs w:val="22"/>
        </w:rPr>
      </w:pPr>
    </w:p>
    <w:p w14:paraId="6567F441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3C08C30E" w14:textId="77777777" w:rsidR="00497A8A" w:rsidRDefault="00497A8A" w:rsidP="001A2440">
      <w:pPr>
        <w:ind w:right="-1" w:firstLine="709"/>
        <w:rPr>
          <w:sz w:val="22"/>
          <w:szCs w:val="22"/>
        </w:rPr>
      </w:pPr>
    </w:p>
    <w:p w14:paraId="714405CE" w14:textId="77777777" w:rsidR="006619D0" w:rsidRPr="006619D0" w:rsidRDefault="006619D0" w:rsidP="006619D0">
      <w:pPr>
        <w:rPr>
          <w:sz w:val="24"/>
        </w:rPr>
      </w:pPr>
      <w:r w:rsidRPr="006619D0">
        <w:rPr>
          <w:sz w:val="24"/>
        </w:rPr>
        <w:t xml:space="preserve">Почтарева Людмила Александровна, </w:t>
      </w:r>
    </w:p>
    <w:p w14:paraId="599FB236" w14:textId="58DB237B" w:rsidR="006619D0" w:rsidRPr="006619D0" w:rsidRDefault="006619D0" w:rsidP="006619D0">
      <w:pPr>
        <w:rPr>
          <w:sz w:val="24"/>
        </w:rPr>
      </w:pPr>
      <w:r w:rsidRPr="006619D0">
        <w:rPr>
          <w:sz w:val="24"/>
        </w:rPr>
        <w:t>77-881</w:t>
      </w:r>
    </w:p>
    <w:p w14:paraId="5E849D8D" w14:textId="77777777" w:rsidR="006619D0" w:rsidRPr="006619D0" w:rsidRDefault="006619D0" w:rsidP="006619D0">
      <w:pPr>
        <w:rPr>
          <w:sz w:val="24"/>
        </w:rPr>
      </w:pPr>
      <w:r w:rsidRPr="006619D0">
        <w:rPr>
          <w:sz w:val="24"/>
        </w:rPr>
        <w:t xml:space="preserve">Фомина Наталья Анатольевна, </w:t>
      </w:r>
    </w:p>
    <w:p w14:paraId="209D258F" w14:textId="4B600879" w:rsidR="006619D0" w:rsidRPr="006619D0" w:rsidRDefault="006619D0" w:rsidP="006619D0">
      <w:pPr>
        <w:rPr>
          <w:sz w:val="24"/>
        </w:rPr>
      </w:pPr>
      <w:r w:rsidRPr="006619D0">
        <w:rPr>
          <w:sz w:val="24"/>
        </w:rPr>
        <w:t>70-878</w:t>
      </w:r>
    </w:p>
    <w:p w14:paraId="47B691AD" w14:textId="77777777" w:rsidR="006619D0" w:rsidRPr="006619D0" w:rsidRDefault="006619D0" w:rsidP="006619D0">
      <w:pPr>
        <w:jc w:val="left"/>
        <w:rPr>
          <w:b/>
          <w:bCs/>
          <w:sz w:val="22"/>
          <w:szCs w:val="22"/>
        </w:rPr>
      </w:pPr>
      <w:r w:rsidRPr="006619D0">
        <w:rPr>
          <w:b/>
          <w:bCs/>
          <w:sz w:val="22"/>
          <w:szCs w:val="22"/>
        </w:rPr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5"/>
        <w:gridCol w:w="282"/>
        <w:gridCol w:w="2065"/>
      </w:tblGrid>
      <w:tr w:rsidR="006619D0" w:rsidRPr="006619D0" w14:paraId="1B234B26" w14:textId="77777777" w:rsidTr="005612C7">
        <w:tc>
          <w:tcPr>
            <w:tcW w:w="6912" w:type="dxa"/>
            <w:hideMark/>
          </w:tcPr>
          <w:p w14:paraId="41FF7290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14:paraId="7FDADA8C" w14:textId="77777777" w:rsidR="006619D0" w:rsidRPr="006619D0" w:rsidRDefault="006619D0" w:rsidP="006619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09FF1DB4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Котова Е.Ю.</w:t>
            </w:r>
          </w:p>
        </w:tc>
      </w:tr>
      <w:tr w:rsidR="006619D0" w:rsidRPr="006619D0" w14:paraId="47EE87BC" w14:textId="77777777" w:rsidTr="005612C7">
        <w:tc>
          <w:tcPr>
            <w:tcW w:w="6912" w:type="dxa"/>
            <w:hideMark/>
          </w:tcPr>
          <w:p w14:paraId="3406B298" w14:textId="77777777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</w:tcPr>
          <w:p w14:paraId="7FFE3720" w14:textId="77777777" w:rsidR="006619D0" w:rsidRPr="006619D0" w:rsidRDefault="006619D0" w:rsidP="006619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5695B285" w14:textId="77777777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Бондарев Д.Н.</w:t>
            </w:r>
          </w:p>
        </w:tc>
      </w:tr>
      <w:tr w:rsidR="006619D0" w:rsidRPr="006619D0" w14:paraId="57DFE3A0" w14:textId="77777777" w:rsidTr="006619D0">
        <w:trPr>
          <w:trHeight w:val="275"/>
        </w:trPr>
        <w:tc>
          <w:tcPr>
            <w:tcW w:w="6912" w:type="dxa"/>
          </w:tcPr>
          <w:p w14:paraId="24DA14F6" w14:textId="77777777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 w:rsidRPr="006619D0">
              <w:rPr>
                <w:i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14:paraId="5D62D6CA" w14:textId="77777777" w:rsidR="006619D0" w:rsidRPr="006619D0" w:rsidRDefault="006619D0" w:rsidP="006619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14:paraId="33D6F0C7" w14:textId="77777777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Суворова С.А.</w:t>
            </w:r>
          </w:p>
        </w:tc>
      </w:tr>
      <w:tr w:rsidR="006619D0" w:rsidRPr="006619D0" w14:paraId="4BBCD55B" w14:textId="77777777" w:rsidTr="005612C7">
        <w:tc>
          <w:tcPr>
            <w:tcW w:w="6912" w:type="dxa"/>
            <w:hideMark/>
          </w:tcPr>
          <w:p w14:paraId="432C4917" w14:textId="6908D4BE" w:rsidR="006619D0" w:rsidRPr="006619D0" w:rsidRDefault="006619D0" w:rsidP="006619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619D0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Pr="006619D0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14:paraId="14FCDAA3" w14:textId="77777777" w:rsidR="006619D0" w:rsidRPr="006619D0" w:rsidRDefault="006619D0" w:rsidP="006619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435C6C8A" w14:textId="3B0E2251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6619D0" w:rsidRPr="006619D0" w14:paraId="3DACA997" w14:textId="77777777" w:rsidTr="005612C7">
        <w:tc>
          <w:tcPr>
            <w:tcW w:w="6912" w:type="dxa"/>
          </w:tcPr>
          <w:p w14:paraId="2651DB21" w14:textId="3BE1D5FF" w:rsidR="006619D0" w:rsidRPr="006619D0" w:rsidRDefault="006619D0" w:rsidP="006619D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</w:t>
            </w:r>
            <w:r w:rsidRPr="006619D0">
              <w:rPr>
                <w:iCs/>
                <w:sz w:val="22"/>
                <w:szCs w:val="22"/>
              </w:rPr>
              <w:t>аместител</w:t>
            </w:r>
            <w:r>
              <w:rPr>
                <w:iCs/>
                <w:sz w:val="22"/>
                <w:szCs w:val="22"/>
              </w:rPr>
              <w:t>ь</w:t>
            </w:r>
            <w:r w:rsidRPr="006619D0">
              <w:rPr>
                <w:iCs/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iCs/>
                <w:sz w:val="22"/>
                <w:szCs w:val="22"/>
              </w:rPr>
              <w:t>ь</w:t>
            </w:r>
            <w:r w:rsidRPr="006619D0">
              <w:rPr>
                <w:iCs/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14:paraId="2D503703" w14:textId="77777777" w:rsidR="006619D0" w:rsidRPr="006619D0" w:rsidRDefault="006619D0" w:rsidP="006619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14:paraId="795B4681" w14:textId="1B1F8269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6619D0" w:rsidRPr="006619D0" w14:paraId="3529AD52" w14:textId="77777777" w:rsidTr="005612C7">
        <w:tc>
          <w:tcPr>
            <w:tcW w:w="6912" w:type="dxa"/>
            <w:hideMark/>
          </w:tcPr>
          <w:p w14:paraId="23F2E0E5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37AA7F44" w14:textId="77777777" w:rsidR="006619D0" w:rsidRPr="006619D0" w:rsidRDefault="006619D0" w:rsidP="006619D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22E137E2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Савранская И.Г.</w:t>
            </w:r>
          </w:p>
        </w:tc>
      </w:tr>
    </w:tbl>
    <w:p w14:paraId="1AEB02ED" w14:textId="77777777" w:rsidR="006619D0" w:rsidRPr="006619D0" w:rsidRDefault="006619D0" w:rsidP="006619D0">
      <w:pPr>
        <w:jc w:val="left"/>
        <w:rPr>
          <w:sz w:val="22"/>
          <w:szCs w:val="22"/>
        </w:rPr>
      </w:pPr>
    </w:p>
    <w:p w14:paraId="44DBF34C" w14:textId="77777777" w:rsidR="006619D0" w:rsidRPr="006619D0" w:rsidRDefault="006619D0" w:rsidP="006619D0">
      <w:pPr>
        <w:jc w:val="left"/>
        <w:rPr>
          <w:sz w:val="22"/>
          <w:szCs w:val="22"/>
        </w:rPr>
      </w:pPr>
    </w:p>
    <w:p w14:paraId="4511831A" w14:textId="77777777" w:rsidR="006619D0" w:rsidRPr="006619D0" w:rsidRDefault="006619D0" w:rsidP="006619D0">
      <w:pPr>
        <w:jc w:val="left"/>
        <w:rPr>
          <w:b/>
          <w:bCs/>
          <w:sz w:val="22"/>
          <w:szCs w:val="22"/>
        </w:rPr>
      </w:pPr>
      <w:r w:rsidRPr="006619D0">
        <w:rPr>
          <w:b/>
          <w:bCs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409"/>
      </w:tblGrid>
      <w:tr w:rsidR="006619D0" w:rsidRPr="006619D0" w14:paraId="326A0633" w14:textId="77777777" w:rsidTr="00407D4C">
        <w:tc>
          <w:tcPr>
            <w:tcW w:w="6663" w:type="dxa"/>
            <w:hideMark/>
          </w:tcPr>
          <w:p w14:paraId="4BDF43C7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Дело</w:t>
            </w:r>
          </w:p>
        </w:tc>
        <w:tc>
          <w:tcPr>
            <w:tcW w:w="2409" w:type="dxa"/>
          </w:tcPr>
          <w:p w14:paraId="4F380022" w14:textId="0D1766CA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9D0" w:rsidRPr="006619D0" w14:paraId="726FE4B1" w14:textId="77777777" w:rsidTr="00407D4C">
        <w:tc>
          <w:tcPr>
            <w:tcW w:w="6663" w:type="dxa"/>
            <w:hideMark/>
          </w:tcPr>
          <w:p w14:paraId="287C90F2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409" w:type="dxa"/>
          </w:tcPr>
          <w:p w14:paraId="4DD15327" w14:textId="55CF05A9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619D0" w:rsidRPr="006619D0" w14:paraId="6B12A803" w14:textId="77777777" w:rsidTr="00407D4C">
        <w:tc>
          <w:tcPr>
            <w:tcW w:w="6663" w:type="dxa"/>
          </w:tcPr>
          <w:p w14:paraId="49A55F39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2409" w:type="dxa"/>
          </w:tcPr>
          <w:p w14:paraId="6842F089" w14:textId="0218F9AB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9D0" w:rsidRPr="006619D0" w14:paraId="1D048026" w14:textId="77777777" w:rsidTr="00407D4C">
        <w:tc>
          <w:tcPr>
            <w:tcW w:w="6663" w:type="dxa"/>
          </w:tcPr>
          <w:p w14:paraId="45C458AD" w14:textId="77777777" w:rsidR="006619D0" w:rsidRPr="006619D0" w:rsidRDefault="006619D0" w:rsidP="006619D0">
            <w:pPr>
              <w:rPr>
                <w:iCs/>
                <w:sz w:val="22"/>
                <w:szCs w:val="22"/>
              </w:rPr>
            </w:pPr>
            <w:r w:rsidRPr="006619D0">
              <w:rPr>
                <w:iCs/>
                <w:sz w:val="22"/>
                <w:szCs w:val="22"/>
              </w:rPr>
              <w:t>МУ «МСЦ»</w:t>
            </w:r>
          </w:p>
        </w:tc>
        <w:tc>
          <w:tcPr>
            <w:tcW w:w="2409" w:type="dxa"/>
          </w:tcPr>
          <w:p w14:paraId="188AB9BF" w14:textId="132EBD5C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9D0" w:rsidRPr="006619D0" w14:paraId="74DB4607" w14:textId="77777777" w:rsidTr="00407D4C">
        <w:tc>
          <w:tcPr>
            <w:tcW w:w="6663" w:type="dxa"/>
          </w:tcPr>
          <w:p w14:paraId="50B4E847" w14:textId="77777777" w:rsidR="006619D0" w:rsidRPr="006619D0" w:rsidRDefault="006619D0" w:rsidP="006619D0">
            <w:pPr>
              <w:rPr>
                <w:iCs/>
                <w:sz w:val="22"/>
                <w:szCs w:val="22"/>
              </w:rPr>
            </w:pPr>
            <w:r w:rsidRPr="006619D0">
              <w:rPr>
                <w:iCs/>
                <w:sz w:val="22"/>
                <w:szCs w:val="22"/>
              </w:rPr>
              <w:t>МУ «ТГФК «Кировец»</w:t>
            </w:r>
          </w:p>
        </w:tc>
        <w:tc>
          <w:tcPr>
            <w:tcW w:w="2409" w:type="dxa"/>
          </w:tcPr>
          <w:p w14:paraId="473FC7A8" w14:textId="03233AA9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9D0" w:rsidRPr="006619D0" w14:paraId="5C1F8CEB" w14:textId="77777777" w:rsidTr="00407D4C">
        <w:tc>
          <w:tcPr>
            <w:tcW w:w="6663" w:type="dxa"/>
          </w:tcPr>
          <w:p w14:paraId="1B1A7E1F" w14:textId="77777777" w:rsidR="006619D0" w:rsidRPr="006619D0" w:rsidRDefault="006619D0" w:rsidP="006619D0">
            <w:pPr>
              <w:rPr>
                <w:iCs/>
                <w:sz w:val="22"/>
                <w:szCs w:val="22"/>
              </w:rPr>
            </w:pPr>
            <w:r w:rsidRPr="006619D0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409" w:type="dxa"/>
          </w:tcPr>
          <w:p w14:paraId="62651D3D" w14:textId="798E0D67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9D0" w:rsidRPr="006619D0" w14:paraId="0DCF9E9F" w14:textId="77777777" w:rsidTr="00407D4C">
        <w:tc>
          <w:tcPr>
            <w:tcW w:w="6663" w:type="dxa"/>
          </w:tcPr>
          <w:p w14:paraId="416DF275" w14:textId="77777777" w:rsidR="006619D0" w:rsidRPr="006619D0" w:rsidRDefault="006619D0" w:rsidP="006619D0">
            <w:pPr>
              <w:rPr>
                <w:iCs/>
                <w:sz w:val="22"/>
                <w:szCs w:val="22"/>
              </w:rPr>
            </w:pPr>
            <w:r w:rsidRPr="006619D0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409" w:type="dxa"/>
          </w:tcPr>
          <w:p w14:paraId="31FB393D" w14:textId="59A52879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9D0" w:rsidRPr="006619D0" w14:paraId="66FE8385" w14:textId="77777777" w:rsidTr="00407D4C">
        <w:tc>
          <w:tcPr>
            <w:tcW w:w="6663" w:type="dxa"/>
            <w:hideMark/>
          </w:tcPr>
          <w:p w14:paraId="7104FBD9" w14:textId="77777777" w:rsidR="006619D0" w:rsidRPr="006619D0" w:rsidRDefault="006619D0" w:rsidP="006619D0">
            <w:pPr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ВСЕГО:</w:t>
            </w:r>
          </w:p>
        </w:tc>
        <w:tc>
          <w:tcPr>
            <w:tcW w:w="2409" w:type="dxa"/>
            <w:hideMark/>
          </w:tcPr>
          <w:p w14:paraId="673E959D" w14:textId="77777777" w:rsidR="006619D0" w:rsidRPr="006619D0" w:rsidRDefault="006619D0" w:rsidP="006619D0">
            <w:pPr>
              <w:jc w:val="left"/>
              <w:rPr>
                <w:sz w:val="22"/>
                <w:szCs w:val="22"/>
              </w:rPr>
            </w:pPr>
            <w:r w:rsidRPr="006619D0">
              <w:rPr>
                <w:sz w:val="22"/>
                <w:szCs w:val="22"/>
              </w:rPr>
              <w:t>10</w:t>
            </w:r>
          </w:p>
        </w:tc>
      </w:tr>
    </w:tbl>
    <w:p w14:paraId="45089ABC" w14:textId="77777777" w:rsidR="006619D0" w:rsidRDefault="006619D0" w:rsidP="001A2440">
      <w:pPr>
        <w:ind w:right="-1" w:firstLine="709"/>
        <w:rPr>
          <w:sz w:val="22"/>
          <w:szCs w:val="22"/>
        </w:rPr>
        <w:sectPr w:rsidR="006619D0" w:rsidSect="00497A8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FC61B47" w14:textId="77777777" w:rsidR="006619D0" w:rsidRPr="00DF3310" w:rsidRDefault="006619D0" w:rsidP="005D2B3E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DF3310">
        <w:rPr>
          <w:rFonts w:eastAsia="Calibri"/>
          <w:bCs/>
          <w:sz w:val="24"/>
          <w:szCs w:val="24"/>
          <w:lang w:eastAsia="en-US"/>
        </w:rPr>
        <w:t>Приложение</w:t>
      </w:r>
    </w:p>
    <w:p w14:paraId="7E1164FB" w14:textId="77777777" w:rsidR="006619D0" w:rsidRPr="00DF3310" w:rsidRDefault="006619D0" w:rsidP="005D2B3E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DF3310">
        <w:rPr>
          <w:rFonts w:eastAsia="Calibri"/>
          <w:bCs/>
          <w:sz w:val="24"/>
          <w:szCs w:val="24"/>
          <w:lang w:eastAsia="en-US"/>
        </w:rPr>
        <w:t>к постановлению администрации</w:t>
      </w:r>
    </w:p>
    <w:p w14:paraId="7C5BEA7D" w14:textId="34DE35FA" w:rsidR="006619D0" w:rsidRPr="00DF3310" w:rsidRDefault="006619D0" w:rsidP="005D2B3E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DF3310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6D3FC09B" w14:textId="6E1949C6" w:rsidR="006619D0" w:rsidRPr="00DF3310" w:rsidRDefault="006619D0" w:rsidP="005D2B3E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DF3310">
        <w:rPr>
          <w:rFonts w:eastAsia="Calibri"/>
          <w:bCs/>
          <w:sz w:val="24"/>
          <w:szCs w:val="24"/>
          <w:lang w:eastAsia="en-US"/>
        </w:rPr>
        <w:t xml:space="preserve">от  </w:t>
      </w:r>
      <w:r w:rsidR="00DF3310">
        <w:rPr>
          <w:rFonts w:eastAsia="Calibri"/>
          <w:bCs/>
          <w:sz w:val="24"/>
          <w:szCs w:val="24"/>
          <w:lang w:eastAsia="en-US"/>
        </w:rPr>
        <w:t>14</w:t>
      </w:r>
      <w:r w:rsidR="005D2B3E" w:rsidRPr="00DF3310">
        <w:rPr>
          <w:rFonts w:eastAsia="Calibri"/>
          <w:bCs/>
          <w:sz w:val="24"/>
          <w:szCs w:val="24"/>
          <w:lang w:eastAsia="en-US"/>
        </w:rPr>
        <w:t xml:space="preserve"> февраля 2025 г. </w:t>
      </w:r>
      <w:r w:rsidRPr="00DF3310">
        <w:rPr>
          <w:rFonts w:eastAsia="Calibri"/>
          <w:bCs/>
          <w:sz w:val="24"/>
          <w:szCs w:val="24"/>
          <w:lang w:eastAsia="en-US"/>
        </w:rPr>
        <w:t>№</w:t>
      </w:r>
      <w:r w:rsidR="005D2B3E" w:rsidRPr="00DF3310">
        <w:rPr>
          <w:rFonts w:eastAsia="Calibri"/>
          <w:bCs/>
          <w:sz w:val="24"/>
          <w:szCs w:val="24"/>
          <w:lang w:eastAsia="en-US"/>
        </w:rPr>
        <w:t>01-</w:t>
      </w:r>
      <w:r w:rsidR="00DF3310">
        <w:rPr>
          <w:rFonts w:eastAsia="Calibri"/>
          <w:bCs/>
          <w:sz w:val="24"/>
          <w:szCs w:val="24"/>
          <w:lang w:eastAsia="en-US"/>
        </w:rPr>
        <w:t>346</w:t>
      </w:r>
      <w:r w:rsidR="005D2B3E" w:rsidRPr="00DF3310">
        <w:rPr>
          <w:rFonts w:eastAsia="Calibri"/>
          <w:bCs/>
          <w:sz w:val="24"/>
          <w:szCs w:val="24"/>
          <w:lang w:eastAsia="en-US"/>
        </w:rPr>
        <w:t>-а</w:t>
      </w:r>
    </w:p>
    <w:p w14:paraId="41CCFC9C" w14:textId="77777777" w:rsidR="006619D0" w:rsidRPr="006619D0" w:rsidRDefault="006619D0" w:rsidP="005D2B3E">
      <w:pPr>
        <w:ind w:left="9360"/>
        <w:jc w:val="right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003C1B6" w14:textId="2A8572F7" w:rsidR="006619D0" w:rsidRPr="006619D0" w:rsidRDefault="006619D0" w:rsidP="005D2B3E">
      <w:pPr>
        <w:ind w:left="9360"/>
        <w:rPr>
          <w:rFonts w:eastAsia="Calibri"/>
          <w:bCs/>
          <w:color w:val="000000"/>
          <w:sz w:val="24"/>
          <w:szCs w:val="24"/>
          <w:lang w:eastAsia="en-US"/>
        </w:rPr>
      </w:pPr>
      <w:r w:rsidRPr="006619D0">
        <w:rPr>
          <w:rFonts w:eastAsia="Calibri"/>
          <w:bCs/>
          <w:color w:val="000000"/>
          <w:sz w:val="24"/>
          <w:szCs w:val="24"/>
          <w:lang w:eastAsia="en-US"/>
        </w:rPr>
        <w:t xml:space="preserve">Приложение  </w:t>
      </w:r>
      <w:r w:rsidR="005D2B3E" w:rsidRPr="005D2B3E">
        <w:rPr>
          <w:rFonts w:eastAsia="Calibri"/>
          <w:bCs/>
          <w:color w:val="000000"/>
          <w:sz w:val="24"/>
          <w:szCs w:val="24"/>
          <w:lang w:eastAsia="en-US"/>
        </w:rPr>
        <w:t>№</w:t>
      </w:r>
      <w:r w:rsidRPr="006619D0">
        <w:rPr>
          <w:rFonts w:eastAsia="Calibri"/>
          <w:bCs/>
          <w:color w:val="000000"/>
          <w:sz w:val="24"/>
          <w:szCs w:val="24"/>
          <w:lang w:eastAsia="en-US"/>
        </w:rPr>
        <w:t>2</w:t>
      </w:r>
    </w:p>
    <w:p w14:paraId="29AABF3A" w14:textId="77777777" w:rsidR="005D2B3E" w:rsidRDefault="006619D0" w:rsidP="005D2B3E">
      <w:pPr>
        <w:ind w:left="9360"/>
        <w:rPr>
          <w:rFonts w:eastAsia="Calibri"/>
          <w:bCs/>
          <w:color w:val="000000"/>
          <w:sz w:val="24"/>
          <w:szCs w:val="24"/>
          <w:lang w:eastAsia="en-US"/>
        </w:rPr>
      </w:pPr>
      <w:r w:rsidRPr="006619D0">
        <w:rPr>
          <w:rFonts w:eastAsia="Calibri"/>
          <w:bCs/>
          <w:color w:val="000000"/>
          <w:sz w:val="24"/>
          <w:szCs w:val="24"/>
          <w:lang w:eastAsia="en-US"/>
        </w:rPr>
        <w:t>к муниципальной программе Тихвинского городского поселения «Развитие физической культуры и спорта в Тихвинском городском поселении»</w:t>
      </w:r>
      <w:r w:rsidRPr="005D2B3E">
        <w:rPr>
          <w:rFonts w:eastAsia="Calibri"/>
          <w:bCs/>
          <w:color w:val="000000"/>
          <w:sz w:val="24"/>
          <w:szCs w:val="24"/>
          <w:lang w:eastAsia="en-US"/>
        </w:rPr>
        <w:t>,</w:t>
      </w:r>
      <w:r w:rsidR="005D2B3E" w:rsidRPr="005D2B3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619D0"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утверждённой постановлением администрации Тихвинского района </w:t>
      </w:r>
    </w:p>
    <w:p w14:paraId="127E69DE" w14:textId="5F086E34" w:rsidR="006619D0" w:rsidRPr="006619D0" w:rsidRDefault="006619D0" w:rsidP="005D2B3E">
      <w:pPr>
        <w:ind w:left="9360"/>
        <w:rPr>
          <w:rFonts w:eastAsia="Calibri"/>
          <w:bCs/>
          <w:color w:val="000000"/>
          <w:sz w:val="24"/>
          <w:szCs w:val="24"/>
          <w:lang w:eastAsia="en-US"/>
        </w:rPr>
      </w:pPr>
      <w:r w:rsidRPr="006619D0">
        <w:rPr>
          <w:rFonts w:eastAsia="Calibri"/>
          <w:bCs/>
          <w:color w:val="000000"/>
          <w:sz w:val="24"/>
          <w:szCs w:val="24"/>
          <w:lang w:eastAsia="en-US"/>
        </w:rPr>
        <w:t>от 31 октября 202</w:t>
      </w:r>
      <w:r w:rsidRPr="005D2B3E">
        <w:rPr>
          <w:rFonts w:eastAsia="Calibri"/>
          <w:bCs/>
          <w:color w:val="000000"/>
          <w:sz w:val="24"/>
          <w:szCs w:val="24"/>
          <w:lang w:eastAsia="en-US"/>
        </w:rPr>
        <w:t>4</w:t>
      </w:r>
      <w:r w:rsidRPr="006619D0">
        <w:rPr>
          <w:rFonts w:eastAsia="Calibri"/>
          <w:bCs/>
          <w:color w:val="000000"/>
          <w:sz w:val="24"/>
          <w:szCs w:val="24"/>
          <w:lang w:eastAsia="en-US"/>
        </w:rPr>
        <w:t xml:space="preserve"> года № 01-2</w:t>
      </w:r>
      <w:r w:rsidRPr="005D2B3E">
        <w:rPr>
          <w:rFonts w:eastAsia="Calibri"/>
          <w:bCs/>
          <w:color w:val="000000"/>
          <w:sz w:val="24"/>
          <w:szCs w:val="24"/>
          <w:lang w:eastAsia="en-US"/>
        </w:rPr>
        <w:t>598</w:t>
      </w:r>
      <w:r w:rsidRPr="006619D0">
        <w:rPr>
          <w:rFonts w:eastAsia="Calibri"/>
          <w:bCs/>
          <w:color w:val="000000"/>
          <w:sz w:val="24"/>
          <w:szCs w:val="24"/>
          <w:lang w:eastAsia="en-US"/>
        </w:rPr>
        <w:t>-а</w:t>
      </w:r>
    </w:p>
    <w:p w14:paraId="267F10D1" w14:textId="08C09EED" w:rsidR="006619D0" w:rsidRPr="006619D0" w:rsidRDefault="006619D0" w:rsidP="006619D0">
      <w:pPr>
        <w:jc w:val="right"/>
        <w:rPr>
          <w:rFonts w:eastAsia="Calibri"/>
          <w:bCs/>
          <w:color w:val="000000"/>
          <w:sz w:val="20"/>
          <w:lang w:eastAsia="en-US"/>
        </w:rPr>
      </w:pPr>
      <w:r w:rsidRPr="006619D0">
        <w:rPr>
          <w:rFonts w:eastAsia="Calibri"/>
          <w:bCs/>
          <w:color w:val="000000"/>
          <w:sz w:val="20"/>
          <w:lang w:eastAsia="en-US"/>
        </w:rPr>
        <w:t xml:space="preserve"> </w:t>
      </w:r>
    </w:p>
    <w:p w14:paraId="73B4D6AC" w14:textId="77777777" w:rsidR="006619D0" w:rsidRPr="006619D0" w:rsidRDefault="006619D0" w:rsidP="006619D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619D0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14:paraId="7B9C7FE3" w14:textId="77777777" w:rsidR="006619D0" w:rsidRPr="006619D0" w:rsidRDefault="006619D0" w:rsidP="006619D0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619D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6619D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619D0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3DE32DF6" w14:textId="77777777" w:rsidR="006619D0" w:rsidRPr="006619D0" w:rsidRDefault="006619D0" w:rsidP="006619D0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619D0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14:paraId="6F0CF684" w14:textId="77777777" w:rsidR="00407D4C" w:rsidRPr="00134A78" w:rsidRDefault="00407D4C" w:rsidP="00407D4C">
      <w:pPr>
        <w:jc w:val="center"/>
        <w:rPr>
          <w:color w:val="000000"/>
          <w:sz w:val="24"/>
          <w:szCs w:val="24"/>
          <w:lang w:eastAsia="en-US"/>
        </w:rPr>
      </w:pPr>
      <w:r w:rsidRPr="00134A78">
        <w:rPr>
          <w:color w:val="000000"/>
          <w:sz w:val="24"/>
          <w:szCs w:val="24"/>
          <w:lang w:eastAsia="en-US"/>
        </w:rPr>
        <w:t>(в новой редакции)</w:t>
      </w:r>
    </w:p>
    <w:p w14:paraId="00FBA299" w14:textId="77777777" w:rsidR="00407D4C" w:rsidRPr="006619D0" w:rsidRDefault="00407D4C" w:rsidP="006619D0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271" w:type="dxa"/>
        <w:tblInd w:w="-14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32"/>
        <w:gridCol w:w="2551"/>
        <w:gridCol w:w="1418"/>
        <w:gridCol w:w="1134"/>
        <w:gridCol w:w="141"/>
        <w:gridCol w:w="851"/>
        <w:gridCol w:w="993"/>
        <w:gridCol w:w="1276"/>
        <w:gridCol w:w="1275"/>
      </w:tblGrid>
      <w:tr w:rsidR="00587D5F" w:rsidRPr="00407D4C" w14:paraId="463069A0" w14:textId="77777777" w:rsidTr="005D2B3E"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4D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98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Ответственный</w:t>
            </w:r>
          </w:p>
          <w:p w14:paraId="23320DD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исполнитель</w:t>
            </w:r>
          </w:p>
          <w:p w14:paraId="524927D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соисполнитель,</w:t>
            </w:r>
          </w:p>
          <w:p w14:paraId="5B89B12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участник</w:t>
            </w: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2E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Годы</w:t>
            </w:r>
          </w:p>
          <w:p w14:paraId="29AB38E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реализации</w:t>
            </w:r>
          </w:p>
          <w:p w14:paraId="28B2E1F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7B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Планируемые объемы финансирования, тыс. руб.</w:t>
            </w: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87D5F" w:rsidRPr="00407D4C" w14:paraId="1B0C615E" w14:textId="77777777" w:rsidTr="005D2B3E"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BA9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8C0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5E0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7B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AA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Федеральный</w:t>
            </w:r>
          </w:p>
          <w:p w14:paraId="3E6B3E4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DE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07C" w14:textId="6FD015B0" w:rsidR="006619D0" w:rsidRPr="006619D0" w:rsidRDefault="006619D0" w:rsidP="00407D4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E6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Прочие источники</w:t>
            </w:r>
          </w:p>
        </w:tc>
      </w:tr>
      <w:tr w:rsidR="00587D5F" w:rsidRPr="00407D4C" w14:paraId="300CF9D2" w14:textId="77777777" w:rsidTr="005D2B3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37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38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C9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8F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88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13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D0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14B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8</w:t>
            </w:r>
          </w:p>
        </w:tc>
      </w:tr>
      <w:tr w:rsidR="00587D5F" w:rsidRPr="00407D4C" w14:paraId="13EA9441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14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521" w14:textId="77777777" w:rsidR="006619D0" w:rsidRPr="006619D0" w:rsidRDefault="006619D0" w:rsidP="006619D0">
            <w:pPr>
              <w:jc w:val="center"/>
              <w:rPr>
                <w:b/>
                <w:sz w:val="21"/>
                <w:szCs w:val="21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Процессная часть</w:t>
            </w:r>
          </w:p>
        </w:tc>
      </w:tr>
      <w:tr w:rsidR="00587D5F" w:rsidRPr="00407D4C" w14:paraId="0CD09C43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D1C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1.</w:t>
            </w:r>
            <w:r w:rsidRPr="006619D0">
              <w:rPr>
                <w:b/>
                <w:sz w:val="21"/>
                <w:szCs w:val="21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731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93C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2B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2000,88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BF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64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05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2000,88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E812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0A612F94" w14:textId="77777777" w:rsidTr="005D2B3E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FC7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56E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DBC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7CB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2000,88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010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D1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B69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2000,88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D1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1F7CE2D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387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5D1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93F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A2D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2000,88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69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B52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1D0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2000,88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4C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4E55EAF" w14:textId="77777777" w:rsidTr="00407D4C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6EF1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1.1.</w:t>
            </w:r>
            <w:r w:rsidRPr="006619D0">
              <w:rPr>
                <w:rFonts w:eastAsia="Calibri"/>
                <w:bCs/>
                <w:sz w:val="21"/>
                <w:szCs w:val="21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5B7D1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36E9A378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491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D9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48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C7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89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AB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44BDCFE4" w14:textId="77777777" w:rsidTr="005D2B3E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E3A3C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07C1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FFA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CC5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F3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44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CAB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A3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6DD814F" w14:textId="77777777" w:rsidTr="00407D4C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2D7A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E63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001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E5E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28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E3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DF2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CCD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BA9968B" w14:textId="77777777" w:rsidTr="005D2B3E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88E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5F2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44131DE5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0E3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E0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FB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73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BB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865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6C0E59AA" w14:textId="77777777" w:rsidTr="005D2B3E">
        <w:tblPrEx>
          <w:tblCellMar>
            <w:left w:w="105" w:type="dxa"/>
            <w:right w:w="105" w:type="dxa"/>
          </w:tblCellMar>
        </w:tblPrEx>
        <w:trPr>
          <w:trHeight w:val="271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0B4B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B09F2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09D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FD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92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6E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88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775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0399378" w14:textId="77777777" w:rsidTr="00587D5F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CD02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87B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8CF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9AE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1A0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92C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48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4A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C0BF13D" w14:textId="77777777" w:rsidTr="005D2B3E">
        <w:tblPrEx>
          <w:tblCellMar>
            <w:left w:w="105" w:type="dxa"/>
            <w:right w:w="105" w:type="dxa"/>
          </w:tblCellMar>
        </w:tblPrEx>
        <w:trPr>
          <w:trHeight w:val="468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B413A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2.</w:t>
            </w:r>
            <w:r w:rsidRPr="006619D0">
              <w:rPr>
                <w:b/>
                <w:sz w:val="21"/>
                <w:szCs w:val="21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37B8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C08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EB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1728,77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5F0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5DA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8D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1728,77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8A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B7F75E4" w14:textId="77777777" w:rsidTr="005D2B3E">
        <w:tblPrEx>
          <w:tblCellMar>
            <w:left w:w="105" w:type="dxa"/>
            <w:right w:w="105" w:type="dxa"/>
          </w:tblCellMar>
        </w:tblPrEx>
        <w:trPr>
          <w:trHeight w:val="559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889A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54CF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35F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C1C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1728,77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DE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6F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64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1728,77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6D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BF865B8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AA476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DCA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FF1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70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1728,77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A15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19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B3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1728,77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92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15435F6C" w14:textId="77777777" w:rsidTr="005D2B3E">
        <w:tblPrEx>
          <w:tblCellMar>
            <w:left w:w="105" w:type="dxa"/>
            <w:right w:w="105" w:type="dxa"/>
          </w:tblCellMar>
        </w:tblPrEx>
        <w:trPr>
          <w:trHeight w:val="503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42A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Cs/>
                <w:sz w:val="21"/>
                <w:szCs w:val="21"/>
                <w:lang w:eastAsia="en-US"/>
              </w:rPr>
              <w:t>2.1</w:t>
            </w:r>
            <w:r w:rsidRPr="006619D0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. </w:t>
            </w:r>
            <w:r w:rsidRPr="006619D0">
              <w:rPr>
                <w:rFonts w:eastAsia="Calibri"/>
                <w:bCs/>
                <w:sz w:val="21"/>
                <w:szCs w:val="21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D87" w14:textId="77777777" w:rsidR="006619D0" w:rsidRPr="006619D0" w:rsidRDefault="006619D0" w:rsidP="006619D0">
            <w:pPr>
              <w:jc w:val="left"/>
              <w:rPr>
                <w:rFonts w:eastAsia="Calibri"/>
                <w:bCs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558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EB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68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33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97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A0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6A4C3828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EE3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D57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209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C48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E4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72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ACA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F6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04E96F5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5A7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975" w14:textId="77777777" w:rsidR="006619D0" w:rsidRPr="006619D0" w:rsidRDefault="006619D0" w:rsidP="006619D0">
            <w:pPr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369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F0A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778,77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20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A7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D43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B64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6DC7A3E4" w14:textId="77777777" w:rsidTr="005D2B3E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973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F74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7A61B737" w14:textId="12B3EA5A" w:rsidR="006619D0" w:rsidRPr="006619D0" w:rsidRDefault="006619D0" w:rsidP="005D2B3E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27A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1C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01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48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90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94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DAA76AD" w14:textId="77777777" w:rsidTr="005D2B3E">
        <w:tblPrEx>
          <w:tblCellMar>
            <w:left w:w="105" w:type="dxa"/>
            <w:right w:w="105" w:type="dxa"/>
          </w:tblCellMar>
        </w:tblPrEx>
        <w:trPr>
          <w:trHeight w:val="319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1E2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EEA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93E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F3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0B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7F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DB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63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498242EF" w14:textId="77777777" w:rsidTr="005D2B3E">
        <w:tblPrEx>
          <w:tblCellMar>
            <w:left w:w="105" w:type="dxa"/>
            <w:right w:w="105" w:type="dxa"/>
          </w:tblCellMar>
        </w:tblPrEx>
        <w:trPr>
          <w:trHeight w:val="169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FB4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9D1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9D4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FA1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6B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86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12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A8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401D918E" w14:textId="77777777" w:rsidTr="005D2B3E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380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EB4" w14:textId="6B2C0475" w:rsidR="006619D0" w:rsidRPr="006619D0" w:rsidRDefault="006619D0" w:rsidP="005D2B3E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B12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68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78535,26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DD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B6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420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78535,26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F75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E29ADBB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DB6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62E3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B27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518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78563,55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FF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CD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066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78563,55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8BA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1E8FC7A3" w14:textId="77777777" w:rsidTr="005D2B3E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8E1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9CC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CE7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2F0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78563,55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C9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D6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C2A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78563,55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ED0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7170685" w14:textId="77777777" w:rsidTr="005D2B3E">
        <w:tblPrEx>
          <w:tblCellMar>
            <w:left w:w="105" w:type="dxa"/>
            <w:right w:w="105" w:type="dxa"/>
          </w:tblCellMar>
        </w:tblPrEx>
        <w:trPr>
          <w:trHeight w:val="485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47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3.1.</w:t>
            </w:r>
            <w:r w:rsidRPr="006619D0">
              <w:rPr>
                <w:rFonts w:eastAsia="Calibri"/>
                <w:bCs/>
                <w:sz w:val="21"/>
                <w:szCs w:val="21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C2B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6E7EB1A7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12D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869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76894,65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5C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9B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76C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76894,65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12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D30FD33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825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A662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0BB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49D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76894,65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B1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C5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5AD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76894,65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4C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2FBD012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9C4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EA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82E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6ED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76894,65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703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C0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55F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76894,65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7A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A3856AE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A2CDD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3.2. Проведение углубленного медицинского обследования </w:t>
            </w:r>
            <w:proofErr w:type="gramStart"/>
            <w:r w:rsidRPr="006619D0">
              <w:rPr>
                <w:rFonts w:eastAsia="Calibri"/>
                <w:sz w:val="21"/>
                <w:szCs w:val="21"/>
                <w:lang w:eastAsia="en-US"/>
              </w:rPr>
              <w:t>для лиц</w:t>
            </w:r>
            <w:proofErr w:type="gramEnd"/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 проходящих спортивную подготовку обследование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7EA76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28F37E1B" w14:textId="1F0370EE" w:rsidR="006619D0" w:rsidRPr="006619D0" w:rsidRDefault="006619D0" w:rsidP="005D2B3E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189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26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1640,61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8F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7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86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1640,61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D5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1B680FF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22B47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30302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0C0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B7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56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4C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CFB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BF3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BD438F8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773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530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72F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A4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B0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33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09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1668,90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81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F7E95E0" w14:textId="77777777" w:rsidTr="005D2B3E">
        <w:tblPrEx>
          <w:tblCellMar>
            <w:left w:w="105" w:type="dxa"/>
            <w:right w:w="105" w:type="dxa"/>
          </w:tblCellMar>
        </w:tblPrEx>
        <w:trPr>
          <w:trHeight w:val="435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A85E5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b/>
                <w:sz w:val="21"/>
                <w:szCs w:val="21"/>
              </w:rPr>
              <w:t xml:space="preserve">4. </w:t>
            </w: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6927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2B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9AB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5707,71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F4A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C83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E2F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4429,14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66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0E0B758C" w14:textId="77777777" w:rsidTr="005D2B3E">
        <w:tblPrEx>
          <w:tblCellMar>
            <w:left w:w="105" w:type="dxa"/>
            <w:right w:w="105" w:type="dxa"/>
          </w:tblCellMar>
        </w:tblPrEx>
        <w:trPr>
          <w:trHeight w:val="487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7EA6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FA30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0EB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1BD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0CB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2A0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52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815,50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67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32ECD5B" w14:textId="77777777" w:rsidTr="005D2B3E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92EC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8D2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029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26D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A5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1B4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5D9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815,50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74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1FD6B1E" w14:textId="77777777" w:rsidTr="005D2B3E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91896" w14:textId="65817C41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4.1. Предоставление муниципальным учреждениям субсидий на укрепление и развитие материально-технической </w:t>
            </w:r>
            <w:r w:rsidR="00587D5F" w:rsidRPr="00407D4C">
              <w:rPr>
                <w:rFonts w:eastAsia="Calibri"/>
                <w:sz w:val="21"/>
                <w:szCs w:val="21"/>
                <w:lang w:eastAsia="en-US"/>
              </w:rPr>
              <w:t>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2E7F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1A199AC2" w14:textId="62100C96" w:rsidR="006619D0" w:rsidRPr="006619D0" w:rsidRDefault="006619D0" w:rsidP="005D2B3E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DB8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35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90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32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00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65A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69817044" w14:textId="77777777" w:rsidTr="005D2B3E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31606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9988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678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F0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46F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F1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43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B8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6415878" w14:textId="77777777" w:rsidTr="005D2B3E">
        <w:tblPrEx>
          <w:tblCellMar>
            <w:left w:w="105" w:type="dxa"/>
            <w:right w:w="105" w:type="dxa"/>
          </w:tblCellMar>
        </w:tblPrEx>
        <w:trPr>
          <w:trHeight w:val="716"/>
        </w:trPr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E53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606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625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DD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09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AF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89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38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B481593" w14:textId="77777777" w:rsidTr="005D2B3E">
        <w:tblPrEx>
          <w:tblCellMar>
            <w:left w:w="105" w:type="dxa"/>
            <w:right w:w="105" w:type="dxa"/>
          </w:tblCellMar>
        </w:tblPrEx>
        <w:trPr>
          <w:trHeight w:val="387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D00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4.2. Содержание и эксплуатация объектов спорта (каток на спорткомплексе)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879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1C32EDDE" w14:textId="57CDE000" w:rsidR="006619D0" w:rsidRPr="006619D0" w:rsidRDefault="006619D0" w:rsidP="005D2B3E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 Участники -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13B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E7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D7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CD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A2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08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97CD83B" w14:textId="77777777" w:rsidTr="005D2B3E">
        <w:tblPrEx>
          <w:tblCellMar>
            <w:left w:w="105" w:type="dxa"/>
            <w:right w:w="105" w:type="dxa"/>
          </w:tblCellMar>
        </w:tblPrEx>
        <w:trPr>
          <w:trHeight w:val="420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F80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828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B62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B2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86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34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08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C3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895B886" w14:textId="77777777" w:rsidTr="005D2B3E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11E5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C74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4F3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AB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FB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80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FE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A2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421FAF4" w14:textId="77777777" w:rsidTr="005D2B3E">
        <w:tblPrEx>
          <w:tblCellMar>
            <w:left w:w="105" w:type="dxa"/>
            <w:right w:w="105" w:type="dxa"/>
          </w:tblCellMar>
        </w:tblPrEx>
        <w:trPr>
          <w:trHeight w:val="674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D788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4.3. Ремонт открытого катка для массового катания  по адресу г. Тихвин 5 микрорайон - за счет средств районного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30A2" w14:textId="77777777" w:rsidR="006619D0" w:rsidRPr="006619D0" w:rsidRDefault="006619D0" w:rsidP="006619D0">
            <w:pPr>
              <w:jc w:val="left"/>
              <w:rPr>
                <w:sz w:val="21"/>
                <w:szCs w:val="21"/>
              </w:rPr>
            </w:pPr>
            <w:r w:rsidRPr="006619D0">
              <w:rPr>
                <w:sz w:val="21"/>
                <w:szCs w:val="21"/>
              </w:rPr>
              <w:t xml:space="preserve">Отв. исполнитель: Комитет  КСМ, </w:t>
            </w:r>
          </w:p>
          <w:p w14:paraId="241F817C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sz w:val="21"/>
                <w:szCs w:val="21"/>
              </w:rPr>
              <w:t>соисполнитель  – Администрация МО Тихвинский муниципальный район  ЛО (ОКС)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93A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55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A5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C8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D2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3517,4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67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D5BE8B1" w14:textId="77777777" w:rsidTr="005D2B3E">
        <w:tblPrEx>
          <w:tblCellMar>
            <w:left w:w="105" w:type="dxa"/>
            <w:right w:w="105" w:type="dxa"/>
          </w:tblCellMar>
        </w:tblPrEx>
        <w:trPr>
          <w:trHeight w:val="625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5422D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8286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823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17E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C1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D8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61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63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FF051C3" w14:textId="77777777" w:rsidTr="005D2B3E">
        <w:tblPrEx>
          <w:tblCellMar>
            <w:left w:w="105" w:type="dxa"/>
            <w:right w:w="105" w:type="dxa"/>
          </w:tblCellMar>
        </w:tblPrEx>
        <w:trPr>
          <w:trHeight w:val="339"/>
        </w:trPr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BED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3D4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8F6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34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EF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49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A9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A0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69A78436" w14:textId="77777777" w:rsidTr="005D2B3E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D708C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4.4.</w:t>
            </w:r>
            <w:r w:rsidRPr="006619D0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6619D0">
              <w:rPr>
                <w:rFonts w:eastAsia="Calibri"/>
                <w:sz w:val="21"/>
                <w:szCs w:val="21"/>
                <w:lang w:eastAsia="en-US"/>
              </w:rPr>
              <w:t>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37065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5862CC0C" w14:textId="1B7E5083" w:rsidR="006619D0" w:rsidRPr="006619D0" w:rsidRDefault="006619D0" w:rsidP="005D2B3E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425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A7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1374,81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78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BF8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3D5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AF3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71C1CB4" w14:textId="77777777" w:rsidTr="005D2B3E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04B3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3540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324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370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71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A4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11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7E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8ECDCAE" w14:textId="77777777" w:rsidTr="005D2B3E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90C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263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1B7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37A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96C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6B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60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6D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0728764B" w14:textId="77777777" w:rsidTr="005D2B3E">
        <w:tblPrEx>
          <w:tblCellMar>
            <w:left w:w="105" w:type="dxa"/>
            <w:right w:w="105" w:type="dxa"/>
          </w:tblCellMar>
        </w:tblPrEx>
        <w:trPr>
          <w:trHeight w:val="443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99C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5. Комплекс процессных мероприятий "Развитие физической культуры и спорта"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0DCD0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AEA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DAB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1359,48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9E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43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68B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6A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7832168" w14:textId="77777777" w:rsidTr="005D2B3E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FF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E3EAF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945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0A9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1374,26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002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3A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AEF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109,94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54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557B9B6D" w14:textId="77777777" w:rsidTr="00587D5F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F5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2B5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5C2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4FE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53B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3E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642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D6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3D628B1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5F8" w14:textId="77777777" w:rsidR="006619D0" w:rsidRPr="006619D0" w:rsidRDefault="006619D0" w:rsidP="006619D0">
            <w:pPr>
              <w:ind w:firstLine="9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3F7C0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Отв. исполнитель – </w:t>
            </w:r>
          </w:p>
          <w:p w14:paraId="0034647C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A75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A4D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1359,48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E22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71B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7E2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854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2608865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089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4077C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994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46E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1374,26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EEF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AC1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CDE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109,94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7AD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471306AA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EA4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5C5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AB6" w14:textId="77777777" w:rsidR="006619D0" w:rsidRPr="006619D0" w:rsidRDefault="006619D0" w:rsidP="006619D0">
            <w:pPr>
              <w:ind w:firstLine="90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149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6D7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E39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B8F" w14:textId="77777777" w:rsidR="006619D0" w:rsidRPr="006619D0" w:rsidRDefault="006619D0" w:rsidP="006619D0">
            <w:pPr>
              <w:spacing w:after="160" w:line="256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866" w14:textId="77777777" w:rsidR="006619D0" w:rsidRPr="006619D0" w:rsidRDefault="006619D0" w:rsidP="006619D0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2FA437C5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71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377C8" w14:textId="77777777" w:rsidR="006619D0" w:rsidRPr="006619D0" w:rsidRDefault="006619D0" w:rsidP="006619D0">
            <w:pPr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D31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5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89332,10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12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60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2542,89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2B0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86789,21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C5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10B851C8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4BF2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269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BA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84482,96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87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76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65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83218,64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E9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78D0D290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620EE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192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73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83108,70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E6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FB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9A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83108,70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CD5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1D4C1AEA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7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0AF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BE0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56C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256923,76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9E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40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3807,21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9B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253116,55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9EF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0A114A35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7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5608" w14:textId="77777777" w:rsidR="006619D0" w:rsidRPr="006619D0" w:rsidRDefault="006619D0" w:rsidP="006619D0">
            <w:pPr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b/>
                <w:bCs/>
                <w:sz w:val="21"/>
                <w:szCs w:val="21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E46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43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89332,10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16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C4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2542,89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D6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89332,10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B6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3EEC0DC6" w14:textId="77777777" w:rsidTr="005D2B3E">
        <w:tblPrEx>
          <w:tblCellMar>
            <w:left w:w="105" w:type="dxa"/>
            <w:right w:w="105" w:type="dxa"/>
          </w:tblCellMar>
        </w:tblPrEx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914B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35E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74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84482,96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1D8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96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DEF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84482,96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65D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4B37FAD6" w14:textId="77777777" w:rsidTr="00587D5F">
        <w:tblPrEx>
          <w:tblCellMar>
            <w:left w:w="105" w:type="dxa"/>
            <w:right w:w="105" w:type="dxa"/>
          </w:tblCellMar>
        </w:tblPrEx>
        <w:trPr>
          <w:trHeight w:val="79"/>
        </w:trPr>
        <w:tc>
          <w:tcPr>
            <w:tcW w:w="7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436B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539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BC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83108,70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585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586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FD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83108,70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53E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  <w:tr w:rsidR="00587D5F" w:rsidRPr="00407D4C" w14:paraId="0FEF23A2" w14:textId="77777777" w:rsidTr="005D2B3E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7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03D" w14:textId="77777777" w:rsidR="006619D0" w:rsidRPr="006619D0" w:rsidRDefault="006619D0" w:rsidP="006619D0">
            <w:pPr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E9A" w14:textId="77777777" w:rsidR="006619D0" w:rsidRPr="006619D0" w:rsidRDefault="006619D0" w:rsidP="006619D0">
            <w:pPr>
              <w:ind w:firstLine="90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6A4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256923,76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A01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339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3807,21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7A7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256923,76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DC3" w14:textId="77777777" w:rsidR="006619D0" w:rsidRPr="006619D0" w:rsidRDefault="006619D0" w:rsidP="006619D0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619D0">
              <w:rPr>
                <w:rFonts w:eastAsia="Calibri"/>
                <w:b/>
                <w:sz w:val="21"/>
                <w:szCs w:val="21"/>
                <w:lang w:eastAsia="en-US"/>
              </w:rPr>
              <w:t>0,0</w:t>
            </w:r>
          </w:p>
        </w:tc>
      </w:tr>
    </w:tbl>
    <w:p w14:paraId="6436B901" w14:textId="40BCCD6E" w:rsidR="006619D0" w:rsidRPr="006619D0" w:rsidRDefault="005D2B3E" w:rsidP="005D2B3E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</w:t>
      </w:r>
    </w:p>
    <w:sectPr w:rsidR="006619D0" w:rsidRPr="006619D0" w:rsidSect="006619D0">
      <w:pgSz w:w="15840" w:h="12240" w:orient="landscape"/>
      <w:pgMar w:top="851" w:right="1134" w:bottom="170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0C34" w14:textId="77777777" w:rsidR="00226999" w:rsidRDefault="00226999" w:rsidP="00497A8A">
      <w:r>
        <w:separator/>
      </w:r>
    </w:p>
  </w:endnote>
  <w:endnote w:type="continuationSeparator" w:id="0">
    <w:p w14:paraId="27337C48" w14:textId="77777777" w:rsidR="00226999" w:rsidRDefault="00226999" w:rsidP="0049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D8D2" w14:textId="77777777" w:rsidR="00226999" w:rsidRDefault="00226999" w:rsidP="00497A8A">
      <w:r>
        <w:separator/>
      </w:r>
    </w:p>
  </w:footnote>
  <w:footnote w:type="continuationSeparator" w:id="0">
    <w:p w14:paraId="4F44D90B" w14:textId="77777777" w:rsidR="00226999" w:rsidRDefault="00226999" w:rsidP="0049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425790"/>
      <w:docPartObj>
        <w:docPartGallery w:val="Page Numbers (Top of Page)"/>
        <w:docPartUnique/>
      </w:docPartObj>
    </w:sdtPr>
    <w:sdtContent>
      <w:p w14:paraId="427B92B1" w14:textId="5153F6F7" w:rsidR="00497A8A" w:rsidRDefault="00497A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78234" w14:textId="77777777" w:rsidR="00497A8A" w:rsidRDefault="00497A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412B"/>
    <w:multiLevelType w:val="multilevel"/>
    <w:tmpl w:val="9782CC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0452E45"/>
    <w:multiLevelType w:val="hybridMultilevel"/>
    <w:tmpl w:val="A43C2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F96567"/>
    <w:multiLevelType w:val="multilevel"/>
    <w:tmpl w:val="9782CC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39468582">
    <w:abstractNumId w:val="1"/>
  </w:num>
  <w:num w:numId="2" w16cid:durableId="635911948">
    <w:abstractNumId w:val="0"/>
  </w:num>
  <w:num w:numId="3" w16cid:durableId="181320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7D6A"/>
    <w:rsid w:val="00076B73"/>
    <w:rsid w:val="000F1A02"/>
    <w:rsid w:val="00137667"/>
    <w:rsid w:val="001464B2"/>
    <w:rsid w:val="001A2440"/>
    <w:rsid w:val="001B4F8D"/>
    <w:rsid w:val="001F265D"/>
    <w:rsid w:val="00226999"/>
    <w:rsid w:val="00285D0C"/>
    <w:rsid w:val="002A2B11"/>
    <w:rsid w:val="002F22EB"/>
    <w:rsid w:val="00326996"/>
    <w:rsid w:val="00407D4C"/>
    <w:rsid w:val="0043001D"/>
    <w:rsid w:val="00481D96"/>
    <w:rsid w:val="004914DD"/>
    <w:rsid w:val="00497A8A"/>
    <w:rsid w:val="00511A2B"/>
    <w:rsid w:val="00554BEC"/>
    <w:rsid w:val="00587D5F"/>
    <w:rsid w:val="00595F6F"/>
    <w:rsid w:val="005C0140"/>
    <w:rsid w:val="005D2B3E"/>
    <w:rsid w:val="006415B0"/>
    <w:rsid w:val="006463D8"/>
    <w:rsid w:val="006619D0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173D2"/>
    <w:rsid w:val="00D368DC"/>
    <w:rsid w:val="00D4074F"/>
    <w:rsid w:val="00D97342"/>
    <w:rsid w:val="00DF3310"/>
    <w:rsid w:val="00EE4C1F"/>
    <w:rsid w:val="00F4320C"/>
    <w:rsid w:val="00F71B7A"/>
    <w:rsid w:val="00F957F0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9CFD3"/>
  <w15:chartTrackingRefBased/>
  <w15:docId w15:val="{79CC02E6-147F-4B1C-BBF4-5FB78B8E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97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7A8A"/>
    <w:rPr>
      <w:sz w:val="28"/>
    </w:rPr>
  </w:style>
  <w:style w:type="paragraph" w:styleId="ab">
    <w:name w:val="footer"/>
    <w:basedOn w:val="a"/>
    <w:link w:val="ac"/>
    <w:rsid w:val="00497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7A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2025-02-14T06:26:00Z</cp:lastPrinted>
  <dcterms:created xsi:type="dcterms:W3CDTF">2025-02-10T11:35:00Z</dcterms:created>
  <dcterms:modified xsi:type="dcterms:W3CDTF">2025-02-14T06:27:00Z</dcterms:modified>
</cp:coreProperties>
</file>