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F4D7" w14:textId="77777777" w:rsidR="0004002F" w:rsidRDefault="0004002F">
      <w:pPr>
        <w:jc w:val="center"/>
        <w:rPr>
          <w:sz w:val="16"/>
        </w:rPr>
      </w:pPr>
    </w:p>
    <w:p w14:paraId="6AE3969F" w14:textId="77777777" w:rsidR="0004002F" w:rsidRDefault="0004002F">
      <w:pPr>
        <w:jc w:val="center"/>
        <w:rPr>
          <w:sz w:val="10"/>
        </w:rPr>
      </w:pPr>
    </w:p>
    <w:p w14:paraId="38164CA5" w14:textId="77777777" w:rsidR="0004002F" w:rsidRDefault="0004002F">
      <w:pPr>
        <w:jc w:val="center"/>
        <w:rPr>
          <w:sz w:val="10"/>
        </w:rPr>
      </w:pPr>
    </w:p>
    <w:p w14:paraId="4A872B96" w14:textId="77777777" w:rsidR="0004002F" w:rsidRDefault="0004002F">
      <w:pPr>
        <w:jc w:val="center"/>
        <w:rPr>
          <w:sz w:val="10"/>
        </w:rPr>
      </w:pPr>
    </w:p>
    <w:p w14:paraId="3E9FE492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17108F08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714BDF26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14:paraId="06BCAC52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0F2B6E7A" w14:textId="77777777" w:rsidR="0004002F" w:rsidRDefault="0004002F">
      <w:pPr>
        <w:jc w:val="center"/>
        <w:rPr>
          <w:b/>
          <w:sz w:val="32"/>
        </w:rPr>
      </w:pPr>
    </w:p>
    <w:p w14:paraId="103A0A00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D9E6703" w14:textId="77777777" w:rsidR="0004002F" w:rsidRPr="00FF5BE9" w:rsidRDefault="0004002F">
      <w:pPr>
        <w:tabs>
          <w:tab w:val="left" w:pos="4962"/>
        </w:tabs>
        <w:jc w:val="center"/>
        <w:rPr>
          <w:sz w:val="24"/>
          <w:szCs w:val="24"/>
        </w:rPr>
      </w:pPr>
    </w:p>
    <w:p w14:paraId="60E29CBA" w14:textId="77777777" w:rsidR="00FF5BE9" w:rsidRPr="00FF5BE9" w:rsidRDefault="00FF5BE9">
      <w:pPr>
        <w:tabs>
          <w:tab w:val="left" w:pos="4962"/>
        </w:tabs>
        <w:jc w:val="center"/>
        <w:rPr>
          <w:sz w:val="24"/>
          <w:szCs w:val="24"/>
        </w:rPr>
      </w:pPr>
    </w:p>
    <w:p w14:paraId="70A38613" w14:textId="77777777" w:rsidR="0004002F" w:rsidRDefault="0004002F">
      <w:pPr>
        <w:rPr>
          <w:b/>
        </w:rPr>
      </w:pPr>
      <w:r>
        <w:rPr>
          <w:b/>
          <w:sz w:val="22"/>
        </w:rPr>
        <w:t xml:space="preserve">от </w:t>
      </w:r>
      <w:r w:rsidR="00FF5BE9" w:rsidRPr="00FF5BE9">
        <w:rPr>
          <w:u w:val="single"/>
        </w:rPr>
        <w:t xml:space="preserve">25 февраля </w:t>
      </w:r>
      <w:smartTag w:uri="urn:schemas-microsoft-com:office:smarttags" w:element="metricconverter">
        <w:smartTagPr>
          <w:attr w:name="ProductID" w:val="2021 г"/>
        </w:smartTagPr>
        <w:r w:rsidR="00FF5BE9" w:rsidRPr="00FF5BE9">
          <w:rPr>
            <w:u w:val="single"/>
          </w:rPr>
          <w:t>2021 г</w:t>
        </w:r>
      </w:smartTag>
      <w:r w:rsidR="00FF5BE9" w:rsidRPr="00FF5BE9">
        <w:rPr>
          <w:u w:val="single"/>
        </w:rPr>
        <w:t>.</w:t>
      </w:r>
      <w:r>
        <w:rPr>
          <w:b/>
          <w:sz w:val="22"/>
        </w:rPr>
        <w:t xml:space="preserve"> </w:t>
      </w:r>
      <w:r w:rsidR="00FF5BE9">
        <w:rPr>
          <w:b/>
          <w:sz w:val="22"/>
        </w:rPr>
        <w:tab/>
      </w:r>
      <w:r w:rsidR="00FF5BE9">
        <w:rPr>
          <w:b/>
          <w:sz w:val="22"/>
        </w:rPr>
        <w:tab/>
      </w:r>
      <w:r>
        <w:rPr>
          <w:b/>
          <w:sz w:val="22"/>
        </w:rPr>
        <w:t xml:space="preserve">№ </w:t>
      </w:r>
      <w:r w:rsidR="00FF5BE9" w:rsidRPr="00FF5BE9">
        <w:rPr>
          <w:u w:val="single"/>
        </w:rPr>
        <w:t>01-335-а</w:t>
      </w:r>
    </w:p>
    <w:p w14:paraId="4C5B866E" w14:textId="77777777" w:rsidR="00B21400" w:rsidRPr="00B21400" w:rsidRDefault="00B21400" w:rsidP="00B2140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B21400" w:rsidRPr="00B21400" w14:paraId="502196CC" w14:textId="77777777" w:rsidTr="00B214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6E4109CB" w14:textId="77777777" w:rsidR="00B21400" w:rsidRPr="00B21400" w:rsidRDefault="00B21400" w:rsidP="008D1C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1400">
              <w:rPr>
                <w:color w:val="000000"/>
                <w:sz w:val="24"/>
                <w:szCs w:val="24"/>
              </w:rPr>
              <w:t>О внесении изменений в схему размещ</w:t>
            </w:r>
            <w:r w:rsidRPr="00B21400">
              <w:rPr>
                <w:color w:val="000000"/>
                <w:sz w:val="24"/>
                <w:szCs w:val="24"/>
              </w:rPr>
              <w:t>е</w:t>
            </w:r>
            <w:r w:rsidRPr="00B21400">
              <w:rPr>
                <w:color w:val="000000"/>
                <w:sz w:val="24"/>
                <w:szCs w:val="24"/>
              </w:rPr>
              <w:t>ния рекламных конструкций на территории м</w:t>
            </w:r>
            <w:r w:rsidRPr="00B21400">
              <w:rPr>
                <w:color w:val="000000"/>
                <w:sz w:val="24"/>
                <w:szCs w:val="24"/>
              </w:rPr>
              <w:t>у</w:t>
            </w:r>
            <w:r w:rsidRPr="00B21400">
              <w:rPr>
                <w:color w:val="000000"/>
                <w:sz w:val="24"/>
                <w:szCs w:val="24"/>
              </w:rPr>
              <w:t>ниципального образования Тихвинский м</w:t>
            </w:r>
            <w:r w:rsidRPr="00B21400">
              <w:rPr>
                <w:color w:val="000000"/>
                <w:sz w:val="24"/>
                <w:szCs w:val="24"/>
              </w:rPr>
              <w:t>у</w:t>
            </w:r>
            <w:r w:rsidRPr="00B21400">
              <w:rPr>
                <w:color w:val="000000"/>
                <w:sz w:val="24"/>
                <w:szCs w:val="24"/>
              </w:rPr>
              <w:t>ниципальный район Ленинградской о</w:t>
            </w:r>
            <w:r w:rsidRPr="00B21400">
              <w:rPr>
                <w:color w:val="000000"/>
                <w:sz w:val="24"/>
                <w:szCs w:val="24"/>
              </w:rPr>
              <w:t>б</w:t>
            </w:r>
            <w:r w:rsidRPr="00B21400">
              <w:rPr>
                <w:color w:val="000000"/>
                <w:sz w:val="24"/>
                <w:szCs w:val="24"/>
              </w:rPr>
              <w:t xml:space="preserve">ласти </w:t>
            </w:r>
          </w:p>
        </w:tc>
      </w:tr>
      <w:tr w:rsidR="00B21400" w:rsidRPr="00B21400" w14:paraId="0E404692" w14:textId="77777777" w:rsidTr="00B214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33A2F93C" w14:textId="77777777" w:rsidR="00B21400" w:rsidRPr="00B21400" w:rsidRDefault="00B21400" w:rsidP="008D1C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1400">
              <w:rPr>
                <w:color w:val="000000"/>
                <w:sz w:val="24"/>
                <w:szCs w:val="24"/>
              </w:rPr>
              <w:t xml:space="preserve">21, 0100 ДО </w:t>
            </w:r>
          </w:p>
        </w:tc>
      </w:tr>
    </w:tbl>
    <w:p w14:paraId="52E0055C" w14:textId="77777777" w:rsidR="00B21400" w:rsidRDefault="00B21400" w:rsidP="008D1CCC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6"/>
          <w:szCs w:val="16"/>
        </w:rPr>
      </w:pPr>
    </w:p>
    <w:p w14:paraId="773A8EB5" w14:textId="77777777" w:rsidR="00FF5BE9" w:rsidRPr="00B21400" w:rsidRDefault="00FF5BE9" w:rsidP="008D1CCC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6"/>
          <w:szCs w:val="16"/>
        </w:rPr>
      </w:pPr>
    </w:p>
    <w:p w14:paraId="1C81B25D" w14:textId="77777777" w:rsidR="00B21400" w:rsidRPr="007F2956" w:rsidRDefault="00B21400" w:rsidP="00FF5BE9">
      <w:pPr>
        <w:autoSpaceDE w:val="0"/>
        <w:autoSpaceDN w:val="0"/>
        <w:adjustRightInd w:val="0"/>
        <w:spacing w:after="12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7F2956">
        <w:rPr>
          <w:color w:val="000000"/>
          <w:szCs w:val="28"/>
        </w:rPr>
        <w:t>ассмотрев сводное заключение Комитета по печати и связям с</w:t>
      </w:r>
      <w:r w:rsidR="00FF5BE9">
        <w:rPr>
          <w:color w:val="000000"/>
          <w:szCs w:val="28"/>
          <w:lang w:val="en-US"/>
        </w:rPr>
        <w:t> </w:t>
      </w:r>
      <w:r w:rsidRPr="007F2956">
        <w:rPr>
          <w:color w:val="000000"/>
          <w:szCs w:val="28"/>
        </w:rPr>
        <w:t>о</w:t>
      </w:r>
      <w:r w:rsidRPr="007F2956">
        <w:rPr>
          <w:color w:val="000000"/>
          <w:szCs w:val="28"/>
        </w:rPr>
        <w:t>б</w:t>
      </w:r>
      <w:r w:rsidRPr="007F2956">
        <w:rPr>
          <w:color w:val="000000"/>
          <w:szCs w:val="28"/>
        </w:rPr>
        <w:t xml:space="preserve">щественностью Ленинградской области о предварительном согласовании </w:t>
      </w:r>
      <w:r>
        <w:rPr>
          <w:color w:val="000000"/>
          <w:szCs w:val="28"/>
        </w:rPr>
        <w:t>изменений в с</w:t>
      </w:r>
      <w:r w:rsidRPr="007F2956">
        <w:rPr>
          <w:color w:val="000000"/>
          <w:szCs w:val="28"/>
        </w:rPr>
        <w:t>хем</w:t>
      </w:r>
      <w:r>
        <w:rPr>
          <w:color w:val="000000"/>
          <w:szCs w:val="28"/>
        </w:rPr>
        <w:t>у</w:t>
      </w:r>
      <w:r w:rsidRPr="007F2956">
        <w:rPr>
          <w:color w:val="000000"/>
          <w:szCs w:val="28"/>
        </w:rPr>
        <w:t xml:space="preserve"> размещения рекламных конструкций на территории муниципального образования Тихвинский муниципальный район Лени</w:t>
      </w:r>
      <w:r w:rsidRPr="007F2956">
        <w:rPr>
          <w:color w:val="000000"/>
          <w:szCs w:val="28"/>
        </w:rPr>
        <w:t>н</w:t>
      </w:r>
      <w:r w:rsidRPr="007F2956">
        <w:rPr>
          <w:color w:val="000000"/>
          <w:szCs w:val="28"/>
        </w:rPr>
        <w:t>гра</w:t>
      </w:r>
      <w:r w:rsidRPr="007F2956">
        <w:rPr>
          <w:color w:val="000000"/>
          <w:szCs w:val="28"/>
        </w:rPr>
        <w:t>д</w:t>
      </w:r>
      <w:r w:rsidRPr="007F2956">
        <w:rPr>
          <w:color w:val="000000"/>
          <w:szCs w:val="28"/>
        </w:rPr>
        <w:t xml:space="preserve">ской области от </w:t>
      </w:r>
      <w:r>
        <w:rPr>
          <w:color w:val="000000"/>
          <w:szCs w:val="28"/>
        </w:rPr>
        <w:t>23</w:t>
      </w:r>
      <w:r w:rsidRPr="007F29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октября </w:t>
      </w:r>
      <w:r w:rsidRPr="007F2956">
        <w:rPr>
          <w:color w:val="000000"/>
          <w:szCs w:val="28"/>
        </w:rPr>
        <w:t>20</w:t>
      </w:r>
      <w:r>
        <w:rPr>
          <w:color w:val="000000"/>
          <w:szCs w:val="28"/>
        </w:rPr>
        <w:t>20 года; н</w:t>
      </w:r>
      <w:r w:rsidRPr="007F2956">
        <w:rPr>
          <w:color w:val="000000"/>
          <w:szCs w:val="28"/>
        </w:rPr>
        <w:t>а основании части 5.8 статьи 19 Федерального закона от 13 марта 2006 года №</w:t>
      </w:r>
      <w:r w:rsidR="00FF5BE9">
        <w:rPr>
          <w:color w:val="000000"/>
          <w:szCs w:val="28"/>
          <w:lang w:val="en-US"/>
        </w:rPr>
        <w:t> </w:t>
      </w:r>
      <w:r w:rsidRPr="007F2956">
        <w:rPr>
          <w:color w:val="000000"/>
          <w:szCs w:val="28"/>
        </w:rPr>
        <w:t>38-ФЗ</w:t>
      </w:r>
      <w:r w:rsidRPr="00C4661C">
        <w:rPr>
          <w:color w:val="000000"/>
          <w:szCs w:val="28"/>
        </w:rPr>
        <w:t xml:space="preserve"> </w:t>
      </w:r>
      <w:r w:rsidRPr="007F2956">
        <w:rPr>
          <w:color w:val="000000"/>
          <w:szCs w:val="28"/>
        </w:rPr>
        <w:t>«О</w:t>
      </w:r>
      <w:r w:rsidR="00FF5BE9">
        <w:rPr>
          <w:color w:val="000000"/>
          <w:szCs w:val="28"/>
          <w:lang w:val="en-US"/>
        </w:rPr>
        <w:t> </w:t>
      </w:r>
      <w:r w:rsidRPr="007F2956">
        <w:rPr>
          <w:color w:val="000000"/>
          <w:szCs w:val="28"/>
        </w:rPr>
        <w:t>рекламе»</w:t>
      </w:r>
      <w:r>
        <w:rPr>
          <w:color w:val="000000"/>
          <w:szCs w:val="28"/>
        </w:rPr>
        <w:t xml:space="preserve">; </w:t>
      </w:r>
      <w:r w:rsidRPr="007F2956">
        <w:rPr>
          <w:color w:val="000000"/>
          <w:szCs w:val="28"/>
        </w:rPr>
        <w:t>в с</w:t>
      </w:r>
      <w:r w:rsidRPr="007F2956">
        <w:rPr>
          <w:color w:val="000000"/>
          <w:szCs w:val="28"/>
        </w:rPr>
        <w:t>о</w:t>
      </w:r>
      <w:r w:rsidRPr="007F2956">
        <w:rPr>
          <w:color w:val="000000"/>
          <w:szCs w:val="28"/>
        </w:rPr>
        <w:t xml:space="preserve">ответствии с решением совета депутатов </w:t>
      </w:r>
      <w:r w:rsidR="00870563">
        <w:rPr>
          <w:color w:val="000000"/>
          <w:szCs w:val="28"/>
        </w:rPr>
        <w:t xml:space="preserve">муниципального образования Тихвинский муниципальный район Ленинградской области </w:t>
      </w:r>
      <w:r w:rsidRPr="007F2956">
        <w:rPr>
          <w:color w:val="000000"/>
          <w:szCs w:val="28"/>
        </w:rPr>
        <w:t>от 27 июня 2012 года №</w:t>
      </w:r>
      <w:r w:rsidR="00FF5BE9">
        <w:rPr>
          <w:color w:val="000000"/>
          <w:szCs w:val="28"/>
          <w:lang w:val="en-US"/>
        </w:rPr>
        <w:t> </w:t>
      </w:r>
      <w:r w:rsidRPr="007F2956">
        <w:rPr>
          <w:color w:val="000000"/>
          <w:szCs w:val="28"/>
        </w:rPr>
        <w:t>01-326 «Об утверждении Положения о размещении наружной рекламы на территории муниципального образования Тихвинский мун</w:t>
      </w:r>
      <w:r w:rsidRPr="007F2956">
        <w:rPr>
          <w:color w:val="000000"/>
          <w:szCs w:val="28"/>
        </w:rPr>
        <w:t>и</w:t>
      </w:r>
      <w:r w:rsidRPr="007F2956">
        <w:rPr>
          <w:color w:val="000000"/>
          <w:szCs w:val="28"/>
        </w:rPr>
        <w:t>ципальный район Ленинградской области»</w:t>
      </w:r>
      <w:r>
        <w:rPr>
          <w:color w:val="000000"/>
          <w:szCs w:val="28"/>
        </w:rPr>
        <w:t>,</w:t>
      </w:r>
      <w:r w:rsidRPr="007F2956">
        <w:rPr>
          <w:color w:val="000000"/>
          <w:szCs w:val="28"/>
        </w:rPr>
        <w:t xml:space="preserve"> администрация Тихвинского района ПОСТАНОВЛ</w:t>
      </w:r>
      <w:r w:rsidRPr="007F2956">
        <w:rPr>
          <w:color w:val="000000"/>
          <w:szCs w:val="28"/>
        </w:rPr>
        <w:t>Я</w:t>
      </w:r>
      <w:r w:rsidRPr="007F2956">
        <w:rPr>
          <w:color w:val="000000"/>
          <w:szCs w:val="28"/>
        </w:rPr>
        <w:t>ЕТ:</w:t>
      </w:r>
    </w:p>
    <w:p w14:paraId="36A44FF6" w14:textId="77777777" w:rsidR="00B21400" w:rsidRPr="007F2956" w:rsidRDefault="00B21400" w:rsidP="00FF5BE9">
      <w:pPr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7F2956">
        <w:rPr>
          <w:color w:val="000000"/>
          <w:szCs w:val="28"/>
        </w:rPr>
        <w:t xml:space="preserve">Утвердить </w:t>
      </w:r>
      <w:r>
        <w:rPr>
          <w:color w:val="000000"/>
          <w:szCs w:val="28"/>
        </w:rPr>
        <w:t xml:space="preserve">изменения в </w:t>
      </w:r>
      <w:r w:rsidR="008D1CCC">
        <w:rPr>
          <w:color w:val="000000"/>
          <w:szCs w:val="28"/>
        </w:rPr>
        <w:t>с</w:t>
      </w:r>
      <w:r w:rsidRPr="007F2956">
        <w:rPr>
          <w:color w:val="000000"/>
          <w:szCs w:val="28"/>
        </w:rPr>
        <w:t>хему размещения рекламных констру</w:t>
      </w:r>
      <w:r w:rsidRPr="007F2956">
        <w:rPr>
          <w:color w:val="000000"/>
          <w:szCs w:val="28"/>
        </w:rPr>
        <w:t>к</w:t>
      </w:r>
      <w:r w:rsidRPr="007F2956">
        <w:rPr>
          <w:color w:val="000000"/>
          <w:szCs w:val="28"/>
        </w:rPr>
        <w:t xml:space="preserve">ций на территории муниципального </w:t>
      </w:r>
      <w:r w:rsidRPr="008D1CCC">
        <w:rPr>
          <w:color w:val="000000"/>
          <w:szCs w:val="28"/>
        </w:rPr>
        <w:t>образования Тихвинский муниципал</w:t>
      </w:r>
      <w:r w:rsidRPr="008D1CCC">
        <w:rPr>
          <w:color w:val="000000"/>
          <w:szCs w:val="28"/>
        </w:rPr>
        <w:t>ь</w:t>
      </w:r>
      <w:r w:rsidRPr="008D1CCC">
        <w:rPr>
          <w:color w:val="000000"/>
          <w:szCs w:val="28"/>
        </w:rPr>
        <w:t>ный район Ленинградской области (далее – Схема),</w:t>
      </w:r>
      <w:r w:rsidRPr="007F2956">
        <w:rPr>
          <w:color w:val="000000"/>
          <w:szCs w:val="28"/>
        </w:rPr>
        <w:t xml:space="preserve"> </w:t>
      </w:r>
      <w:r w:rsidR="00FF5BE9">
        <w:rPr>
          <w:color w:val="000000"/>
          <w:szCs w:val="28"/>
        </w:rPr>
        <w:t>утверждённую</w:t>
      </w:r>
      <w:r>
        <w:rPr>
          <w:color w:val="000000"/>
          <w:szCs w:val="28"/>
        </w:rPr>
        <w:t xml:space="preserve"> пост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новлением администрации Тихвинского района </w:t>
      </w:r>
      <w:r w:rsidRPr="00980FDE">
        <w:rPr>
          <w:b/>
          <w:color w:val="000000"/>
          <w:szCs w:val="28"/>
        </w:rPr>
        <w:t>от</w:t>
      </w:r>
      <w:r w:rsidR="00FF5BE9">
        <w:rPr>
          <w:b/>
          <w:color w:val="000000"/>
          <w:szCs w:val="28"/>
          <w:lang w:val="en-US"/>
        </w:rPr>
        <w:t> </w:t>
      </w:r>
      <w:r w:rsidRPr="00980FDE">
        <w:rPr>
          <w:b/>
          <w:color w:val="000000"/>
          <w:szCs w:val="28"/>
        </w:rPr>
        <w:t>9</w:t>
      </w:r>
      <w:r w:rsidR="00FF5BE9">
        <w:rPr>
          <w:b/>
          <w:color w:val="000000"/>
          <w:szCs w:val="28"/>
          <w:lang w:val="en-US"/>
        </w:rPr>
        <w:t> </w:t>
      </w:r>
      <w:r w:rsidRPr="00980FDE">
        <w:rPr>
          <w:b/>
          <w:color w:val="000000"/>
          <w:szCs w:val="28"/>
        </w:rPr>
        <w:t>сентября 2015 г</w:t>
      </w:r>
      <w:r w:rsidRPr="00980FDE">
        <w:rPr>
          <w:b/>
          <w:color w:val="000000"/>
          <w:szCs w:val="28"/>
        </w:rPr>
        <w:t>о</w:t>
      </w:r>
      <w:r w:rsidRPr="00980FDE">
        <w:rPr>
          <w:b/>
          <w:color w:val="000000"/>
          <w:szCs w:val="28"/>
        </w:rPr>
        <w:t>да №</w:t>
      </w:r>
      <w:r w:rsidR="00FF5BE9">
        <w:rPr>
          <w:b/>
          <w:color w:val="000000"/>
          <w:szCs w:val="28"/>
          <w:lang w:val="en-US"/>
        </w:rPr>
        <w:t> </w:t>
      </w:r>
      <w:r w:rsidRPr="00980FDE">
        <w:rPr>
          <w:b/>
          <w:color w:val="000000"/>
          <w:szCs w:val="28"/>
        </w:rPr>
        <w:t>01-2240-а</w:t>
      </w:r>
      <w:r w:rsidRPr="007F2956">
        <w:rPr>
          <w:color w:val="000000"/>
          <w:szCs w:val="28"/>
        </w:rPr>
        <w:t xml:space="preserve"> (приложени</w:t>
      </w:r>
      <w:r>
        <w:rPr>
          <w:color w:val="000000"/>
          <w:szCs w:val="28"/>
        </w:rPr>
        <w:t>е</w:t>
      </w:r>
      <w:r w:rsidRPr="007F2956">
        <w:rPr>
          <w:color w:val="000000"/>
          <w:szCs w:val="28"/>
        </w:rPr>
        <w:t>).</w:t>
      </w:r>
    </w:p>
    <w:p w14:paraId="589C505B" w14:textId="77777777" w:rsidR="00B21400" w:rsidRPr="008D1CCC" w:rsidRDefault="008D1CCC" w:rsidP="00FF5BE9">
      <w:pPr>
        <w:autoSpaceDE w:val="0"/>
        <w:autoSpaceDN w:val="0"/>
        <w:adjustRightInd w:val="0"/>
        <w:spacing w:after="120"/>
        <w:ind w:firstLine="709"/>
        <w:rPr>
          <w:szCs w:val="28"/>
        </w:rPr>
      </w:pPr>
      <w:r>
        <w:rPr>
          <w:szCs w:val="28"/>
        </w:rPr>
        <w:t xml:space="preserve">2. </w:t>
      </w:r>
      <w:r w:rsidR="00B21400" w:rsidRPr="007F2956">
        <w:rPr>
          <w:szCs w:val="28"/>
        </w:rPr>
        <w:t>О</w:t>
      </w:r>
      <w:r w:rsidR="00E42D27">
        <w:rPr>
          <w:szCs w:val="28"/>
        </w:rPr>
        <w:t>бнародовать</w:t>
      </w:r>
      <w:r w:rsidR="00B21400" w:rsidRPr="007F2956">
        <w:rPr>
          <w:szCs w:val="28"/>
        </w:rPr>
        <w:t xml:space="preserve"> настоящее постановление в </w:t>
      </w:r>
      <w:r w:rsidR="00870563">
        <w:rPr>
          <w:szCs w:val="28"/>
        </w:rPr>
        <w:t>телекоммуникацио</w:t>
      </w:r>
      <w:r w:rsidR="00870563">
        <w:rPr>
          <w:szCs w:val="28"/>
        </w:rPr>
        <w:t>н</w:t>
      </w:r>
      <w:r w:rsidR="00870563">
        <w:rPr>
          <w:szCs w:val="28"/>
        </w:rPr>
        <w:t xml:space="preserve">ной </w:t>
      </w:r>
      <w:r w:rsidR="00B21400" w:rsidRPr="007F2956">
        <w:rPr>
          <w:szCs w:val="28"/>
        </w:rPr>
        <w:t>сети Интернет на официальном сайте Тихвинского ра</w:t>
      </w:r>
      <w:r w:rsidR="00B21400" w:rsidRPr="007F2956">
        <w:rPr>
          <w:szCs w:val="28"/>
        </w:rPr>
        <w:t>й</w:t>
      </w:r>
      <w:r w:rsidR="00B21400" w:rsidRPr="007F2956">
        <w:rPr>
          <w:szCs w:val="28"/>
        </w:rPr>
        <w:t>она</w:t>
      </w:r>
      <w:r w:rsidR="00B21400" w:rsidRPr="008D1CCC">
        <w:rPr>
          <w:szCs w:val="28"/>
        </w:rPr>
        <w:t xml:space="preserve">. </w:t>
      </w:r>
    </w:p>
    <w:p w14:paraId="7FC3918A" w14:textId="77777777" w:rsidR="00B21400" w:rsidRPr="008D1CCC" w:rsidRDefault="00B21400" w:rsidP="008D1CCC">
      <w:pPr>
        <w:autoSpaceDE w:val="0"/>
        <w:autoSpaceDN w:val="0"/>
        <w:adjustRightInd w:val="0"/>
        <w:rPr>
          <w:color w:val="000000"/>
          <w:szCs w:val="28"/>
        </w:rPr>
      </w:pPr>
    </w:p>
    <w:p w14:paraId="0CB35D36" w14:textId="77777777" w:rsidR="008D1CCC" w:rsidRPr="008D1CCC" w:rsidRDefault="008D1CCC" w:rsidP="008D1CCC">
      <w:pPr>
        <w:autoSpaceDE w:val="0"/>
        <w:autoSpaceDN w:val="0"/>
        <w:adjustRightInd w:val="0"/>
        <w:rPr>
          <w:color w:val="000000"/>
          <w:szCs w:val="28"/>
        </w:rPr>
      </w:pPr>
    </w:p>
    <w:p w14:paraId="580BA0AE" w14:textId="77777777" w:rsidR="008D1CCC" w:rsidRPr="008D1CCC" w:rsidRDefault="008D1CCC" w:rsidP="008D1CCC">
      <w:pPr>
        <w:autoSpaceDE w:val="0"/>
        <w:autoSpaceDN w:val="0"/>
        <w:adjustRightInd w:val="0"/>
        <w:rPr>
          <w:color w:val="000000"/>
          <w:szCs w:val="28"/>
        </w:rPr>
      </w:pPr>
      <w:r w:rsidRPr="008D1CCC"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14:paraId="512018AA" w14:textId="77777777" w:rsidR="008D1CCC" w:rsidRPr="008D1CCC" w:rsidRDefault="008D1CCC" w:rsidP="008D1CCC">
      <w:pPr>
        <w:autoSpaceDE w:val="0"/>
        <w:autoSpaceDN w:val="0"/>
        <w:adjustRightInd w:val="0"/>
        <w:rPr>
          <w:color w:val="000000"/>
          <w:szCs w:val="28"/>
        </w:rPr>
      </w:pPr>
    </w:p>
    <w:p w14:paraId="575F0959" w14:textId="77777777" w:rsidR="008D1CCC" w:rsidRDefault="008D1CCC">
      <w:pPr>
        <w:tabs>
          <w:tab w:val="left" w:pos="3686"/>
        </w:tabs>
      </w:pPr>
    </w:p>
    <w:p w14:paraId="73F68221" w14:textId="77777777" w:rsidR="008D1CCC" w:rsidRDefault="008D1CCC">
      <w:pPr>
        <w:tabs>
          <w:tab w:val="left" w:pos="3686"/>
        </w:tabs>
      </w:pPr>
    </w:p>
    <w:p w14:paraId="52EB3448" w14:textId="77777777" w:rsidR="00870563" w:rsidRDefault="00870563">
      <w:pPr>
        <w:tabs>
          <w:tab w:val="left" w:pos="3686"/>
        </w:tabs>
      </w:pPr>
    </w:p>
    <w:p w14:paraId="24419795" w14:textId="77777777" w:rsidR="00870563" w:rsidRDefault="00870563">
      <w:pPr>
        <w:tabs>
          <w:tab w:val="left" w:pos="3686"/>
        </w:tabs>
      </w:pPr>
    </w:p>
    <w:p w14:paraId="0360F86A" w14:textId="77777777" w:rsidR="008D1CCC" w:rsidRDefault="008D1CCC">
      <w:pPr>
        <w:tabs>
          <w:tab w:val="left" w:pos="3686"/>
        </w:tabs>
      </w:pPr>
    </w:p>
    <w:p w14:paraId="3A26A059" w14:textId="77777777" w:rsidR="008D1CCC" w:rsidRPr="00C136D4" w:rsidRDefault="008D1CCC">
      <w:pPr>
        <w:tabs>
          <w:tab w:val="left" w:pos="3686"/>
        </w:tabs>
      </w:pPr>
      <w:proofErr w:type="spellStart"/>
      <w:r w:rsidRPr="00C136D4">
        <w:t>Маюнова</w:t>
      </w:r>
      <w:proofErr w:type="spellEnd"/>
      <w:r>
        <w:t xml:space="preserve"> Ольга Михайловна,</w:t>
      </w:r>
    </w:p>
    <w:p w14:paraId="76E245C1" w14:textId="77777777" w:rsidR="008D1CCC" w:rsidRDefault="008D1CCC">
      <w:pPr>
        <w:autoSpaceDE w:val="0"/>
        <w:autoSpaceDN w:val="0"/>
        <w:adjustRightInd w:val="0"/>
        <w:sectPr w:rsidR="008D1CCC" w:rsidSect="0078456A">
          <w:pgSz w:w="11907" w:h="16840"/>
          <w:pgMar w:top="284" w:right="1134" w:bottom="567" w:left="1701" w:header="720" w:footer="720" w:gutter="0"/>
          <w:cols w:space="720"/>
        </w:sectPr>
      </w:pPr>
      <w:r>
        <w:t>78-764</w:t>
      </w:r>
    </w:p>
    <w:p w14:paraId="619AEBA1" w14:textId="77777777" w:rsidR="008D1CCC" w:rsidRPr="00425188" w:rsidRDefault="008D1CCC">
      <w:pPr>
        <w:tabs>
          <w:tab w:val="left" w:pos="3686"/>
        </w:tabs>
        <w:rPr>
          <w:rFonts w:ascii="Arial Narrow" w:hAnsi="Arial Narrow"/>
          <w:b/>
          <w:sz w:val="20"/>
        </w:rPr>
      </w:pPr>
      <w:r w:rsidRPr="00425188">
        <w:rPr>
          <w:rFonts w:ascii="Arial Narrow" w:hAnsi="Arial Narrow"/>
          <w:b/>
          <w:sz w:val="20"/>
        </w:rPr>
        <w:lastRenderedPageBreak/>
        <w:t xml:space="preserve">СОГЛАСОВАНО: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701"/>
        <w:gridCol w:w="1418"/>
      </w:tblGrid>
      <w:tr w:rsidR="008D1CCC" w:rsidRPr="00425188" w14:paraId="12491E72" w14:textId="77777777" w:rsidTr="008D1C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0F4E7CB2" w14:textId="77777777" w:rsidR="008D1CCC" w:rsidRPr="00425188" w:rsidRDefault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953" w:type="dxa"/>
          </w:tcPr>
          <w:p w14:paraId="51128025" w14:textId="77777777" w:rsidR="008D1CCC" w:rsidRPr="00425188" w:rsidRDefault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 w:rsidRPr="00425188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701" w:type="dxa"/>
          </w:tcPr>
          <w:p w14:paraId="4DCAF038" w14:textId="77777777" w:rsidR="008D1CCC" w:rsidRPr="00425188" w:rsidRDefault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1418" w:type="dxa"/>
          </w:tcPr>
          <w:p w14:paraId="7D6E79F1" w14:textId="77777777" w:rsidR="008D1CCC" w:rsidRPr="00425188" w:rsidRDefault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</w:p>
        </w:tc>
      </w:tr>
      <w:tr w:rsidR="008D1CCC" w:rsidRPr="00425188" w14:paraId="59E7AA74" w14:textId="77777777" w:rsidTr="008D1C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1A21B3B0" w14:textId="77777777" w:rsidR="008D1CCC" w:rsidRPr="00425188" w:rsidRDefault="008D1CCC" w:rsidP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953" w:type="dxa"/>
          </w:tcPr>
          <w:p w14:paraId="19F72A3A" w14:textId="77777777" w:rsidR="008D1CCC" w:rsidRPr="00425188" w:rsidRDefault="008D1CCC" w:rsidP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701" w:type="dxa"/>
          </w:tcPr>
          <w:p w14:paraId="3A1BAAE5" w14:textId="77777777" w:rsidR="008D1CCC" w:rsidRPr="00425188" w:rsidRDefault="008D1CCC" w:rsidP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1418" w:type="dxa"/>
          </w:tcPr>
          <w:p w14:paraId="5277D308" w14:textId="77777777" w:rsidR="008D1CCC" w:rsidRPr="00425188" w:rsidRDefault="008D1CCC" w:rsidP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</w:p>
        </w:tc>
      </w:tr>
      <w:tr w:rsidR="005D1A00" w:rsidRPr="00335CD8" w14:paraId="2DACB2BF" w14:textId="77777777" w:rsidTr="008D1C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27830819" w14:textId="77777777" w:rsidR="005D1A00" w:rsidRPr="00335CD8" w:rsidRDefault="005D1A00" w:rsidP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953" w:type="dxa"/>
          </w:tcPr>
          <w:p w14:paraId="68DA6665" w14:textId="77777777" w:rsidR="005D1A00" w:rsidRDefault="005D1A00" w:rsidP="00545F23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 w:rsidRPr="00335C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председатель комитета </w:t>
            </w:r>
          </w:p>
          <w:p w14:paraId="1D971D31" w14:textId="77777777" w:rsidR="005D1A00" w:rsidRPr="00335CD8" w:rsidRDefault="005D1A00" w:rsidP="00545F23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по управлению муниципальным имуществом и градостроительству </w:t>
            </w:r>
          </w:p>
        </w:tc>
        <w:tc>
          <w:tcPr>
            <w:tcW w:w="1701" w:type="dxa"/>
          </w:tcPr>
          <w:p w14:paraId="494794E0" w14:textId="77777777" w:rsidR="005D1A00" w:rsidRDefault="005D1A00" w:rsidP="00545F23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Катышевский Ю.В. </w:t>
            </w:r>
          </w:p>
        </w:tc>
        <w:tc>
          <w:tcPr>
            <w:tcW w:w="1418" w:type="dxa"/>
          </w:tcPr>
          <w:p w14:paraId="5A27386E" w14:textId="77777777" w:rsidR="005D1A00" w:rsidRPr="00335CD8" w:rsidRDefault="005D1A00" w:rsidP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</w:p>
        </w:tc>
      </w:tr>
      <w:tr w:rsidR="005D1A00" w:rsidRPr="00335CD8" w14:paraId="51C11B75" w14:textId="77777777" w:rsidTr="008D1C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55521A9C" w14:textId="77777777" w:rsidR="005D1A00" w:rsidRPr="00335CD8" w:rsidRDefault="005D1A00" w:rsidP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953" w:type="dxa"/>
          </w:tcPr>
          <w:p w14:paraId="49D3A89D" w14:textId="77777777" w:rsidR="005D1A00" w:rsidRDefault="005D1A00" w:rsidP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 w:rsidRPr="00335C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председатель комитета </w:t>
            </w:r>
          </w:p>
          <w:p w14:paraId="57F875FC" w14:textId="77777777" w:rsidR="005D1A00" w:rsidRPr="00335CD8" w:rsidRDefault="005D1A00" w:rsidP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жилищно-коммунального хозяйства  </w:t>
            </w:r>
          </w:p>
        </w:tc>
        <w:tc>
          <w:tcPr>
            <w:tcW w:w="1701" w:type="dxa"/>
          </w:tcPr>
          <w:p w14:paraId="71D33469" w14:textId="77777777" w:rsidR="005D1A00" w:rsidRDefault="005D1A00" w:rsidP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Корцов А.М. </w:t>
            </w:r>
          </w:p>
        </w:tc>
        <w:tc>
          <w:tcPr>
            <w:tcW w:w="1418" w:type="dxa"/>
          </w:tcPr>
          <w:p w14:paraId="4E8EA79D" w14:textId="77777777" w:rsidR="005D1A00" w:rsidRPr="00335CD8" w:rsidRDefault="005D1A00" w:rsidP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</w:p>
        </w:tc>
      </w:tr>
      <w:tr w:rsidR="005D1A00" w:rsidRPr="00425188" w14:paraId="056939D0" w14:textId="77777777" w:rsidTr="008D1C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78474725" w14:textId="77777777" w:rsidR="005D1A00" w:rsidRPr="00425188" w:rsidRDefault="005D1A00" w:rsidP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3" w:type="dxa"/>
          </w:tcPr>
          <w:p w14:paraId="61814901" w14:textId="77777777" w:rsidR="005D1A00" w:rsidRPr="00425188" w:rsidRDefault="005D1A00" w:rsidP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Заведующий отделом </w:t>
            </w:r>
            <w:r w:rsidRPr="00425188">
              <w:rPr>
                <w:rFonts w:ascii="Arial Narrow" w:hAnsi="Arial Narrow"/>
                <w:sz w:val="20"/>
              </w:rPr>
              <w:t>архитектур</w:t>
            </w:r>
            <w:r>
              <w:rPr>
                <w:rFonts w:ascii="Arial Narrow" w:hAnsi="Arial Narrow"/>
                <w:sz w:val="20"/>
              </w:rPr>
              <w:t>ы и градостроительства</w:t>
            </w:r>
          </w:p>
        </w:tc>
        <w:tc>
          <w:tcPr>
            <w:tcW w:w="1701" w:type="dxa"/>
          </w:tcPr>
          <w:p w14:paraId="37DAA13A" w14:textId="77777777" w:rsidR="005D1A00" w:rsidRPr="00425188" w:rsidRDefault="005D1A00" w:rsidP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Ботев Н.А. </w:t>
            </w:r>
          </w:p>
        </w:tc>
        <w:tc>
          <w:tcPr>
            <w:tcW w:w="1418" w:type="dxa"/>
          </w:tcPr>
          <w:p w14:paraId="5967FD32" w14:textId="77777777" w:rsidR="005D1A00" w:rsidRPr="00425188" w:rsidRDefault="005D1A00" w:rsidP="008D1CCC">
            <w:pPr>
              <w:tabs>
                <w:tab w:val="left" w:pos="3686"/>
                <w:tab w:val="left" w:pos="4962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30DBA174" w14:textId="77777777" w:rsidR="008D1CCC" w:rsidRDefault="008D1CCC">
      <w:pPr>
        <w:tabs>
          <w:tab w:val="left" w:pos="3686"/>
        </w:tabs>
        <w:rPr>
          <w:rFonts w:ascii="Arial Narrow" w:hAnsi="Arial Narrow"/>
          <w:b/>
          <w:sz w:val="20"/>
        </w:rPr>
      </w:pPr>
    </w:p>
    <w:p w14:paraId="74CD9E27" w14:textId="77777777" w:rsidR="008D1CCC" w:rsidRDefault="008D1CCC">
      <w:pPr>
        <w:tabs>
          <w:tab w:val="left" w:pos="3686"/>
        </w:tabs>
        <w:rPr>
          <w:rFonts w:ascii="Arial Narrow" w:hAnsi="Arial Narrow"/>
          <w:b/>
          <w:sz w:val="20"/>
        </w:rPr>
      </w:pPr>
    </w:p>
    <w:p w14:paraId="0F393528" w14:textId="77777777" w:rsidR="008D1CCC" w:rsidRPr="00425188" w:rsidRDefault="008D1CCC" w:rsidP="008D1CCC">
      <w:pPr>
        <w:tabs>
          <w:tab w:val="left" w:pos="3686"/>
        </w:tabs>
        <w:rPr>
          <w:rFonts w:ascii="Arial Narrow" w:hAnsi="Arial Narrow"/>
          <w:b/>
          <w:sz w:val="20"/>
        </w:rPr>
      </w:pPr>
      <w:r w:rsidRPr="00425188">
        <w:rPr>
          <w:rFonts w:ascii="Arial Narrow" w:hAnsi="Arial Narrow"/>
          <w:b/>
          <w:sz w:val="20"/>
        </w:rPr>
        <w:t>РАССЫЛКА: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30"/>
        <w:gridCol w:w="567"/>
        <w:gridCol w:w="1559"/>
      </w:tblGrid>
      <w:tr w:rsidR="008D1CCC" w:rsidRPr="00425188" w14:paraId="4A40F8F2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20B90418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425188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567" w:type="dxa"/>
          </w:tcPr>
          <w:p w14:paraId="74DEC7E9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59" w:type="dxa"/>
          </w:tcPr>
          <w:p w14:paraId="21A82284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8D1CCC" w:rsidRPr="00425188" w14:paraId="4FB09468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399B3155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Отдел архитектуры и градостроительства</w:t>
            </w:r>
          </w:p>
        </w:tc>
        <w:tc>
          <w:tcPr>
            <w:tcW w:w="567" w:type="dxa"/>
          </w:tcPr>
          <w:p w14:paraId="11C0666B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59" w:type="dxa"/>
          </w:tcPr>
          <w:p w14:paraId="1D25D6DD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8D1CCC" w:rsidRPr="00425188" w14:paraId="76254AC6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443A357E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425188">
              <w:rPr>
                <w:rFonts w:ascii="Arial Narrow" w:hAnsi="Arial Narrow"/>
                <w:sz w:val="20"/>
              </w:rPr>
              <w:t>Комитет по управлению муниципальным имуществом</w:t>
            </w:r>
            <w:r>
              <w:rPr>
                <w:rFonts w:ascii="Arial Narrow" w:hAnsi="Arial Narrow"/>
                <w:sz w:val="20"/>
              </w:rPr>
              <w:t xml:space="preserve"> и градостроительству</w:t>
            </w:r>
          </w:p>
        </w:tc>
        <w:tc>
          <w:tcPr>
            <w:tcW w:w="567" w:type="dxa"/>
          </w:tcPr>
          <w:p w14:paraId="08230934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59" w:type="dxa"/>
          </w:tcPr>
          <w:p w14:paraId="4324CEFB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5D1A00" w:rsidRPr="00425188" w14:paraId="03AC5D88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0FB274BC" w14:textId="77777777" w:rsidR="005D1A00" w:rsidRDefault="005D1A00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жилищно-коммунального хозяйства </w:t>
            </w:r>
          </w:p>
        </w:tc>
        <w:tc>
          <w:tcPr>
            <w:tcW w:w="567" w:type="dxa"/>
          </w:tcPr>
          <w:p w14:paraId="4C350BDD" w14:textId="77777777" w:rsidR="005D1A00" w:rsidRDefault="005D1A00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59" w:type="dxa"/>
          </w:tcPr>
          <w:p w14:paraId="2A1506A3" w14:textId="77777777" w:rsidR="005D1A00" w:rsidRPr="00425188" w:rsidRDefault="005D1A00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5D1A00" w:rsidRPr="00425188" w14:paraId="5AB05743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068CD45F" w14:textId="77777777" w:rsidR="005D1A00" w:rsidRDefault="005D1A00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Отдел муниципального контроля </w:t>
            </w:r>
          </w:p>
        </w:tc>
        <w:tc>
          <w:tcPr>
            <w:tcW w:w="567" w:type="dxa"/>
          </w:tcPr>
          <w:p w14:paraId="63BBE932" w14:textId="77777777" w:rsidR="005D1A00" w:rsidRDefault="005D1A00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59" w:type="dxa"/>
          </w:tcPr>
          <w:p w14:paraId="3AEE1535" w14:textId="77777777" w:rsidR="005D1A00" w:rsidRPr="00425188" w:rsidRDefault="005D1A00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8D1CCC" w:rsidRPr="00425188" w14:paraId="423055B6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3A108A58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Администрации сельских поселений</w:t>
            </w:r>
          </w:p>
        </w:tc>
        <w:tc>
          <w:tcPr>
            <w:tcW w:w="567" w:type="dxa"/>
          </w:tcPr>
          <w:p w14:paraId="2798261D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59" w:type="dxa"/>
          </w:tcPr>
          <w:p w14:paraId="12FAFFB4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8D1CCC" w:rsidRPr="00425188" w14:paraId="59A973DF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5354FF3B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8D1CCC">
              <w:rPr>
                <w:rFonts w:ascii="Arial Narrow" w:hAnsi="Arial Narrow"/>
                <w:sz w:val="20"/>
              </w:rPr>
              <w:t>МУ «</w:t>
            </w:r>
            <w:proofErr w:type="spellStart"/>
            <w:r w:rsidRPr="008D1CCC">
              <w:rPr>
                <w:rFonts w:ascii="Arial Narrow" w:hAnsi="Arial Narrow"/>
                <w:sz w:val="20"/>
              </w:rPr>
              <w:t>ЦАХО</w:t>
            </w:r>
            <w:proofErr w:type="spellEnd"/>
            <w:r w:rsidRPr="008D1CCC">
              <w:rPr>
                <w:rFonts w:ascii="Arial Narrow" w:hAnsi="Arial Narrow"/>
                <w:sz w:val="20"/>
              </w:rPr>
              <w:t>»</w:t>
            </w:r>
          </w:p>
        </w:tc>
        <w:tc>
          <w:tcPr>
            <w:tcW w:w="567" w:type="dxa"/>
          </w:tcPr>
          <w:p w14:paraId="7ED06BA6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425188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59" w:type="dxa"/>
          </w:tcPr>
          <w:p w14:paraId="1CBEAAC1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8D1CCC" w:rsidRPr="00425188" w14:paraId="718E0202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54CF0FF9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8D1CCC">
              <w:rPr>
                <w:rFonts w:ascii="Arial Narrow" w:hAnsi="Arial Narrow"/>
                <w:sz w:val="20"/>
              </w:rPr>
              <w:t>МУ «</w:t>
            </w:r>
            <w:proofErr w:type="spellStart"/>
            <w:r w:rsidRPr="008D1CCC">
              <w:rPr>
                <w:rFonts w:ascii="Arial Narrow" w:hAnsi="Arial Narrow"/>
                <w:sz w:val="20"/>
              </w:rPr>
              <w:t>ТЦБС</w:t>
            </w:r>
            <w:proofErr w:type="spellEnd"/>
            <w:r w:rsidRPr="008D1CCC">
              <w:rPr>
                <w:rFonts w:ascii="Arial Narrow" w:hAnsi="Arial Narrow"/>
                <w:sz w:val="20"/>
              </w:rPr>
              <w:t>»</w:t>
            </w:r>
          </w:p>
        </w:tc>
        <w:tc>
          <w:tcPr>
            <w:tcW w:w="567" w:type="dxa"/>
          </w:tcPr>
          <w:p w14:paraId="26A494C2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59" w:type="dxa"/>
          </w:tcPr>
          <w:p w14:paraId="12EB8D07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8D1CCC" w:rsidRPr="00425188" w14:paraId="078246B7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6FEFF6F7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Филиал ГБУ ЛО «МФЦ «Тихвинский»</w:t>
            </w:r>
          </w:p>
        </w:tc>
        <w:tc>
          <w:tcPr>
            <w:tcW w:w="567" w:type="dxa"/>
          </w:tcPr>
          <w:p w14:paraId="63E265D4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59" w:type="dxa"/>
          </w:tcPr>
          <w:p w14:paraId="7F6958D8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8D1CCC" w:rsidRPr="00425188" w14:paraId="00E1B3EF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2BDF91DB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8D1CCC">
              <w:rPr>
                <w:rFonts w:ascii="Arial Narrow" w:hAnsi="Arial Narrow"/>
                <w:sz w:val="20"/>
              </w:rPr>
              <w:t>ГУП «</w:t>
            </w:r>
            <w:proofErr w:type="spellStart"/>
            <w:r w:rsidRPr="008D1CCC">
              <w:rPr>
                <w:rFonts w:ascii="Arial Narrow" w:hAnsi="Arial Narrow"/>
                <w:sz w:val="20"/>
              </w:rPr>
              <w:t>Леноблводоканал</w:t>
            </w:r>
            <w:proofErr w:type="spellEnd"/>
            <w:r w:rsidRPr="008D1CCC">
              <w:rPr>
                <w:rFonts w:ascii="Arial Narrow" w:hAnsi="Arial Narrow"/>
                <w:sz w:val="20"/>
              </w:rPr>
              <w:t xml:space="preserve">» </w:t>
            </w:r>
            <w:proofErr w:type="spellStart"/>
            <w:r w:rsidRPr="008D1CCC">
              <w:rPr>
                <w:rFonts w:ascii="Arial Narrow" w:hAnsi="Arial Narrow"/>
                <w:sz w:val="20"/>
              </w:rPr>
              <w:t>ПУ</w:t>
            </w:r>
            <w:proofErr w:type="spellEnd"/>
            <w:r w:rsidRPr="008D1CCC">
              <w:rPr>
                <w:rFonts w:ascii="Arial Narrow" w:hAnsi="Arial Narrow"/>
                <w:sz w:val="20"/>
              </w:rPr>
              <w:t xml:space="preserve"> Тихвинского района </w:t>
            </w:r>
          </w:p>
        </w:tc>
        <w:tc>
          <w:tcPr>
            <w:tcW w:w="567" w:type="dxa"/>
          </w:tcPr>
          <w:p w14:paraId="3AEB3AF4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59" w:type="dxa"/>
          </w:tcPr>
          <w:p w14:paraId="6D41658D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8D1CCC" w:rsidRPr="00425188" w14:paraId="73D12427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6DC085E7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8D1CCC">
              <w:rPr>
                <w:rFonts w:ascii="Arial Narrow" w:hAnsi="Arial Narrow"/>
                <w:sz w:val="20"/>
              </w:rPr>
              <w:t xml:space="preserve">Тихвинский район эксплуатации филиала АО «Газпром теплоэнерго» </w:t>
            </w:r>
          </w:p>
          <w:p w14:paraId="0DDDE3F6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8D1CCC">
              <w:rPr>
                <w:rFonts w:ascii="Arial Narrow" w:hAnsi="Arial Narrow"/>
                <w:sz w:val="20"/>
              </w:rPr>
              <w:t>в Ленинградской обла</w:t>
            </w:r>
            <w:r w:rsidRPr="008D1CCC">
              <w:rPr>
                <w:rFonts w:ascii="Arial Narrow" w:hAnsi="Arial Narrow"/>
                <w:sz w:val="20"/>
              </w:rPr>
              <w:t>с</w:t>
            </w:r>
            <w:r w:rsidRPr="008D1CCC">
              <w:rPr>
                <w:rFonts w:ascii="Arial Narrow" w:hAnsi="Arial Narrow"/>
                <w:sz w:val="20"/>
              </w:rPr>
              <w:t>ти</w:t>
            </w:r>
          </w:p>
        </w:tc>
        <w:tc>
          <w:tcPr>
            <w:tcW w:w="567" w:type="dxa"/>
          </w:tcPr>
          <w:p w14:paraId="147F08BF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425188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59" w:type="dxa"/>
          </w:tcPr>
          <w:p w14:paraId="687F3996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8D1CCC" w:rsidRPr="00425188" w14:paraId="5ACB4E57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3964E541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8D1CCC">
              <w:rPr>
                <w:rFonts w:ascii="Arial Narrow" w:hAnsi="Arial Narrow"/>
                <w:sz w:val="20"/>
              </w:rPr>
              <w:t>Филиал АО «</w:t>
            </w:r>
            <w:proofErr w:type="spellStart"/>
            <w:r w:rsidRPr="008D1CCC">
              <w:rPr>
                <w:rFonts w:ascii="Arial Narrow" w:hAnsi="Arial Narrow"/>
                <w:sz w:val="20"/>
              </w:rPr>
              <w:t>ЛОЭСК</w:t>
            </w:r>
            <w:proofErr w:type="spellEnd"/>
            <w:r w:rsidRPr="008D1CCC">
              <w:rPr>
                <w:rFonts w:ascii="Arial Narrow" w:hAnsi="Arial Narrow"/>
                <w:sz w:val="20"/>
              </w:rPr>
              <w:t>» «Восточные электрические сети»</w:t>
            </w:r>
          </w:p>
        </w:tc>
        <w:tc>
          <w:tcPr>
            <w:tcW w:w="567" w:type="dxa"/>
          </w:tcPr>
          <w:p w14:paraId="6EBBB678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59" w:type="dxa"/>
          </w:tcPr>
          <w:p w14:paraId="3253FADA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8D1CCC" w:rsidRPr="00425188" w14:paraId="4D19653E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448954F1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8D1CCC">
              <w:rPr>
                <w:rFonts w:ascii="Arial Narrow" w:hAnsi="Arial Narrow"/>
                <w:sz w:val="20"/>
              </w:rPr>
              <w:t xml:space="preserve">Филиал «Тихвинские электрические сети» </w:t>
            </w:r>
            <w:proofErr w:type="spellStart"/>
            <w:r w:rsidRPr="008D1CCC">
              <w:rPr>
                <w:rFonts w:ascii="Arial Narrow" w:hAnsi="Arial Narrow"/>
                <w:sz w:val="20"/>
              </w:rPr>
              <w:t>ПАО</w:t>
            </w:r>
            <w:proofErr w:type="spellEnd"/>
            <w:r w:rsidRPr="008D1CCC">
              <w:rPr>
                <w:rFonts w:ascii="Arial Narrow" w:hAnsi="Arial Narrow"/>
                <w:sz w:val="20"/>
              </w:rPr>
              <w:t xml:space="preserve"> «Ленэнерго» </w:t>
            </w:r>
          </w:p>
        </w:tc>
        <w:tc>
          <w:tcPr>
            <w:tcW w:w="567" w:type="dxa"/>
          </w:tcPr>
          <w:p w14:paraId="638C8C9F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59" w:type="dxa"/>
          </w:tcPr>
          <w:p w14:paraId="21FB9F42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8D1CCC" w:rsidRPr="00425188" w14:paraId="6864F889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624DD330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 w:rsidRPr="008D1CCC">
              <w:rPr>
                <w:rFonts w:ascii="Arial Narrow" w:hAnsi="Arial Narrow"/>
                <w:sz w:val="20"/>
              </w:rPr>
              <w:t>Филиал АО «Газпром Газораспределение Ленинградская область» в Тихвине</w:t>
            </w:r>
          </w:p>
        </w:tc>
        <w:tc>
          <w:tcPr>
            <w:tcW w:w="567" w:type="dxa"/>
          </w:tcPr>
          <w:p w14:paraId="5EABC635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59" w:type="dxa"/>
          </w:tcPr>
          <w:p w14:paraId="7EDFBD10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8D1CCC" w:rsidRPr="00425188" w14:paraId="05301A8C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049F8500" w14:textId="77777777" w:rsidR="008D1CCC" w:rsidRP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proofErr w:type="spellStart"/>
            <w:r w:rsidRPr="008D1CCC">
              <w:rPr>
                <w:rFonts w:ascii="Arial Narrow" w:hAnsi="Arial Narrow"/>
                <w:sz w:val="20"/>
              </w:rPr>
              <w:t>ПАО</w:t>
            </w:r>
            <w:proofErr w:type="spellEnd"/>
            <w:r w:rsidRPr="008D1CCC">
              <w:rPr>
                <w:rFonts w:ascii="Arial Narrow" w:hAnsi="Arial Narrow"/>
                <w:sz w:val="20"/>
              </w:rPr>
              <w:t xml:space="preserve"> «Ростелеком» </w:t>
            </w:r>
            <w:proofErr w:type="spellStart"/>
            <w:r w:rsidRPr="008D1CCC">
              <w:rPr>
                <w:rFonts w:ascii="Arial Narrow" w:hAnsi="Arial Narrow"/>
                <w:sz w:val="20"/>
              </w:rPr>
              <w:t>МРФ</w:t>
            </w:r>
            <w:proofErr w:type="spellEnd"/>
            <w:r w:rsidRPr="008D1CCC">
              <w:rPr>
                <w:rFonts w:ascii="Arial Narrow" w:hAnsi="Arial Narrow"/>
                <w:sz w:val="20"/>
              </w:rPr>
              <w:t xml:space="preserve"> «Северо-Запад» Линейно-технический цех (г.Тихвин) </w:t>
            </w:r>
            <w:proofErr w:type="spellStart"/>
            <w:r w:rsidRPr="008D1CCC">
              <w:rPr>
                <w:rFonts w:ascii="Arial Narrow" w:hAnsi="Arial Narrow"/>
                <w:sz w:val="20"/>
              </w:rPr>
              <w:t>МЦТЭТ</w:t>
            </w:r>
            <w:proofErr w:type="spellEnd"/>
          </w:p>
        </w:tc>
        <w:tc>
          <w:tcPr>
            <w:tcW w:w="567" w:type="dxa"/>
          </w:tcPr>
          <w:p w14:paraId="76BE13AF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59" w:type="dxa"/>
          </w:tcPr>
          <w:p w14:paraId="750613BC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  <w:tr w:rsidR="008D1CCC" w:rsidRPr="00425188" w14:paraId="56C81F29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14:paraId="21771B18" w14:textId="77777777" w:rsidR="008D1CCC" w:rsidRP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proofErr w:type="spellStart"/>
            <w:r w:rsidRPr="008D1CCC">
              <w:rPr>
                <w:rFonts w:ascii="Arial Narrow" w:hAnsi="Arial Narrow"/>
                <w:sz w:val="20"/>
              </w:rPr>
              <w:t>ПАО</w:t>
            </w:r>
            <w:proofErr w:type="spellEnd"/>
            <w:r w:rsidRPr="008D1CCC">
              <w:rPr>
                <w:rFonts w:ascii="Arial Narrow" w:hAnsi="Arial Narrow"/>
                <w:sz w:val="20"/>
              </w:rPr>
              <w:t xml:space="preserve"> «Ростелеком» </w:t>
            </w:r>
            <w:proofErr w:type="spellStart"/>
            <w:r w:rsidRPr="008D1CCC">
              <w:rPr>
                <w:rFonts w:ascii="Arial Narrow" w:hAnsi="Arial Narrow"/>
                <w:sz w:val="20"/>
              </w:rPr>
              <w:t>МРФ</w:t>
            </w:r>
            <w:proofErr w:type="spellEnd"/>
            <w:r w:rsidRPr="008D1CCC">
              <w:rPr>
                <w:rFonts w:ascii="Arial Narrow" w:hAnsi="Arial Narrow"/>
                <w:sz w:val="20"/>
              </w:rPr>
              <w:t xml:space="preserve"> «Северо-Запад» </w:t>
            </w:r>
            <w:proofErr w:type="spellStart"/>
            <w:r w:rsidRPr="008D1CCC">
              <w:rPr>
                <w:rFonts w:ascii="Arial Narrow" w:hAnsi="Arial Narrow"/>
                <w:sz w:val="20"/>
              </w:rPr>
              <w:t>ДЭТИ</w:t>
            </w:r>
            <w:proofErr w:type="spellEnd"/>
            <w:r w:rsidRPr="008D1CC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D1CCC">
              <w:rPr>
                <w:rFonts w:ascii="Arial Narrow" w:hAnsi="Arial Narrow"/>
                <w:sz w:val="20"/>
              </w:rPr>
              <w:t>ТЦТЭТ</w:t>
            </w:r>
            <w:proofErr w:type="spellEnd"/>
            <w:r w:rsidRPr="008D1CCC">
              <w:rPr>
                <w:rFonts w:ascii="Arial Narrow" w:hAnsi="Arial Narrow"/>
                <w:sz w:val="20"/>
              </w:rPr>
              <w:t xml:space="preserve"> ТЦ Линейный участок</w:t>
            </w:r>
          </w:p>
        </w:tc>
        <w:tc>
          <w:tcPr>
            <w:tcW w:w="567" w:type="dxa"/>
          </w:tcPr>
          <w:p w14:paraId="71571DF7" w14:textId="77777777" w:rsidR="008D1CCC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59" w:type="dxa"/>
          </w:tcPr>
          <w:p w14:paraId="36257A0D" w14:textId="77777777" w:rsidR="008D1CCC" w:rsidRPr="00425188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56604AF3" w14:textId="77777777" w:rsidR="008D1CCC" w:rsidRPr="00425188" w:rsidRDefault="008D1CCC" w:rsidP="008D1CCC">
      <w:pPr>
        <w:tabs>
          <w:tab w:val="left" w:pos="3686"/>
        </w:tabs>
        <w:rPr>
          <w:rFonts w:ascii="Arial Narrow" w:hAnsi="Arial Narrow"/>
          <w:sz w:val="8"/>
          <w:szCs w:val="8"/>
        </w:rPr>
      </w:pPr>
    </w:p>
    <w:tbl>
      <w:tblPr>
        <w:tblW w:w="9356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567"/>
        <w:gridCol w:w="1559"/>
      </w:tblGrid>
      <w:tr w:rsidR="008D1CCC" w:rsidRPr="00425188" w14:paraId="442417A5" w14:textId="77777777" w:rsidTr="000C06D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</w:tcBorders>
          </w:tcPr>
          <w:p w14:paraId="47282B10" w14:textId="77777777" w:rsidR="008D1CCC" w:rsidRPr="00425188" w:rsidRDefault="008D1CCC" w:rsidP="008D1CCC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20"/>
              </w:rPr>
            </w:pPr>
            <w:r w:rsidRPr="00425188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B08D608" w14:textId="77777777" w:rsidR="008D1CCC" w:rsidRPr="00E4745C" w:rsidRDefault="00545F23" w:rsidP="008D1CCC">
            <w:pPr>
              <w:tabs>
                <w:tab w:val="left" w:pos="368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07ED36" w14:textId="77777777" w:rsidR="008D1CCC" w:rsidRPr="00102695" w:rsidRDefault="008D1CCC" w:rsidP="008D1CCC">
            <w:pPr>
              <w:tabs>
                <w:tab w:val="left" w:pos="3686"/>
              </w:tabs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37ABE56A" w14:textId="77777777" w:rsidR="0004002F" w:rsidRDefault="0004002F" w:rsidP="008D1CCC">
      <w:pPr>
        <w:autoSpaceDE w:val="0"/>
        <w:autoSpaceDN w:val="0"/>
        <w:adjustRightInd w:val="0"/>
      </w:pPr>
    </w:p>
    <w:sectPr w:rsidR="0004002F" w:rsidSect="008D1CCC">
      <w:pgSz w:w="11907" w:h="16840"/>
      <w:pgMar w:top="1134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2" w15:restartNumberingAfterBreak="0">
    <w:nsid w:val="5F434994"/>
    <w:multiLevelType w:val="hybridMultilevel"/>
    <w:tmpl w:val="C5DE9338"/>
    <w:lvl w:ilvl="0" w:tplc="F39C45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95"/>
    <w:rsid w:val="0004002F"/>
    <w:rsid w:val="00040F20"/>
    <w:rsid w:val="000C06D0"/>
    <w:rsid w:val="00487208"/>
    <w:rsid w:val="00545F23"/>
    <w:rsid w:val="00566B76"/>
    <w:rsid w:val="005D1A00"/>
    <w:rsid w:val="006956B6"/>
    <w:rsid w:val="00700BF1"/>
    <w:rsid w:val="0078456A"/>
    <w:rsid w:val="00803430"/>
    <w:rsid w:val="00870563"/>
    <w:rsid w:val="008D1CCC"/>
    <w:rsid w:val="00923ADE"/>
    <w:rsid w:val="00A2752D"/>
    <w:rsid w:val="00B21400"/>
    <w:rsid w:val="00C51325"/>
    <w:rsid w:val="00E42D27"/>
    <w:rsid w:val="00EB1427"/>
    <w:rsid w:val="00ED7C95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1F2FB93"/>
  <w15:chartTrackingRefBased/>
  <w15:docId w15:val="{BC3BA070-5F1C-42BC-BB5A-90C6D4FD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table" w:styleId="a6">
    <w:name w:val="Table Grid"/>
    <w:basedOn w:val="a2"/>
    <w:rsid w:val="00923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 Знак Знак Знак"/>
    <w:basedOn w:val="a0"/>
    <w:autoRedefine/>
    <w:rsid w:val="008D1CCC"/>
    <w:pPr>
      <w:tabs>
        <w:tab w:val="left" w:pos="2160"/>
      </w:tabs>
      <w:spacing w:before="120" w:line="240" w:lineRule="exact"/>
    </w:pPr>
    <w:rPr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</cp:revision>
  <cp:lastPrinted>2021-02-25T09:54:00Z</cp:lastPrinted>
  <dcterms:created xsi:type="dcterms:W3CDTF">2021-03-02T06:20:00Z</dcterms:created>
  <dcterms:modified xsi:type="dcterms:W3CDTF">2021-03-02T06:20:00Z</dcterms:modified>
</cp:coreProperties>
</file>