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353BA" w:rsidRDefault="00B52D22">
      <w:pPr>
        <w:pStyle w:val="4"/>
      </w:pPr>
      <w:r w:rsidRPr="001353BA">
        <w:t>АДМИНИСТРАЦИЯ  МУНИЦИПАЛЬНОГО  ОБРАЗОВАНИЯ</w:t>
      </w:r>
    </w:p>
    <w:p w:rsidR="00B52D22" w:rsidRPr="001353BA" w:rsidRDefault="00B52D22">
      <w:pPr>
        <w:jc w:val="center"/>
        <w:rPr>
          <w:b/>
          <w:sz w:val="22"/>
        </w:rPr>
      </w:pPr>
      <w:r w:rsidRPr="001353BA">
        <w:rPr>
          <w:b/>
          <w:sz w:val="22"/>
        </w:rPr>
        <w:t xml:space="preserve">ТИХВИНСКИЙ  МУНИЦИПАЛЬНЫЙ  РАЙОН </w:t>
      </w:r>
    </w:p>
    <w:p w:rsidR="00B52D22" w:rsidRPr="001353BA" w:rsidRDefault="00B52D22">
      <w:pPr>
        <w:jc w:val="center"/>
        <w:rPr>
          <w:b/>
          <w:sz w:val="22"/>
        </w:rPr>
      </w:pPr>
      <w:r w:rsidRPr="001353BA">
        <w:rPr>
          <w:b/>
          <w:sz w:val="22"/>
        </w:rPr>
        <w:t>ЛЕНИНГРАДСКОЙ  ОБЛАСТИ</w:t>
      </w:r>
    </w:p>
    <w:p w:rsidR="00B52D22" w:rsidRPr="001353BA" w:rsidRDefault="00B52D22">
      <w:pPr>
        <w:jc w:val="center"/>
        <w:rPr>
          <w:b/>
          <w:sz w:val="22"/>
        </w:rPr>
      </w:pPr>
      <w:r w:rsidRPr="001353BA">
        <w:rPr>
          <w:b/>
          <w:sz w:val="22"/>
        </w:rPr>
        <w:t>(АДМИНИСТРАЦИЯ  ТИХВИНСКОГО  РАЙОНА)</w:t>
      </w:r>
    </w:p>
    <w:p w:rsidR="00B52D22" w:rsidRPr="001353BA" w:rsidRDefault="00B52D22">
      <w:pPr>
        <w:jc w:val="center"/>
        <w:rPr>
          <w:b/>
          <w:sz w:val="32"/>
        </w:rPr>
      </w:pPr>
    </w:p>
    <w:p w:rsidR="00B52D22" w:rsidRPr="001353BA" w:rsidRDefault="00B52D22">
      <w:pPr>
        <w:jc w:val="center"/>
        <w:rPr>
          <w:sz w:val="10"/>
        </w:rPr>
      </w:pPr>
      <w:r w:rsidRPr="001353BA">
        <w:rPr>
          <w:b/>
          <w:sz w:val="32"/>
        </w:rPr>
        <w:t>ПОСТАНОВЛЕНИЕ</w:t>
      </w:r>
    </w:p>
    <w:p w:rsidR="00B52D22" w:rsidRPr="001353BA" w:rsidRDefault="00B52D22">
      <w:pPr>
        <w:jc w:val="center"/>
        <w:rPr>
          <w:sz w:val="10"/>
        </w:rPr>
      </w:pPr>
    </w:p>
    <w:p w:rsidR="00B52D22" w:rsidRPr="001353BA" w:rsidRDefault="00B52D22">
      <w:pPr>
        <w:jc w:val="center"/>
        <w:rPr>
          <w:sz w:val="10"/>
        </w:rPr>
      </w:pPr>
    </w:p>
    <w:p w:rsidR="00B52D22" w:rsidRPr="001353BA" w:rsidRDefault="00B52D22">
      <w:pPr>
        <w:tabs>
          <w:tab w:val="left" w:pos="4962"/>
        </w:tabs>
        <w:rPr>
          <w:sz w:val="16"/>
        </w:rPr>
      </w:pPr>
    </w:p>
    <w:p w:rsidR="00B52D22" w:rsidRPr="001353B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353B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353BA" w:rsidRDefault="001353BA">
      <w:pPr>
        <w:tabs>
          <w:tab w:val="left" w:pos="567"/>
          <w:tab w:val="left" w:pos="3686"/>
        </w:tabs>
      </w:pPr>
      <w:r w:rsidRPr="001353BA">
        <w:tab/>
        <w:t>27 декабря 2024 г.</w:t>
      </w:r>
      <w:r w:rsidRPr="001353BA">
        <w:tab/>
      </w:r>
      <w:bookmarkStart w:id="0" w:name="_GoBack"/>
      <w:r w:rsidRPr="001353BA">
        <w:t>01-3347-а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11153" w:rsidRDefault="00411153" w:rsidP="00FB3BD5">
            <w:pPr>
              <w:suppressAutoHyphens/>
              <w:rPr>
                <w:sz w:val="24"/>
                <w:szCs w:val="24"/>
              </w:rPr>
            </w:pPr>
            <w:r w:rsidRPr="00411153">
              <w:rPr>
                <w:sz w:val="24"/>
                <w:szCs w:val="24"/>
              </w:rPr>
              <w:t xml:space="preserve">О внесении изменений </w:t>
            </w:r>
            <w:r w:rsidR="00FB3BD5">
              <w:rPr>
                <w:sz w:val="24"/>
                <w:szCs w:val="24"/>
              </w:rPr>
              <w:t>в Порядок</w:t>
            </w:r>
            <w:r w:rsidRPr="00411153">
              <w:rPr>
                <w:sz w:val="24"/>
                <w:szCs w:val="24"/>
              </w:rPr>
              <w:t xml:space="preserve"> использования бюджетных ассигнований резервного фонда администрации Тихвинского района в бюджете Тихвинского района и бюджетных ассигнований резервного фонда администрации Тихвинского района в бюджете Тихвинского городского поселения</w:t>
            </w:r>
            <w:r w:rsidR="00FB3BD5">
              <w:rPr>
                <w:sz w:val="24"/>
                <w:szCs w:val="24"/>
              </w:rPr>
              <w:t xml:space="preserve">, утвержденный </w:t>
            </w:r>
            <w:r w:rsidR="00FB3BD5" w:rsidRPr="00FB3BD5">
              <w:rPr>
                <w:sz w:val="24"/>
                <w:szCs w:val="24"/>
              </w:rPr>
              <w:t>постановление</w:t>
            </w:r>
            <w:r w:rsidR="00FB3BD5">
              <w:rPr>
                <w:sz w:val="24"/>
                <w:szCs w:val="24"/>
              </w:rPr>
              <w:t>м</w:t>
            </w:r>
            <w:r w:rsidR="00FB3BD5" w:rsidRPr="00FB3BD5">
              <w:rPr>
                <w:sz w:val="24"/>
                <w:szCs w:val="24"/>
              </w:rPr>
              <w:t xml:space="preserve"> администрации Тихвинского района от 2 марта 2020 года № 01-448-а </w:t>
            </w:r>
          </w:p>
        </w:tc>
      </w:tr>
    </w:tbl>
    <w:p w:rsidR="00554BEC" w:rsidRPr="001353BA" w:rsidRDefault="00411153" w:rsidP="00411153">
      <w:pPr>
        <w:rPr>
          <w:sz w:val="24"/>
        </w:rPr>
      </w:pPr>
      <w:r w:rsidRPr="001353BA">
        <w:rPr>
          <w:sz w:val="24"/>
        </w:rPr>
        <w:t xml:space="preserve">21 2700 ДО </w:t>
      </w:r>
    </w:p>
    <w:p w:rsidR="00411153" w:rsidRPr="001353BA" w:rsidRDefault="00411153" w:rsidP="00411153">
      <w:pPr>
        <w:rPr>
          <w:sz w:val="24"/>
        </w:rPr>
      </w:pPr>
    </w:p>
    <w:p w:rsidR="00411153" w:rsidRPr="00411153" w:rsidRDefault="00411153" w:rsidP="00411153">
      <w:pPr>
        <w:suppressAutoHyphens/>
        <w:ind w:firstLine="720"/>
        <w:rPr>
          <w:color w:val="000000"/>
          <w:szCs w:val="28"/>
        </w:rPr>
      </w:pPr>
      <w:r w:rsidRPr="00411153">
        <w:rPr>
          <w:szCs w:val="28"/>
        </w:rPr>
        <w:t>В соответствии со статьей 81 Бюджетного кодекса Российской Федерации,</w:t>
      </w:r>
      <w:r w:rsidRPr="00411153">
        <w:rPr>
          <w:color w:val="000000"/>
          <w:szCs w:val="28"/>
        </w:rPr>
        <w:t xml:space="preserve"> Положением о бюджетном процессе в муниципальном образовании Тихвинский муниципальный район Ленинградской области (далее по тексту - Тихвинский район), Положением о бюджетном процессе в муниципальном образовании Тихвинское городское поселение Тихвинского муниципального района Ленинградской области (далее по тексту - Тихвинское городское поселение), на основании Устава Тихвинского района и Устава Тихвинского городского поселе</w:t>
      </w:r>
      <w:r w:rsidR="00CF2653">
        <w:rPr>
          <w:color w:val="000000"/>
          <w:szCs w:val="28"/>
        </w:rPr>
        <w:t xml:space="preserve">ния, администрация Тихвинского </w:t>
      </w:r>
      <w:r w:rsidRPr="00411153">
        <w:rPr>
          <w:color w:val="000000"/>
          <w:szCs w:val="28"/>
        </w:rPr>
        <w:t>района ПОСТАНОВЛЯЕТ:</w:t>
      </w:r>
    </w:p>
    <w:p w:rsidR="00411153" w:rsidRPr="00411153" w:rsidRDefault="00411153" w:rsidP="00411153">
      <w:pPr>
        <w:suppressAutoHyphens/>
        <w:ind w:firstLine="720"/>
        <w:rPr>
          <w:szCs w:val="28"/>
        </w:rPr>
      </w:pPr>
      <w:r w:rsidRPr="00411153">
        <w:rPr>
          <w:color w:val="000000"/>
          <w:szCs w:val="28"/>
        </w:rPr>
        <w:t>1.</w:t>
      </w:r>
      <w:r w:rsidRPr="00411153">
        <w:rPr>
          <w:szCs w:val="28"/>
        </w:rPr>
        <w:t xml:space="preserve"> Внести </w:t>
      </w:r>
      <w:r w:rsidR="00CF2653">
        <w:rPr>
          <w:szCs w:val="28"/>
        </w:rPr>
        <w:t xml:space="preserve">изменения </w:t>
      </w:r>
      <w:r w:rsidR="00E66204">
        <w:rPr>
          <w:szCs w:val="28"/>
        </w:rPr>
        <w:t xml:space="preserve">в </w:t>
      </w:r>
      <w:r w:rsidRPr="00411153">
        <w:rPr>
          <w:szCs w:val="28"/>
        </w:rPr>
        <w:t>Поряд</w:t>
      </w:r>
      <w:r w:rsidR="00E66204">
        <w:rPr>
          <w:szCs w:val="28"/>
        </w:rPr>
        <w:t>ок</w:t>
      </w:r>
      <w:r w:rsidRPr="00411153">
        <w:rPr>
          <w:szCs w:val="28"/>
        </w:rPr>
        <w:t xml:space="preserve"> использования бюджетных ассигнований резервного фонда администрации Тихвинского района в бюджете Тихвинского района и бюджетных ассигнований резервного фонда администрации Тихвинского района в бюджете Тихвинского городского поселения</w:t>
      </w:r>
      <w:r w:rsidR="00CF2653">
        <w:rPr>
          <w:szCs w:val="28"/>
        </w:rPr>
        <w:t>,</w:t>
      </w:r>
      <w:r w:rsidR="003B6F2C">
        <w:rPr>
          <w:szCs w:val="28"/>
        </w:rPr>
        <w:t xml:space="preserve"> утвержденный</w:t>
      </w:r>
      <w:r w:rsidR="00CF2653">
        <w:rPr>
          <w:szCs w:val="28"/>
        </w:rPr>
        <w:t xml:space="preserve"> </w:t>
      </w:r>
      <w:r w:rsidR="00CF2653" w:rsidRPr="00CF2653">
        <w:rPr>
          <w:szCs w:val="28"/>
        </w:rPr>
        <w:t>постановление</w:t>
      </w:r>
      <w:r w:rsidR="00CF2653">
        <w:rPr>
          <w:szCs w:val="28"/>
        </w:rPr>
        <w:t>м</w:t>
      </w:r>
      <w:r w:rsidR="00CF2653" w:rsidRPr="00CF2653">
        <w:rPr>
          <w:szCs w:val="28"/>
        </w:rPr>
        <w:t xml:space="preserve"> администрации Тихвинского района </w:t>
      </w:r>
      <w:r w:rsidR="00CF2653" w:rsidRPr="00CF2653">
        <w:rPr>
          <w:b/>
          <w:szCs w:val="28"/>
        </w:rPr>
        <w:t>от 2 марта 2020 года № 01-448-а</w:t>
      </w:r>
      <w:r w:rsidRPr="00CF2653">
        <w:rPr>
          <w:szCs w:val="28"/>
        </w:rPr>
        <w:t xml:space="preserve"> </w:t>
      </w:r>
      <w:r w:rsidRPr="00411153">
        <w:rPr>
          <w:szCs w:val="28"/>
        </w:rPr>
        <w:t>(далее – Порядок) следующие изменения:</w:t>
      </w:r>
    </w:p>
    <w:p w:rsidR="00411153" w:rsidRPr="00411153" w:rsidRDefault="00411153" w:rsidP="00411153">
      <w:pPr>
        <w:suppressAutoHyphens/>
        <w:ind w:firstLine="720"/>
        <w:rPr>
          <w:color w:val="000000"/>
          <w:szCs w:val="28"/>
        </w:rPr>
      </w:pPr>
      <w:r w:rsidRPr="00411153">
        <w:rPr>
          <w:color w:val="000000"/>
          <w:szCs w:val="28"/>
        </w:rPr>
        <w:t xml:space="preserve">1.1. </w:t>
      </w:r>
      <w:r w:rsidRPr="00411153">
        <w:rPr>
          <w:bCs/>
          <w:color w:val="000000"/>
          <w:szCs w:val="28"/>
        </w:rPr>
        <w:t>П</w:t>
      </w:r>
      <w:r w:rsidRPr="00411153">
        <w:rPr>
          <w:color w:val="000000"/>
          <w:szCs w:val="28"/>
        </w:rPr>
        <w:t xml:space="preserve">ункт 6. Порядка </w:t>
      </w:r>
      <w:r w:rsidRPr="00411153">
        <w:rPr>
          <w:bCs/>
          <w:color w:val="000000"/>
          <w:szCs w:val="28"/>
        </w:rPr>
        <w:t>изложить в новой редакции</w:t>
      </w:r>
      <w:r w:rsidRPr="00411153">
        <w:rPr>
          <w:color w:val="000000"/>
          <w:szCs w:val="28"/>
        </w:rPr>
        <w:t>:</w:t>
      </w:r>
    </w:p>
    <w:p w:rsidR="00411153" w:rsidRPr="00411153" w:rsidRDefault="003B6F2C" w:rsidP="00411153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«6. </w:t>
      </w:r>
      <w:r w:rsidR="00411153" w:rsidRPr="00411153">
        <w:rPr>
          <w:color w:val="000000"/>
          <w:szCs w:val="28"/>
        </w:rPr>
        <w:t>Решение о выделении бюджетных ассигнований из резервных фондов на реализацию мероприятий принимается главой администрации Тихвинского района в тех случаях, когда бюджетных ассигнований и лимитов бюджетных обязательств, находящихся в распоряжении исполнительно-распорядительных органов местного самоуправления Тихвинского района, муниципальных учреждений Тихвинского района, Тихвинского городского поселения, осуществляющих эти мероприятия, недостаточно»</w:t>
      </w:r>
      <w:r>
        <w:rPr>
          <w:color w:val="000000"/>
          <w:szCs w:val="28"/>
        </w:rPr>
        <w:t>;</w:t>
      </w:r>
    </w:p>
    <w:p w:rsidR="00411153" w:rsidRPr="00411153" w:rsidRDefault="00411153" w:rsidP="00411153">
      <w:pPr>
        <w:suppressAutoHyphens/>
        <w:ind w:firstLine="720"/>
        <w:rPr>
          <w:color w:val="000000"/>
          <w:szCs w:val="28"/>
        </w:rPr>
      </w:pPr>
      <w:r w:rsidRPr="00411153">
        <w:rPr>
          <w:color w:val="000000"/>
          <w:szCs w:val="28"/>
        </w:rPr>
        <w:lastRenderedPageBreak/>
        <w:t xml:space="preserve">1.2. </w:t>
      </w:r>
      <w:r w:rsidRPr="00411153">
        <w:rPr>
          <w:bCs/>
          <w:color w:val="000000"/>
          <w:szCs w:val="28"/>
        </w:rPr>
        <w:t>П</w:t>
      </w:r>
      <w:r w:rsidRPr="00411153">
        <w:rPr>
          <w:color w:val="000000"/>
          <w:szCs w:val="28"/>
        </w:rPr>
        <w:t xml:space="preserve">ункт 9. Порядка </w:t>
      </w:r>
      <w:r w:rsidRPr="00411153">
        <w:rPr>
          <w:bCs/>
          <w:color w:val="000000"/>
          <w:szCs w:val="28"/>
        </w:rPr>
        <w:t>изложить в новой редакции</w:t>
      </w:r>
      <w:r w:rsidRPr="00411153">
        <w:rPr>
          <w:color w:val="000000"/>
          <w:szCs w:val="28"/>
        </w:rPr>
        <w:t>:</w:t>
      </w:r>
    </w:p>
    <w:p w:rsidR="00411153" w:rsidRPr="00411153" w:rsidRDefault="00411153" w:rsidP="00411153">
      <w:pPr>
        <w:suppressAutoHyphens/>
        <w:ind w:firstLine="720"/>
        <w:rPr>
          <w:color w:val="000000"/>
          <w:szCs w:val="28"/>
        </w:rPr>
      </w:pPr>
      <w:r w:rsidRPr="00411153">
        <w:rPr>
          <w:color w:val="000000"/>
          <w:szCs w:val="28"/>
        </w:rPr>
        <w:t>«</w:t>
      </w:r>
      <w:r w:rsidR="003B6F2C">
        <w:rPr>
          <w:color w:val="000000"/>
          <w:szCs w:val="28"/>
        </w:rPr>
        <w:t xml:space="preserve">9. </w:t>
      </w:r>
      <w:r w:rsidRPr="00411153">
        <w:rPr>
          <w:color w:val="000000"/>
          <w:szCs w:val="28"/>
        </w:rPr>
        <w:t>Проекты распоряжений администрации Тихвинского района о выделении средств из резервных фондов готовит комитет финансов администрации Тихвинского района после получения соответствующего поручения главы администрации Тихвинского района.</w:t>
      </w:r>
    </w:p>
    <w:p w:rsidR="00411153" w:rsidRPr="00411153" w:rsidRDefault="00411153" w:rsidP="00411153">
      <w:pPr>
        <w:suppressAutoHyphens/>
        <w:ind w:firstLine="720"/>
        <w:rPr>
          <w:color w:val="000000"/>
          <w:szCs w:val="28"/>
        </w:rPr>
      </w:pPr>
      <w:r w:rsidRPr="00411153">
        <w:rPr>
          <w:color w:val="000000"/>
          <w:szCs w:val="28"/>
        </w:rPr>
        <w:t>Поручение главы администрации Тихвинского района дается в срок не более десяти рабочих дней с момента принятия решения о выделении средств из резервных фондов»</w:t>
      </w:r>
      <w:r w:rsidR="003B6F2C">
        <w:rPr>
          <w:color w:val="000000"/>
          <w:szCs w:val="28"/>
        </w:rPr>
        <w:t>.</w:t>
      </w:r>
    </w:p>
    <w:p w:rsidR="00411153" w:rsidRPr="00411153" w:rsidRDefault="00411153" w:rsidP="00411153">
      <w:pPr>
        <w:suppressAutoHyphens/>
        <w:ind w:firstLine="720"/>
        <w:rPr>
          <w:szCs w:val="28"/>
        </w:rPr>
      </w:pPr>
      <w:r w:rsidRPr="00411153">
        <w:rPr>
          <w:szCs w:val="28"/>
        </w:rPr>
        <w:t>2. Контроль за исполнением настоящего постановления возложить на заместителя главы администрации - председателя комитета финансов администрации Тихвинского района С.А.</w:t>
      </w:r>
      <w:r w:rsidRPr="00411153">
        <w:rPr>
          <w:color w:val="000000"/>
          <w:szCs w:val="28"/>
        </w:rPr>
        <w:t xml:space="preserve"> </w:t>
      </w:r>
      <w:r w:rsidRPr="00411153">
        <w:rPr>
          <w:szCs w:val="28"/>
        </w:rPr>
        <w:t>Суворову.</w:t>
      </w:r>
    </w:p>
    <w:p w:rsidR="00411153" w:rsidRPr="00411153" w:rsidRDefault="00411153" w:rsidP="00411153">
      <w:pPr>
        <w:suppressAutoHyphens/>
        <w:ind w:firstLine="720"/>
        <w:rPr>
          <w:szCs w:val="28"/>
        </w:rPr>
      </w:pPr>
      <w:r w:rsidRPr="00411153">
        <w:rPr>
          <w:szCs w:val="28"/>
        </w:rPr>
        <w:t>3. Настоящее постановление вступает в силу со дня подписания.</w:t>
      </w:r>
    </w:p>
    <w:p w:rsidR="00411153" w:rsidRPr="00411153" w:rsidRDefault="00411153" w:rsidP="00411153">
      <w:pPr>
        <w:suppressAutoHyphens/>
        <w:ind w:firstLine="720"/>
        <w:rPr>
          <w:szCs w:val="28"/>
        </w:rPr>
      </w:pPr>
    </w:p>
    <w:p w:rsidR="00411153" w:rsidRPr="00411153" w:rsidRDefault="00411153" w:rsidP="00411153">
      <w:pPr>
        <w:suppressAutoHyphens/>
        <w:ind w:firstLine="720"/>
        <w:rPr>
          <w:szCs w:val="28"/>
        </w:rPr>
      </w:pPr>
    </w:p>
    <w:p w:rsidR="00411153" w:rsidRPr="00411153" w:rsidRDefault="00411153" w:rsidP="00411153">
      <w:pPr>
        <w:suppressAutoHyphens/>
        <w:rPr>
          <w:szCs w:val="28"/>
        </w:rPr>
      </w:pPr>
      <w:r w:rsidRPr="00411153">
        <w:rPr>
          <w:szCs w:val="28"/>
        </w:rPr>
        <w:t>И.о</w:t>
      </w:r>
      <w:r w:rsidR="003B6F2C">
        <w:rPr>
          <w:szCs w:val="28"/>
        </w:rPr>
        <w:t>.</w:t>
      </w:r>
      <w:r w:rsidRPr="00411153">
        <w:rPr>
          <w:szCs w:val="28"/>
        </w:rPr>
        <w:t xml:space="preserve"> главы админи</w:t>
      </w:r>
      <w:r>
        <w:rPr>
          <w:szCs w:val="28"/>
        </w:rPr>
        <w:t>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411153">
        <w:rPr>
          <w:szCs w:val="28"/>
        </w:rPr>
        <w:t>С.А. Суворова</w:t>
      </w: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FB3BD5" w:rsidRDefault="00FB3BD5" w:rsidP="00411153">
      <w:pPr>
        <w:suppressAutoHyphens/>
        <w:ind w:firstLine="720"/>
        <w:rPr>
          <w:szCs w:val="28"/>
        </w:rPr>
      </w:pPr>
    </w:p>
    <w:p w:rsidR="00FB3BD5" w:rsidRDefault="00FB3BD5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Default="00411153" w:rsidP="003B6F2C">
      <w:pPr>
        <w:suppressAutoHyphens/>
        <w:rPr>
          <w:szCs w:val="28"/>
        </w:rPr>
      </w:pPr>
    </w:p>
    <w:p w:rsidR="00411153" w:rsidRDefault="00411153" w:rsidP="00411153">
      <w:pPr>
        <w:suppressAutoHyphens/>
        <w:ind w:firstLine="720"/>
        <w:rPr>
          <w:szCs w:val="28"/>
        </w:rPr>
      </w:pPr>
    </w:p>
    <w:p w:rsidR="00411153" w:rsidRPr="00411153" w:rsidRDefault="00411153" w:rsidP="00411153">
      <w:pPr>
        <w:suppressAutoHyphens/>
        <w:ind w:firstLine="720"/>
        <w:rPr>
          <w:szCs w:val="28"/>
        </w:rPr>
      </w:pPr>
    </w:p>
    <w:p w:rsidR="00411153" w:rsidRPr="00411153" w:rsidRDefault="00411153" w:rsidP="00411153">
      <w:pPr>
        <w:rPr>
          <w:sz w:val="24"/>
        </w:rPr>
      </w:pPr>
      <w:r w:rsidRPr="00411153">
        <w:rPr>
          <w:sz w:val="24"/>
        </w:rPr>
        <w:t>Никитина Татьяна Николаевна,</w:t>
      </w:r>
    </w:p>
    <w:p w:rsidR="00411153" w:rsidRPr="00411153" w:rsidRDefault="00411153" w:rsidP="00411153">
      <w:pPr>
        <w:rPr>
          <w:sz w:val="24"/>
        </w:rPr>
      </w:pPr>
      <w:r w:rsidRPr="00411153">
        <w:rPr>
          <w:sz w:val="24"/>
        </w:rPr>
        <w:t>77805</w:t>
      </w:r>
    </w:p>
    <w:p w:rsidR="00411153" w:rsidRPr="00411153" w:rsidRDefault="00411153" w:rsidP="00411153">
      <w:pPr>
        <w:suppressAutoHyphens/>
        <w:rPr>
          <w:sz w:val="22"/>
          <w:szCs w:val="22"/>
        </w:rPr>
      </w:pPr>
      <w:r w:rsidRPr="00411153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054"/>
        <w:gridCol w:w="284"/>
        <w:gridCol w:w="1984"/>
      </w:tblGrid>
      <w:tr w:rsidR="00411153" w:rsidRPr="00411153" w:rsidTr="00411153">
        <w:trPr>
          <w:trHeight w:val="216"/>
        </w:trPr>
        <w:tc>
          <w:tcPr>
            <w:tcW w:w="7054" w:type="dxa"/>
            <w:hideMark/>
          </w:tcPr>
          <w:p w:rsidR="00411153" w:rsidRPr="00411153" w:rsidRDefault="004C3540" w:rsidP="0041115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</w:t>
            </w:r>
            <w:r w:rsidR="00411153" w:rsidRPr="00411153">
              <w:rPr>
                <w:sz w:val="22"/>
                <w:szCs w:val="22"/>
              </w:rPr>
              <w:t xml:space="preserve"> председателя комитета финансов</w:t>
            </w:r>
          </w:p>
        </w:tc>
        <w:tc>
          <w:tcPr>
            <w:tcW w:w="284" w:type="dxa"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Матвеева Т.В.</w:t>
            </w:r>
          </w:p>
        </w:tc>
      </w:tr>
      <w:tr w:rsidR="00411153" w:rsidRPr="00411153" w:rsidTr="00411153">
        <w:trPr>
          <w:trHeight w:val="70"/>
        </w:trPr>
        <w:tc>
          <w:tcPr>
            <w:tcW w:w="7054" w:type="dxa"/>
            <w:hideMark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Павличенко И.С.</w:t>
            </w:r>
          </w:p>
        </w:tc>
      </w:tr>
      <w:tr w:rsidR="00411153" w:rsidRPr="00411153" w:rsidTr="00411153">
        <w:trPr>
          <w:trHeight w:val="70"/>
        </w:trPr>
        <w:tc>
          <w:tcPr>
            <w:tcW w:w="7054" w:type="dxa"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Заведующий отделом бухгалтерского учета и отчетности</w:t>
            </w:r>
            <w:r w:rsidR="00550A54">
              <w:rPr>
                <w:sz w:val="22"/>
                <w:szCs w:val="22"/>
              </w:rPr>
              <w:t xml:space="preserve"> – главный бухгалтер</w:t>
            </w:r>
          </w:p>
        </w:tc>
        <w:tc>
          <w:tcPr>
            <w:tcW w:w="284" w:type="dxa"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Бодрова Л.Г.</w:t>
            </w:r>
          </w:p>
        </w:tc>
      </w:tr>
      <w:tr w:rsidR="00411153" w:rsidRPr="00411153" w:rsidTr="00411153">
        <w:trPr>
          <w:trHeight w:val="70"/>
        </w:trPr>
        <w:tc>
          <w:tcPr>
            <w:tcW w:w="7054" w:type="dxa"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411153" w:rsidRPr="00411153" w:rsidRDefault="00411153" w:rsidP="00411153">
            <w:pPr>
              <w:suppressAutoHyphens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Савранская И.Г.</w:t>
            </w:r>
          </w:p>
        </w:tc>
      </w:tr>
    </w:tbl>
    <w:p w:rsidR="00411153" w:rsidRPr="00411153" w:rsidRDefault="00411153" w:rsidP="00411153">
      <w:pPr>
        <w:suppressAutoHyphens/>
        <w:rPr>
          <w:sz w:val="22"/>
          <w:szCs w:val="22"/>
        </w:rPr>
      </w:pPr>
    </w:p>
    <w:p w:rsidR="00411153" w:rsidRPr="00411153" w:rsidRDefault="00411153" w:rsidP="00411153">
      <w:pPr>
        <w:suppressAutoHyphens/>
        <w:rPr>
          <w:color w:val="000000"/>
          <w:sz w:val="22"/>
          <w:szCs w:val="22"/>
        </w:rPr>
      </w:pPr>
    </w:p>
    <w:p w:rsidR="00411153" w:rsidRPr="00411153" w:rsidRDefault="00411153" w:rsidP="00411153">
      <w:pPr>
        <w:suppressAutoHyphens/>
        <w:rPr>
          <w:color w:val="000000"/>
          <w:sz w:val="22"/>
          <w:szCs w:val="22"/>
        </w:rPr>
      </w:pPr>
      <w:r w:rsidRPr="00411153">
        <w:rPr>
          <w:bCs/>
          <w:color w:val="000000"/>
          <w:sz w:val="22"/>
          <w:szCs w:val="22"/>
        </w:rPr>
        <w:t>РАССЫЛКА:</w:t>
      </w:r>
      <w:r w:rsidRPr="00411153">
        <w:rPr>
          <w:color w:val="000000"/>
          <w:sz w:val="22"/>
          <w:szCs w:val="22"/>
        </w:rPr>
        <w:t xml:space="preserve"> 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4394"/>
      </w:tblGrid>
      <w:tr w:rsidR="00411153" w:rsidRPr="00411153" w:rsidTr="00411153">
        <w:tc>
          <w:tcPr>
            <w:tcW w:w="4925" w:type="dxa"/>
          </w:tcPr>
          <w:p w:rsidR="00411153" w:rsidRPr="00411153" w:rsidRDefault="00411153" w:rsidP="00411153">
            <w:pPr>
              <w:suppressAutoHyphens/>
              <w:rPr>
                <w:color w:val="000000"/>
                <w:sz w:val="22"/>
                <w:szCs w:val="22"/>
              </w:rPr>
            </w:pPr>
            <w:r w:rsidRPr="0041115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394" w:type="dxa"/>
          </w:tcPr>
          <w:p w:rsidR="00411153" w:rsidRPr="00411153" w:rsidRDefault="00411153" w:rsidP="0041115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11153" w:rsidRPr="00411153" w:rsidTr="00411153">
        <w:tc>
          <w:tcPr>
            <w:tcW w:w="4925" w:type="dxa"/>
          </w:tcPr>
          <w:p w:rsidR="00411153" w:rsidRPr="00411153" w:rsidRDefault="00411153" w:rsidP="00411153">
            <w:pPr>
              <w:suppressAutoHyphens/>
              <w:rPr>
                <w:color w:val="000000"/>
                <w:sz w:val="22"/>
                <w:szCs w:val="22"/>
              </w:rPr>
            </w:pPr>
            <w:r w:rsidRPr="00411153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394" w:type="dxa"/>
          </w:tcPr>
          <w:p w:rsidR="00411153" w:rsidRPr="00411153" w:rsidRDefault="00411153" w:rsidP="00411153">
            <w:pPr>
              <w:suppressAutoHyphens/>
              <w:rPr>
                <w:color w:val="000000"/>
                <w:sz w:val="22"/>
                <w:szCs w:val="22"/>
              </w:rPr>
            </w:pPr>
            <w:r w:rsidRPr="0041115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11153" w:rsidRPr="00411153" w:rsidTr="00411153">
        <w:tc>
          <w:tcPr>
            <w:tcW w:w="4925" w:type="dxa"/>
          </w:tcPr>
          <w:p w:rsidR="00411153" w:rsidRPr="00411153" w:rsidRDefault="00411153" w:rsidP="00411153">
            <w:pPr>
              <w:suppressAutoHyphens/>
              <w:rPr>
                <w:color w:val="000000"/>
                <w:sz w:val="22"/>
                <w:szCs w:val="22"/>
              </w:rPr>
            </w:pPr>
            <w:r w:rsidRPr="00411153">
              <w:rPr>
                <w:color w:val="000000"/>
                <w:sz w:val="22"/>
                <w:szCs w:val="22"/>
              </w:rPr>
              <w:t>Юридический отдел</w:t>
            </w:r>
          </w:p>
        </w:tc>
        <w:tc>
          <w:tcPr>
            <w:tcW w:w="4394" w:type="dxa"/>
          </w:tcPr>
          <w:p w:rsidR="00411153" w:rsidRPr="00411153" w:rsidRDefault="00411153" w:rsidP="00411153">
            <w:pPr>
              <w:suppressAutoHyphens/>
              <w:rPr>
                <w:color w:val="000000"/>
                <w:sz w:val="22"/>
                <w:szCs w:val="22"/>
              </w:rPr>
            </w:pPr>
            <w:r w:rsidRPr="0041115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11153" w:rsidRPr="00411153" w:rsidTr="00411153">
        <w:tc>
          <w:tcPr>
            <w:tcW w:w="4925" w:type="dxa"/>
          </w:tcPr>
          <w:p w:rsidR="00411153" w:rsidRPr="00411153" w:rsidRDefault="00411153" w:rsidP="00411153">
            <w:pPr>
              <w:suppressAutoHyphens/>
              <w:rPr>
                <w:color w:val="000000"/>
                <w:sz w:val="22"/>
                <w:szCs w:val="22"/>
              </w:rPr>
            </w:pPr>
            <w:r w:rsidRPr="00411153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4394" w:type="dxa"/>
          </w:tcPr>
          <w:p w:rsidR="00411153" w:rsidRPr="00411153" w:rsidRDefault="00411153" w:rsidP="00411153">
            <w:pPr>
              <w:suppressAutoHyphens/>
              <w:rPr>
                <w:color w:val="000000"/>
                <w:sz w:val="22"/>
                <w:szCs w:val="22"/>
              </w:rPr>
            </w:pPr>
            <w:r w:rsidRPr="00411153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411153" w:rsidRPr="00411153" w:rsidTr="00411153">
        <w:tc>
          <w:tcPr>
            <w:tcW w:w="4925" w:type="dxa"/>
          </w:tcPr>
          <w:p w:rsidR="00411153" w:rsidRPr="00411153" w:rsidRDefault="00411153" w:rsidP="00411153">
            <w:pPr>
              <w:suppressAutoHyphens/>
              <w:rPr>
                <w:color w:val="000000"/>
                <w:sz w:val="22"/>
                <w:szCs w:val="22"/>
              </w:rPr>
            </w:pPr>
            <w:r w:rsidRPr="00411153">
              <w:rPr>
                <w:bCs/>
                <w:color w:val="000000"/>
                <w:sz w:val="22"/>
                <w:szCs w:val="22"/>
              </w:rPr>
              <w:t>ИТОГО:</w:t>
            </w:r>
            <w:r w:rsidRPr="004111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411153" w:rsidRPr="00411153" w:rsidRDefault="00411153" w:rsidP="00411153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411153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411153" w:rsidRPr="00411153" w:rsidRDefault="00411153" w:rsidP="00411153">
      <w:pPr>
        <w:suppressAutoHyphens/>
        <w:rPr>
          <w:color w:val="000000"/>
          <w:sz w:val="22"/>
          <w:szCs w:val="22"/>
        </w:rPr>
      </w:pPr>
    </w:p>
    <w:p w:rsidR="00411153" w:rsidRPr="00411153" w:rsidRDefault="00411153" w:rsidP="00411153">
      <w:pPr>
        <w:suppressAutoHyphens/>
        <w:rPr>
          <w:sz w:val="22"/>
          <w:szCs w:val="22"/>
        </w:rPr>
      </w:pPr>
    </w:p>
    <w:sectPr w:rsidR="00411153" w:rsidRPr="00411153" w:rsidSect="0041115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37" w:rsidRDefault="00B22037" w:rsidP="00411153">
      <w:r>
        <w:separator/>
      </w:r>
    </w:p>
  </w:endnote>
  <w:endnote w:type="continuationSeparator" w:id="0">
    <w:p w:rsidR="00B22037" w:rsidRDefault="00B22037" w:rsidP="0041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37" w:rsidRDefault="00B22037" w:rsidP="00411153">
      <w:r>
        <w:separator/>
      </w:r>
    </w:p>
  </w:footnote>
  <w:footnote w:type="continuationSeparator" w:id="0">
    <w:p w:rsidR="00B22037" w:rsidRDefault="00B22037" w:rsidP="0041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53" w:rsidRDefault="0041115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A7307">
      <w:rPr>
        <w:noProof/>
      </w:rPr>
      <w:t>2</w:t>
    </w:r>
    <w:r>
      <w:fldChar w:fldCharType="end"/>
    </w:r>
  </w:p>
  <w:p w:rsidR="00411153" w:rsidRDefault="0041115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153"/>
    <w:rsid w:val="000478EB"/>
    <w:rsid w:val="000F1A02"/>
    <w:rsid w:val="00110077"/>
    <w:rsid w:val="001353BA"/>
    <w:rsid w:val="00137667"/>
    <w:rsid w:val="001464B2"/>
    <w:rsid w:val="001A2440"/>
    <w:rsid w:val="001B4F8D"/>
    <w:rsid w:val="001F265D"/>
    <w:rsid w:val="00260AF0"/>
    <w:rsid w:val="002658F5"/>
    <w:rsid w:val="00285D0C"/>
    <w:rsid w:val="002A2B11"/>
    <w:rsid w:val="002F22EB"/>
    <w:rsid w:val="00326996"/>
    <w:rsid w:val="003A7307"/>
    <w:rsid w:val="003B6F2C"/>
    <w:rsid w:val="00411153"/>
    <w:rsid w:val="0043001D"/>
    <w:rsid w:val="004914DD"/>
    <w:rsid w:val="004C3540"/>
    <w:rsid w:val="00511A2B"/>
    <w:rsid w:val="00550A54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A3858"/>
    <w:rsid w:val="009840BA"/>
    <w:rsid w:val="00A03876"/>
    <w:rsid w:val="00A13C7B"/>
    <w:rsid w:val="00AE1A2A"/>
    <w:rsid w:val="00B10CFA"/>
    <w:rsid w:val="00B22037"/>
    <w:rsid w:val="00B52D22"/>
    <w:rsid w:val="00B83D8D"/>
    <w:rsid w:val="00B95FEE"/>
    <w:rsid w:val="00BF2B0B"/>
    <w:rsid w:val="00CF2653"/>
    <w:rsid w:val="00D20DE2"/>
    <w:rsid w:val="00D368DC"/>
    <w:rsid w:val="00D97342"/>
    <w:rsid w:val="00E66204"/>
    <w:rsid w:val="00E85D03"/>
    <w:rsid w:val="00F4320C"/>
    <w:rsid w:val="00F71B7A"/>
    <w:rsid w:val="00F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16D0A"/>
  <w15:chartTrackingRefBased/>
  <w15:docId w15:val="{7D36BC6D-A1E9-42FC-9927-99A1AE7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111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1153"/>
    <w:rPr>
      <w:sz w:val="28"/>
    </w:rPr>
  </w:style>
  <w:style w:type="paragraph" w:styleId="ab">
    <w:name w:val="footer"/>
    <w:basedOn w:val="a"/>
    <w:link w:val="ac"/>
    <w:rsid w:val="004111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11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115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2024-12-28T08:28:00Z</cp:lastPrinted>
  <dcterms:created xsi:type="dcterms:W3CDTF">2024-12-27T09:50:00Z</dcterms:created>
  <dcterms:modified xsi:type="dcterms:W3CDTF">2024-12-28T08:40:00Z</dcterms:modified>
</cp:coreProperties>
</file>