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464927" w:rsidRDefault="00B52D22">
      <w:pPr>
        <w:pStyle w:val="4"/>
      </w:pPr>
      <w:r w:rsidRPr="00464927">
        <w:t>АДМИНИСТРАЦИЯ  МУНИЦИПАЛЬНОГО  ОБРАЗОВАНИЯ</w:t>
      </w:r>
    </w:p>
    <w:p w:rsidR="00B52D22" w:rsidRPr="00464927" w:rsidRDefault="00B52D22">
      <w:pPr>
        <w:jc w:val="center"/>
        <w:rPr>
          <w:b/>
          <w:sz w:val="22"/>
        </w:rPr>
      </w:pPr>
      <w:r w:rsidRPr="00464927">
        <w:rPr>
          <w:b/>
          <w:sz w:val="22"/>
        </w:rPr>
        <w:t xml:space="preserve">ТИХВИНСКИЙ  МУНИЦИПАЛЬНЫЙ  РАЙОН </w:t>
      </w:r>
    </w:p>
    <w:p w:rsidR="00B52D22" w:rsidRPr="00464927" w:rsidRDefault="00B52D22">
      <w:pPr>
        <w:jc w:val="center"/>
        <w:rPr>
          <w:b/>
          <w:sz w:val="22"/>
        </w:rPr>
      </w:pPr>
      <w:r w:rsidRPr="00464927">
        <w:rPr>
          <w:b/>
          <w:sz w:val="22"/>
        </w:rPr>
        <w:t>ЛЕНИНГРАДСКОЙ  ОБЛАСТИ</w:t>
      </w:r>
    </w:p>
    <w:p w:rsidR="00B52D22" w:rsidRPr="00464927" w:rsidRDefault="00B52D22">
      <w:pPr>
        <w:jc w:val="center"/>
        <w:rPr>
          <w:b/>
          <w:sz w:val="22"/>
        </w:rPr>
      </w:pPr>
      <w:r w:rsidRPr="00464927">
        <w:rPr>
          <w:b/>
          <w:sz w:val="22"/>
        </w:rPr>
        <w:t>(АДМИНИСТРАЦИЯ  ТИХВИНСКОГО  РАЙОНА)</w:t>
      </w:r>
    </w:p>
    <w:p w:rsidR="00B52D22" w:rsidRPr="00464927" w:rsidRDefault="00B52D22">
      <w:pPr>
        <w:jc w:val="center"/>
        <w:rPr>
          <w:b/>
          <w:sz w:val="32"/>
        </w:rPr>
      </w:pPr>
    </w:p>
    <w:p w:rsidR="00B52D22" w:rsidRPr="00464927" w:rsidRDefault="00B52D22">
      <w:pPr>
        <w:jc w:val="center"/>
        <w:rPr>
          <w:sz w:val="10"/>
        </w:rPr>
      </w:pPr>
      <w:r w:rsidRPr="00464927">
        <w:rPr>
          <w:b/>
          <w:sz w:val="32"/>
        </w:rPr>
        <w:t>ПОСТАНОВЛЕНИЕ</w:t>
      </w:r>
    </w:p>
    <w:p w:rsidR="00B52D22" w:rsidRPr="00464927" w:rsidRDefault="00B52D22">
      <w:pPr>
        <w:jc w:val="center"/>
        <w:rPr>
          <w:sz w:val="10"/>
        </w:rPr>
      </w:pPr>
    </w:p>
    <w:p w:rsidR="00B52D22" w:rsidRPr="00464927" w:rsidRDefault="00B52D22">
      <w:pPr>
        <w:jc w:val="center"/>
        <w:rPr>
          <w:sz w:val="10"/>
        </w:rPr>
      </w:pPr>
    </w:p>
    <w:p w:rsidR="00B52D22" w:rsidRPr="00464927" w:rsidRDefault="00B52D22">
      <w:pPr>
        <w:tabs>
          <w:tab w:val="left" w:pos="4962"/>
        </w:tabs>
        <w:rPr>
          <w:sz w:val="16"/>
        </w:rPr>
      </w:pPr>
    </w:p>
    <w:p w:rsidR="00B52D22" w:rsidRPr="00464927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464927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464927" w:rsidRDefault="00464927">
      <w:pPr>
        <w:tabs>
          <w:tab w:val="left" w:pos="567"/>
          <w:tab w:val="left" w:pos="3686"/>
        </w:tabs>
      </w:pPr>
      <w:r w:rsidRPr="00464927">
        <w:t xml:space="preserve">           15 декабря 2023 г.        01-3233-а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5B6689" w:rsidTr="005B668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B6689" w:rsidRDefault="0007315B" w:rsidP="00B52D22">
            <w:pPr>
              <w:rPr>
                <w:sz w:val="24"/>
                <w:szCs w:val="24"/>
              </w:rPr>
            </w:pPr>
            <w:r w:rsidRPr="005B6689">
              <w:rPr>
                <w:sz w:val="24"/>
                <w:szCs w:val="24"/>
              </w:rPr>
              <w:t xml:space="preserve">О внесении изменений в </w:t>
            </w:r>
            <w:r w:rsidR="00F603FA" w:rsidRPr="005B6689">
              <w:rPr>
                <w:sz w:val="24"/>
                <w:szCs w:val="24"/>
              </w:rPr>
              <w:t xml:space="preserve">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«Оформление согласия (отказа) на обмен жилыми помещениями, предоставленными по договорам социального найма», </w:t>
            </w:r>
            <w:r w:rsidRPr="005B6689">
              <w:rPr>
                <w:sz w:val="24"/>
                <w:szCs w:val="24"/>
              </w:rPr>
              <w:t>утверждённый постановлением администрации Тихвинского района от 5 августа 2022 года № 01-1771-а</w:t>
            </w:r>
          </w:p>
        </w:tc>
      </w:tr>
    </w:tbl>
    <w:p w:rsidR="00554BEC" w:rsidRPr="00232117" w:rsidRDefault="00F603FA" w:rsidP="00F603FA">
      <w:pPr>
        <w:ind w:right="-1"/>
        <w:rPr>
          <w:sz w:val="22"/>
          <w:szCs w:val="22"/>
        </w:rPr>
      </w:pPr>
      <w:r w:rsidRPr="00232117">
        <w:rPr>
          <w:sz w:val="22"/>
          <w:szCs w:val="22"/>
        </w:rPr>
        <w:t xml:space="preserve">21, 0400, </w:t>
      </w:r>
      <w:r w:rsidR="0007315B" w:rsidRPr="00232117">
        <w:rPr>
          <w:sz w:val="22"/>
          <w:szCs w:val="22"/>
        </w:rPr>
        <w:t>ДО, НПА</w:t>
      </w:r>
    </w:p>
    <w:p w:rsidR="0007315B" w:rsidRDefault="0007315B" w:rsidP="00F603FA">
      <w:pPr>
        <w:ind w:right="-1"/>
        <w:rPr>
          <w:szCs w:val="22"/>
        </w:rPr>
      </w:pP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В соответствии с распоряжением Правительства Ленинградской области от 4 мая 20</w:t>
      </w:r>
      <w:bookmarkStart w:id="0" w:name="_GoBack"/>
      <w:bookmarkEnd w:id="0"/>
      <w:r w:rsidRPr="0007315B">
        <w:rPr>
          <w:szCs w:val="22"/>
        </w:rPr>
        <w:t>23 года № 277-р «О внесении изменений в распоряжение Правительства Ленинградской области от 28 декабря 2015 года № 585-р», администрация Тихвинского района ПОСТАНОВЛЯЕТ: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 xml:space="preserve">1. Внести в административный регламент </w:t>
      </w:r>
      <w:r>
        <w:rPr>
          <w:szCs w:val="22"/>
        </w:rPr>
        <w:t>администрации муниципального образования</w:t>
      </w:r>
      <w:r w:rsidRPr="0007315B">
        <w:rPr>
          <w:szCs w:val="22"/>
        </w:rPr>
        <w:t xml:space="preserve"> Тихвинский муниципальный </w:t>
      </w:r>
      <w:r>
        <w:rPr>
          <w:szCs w:val="22"/>
        </w:rPr>
        <w:t>район Ленинградской области по</w:t>
      </w:r>
      <w:r w:rsidRPr="0007315B">
        <w:rPr>
          <w:szCs w:val="22"/>
        </w:rPr>
        <w:t xml:space="preserve"> предоставлению муниц</w:t>
      </w:r>
      <w:r>
        <w:rPr>
          <w:szCs w:val="22"/>
        </w:rPr>
        <w:t>ипальной услуги «Оформ</w:t>
      </w:r>
      <w:r w:rsidR="002B69A7">
        <w:rPr>
          <w:szCs w:val="22"/>
        </w:rPr>
        <w:t>ление согласия (отказа) на</w:t>
      </w:r>
      <w:r>
        <w:rPr>
          <w:szCs w:val="22"/>
        </w:rPr>
        <w:t xml:space="preserve"> обмен жилыми</w:t>
      </w:r>
      <w:r w:rsidRPr="0007315B">
        <w:rPr>
          <w:szCs w:val="22"/>
        </w:rPr>
        <w:t xml:space="preserve"> помещениями, предоставленными по договорам социального найма», утверждённый постановлением администрации Тихвинского района </w:t>
      </w:r>
      <w:r w:rsidRPr="002B69A7">
        <w:rPr>
          <w:b/>
          <w:szCs w:val="22"/>
        </w:rPr>
        <w:t>от 5 августа 2022 года № 01-1771-а</w:t>
      </w:r>
      <w:r w:rsidR="00CB482D">
        <w:rPr>
          <w:b/>
          <w:szCs w:val="22"/>
        </w:rPr>
        <w:t>,</w:t>
      </w:r>
      <w:r w:rsidRPr="0007315B">
        <w:rPr>
          <w:szCs w:val="22"/>
        </w:rPr>
        <w:t xml:space="preserve"> </w:t>
      </w:r>
      <w:r w:rsidR="002B69A7">
        <w:rPr>
          <w:szCs w:val="22"/>
        </w:rPr>
        <w:t>следующие изменения: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1.1. Пункты 2.2, 2.3, 2.3.1, 2.4 Административного регламента изложить в новой редакции: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«2.2. Муниципальную услугу предоставляют:</w:t>
      </w:r>
    </w:p>
    <w:p w:rsidR="0007315B" w:rsidRPr="0007315B" w:rsidRDefault="0007315B" w:rsidP="0007315B">
      <w:pPr>
        <w:ind w:right="-1" w:firstLine="709"/>
        <w:rPr>
          <w:szCs w:val="22"/>
        </w:rPr>
      </w:pPr>
      <w:r>
        <w:rPr>
          <w:szCs w:val="22"/>
        </w:rPr>
        <w:t xml:space="preserve">- </w:t>
      </w:r>
      <w:r w:rsidRPr="0007315B">
        <w:rPr>
          <w:szCs w:val="22"/>
        </w:rPr>
        <w:t>Государственное бюджетное учреждение Ленинградской области «Многофункциональный центр предоставления государственных и муниципальных услуг»;</w:t>
      </w:r>
    </w:p>
    <w:p w:rsidR="0007315B" w:rsidRPr="0007315B" w:rsidRDefault="0007315B" w:rsidP="0007315B">
      <w:pPr>
        <w:ind w:right="-1" w:firstLine="709"/>
        <w:rPr>
          <w:szCs w:val="22"/>
        </w:rPr>
      </w:pPr>
      <w:r>
        <w:rPr>
          <w:szCs w:val="22"/>
        </w:rPr>
        <w:t xml:space="preserve">- </w:t>
      </w:r>
      <w:r w:rsidRPr="0007315B">
        <w:rPr>
          <w:szCs w:val="22"/>
        </w:rPr>
        <w:t>Управление по вопросам миграции ГУ МВД России по г. Санкт-Петербургу и Ленинградской области;</w:t>
      </w:r>
    </w:p>
    <w:p w:rsidR="0007315B" w:rsidRPr="0007315B" w:rsidRDefault="0007315B" w:rsidP="0007315B">
      <w:pPr>
        <w:ind w:right="-1" w:firstLine="709"/>
        <w:rPr>
          <w:szCs w:val="22"/>
        </w:rPr>
      </w:pPr>
      <w:r>
        <w:rPr>
          <w:szCs w:val="22"/>
        </w:rPr>
        <w:t xml:space="preserve">- </w:t>
      </w:r>
      <w:r w:rsidRPr="0007315B">
        <w:rPr>
          <w:szCs w:val="22"/>
        </w:rPr>
        <w:t>Администрация.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 xml:space="preserve"> Заявление на получение муниципальной услуги с комплектом документов принимается: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1) при личной явке: в филиалах, отделах, удалённых рабочих местах ГБУ ЛО «МФЦ» (при наличии соглашения);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lastRenderedPageBreak/>
        <w:t>2) без личной явки: в электронной форме через личный кабинет заявителя на ПГУ ЛО/ЕПГУ (при технической реализации).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Заявитель может записаться на приём для подачи заявления о предоставлении услуги следующими способами: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1) посредством ПГУ ЛО/ЕПГУ - МФЦ;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2) посредством сайта МФЦ (при технической реализации) - в МФЦ;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3) по телефону – в МФЦ.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Для записи заявитель выбирает любую свободную для приёма дату и время в пределах установленного в</w:t>
      </w:r>
      <w:r w:rsidR="002B69A7">
        <w:rPr>
          <w:szCs w:val="22"/>
        </w:rPr>
        <w:t xml:space="preserve"> МФЦ графика приёма заявителей.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2.3. Результатом предоставления муниципальной услуги является:</w:t>
      </w:r>
    </w:p>
    <w:p w:rsidR="0007315B" w:rsidRPr="0007315B" w:rsidRDefault="0007315B" w:rsidP="0007315B">
      <w:pPr>
        <w:ind w:right="-1" w:firstLine="709"/>
        <w:rPr>
          <w:szCs w:val="22"/>
        </w:rPr>
      </w:pPr>
      <w:r>
        <w:rPr>
          <w:szCs w:val="22"/>
        </w:rPr>
        <w:t xml:space="preserve">- </w:t>
      </w:r>
      <w:r w:rsidRPr="0007315B">
        <w:rPr>
          <w:szCs w:val="22"/>
        </w:rPr>
        <w:t>решение о даче согласия на обмен жилыми помещениями, предоставленными по договорам социального найма (приложение 2 к настоящему административному регламенту);</w:t>
      </w:r>
    </w:p>
    <w:p w:rsidR="0007315B" w:rsidRPr="0007315B" w:rsidRDefault="0007315B" w:rsidP="0007315B">
      <w:pPr>
        <w:ind w:right="-1" w:firstLine="709"/>
        <w:rPr>
          <w:szCs w:val="22"/>
        </w:rPr>
      </w:pPr>
      <w:r>
        <w:rPr>
          <w:szCs w:val="22"/>
        </w:rPr>
        <w:t xml:space="preserve">- </w:t>
      </w:r>
      <w:r w:rsidRPr="0007315B">
        <w:rPr>
          <w:szCs w:val="22"/>
        </w:rPr>
        <w:t>решение об отказе в даче согласия на обмен жилыми помещениями, предоставленными по договорам социального найма (приложение 3 к настоящему</w:t>
      </w:r>
      <w:r w:rsidR="002B69A7">
        <w:rPr>
          <w:szCs w:val="22"/>
        </w:rPr>
        <w:t xml:space="preserve"> административному регламенту).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2.3.1. Результат предоставления муниципальной услуги предоставляется: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1) при личной явке: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в филиалах, отделах, удалённых рабочих местах ГБУ ЛО «МФЦ»;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2) без личной явки: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посредством ПГУ ЛО/ЕПГ</w:t>
      </w:r>
      <w:r w:rsidR="002B69A7">
        <w:rPr>
          <w:szCs w:val="22"/>
        </w:rPr>
        <w:t>У (при технической реализации).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2.4. Срок предоставления муниципальной услуги не может превышать 10 рабочих дней со дня обращения заявителя о предоставлении муниципальной услуги.»</w:t>
      </w:r>
    </w:p>
    <w:p w:rsidR="0007315B" w:rsidRPr="0007315B" w:rsidRDefault="002B69A7" w:rsidP="0007315B">
      <w:pPr>
        <w:ind w:right="-1" w:firstLine="709"/>
        <w:rPr>
          <w:szCs w:val="22"/>
        </w:rPr>
      </w:pPr>
      <w:r>
        <w:rPr>
          <w:szCs w:val="22"/>
        </w:rPr>
        <w:t>1.2.</w:t>
      </w:r>
      <w:r w:rsidR="0007315B" w:rsidRPr="0007315B">
        <w:rPr>
          <w:szCs w:val="22"/>
        </w:rPr>
        <w:t xml:space="preserve"> Признать утратившим силу пункт 2.4.1 Административного регламента.</w:t>
      </w:r>
    </w:p>
    <w:p w:rsidR="0007315B" w:rsidRPr="0007315B" w:rsidRDefault="002B69A7" w:rsidP="0007315B">
      <w:pPr>
        <w:ind w:right="-1" w:firstLine="709"/>
        <w:rPr>
          <w:szCs w:val="22"/>
        </w:rPr>
      </w:pPr>
      <w:r>
        <w:rPr>
          <w:szCs w:val="22"/>
        </w:rPr>
        <w:t xml:space="preserve">1.3. </w:t>
      </w:r>
      <w:r w:rsidR="0007315B" w:rsidRPr="0007315B">
        <w:rPr>
          <w:szCs w:val="22"/>
        </w:rPr>
        <w:t>Пункты 2.5, 2.6, 2.7, 2.9 Административного регламента изложить в новой редакции: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«2.5. Нормативные правовые акты, регулирующие предоставление муниципальной услуги:</w:t>
      </w:r>
    </w:p>
    <w:p w:rsidR="0007315B" w:rsidRPr="0007315B" w:rsidRDefault="0007315B" w:rsidP="0007315B">
      <w:pPr>
        <w:ind w:right="-1" w:firstLine="709"/>
        <w:rPr>
          <w:szCs w:val="22"/>
        </w:rPr>
      </w:pPr>
      <w:r>
        <w:rPr>
          <w:szCs w:val="22"/>
        </w:rPr>
        <w:t xml:space="preserve">- </w:t>
      </w:r>
      <w:r w:rsidRPr="0007315B">
        <w:rPr>
          <w:szCs w:val="22"/>
        </w:rPr>
        <w:t>Жилищным кодексом Российской Федерации;</w:t>
      </w:r>
    </w:p>
    <w:p w:rsidR="0007315B" w:rsidRPr="0007315B" w:rsidRDefault="0007315B" w:rsidP="0007315B">
      <w:pPr>
        <w:ind w:right="-1" w:firstLine="709"/>
        <w:rPr>
          <w:szCs w:val="22"/>
        </w:rPr>
      </w:pPr>
      <w:r>
        <w:rPr>
          <w:szCs w:val="22"/>
        </w:rPr>
        <w:t xml:space="preserve">- </w:t>
      </w:r>
      <w:r w:rsidRPr="0007315B">
        <w:rPr>
          <w:szCs w:val="22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7315B" w:rsidRPr="0007315B" w:rsidRDefault="0007315B" w:rsidP="0007315B">
      <w:pPr>
        <w:ind w:right="-1" w:firstLine="709"/>
        <w:rPr>
          <w:szCs w:val="22"/>
        </w:rPr>
      </w:pPr>
      <w:r>
        <w:rPr>
          <w:szCs w:val="22"/>
        </w:rPr>
        <w:t xml:space="preserve">- </w:t>
      </w:r>
      <w:r w:rsidRPr="0007315B">
        <w:rPr>
          <w:szCs w:val="22"/>
        </w:rPr>
        <w:t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07315B" w:rsidRPr="0007315B" w:rsidRDefault="0007315B" w:rsidP="0007315B">
      <w:pPr>
        <w:ind w:right="-1" w:firstLine="709"/>
        <w:rPr>
          <w:szCs w:val="22"/>
        </w:rPr>
      </w:pPr>
      <w:r>
        <w:rPr>
          <w:szCs w:val="22"/>
        </w:rPr>
        <w:t xml:space="preserve">- </w:t>
      </w:r>
      <w:r w:rsidRPr="0007315B">
        <w:rPr>
          <w:szCs w:val="22"/>
        </w:rPr>
        <w:t xml:space="preserve">приказ Минздрава России от 29.11.2012 № </w:t>
      </w:r>
      <w:r>
        <w:rPr>
          <w:szCs w:val="22"/>
        </w:rPr>
        <w:t>987н «Об утверждении перечня тя</w:t>
      </w:r>
      <w:r w:rsidRPr="0007315B">
        <w:rPr>
          <w:szCs w:val="22"/>
        </w:rPr>
        <w:t>желых форм хронических заболеваний, при которых невозможно совместное проживание граждан в одной квартире»;</w:t>
      </w:r>
    </w:p>
    <w:p w:rsidR="0007315B" w:rsidRPr="0007315B" w:rsidRDefault="0007315B" w:rsidP="0007315B">
      <w:pPr>
        <w:ind w:right="-1" w:firstLine="709"/>
        <w:rPr>
          <w:szCs w:val="22"/>
        </w:rPr>
      </w:pPr>
      <w:r>
        <w:rPr>
          <w:szCs w:val="22"/>
        </w:rPr>
        <w:t xml:space="preserve">- </w:t>
      </w:r>
      <w:r w:rsidRPr="0007315B">
        <w:rPr>
          <w:szCs w:val="22"/>
        </w:rPr>
        <w:t xml:space="preserve">Устав муниципального образования Тихвинский муниципальный район Ленинградской области, </w:t>
      </w:r>
    </w:p>
    <w:p w:rsidR="0007315B" w:rsidRPr="0007315B" w:rsidRDefault="0007315B" w:rsidP="0007315B">
      <w:pPr>
        <w:ind w:right="-1" w:firstLine="709"/>
        <w:rPr>
          <w:szCs w:val="22"/>
        </w:rPr>
      </w:pPr>
      <w:r>
        <w:rPr>
          <w:szCs w:val="22"/>
        </w:rPr>
        <w:lastRenderedPageBreak/>
        <w:t xml:space="preserve">- </w:t>
      </w:r>
      <w:r w:rsidRPr="0007315B">
        <w:rPr>
          <w:szCs w:val="22"/>
        </w:rPr>
        <w:t>Решение совета депутатов Тихвинского городского поселения от 20 мая 2020 года № 02-58 «Об утверждении Положения о порядке управления и распоряжения муниципальным жилищным фондом Тихвинского городского поселения».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«2.6.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07315B" w:rsidRPr="0007315B" w:rsidRDefault="0007315B" w:rsidP="0007315B">
      <w:pPr>
        <w:ind w:right="-1" w:firstLine="709"/>
        <w:rPr>
          <w:szCs w:val="22"/>
        </w:rPr>
      </w:pPr>
      <w:r>
        <w:rPr>
          <w:szCs w:val="22"/>
        </w:rPr>
        <w:t xml:space="preserve">- </w:t>
      </w:r>
      <w:r w:rsidRPr="0007315B">
        <w:rPr>
          <w:szCs w:val="22"/>
        </w:rPr>
        <w:t>заявление нанимателя о согласии на обмен жилыми помещениями, предоставленными по договорам социального найма (далее – заявление, Приложение к настоящему Административному регламенту).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Заявление подаётся каждым из нанимателей, подписавших договор об обмене жилыми помещениями, занимаемыми по договорам социального найма (рекомендуется одновременная подача заявлений нанимателями в одну Администрацию).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К заявлению прилагаются: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а) заключённый в письменной форме и подписанный соответствующими нанимателями договор об обмене жилыми помещениями, занимаемыми по договорам социального найма, с приложением письменного согласия проживающих совместно с нанимателем членов его семьи, в том числе временно отсутствующих членов его семьи, на осуществление соответствующего обмена (Согласие оформляется в простой письменной форме. Но по желанию нанимателя и членов его семьи письменное согласие может быть заверено Администрацией или нотариально);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б) копии документов, удостоверяющих личность каждого члена семьи;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в) справку об отсутствии у нанимателя и членов его семьи тяжёлых форм хронических заболеваний в соответствии с перечнем, утверждённым приказом Минздрава России от 29.11.2012 № 987н (для нанимателей, меняющихся на жилые помещения в коммунальной квартире);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г) согласие органов опеки и попечительства в случае обмена жилыми помещениями, в которых зарегистрированы по месту жите</w:t>
      </w:r>
      <w:r>
        <w:rPr>
          <w:szCs w:val="22"/>
        </w:rPr>
        <w:t>льства и проживают несовершенно</w:t>
      </w:r>
      <w:r w:rsidRPr="0007315B">
        <w:rPr>
          <w:szCs w:val="22"/>
        </w:rPr>
        <w:t>летние дети, недееспособные или ограниченно дееспособные граждане, являющиеся участниками сделки по обмену;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д) документы, подтверждающие состав семьи:</w:t>
      </w:r>
    </w:p>
    <w:p w:rsidR="0007315B" w:rsidRPr="0007315B" w:rsidRDefault="0007315B" w:rsidP="0007315B">
      <w:pPr>
        <w:ind w:right="-1" w:firstLine="709"/>
        <w:rPr>
          <w:szCs w:val="22"/>
        </w:rPr>
      </w:pPr>
      <w:r>
        <w:rPr>
          <w:szCs w:val="22"/>
        </w:rPr>
        <w:t xml:space="preserve">- </w:t>
      </w:r>
      <w:r w:rsidRPr="0007315B">
        <w:rPr>
          <w:szCs w:val="22"/>
        </w:rPr>
        <w:t>решение суда о признании членом семьи (вступившее в законную силу);</w:t>
      </w:r>
    </w:p>
    <w:p w:rsidR="0007315B" w:rsidRPr="0007315B" w:rsidRDefault="0007315B" w:rsidP="0007315B">
      <w:pPr>
        <w:ind w:right="-1" w:firstLine="709"/>
        <w:rPr>
          <w:szCs w:val="22"/>
        </w:rPr>
      </w:pPr>
      <w:r>
        <w:rPr>
          <w:szCs w:val="22"/>
        </w:rPr>
        <w:t xml:space="preserve">- </w:t>
      </w:r>
      <w:r w:rsidRPr="0007315B">
        <w:rPr>
          <w:szCs w:val="22"/>
        </w:rPr>
        <w:t>решения суда об установлении факта иждивения (вступившее в законную силу);</w:t>
      </w:r>
    </w:p>
    <w:p w:rsidR="0007315B" w:rsidRPr="0007315B" w:rsidRDefault="0007315B" w:rsidP="0007315B">
      <w:pPr>
        <w:ind w:right="-1" w:firstLine="709"/>
        <w:rPr>
          <w:szCs w:val="22"/>
        </w:rPr>
      </w:pPr>
      <w:r>
        <w:rPr>
          <w:szCs w:val="22"/>
        </w:rPr>
        <w:t xml:space="preserve">- </w:t>
      </w:r>
      <w:r w:rsidRPr="0007315B">
        <w:rPr>
          <w:szCs w:val="22"/>
        </w:rPr>
        <w:t>договор о приёмной семье, действующий на дату подачи заявления (в отношении детей, переданных на воспитание в приёмную семью);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 xml:space="preserve">е) представитель заявителя из числа уполномоченных лиц дополнительно представляет документ, удостоверяющий личность, и один </w:t>
      </w:r>
      <w:r w:rsidRPr="0007315B">
        <w:rPr>
          <w:szCs w:val="22"/>
        </w:rPr>
        <w:lastRenderedPageBreak/>
        <w:t>из документов, оформленных в соответствии с действующим законодательством, подтверждающих наличие у представителя права действовать от лица заявителя, и определяющих условия и границы реализации права представителя на получение муниципальной услуги, а именно:</w:t>
      </w:r>
    </w:p>
    <w:p w:rsidR="0007315B" w:rsidRPr="0007315B" w:rsidRDefault="0007315B" w:rsidP="0007315B">
      <w:pPr>
        <w:ind w:right="-1" w:firstLine="709"/>
        <w:rPr>
          <w:szCs w:val="22"/>
        </w:rPr>
      </w:pPr>
      <w:r>
        <w:rPr>
          <w:szCs w:val="22"/>
        </w:rPr>
        <w:t xml:space="preserve">- </w:t>
      </w:r>
      <w:r w:rsidRPr="0007315B">
        <w:rPr>
          <w:szCs w:val="22"/>
        </w:rPr>
        <w:t>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случае, если в поселении или расположенном на межселенной территории населённом пункте нет нотариуса), либо должностным лицом консульского учреждения Российской Федерации, уполномоченн</w:t>
      </w:r>
      <w:r w:rsidR="00552E52">
        <w:rPr>
          <w:szCs w:val="22"/>
        </w:rPr>
        <w:t>ым на совершение этих действий;</w:t>
      </w:r>
    </w:p>
    <w:p w:rsidR="0007315B" w:rsidRPr="0007315B" w:rsidRDefault="0007315B" w:rsidP="0007315B">
      <w:pPr>
        <w:ind w:right="-1" w:firstLine="709"/>
        <w:rPr>
          <w:szCs w:val="22"/>
        </w:rPr>
      </w:pPr>
      <w:r>
        <w:rPr>
          <w:szCs w:val="22"/>
        </w:rPr>
        <w:t xml:space="preserve">- </w:t>
      </w:r>
      <w:r w:rsidRPr="0007315B">
        <w:rPr>
          <w:szCs w:val="22"/>
        </w:rPr>
        <w:t xml:space="preserve">доверенность, удостоверенную в соответствии с пунктом 2 статьи 185.1 Гражданского кодекса Российской Федерации и являющуюся приравнённой к нотариальной: </w:t>
      </w:r>
    </w:p>
    <w:p w:rsidR="0007315B" w:rsidRPr="0007315B" w:rsidRDefault="0007315B" w:rsidP="0007315B">
      <w:pPr>
        <w:ind w:right="-1" w:firstLine="709"/>
        <w:rPr>
          <w:szCs w:val="22"/>
        </w:rPr>
      </w:pPr>
      <w:r>
        <w:rPr>
          <w:szCs w:val="22"/>
        </w:rPr>
        <w:t xml:space="preserve">- </w:t>
      </w:r>
      <w:r w:rsidRPr="0007315B">
        <w:rPr>
          <w:szCs w:val="22"/>
        </w:rPr>
        <w:t>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:rsidR="0007315B" w:rsidRPr="0007315B" w:rsidRDefault="0007315B" w:rsidP="0007315B">
      <w:pPr>
        <w:ind w:right="-1" w:firstLine="709"/>
        <w:rPr>
          <w:szCs w:val="22"/>
        </w:rPr>
      </w:pPr>
      <w:r>
        <w:rPr>
          <w:szCs w:val="22"/>
        </w:rPr>
        <w:t xml:space="preserve">- </w:t>
      </w:r>
      <w:r w:rsidRPr="0007315B">
        <w:rPr>
          <w:szCs w:val="22"/>
        </w:rPr>
        <w:t>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:rsidR="0007315B" w:rsidRPr="0007315B" w:rsidRDefault="0007315B" w:rsidP="0007315B">
      <w:pPr>
        <w:ind w:right="-1" w:firstLine="709"/>
        <w:rPr>
          <w:szCs w:val="22"/>
        </w:rPr>
      </w:pPr>
      <w:r>
        <w:rPr>
          <w:szCs w:val="22"/>
        </w:rPr>
        <w:t xml:space="preserve">- </w:t>
      </w:r>
      <w:r w:rsidRPr="0007315B">
        <w:rPr>
          <w:szCs w:val="22"/>
        </w:rPr>
        <w:t>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:rsidR="0007315B" w:rsidRPr="0007315B" w:rsidRDefault="0007315B" w:rsidP="0007315B">
      <w:pPr>
        <w:ind w:right="-1" w:firstLine="709"/>
        <w:rPr>
          <w:szCs w:val="22"/>
        </w:rPr>
      </w:pPr>
      <w:r>
        <w:rPr>
          <w:szCs w:val="22"/>
        </w:rPr>
        <w:t xml:space="preserve">- </w:t>
      </w:r>
      <w:r w:rsidRPr="0007315B">
        <w:rPr>
          <w:szCs w:val="22"/>
        </w:rPr>
        <w:t>доверенности совершеннолетних дееспособных граждан, проживающих в стационарных организациях социального обслуживания, которые удостоверены администрацией этой организации или руководителем (его заместителем) соответствующего учреждения социальной защиты населения.»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«2.7.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</w:t>
      </w:r>
      <w:r w:rsidR="00552E52">
        <w:rPr>
          <w:szCs w:val="22"/>
        </w:rPr>
        <w:t xml:space="preserve">ащих </w:t>
      </w:r>
      <w:r w:rsidR="00552E52">
        <w:rPr>
          <w:szCs w:val="22"/>
        </w:rPr>
        <w:lastRenderedPageBreak/>
        <w:t>представлению в рамках меж</w:t>
      </w:r>
      <w:r w:rsidRPr="0007315B">
        <w:rPr>
          <w:szCs w:val="22"/>
        </w:rPr>
        <w:t>ведомственного информационного взаимодействия.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07315B" w:rsidRPr="0007315B" w:rsidRDefault="0007315B" w:rsidP="0007315B">
      <w:pPr>
        <w:ind w:right="-1" w:firstLine="709"/>
        <w:rPr>
          <w:szCs w:val="22"/>
        </w:rPr>
      </w:pPr>
      <w:r>
        <w:rPr>
          <w:szCs w:val="22"/>
        </w:rPr>
        <w:t xml:space="preserve">- </w:t>
      </w:r>
      <w:r w:rsidRPr="0007315B">
        <w:rPr>
          <w:szCs w:val="22"/>
        </w:rPr>
        <w:t>документы, подтверждающие родственные отношения между лицами, указанными в заявлении в качестве членов семьи;</w:t>
      </w:r>
    </w:p>
    <w:p w:rsidR="0007315B" w:rsidRPr="0007315B" w:rsidRDefault="0007315B" w:rsidP="0007315B">
      <w:pPr>
        <w:ind w:right="-1" w:firstLine="709"/>
        <w:rPr>
          <w:szCs w:val="22"/>
        </w:rPr>
      </w:pPr>
      <w:r>
        <w:rPr>
          <w:szCs w:val="22"/>
        </w:rPr>
        <w:t xml:space="preserve">- </w:t>
      </w:r>
      <w:r w:rsidRPr="0007315B">
        <w:rPr>
          <w:szCs w:val="22"/>
        </w:rPr>
        <w:t>сведения, подтверждающие регистрацию брака (на неполную семью не распространяется);</w:t>
      </w:r>
    </w:p>
    <w:p w:rsidR="0007315B" w:rsidRPr="0007315B" w:rsidRDefault="0007315B" w:rsidP="0007315B">
      <w:pPr>
        <w:ind w:right="-1" w:firstLine="709"/>
        <w:rPr>
          <w:szCs w:val="22"/>
        </w:rPr>
      </w:pPr>
      <w:r>
        <w:rPr>
          <w:szCs w:val="22"/>
        </w:rPr>
        <w:t xml:space="preserve">- </w:t>
      </w:r>
      <w:r w:rsidRPr="0007315B">
        <w:rPr>
          <w:szCs w:val="22"/>
        </w:rPr>
        <w:t>сведения о действительности (недействительности) паспорта заявителя и членов его семьи - для лиц, достигших 14–летнего возраста;</w:t>
      </w:r>
    </w:p>
    <w:p w:rsidR="0007315B" w:rsidRPr="0007315B" w:rsidRDefault="0007315B" w:rsidP="0007315B">
      <w:pPr>
        <w:ind w:right="-1" w:firstLine="709"/>
        <w:rPr>
          <w:szCs w:val="22"/>
        </w:rPr>
      </w:pPr>
      <w:r>
        <w:rPr>
          <w:szCs w:val="22"/>
        </w:rPr>
        <w:t xml:space="preserve">- </w:t>
      </w:r>
      <w:r w:rsidRPr="0007315B">
        <w:rPr>
          <w:szCs w:val="22"/>
        </w:rPr>
        <w:t>сведения о регистрации по месту жительства, по месту пребывания заявителя и членов его семьи;</w:t>
      </w:r>
    </w:p>
    <w:p w:rsidR="0007315B" w:rsidRPr="0007315B" w:rsidRDefault="0007315B" w:rsidP="0007315B">
      <w:pPr>
        <w:ind w:right="-1" w:firstLine="709"/>
        <w:rPr>
          <w:szCs w:val="22"/>
        </w:rPr>
      </w:pPr>
      <w:r>
        <w:rPr>
          <w:szCs w:val="22"/>
        </w:rPr>
        <w:t xml:space="preserve">- </w:t>
      </w:r>
      <w:r w:rsidRPr="0007315B">
        <w:rPr>
          <w:szCs w:val="22"/>
        </w:rPr>
        <w:t>документы, подтверждающие право пользования жилым помещением, занимаемым заявителем и членами его семьи (ордер, договор, решение о предоставлении жилого помещения, решение суда и т.п.);</w:t>
      </w:r>
    </w:p>
    <w:p w:rsidR="0007315B" w:rsidRPr="0007315B" w:rsidRDefault="0007315B" w:rsidP="0007315B">
      <w:pPr>
        <w:ind w:right="-1" w:firstLine="709"/>
        <w:rPr>
          <w:szCs w:val="22"/>
        </w:rPr>
      </w:pPr>
      <w:r>
        <w:rPr>
          <w:szCs w:val="22"/>
        </w:rPr>
        <w:t xml:space="preserve">- </w:t>
      </w:r>
      <w:r w:rsidRPr="0007315B">
        <w:rPr>
          <w:szCs w:val="22"/>
        </w:rPr>
        <w:t>копию финансового лицевого счета с места жительства заявителя и членов его семьи;</w:t>
      </w:r>
    </w:p>
    <w:p w:rsidR="0007315B" w:rsidRPr="0007315B" w:rsidRDefault="0007315B" w:rsidP="0007315B">
      <w:pPr>
        <w:ind w:right="-1" w:firstLine="709"/>
        <w:rPr>
          <w:szCs w:val="22"/>
        </w:rPr>
      </w:pPr>
      <w:r>
        <w:rPr>
          <w:szCs w:val="22"/>
        </w:rPr>
        <w:t xml:space="preserve">- </w:t>
      </w:r>
      <w:r w:rsidRPr="0007315B">
        <w:rPr>
          <w:szCs w:val="22"/>
        </w:rPr>
        <w:t>документы, подтверждающие, что в установленном порядке:</w:t>
      </w:r>
    </w:p>
    <w:p w:rsidR="0007315B" w:rsidRPr="0007315B" w:rsidRDefault="0007315B" w:rsidP="0007315B">
      <w:pPr>
        <w:ind w:right="-1" w:firstLine="709"/>
        <w:rPr>
          <w:szCs w:val="22"/>
        </w:rPr>
      </w:pPr>
      <w:r>
        <w:rPr>
          <w:szCs w:val="22"/>
        </w:rPr>
        <w:t xml:space="preserve">- </w:t>
      </w:r>
      <w:r w:rsidRPr="0007315B">
        <w:rPr>
          <w:szCs w:val="22"/>
        </w:rPr>
        <w:t>обмениваемое жилое помещение не признано непригодным для проживания;</w:t>
      </w:r>
    </w:p>
    <w:p w:rsidR="0007315B" w:rsidRPr="0007315B" w:rsidRDefault="0007315B" w:rsidP="0007315B">
      <w:pPr>
        <w:ind w:right="-1" w:firstLine="709"/>
        <w:rPr>
          <w:szCs w:val="22"/>
        </w:rPr>
      </w:pPr>
      <w:r>
        <w:rPr>
          <w:szCs w:val="22"/>
        </w:rPr>
        <w:t xml:space="preserve">- </w:t>
      </w:r>
      <w:r w:rsidRPr="0007315B">
        <w:rPr>
          <w:szCs w:val="22"/>
        </w:rPr>
        <w:t>не принято решение о сносе соответствующего дома или его переоборудовании для использования в других целях;</w:t>
      </w:r>
    </w:p>
    <w:p w:rsidR="0007315B" w:rsidRPr="0007315B" w:rsidRDefault="0007315B" w:rsidP="0007315B">
      <w:pPr>
        <w:ind w:right="-1" w:firstLine="709"/>
        <w:rPr>
          <w:szCs w:val="22"/>
        </w:rPr>
      </w:pPr>
      <w:r>
        <w:rPr>
          <w:szCs w:val="22"/>
        </w:rPr>
        <w:t xml:space="preserve">- </w:t>
      </w:r>
      <w:r w:rsidRPr="0007315B">
        <w:rPr>
          <w:szCs w:val="22"/>
        </w:rPr>
        <w:t>не принято решение о капитальном ремонте соответствующего дома с переустройством и (или) перепланировкой жилых помещений в этом доме.»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«2.9. Основания для отказа в приёме документов, необходимых для предоставления муниципальной услуги: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1.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07315B" w:rsidRPr="0007315B" w:rsidRDefault="0007315B" w:rsidP="0007315B">
      <w:pPr>
        <w:ind w:right="-1" w:firstLine="709"/>
        <w:rPr>
          <w:szCs w:val="22"/>
        </w:rPr>
      </w:pPr>
      <w:r>
        <w:rPr>
          <w:szCs w:val="22"/>
        </w:rPr>
        <w:t xml:space="preserve">1.1. </w:t>
      </w:r>
      <w:r w:rsidRPr="0007315B">
        <w:rPr>
          <w:szCs w:val="22"/>
        </w:rPr>
        <w:t>Заявление подано лицом, не уполномоченным на осуществление таких действий;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1.2. Заявителем не представлены документы, установленные п. 2.6 настоящего административного регламента;</w:t>
      </w:r>
    </w:p>
    <w:p w:rsidR="0007315B" w:rsidRPr="0007315B" w:rsidRDefault="002B69A7" w:rsidP="0007315B">
      <w:pPr>
        <w:ind w:right="-1" w:firstLine="709"/>
        <w:rPr>
          <w:szCs w:val="22"/>
        </w:rPr>
      </w:pPr>
      <w:r>
        <w:rPr>
          <w:szCs w:val="22"/>
        </w:rPr>
        <w:t xml:space="preserve">1.3. </w:t>
      </w:r>
      <w:r w:rsidR="0007315B" w:rsidRPr="0007315B">
        <w:rPr>
          <w:szCs w:val="22"/>
        </w:rPr>
        <w:t>Представленные документы утратили силу на момент обращения за муниципальной услугой;</w:t>
      </w:r>
    </w:p>
    <w:p w:rsidR="0007315B" w:rsidRPr="0007315B" w:rsidRDefault="002B69A7" w:rsidP="0007315B">
      <w:pPr>
        <w:ind w:right="-1" w:firstLine="709"/>
        <w:rPr>
          <w:szCs w:val="22"/>
        </w:rPr>
      </w:pPr>
      <w:r>
        <w:rPr>
          <w:szCs w:val="22"/>
        </w:rPr>
        <w:t>1.4.</w:t>
      </w:r>
      <w:r w:rsidR="0007315B" w:rsidRPr="0007315B">
        <w:rPr>
          <w:szCs w:val="22"/>
        </w:rPr>
        <w:t xml:space="preserve">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 xml:space="preserve">1.5. Представленные в электронной форме документы содержат повреждения, наличие которых не позволяет в полном объёме </w:t>
      </w:r>
      <w:r w:rsidRPr="0007315B">
        <w:rPr>
          <w:szCs w:val="22"/>
        </w:rPr>
        <w:lastRenderedPageBreak/>
        <w:t>использовать информацию и сведения, содержащиеся в документах для предоставления муниципальной услуги;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1.6. Неполное заполнение полей в форме заявления, в том числе в интерактивной форме заявления на ЕПГУ/ПГУ ЛО.»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1.4. В пункте 2.13 Административного регламента исключить слова: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«при направлении заявления почтовой связью в Администрацию - в день поступления заявления в Администрацию»</w:t>
      </w:r>
      <w:r w:rsidR="00552E52">
        <w:rPr>
          <w:szCs w:val="22"/>
        </w:rPr>
        <w:t>.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1.5. В пункте 2.15.1 исключить слова: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«6) возможность получения муниципальной услуги по экстерриториальному принципу;»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1.6 Пункт 2.16 Административного регламента изложить в новой редакции: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«2.16. Получения услуг, которые являются необходимыми и обязательными для предоставления муниципальной услуги, не требуется.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Согласований, необходимых для получения муниципальной услуги, не требуется.»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1.7. Пункты 3.1.1-3.1.5.4 Административного регламента изложить в следующей редакции: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«3.1.1. Предоставление муниципальной услуги включает в себя следующие административные процедуры: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1)</w:t>
      </w:r>
      <w:r w:rsidRPr="0007315B">
        <w:rPr>
          <w:szCs w:val="22"/>
        </w:rPr>
        <w:tab/>
        <w:t xml:space="preserve">приём и регистрация заявления и документов о предоставлении муниципальной услуги – 1 рабочий день; 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2)</w:t>
      </w:r>
      <w:r w:rsidRPr="0007315B">
        <w:rPr>
          <w:szCs w:val="22"/>
        </w:rPr>
        <w:tab/>
        <w:t>рассмотрение заявления и документов о предоставлении муниципальной услуги – не более 7 рабочих дней;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3)</w:t>
      </w:r>
      <w:r w:rsidRPr="0007315B">
        <w:rPr>
          <w:szCs w:val="22"/>
        </w:rPr>
        <w:tab/>
        <w:t>принятие решения о предоставлении муниципальной услуги или об отказе в предоставлении муниципальной услуги – 1 рабочий день;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4)</w:t>
      </w:r>
      <w:r w:rsidRPr="0007315B">
        <w:rPr>
          <w:szCs w:val="22"/>
        </w:rPr>
        <w:tab/>
        <w:t>выдача результата предоставления муниципальной услуги – 1 рабочий день.»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3.1.2. Приём и регистрация заявления и документов о предоставлении муниципальной услуги.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3.1.2.1. Основание для начала административной процедуры: поступление в Администрацию заявления и документов, предусмотренных п. 2.6 административного регламента.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3.1.2.2. 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регистрирует их в соответствии с правилами делопроизводства в течение не более 1 рабочего дня.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 xml:space="preserve">При наличии оснований для отказа в приеме документов, предусмотренных пунктом 2.9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</w:t>
      </w:r>
      <w:r w:rsidRPr="0007315B">
        <w:rPr>
          <w:szCs w:val="22"/>
        </w:rPr>
        <w:lastRenderedPageBreak/>
        <w:t>отказа и возвращает заявление и документы заявителю (приложение 4 к настоящему административному регламенту).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3.1.2.3. Лицо, ответственное за выполнение административной процедуры: работник Администрации, ответственный за обработку входящих документов.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3.1.2.4.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2.9 административного регламента.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3.1.2.5. Результат выполнения административной процедуры: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- отказ в приёме заявления о предоставлении муниципальной услуги и прилагаемых к нему документов;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- регистрация заявления о предоставлении муниципальной услуги и прилагаемых к нему документов.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3.1.3. Рассмотрение заявления и документов о предоставлении муниципальной услуги.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3.1.3.1. Основание для начала административной процедуры: поступление зарегистрированного заявления и документов должностному лицу, ответственному за формирование проекта решения.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 xml:space="preserve">1 действие: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услуги; 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2 действие: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административного регламента) в электронной форме с использованием системы межведомственного электронного взаимодействия.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дней со дня его поступления в орган или организацию, предоставляющие документ и информацию;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3 действие: подготовка и представление проекта решения, а также заявления о предоставлении муниципальной услуги и документов должностному лицу Администрации, ответственному за принятие и подписание соответствующего решения.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3.1.3.2. Лицо, ответственное за выполнение административной процедуры: специалист Администрации, отвечающий за рассмотрение и подготовку проекта решения.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lastRenderedPageBreak/>
        <w:t>3.1.3.3. Критерии принятия решения: отсутствие (наличие) оснований для отказа в предоставлении муниципальной услуги, установленных п. 2.10 административного регламента.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 xml:space="preserve">3.1.3.4. Результат выполнения административной процедуры: 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- подготовка проекта решения Администрации о даче согласия на обмен жилыми помещениями, предоставленными по договорам социального найма;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 xml:space="preserve">- подготовка проекта решения Администрации об отказе в даче согласия на обмен жилыми помещениями, предоставленными по договорам социального найма. 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Общий срок выполнения административной процедуры составляет не более 7 рабочих дней с даты окончания первой административной процедуры;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3.1.4.1. Основание для начала административной процедуры: представление заявления и документов, а также проекта решения должностному лицу Администрации, ответственному за принятие и подписание соответствующего решения.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3.1.4.2. Содержание административного действия (административных действий), продолжительность и(или) максимальный срок его (их) выполнения: рассмотрение, заявления и документов, а также проекта решения должностным лицом Администрации, ответственным за принятие и подписание соответствующего решения, в течение не более 1 рабочего дня с даты окончания второй административной процедуры.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3.1.4.3. Лицо ответственное за выполнение административной процедуры: должностное лицо Администрации, ответственное за принятие и подписание соответствующего решения.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3.1.4.4. Критерии принятия решения: наличие/отсутствие у заявителя права на получение муниципальной услуги.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3.1.4.5. Результат выполнения административной процедуры: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- подписание постановления Администрации о даче согласия на обмен жилыми помещениями, предоставленными по договорам социального найма;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 xml:space="preserve">- подписание постановления Администрации об отказе в даче согласия на обмен жилыми помещениями, предоставленными по договорам социального найма. 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3.1.5. Выдача результата предоставления муниципальной услуги.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3.1.5.1. Основание для начала административной процедуры: подписание соответствующего решения, являющегося результатом предоставления муниципальной услуги.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 xml:space="preserve">3.1.5.2. Содержание административного действия, продолжительность и(или) максимальный срок его выполнения: </w:t>
      </w:r>
      <w:r w:rsidRPr="0007315B">
        <w:rPr>
          <w:szCs w:val="22"/>
        </w:rPr>
        <w:lastRenderedPageBreak/>
        <w:t>регистрация и направление результата предоставления муниципальной услуги способом, указанным в заявлении, в течение 1 рабочего дня.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3.1.5.3. Лицо, ответственное за выполнение административной процедуры: работник общего отдела Администрации.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3.1.5.4. Результат выполнения административной процедуры: направление результата предоставления муниципальной услуги способом, указанным в заявлении.»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1.8. Пункты 3.2.3-3.2.8 изложить в новой редакции: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«3.2.3. Муниципальная услуга может быть получена через ПГУ ЛО либо через ЕПГУ следующими способами: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без личной явки на приём в Администрацию.»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«3.2.4. Для подачи заявления через ЕПГУ или через ПГУ ЛО заявитель должен выполнить следующие действия: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- пройти идентификацию и аутентификацию в ЕСИА;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- в личном кабинете на ЕПГУ или на ПГУ ЛО заполнить в электронной форме заявление на оказание муниципальной услуги;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и(или) ЕПГУ.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передаёт должностному лицу, наделённому функциями по принятию решения;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 xml:space="preserve">3.2.7. В случае поступления всех документов, указанных в пункте 2.6 настоящего административного регламента, в форме электронных </w:t>
      </w:r>
      <w:r w:rsidRPr="0007315B">
        <w:rPr>
          <w:szCs w:val="22"/>
        </w:rPr>
        <w:lastRenderedPageBreak/>
        <w:t>документов (электронных образов документов), днём обращения за предоставлением муниципальной услуги считается дата регистрации приёма документов на ПГУ ЛО или ЕПГУ.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муниципальной услуги отмечает в соответствующем поле такую необходимость).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07315B" w:rsidRPr="0007315B" w:rsidRDefault="0007315B" w:rsidP="0007315B">
      <w:pPr>
        <w:ind w:right="-1" w:firstLine="709"/>
        <w:rPr>
          <w:szCs w:val="22"/>
        </w:rPr>
      </w:pPr>
      <w:r>
        <w:rPr>
          <w:szCs w:val="22"/>
        </w:rPr>
        <w:t xml:space="preserve">1.9. </w:t>
      </w:r>
      <w:r w:rsidRPr="0007315B">
        <w:rPr>
          <w:szCs w:val="22"/>
        </w:rPr>
        <w:t>В пункте 3.3.2 Административного регламента слова «5 (пяти)» заменить на слова «3 (трех)».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1.10. Пункт 6.3 Административного регламента изложить в следующей редакции: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«6.3. При установлении перечисленных в п. 2.9 настоящего административного регламента оснований для отказа в приеме документов, необходимых для предоставления муниципальной услуги, специалист МФЦ выполняет следующие действия: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сообщает заявителю о наличии оснований для отказа в приеме документов, необходимых для предо</w:t>
      </w:r>
      <w:r>
        <w:rPr>
          <w:szCs w:val="22"/>
        </w:rPr>
        <w:t>ставления муниципальной услуги;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предлагает заявителю принять меры к устранению указанных оснований, после чего вновь обратиться за предоставлением муниципальной услуги;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выдает заявителю решение об отказе в приеме заявления и документов, необходимых для предоставления муниципальной услуги, с указанием оснований для такого отказа (приложение 4 к настоящему административному регламенту).»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1.11. Приложение «Заявление об обмене жилой площади» к Административному регламенту изложить в новой редакции (Приложение №1)</w:t>
      </w:r>
    </w:p>
    <w:p w:rsid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>1.12. Дополнить Административный регламент Приложением №2, Приложением №3 и Приложени</w:t>
      </w:r>
      <w:r>
        <w:rPr>
          <w:szCs w:val="22"/>
        </w:rPr>
        <w:t>ем №4.</w:t>
      </w:r>
      <w:r w:rsidR="00552E52">
        <w:rPr>
          <w:szCs w:val="22"/>
        </w:rPr>
        <w:t xml:space="preserve"> (Приложение №2)</w:t>
      </w:r>
    </w:p>
    <w:p w:rsidR="00552E52" w:rsidRPr="0007315B" w:rsidRDefault="00552E52" w:rsidP="0007315B">
      <w:pPr>
        <w:ind w:right="-1" w:firstLine="709"/>
        <w:rPr>
          <w:szCs w:val="22"/>
        </w:rPr>
      </w:pPr>
      <w:r>
        <w:rPr>
          <w:szCs w:val="22"/>
        </w:rPr>
        <w:t xml:space="preserve">2. Признать утратившим силу постановление администрации Тихвинского района </w:t>
      </w:r>
      <w:r w:rsidRPr="00552E52">
        <w:rPr>
          <w:b/>
          <w:szCs w:val="22"/>
        </w:rPr>
        <w:t>от 21 июня 2023 года №01-1574-а</w:t>
      </w:r>
      <w:r>
        <w:rPr>
          <w:szCs w:val="22"/>
        </w:rPr>
        <w:t>.</w:t>
      </w:r>
    </w:p>
    <w:p w:rsidR="0007315B" w:rsidRPr="0007315B" w:rsidRDefault="0007315B" w:rsidP="0007315B">
      <w:pPr>
        <w:ind w:right="-1" w:firstLine="709"/>
        <w:rPr>
          <w:szCs w:val="22"/>
        </w:rPr>
      </w:pPr>
      <w:r w:rsidRPr="0007315B">
        <w:rPr>
          <w:szCs w:val="22"/>
        </w:rPr>
        <w:t xml:space="preserve"> </w:t>
      </w:r>
      <w:r w:rsidR="00552E52">
        <w:rPr>
          <w:szCs w:val="22"/>
        </w:rPr>
        <w:t>3</w:t>
      </w:r>
      <w:r w:rsidRPr="0007315B">
        <w:rPr>
          <w:szCs w:val="22"/>
        </w:rPr>
        <w:t>. Опубликовать п</w:t>
      </w:r>
      <w:r>
        <w:rPr>
          <w:szCs w:val="22"/>
        </w:rPr>
        <w:t xml:space="preserve">остановление в газете «Трудовая Слава» </w:t>
      </w:r>
      <w:r w:rsidRPr="0007315B">
        <w:rPr>
          <w:szCs w:val="22"/>
        </w:rPr>
        <w:t>и обнародоват</w:t>
      </w:r>
      <w:r>
        <w:rPr>
          <w:szCs w:val="22"/>
        </w:rPr>
        <w:t>ь его путём размещения в сети</w:t>
      </w:r>
      <w:r w:rsidRPr="0007315B">
        <w:rPr>
          <w:szCs w:val="22"/>
        </w:rPr>
        <w:t xml:space="preserve"> </w:t>
      </w:r>
      <w:r>
        <w:rPr>
          <w:szCs w:val="22"/>
        </w:rPr>
        <w:t xml:space="preserve">Интернет на официальном сайте </w:t>
      </w:r>
      <w:r w:rsidRPr="0007315B">
        <w:rPr>
          <w:szCs w:val="22"/>
        </w:rPr>
        <w:t>Т</w:t>
      </w:r>
      <w:r>
        <w:rPr>
          <w:szCs w:val="22"/>
        </w:rPr>
        <w:t xml:space="preserve">ихвинского района и на информационном стенде по </w:t>
      </w:r>
      <w:r w:rsidRPr="0007315B">
        <w:rPr>
          <w:szCs w:val="22"/>
        </w:rPr>
        <w:t>ме</w:t>
      </w:r>
      <w:r>
        <w:rPr>
          <w:szCs w:val="22"/>
        </w:rPr>
        <w:t xml:space="preserve">сту оказания </w:t>
      </w:r>
      <w:r>
        <w:rPr>
          <w:szCs w:val="22"/>
        </w:rPr>
        <w:lastRenderedPageBreak/>
        <w:t>муниципальной услуги в</w:t>
      </w:r>
      <w:r w:rsidRPr="0007315B">
        <w:rPr>
          <w:szCs w:val="22"/>
        </w:rPr>
        <w:t xml:space="preserve"> админис</w:t>
      </w:r>
      <w:r>
        <w:rPr>
          <w:szCs w:val="22"/>
        </w:rPr>
        <w:t xml:space="preserve">тративном здании, расположенном по адресу: Ленинградская область, </w:t>
      </w:r>
      <w:r w:rsidRPr="0007315B">
        <w:rPr>
          <w:szCs w:val="22"/>
        </w:rPr>
        <w:t>Тихвинский муниципальный район, Тихвинское городское поселение, город Тихвин, 4 микрорайон, дом 42.</w:t>
      </w:r>
    </w:p>
    <w:p w:rsidR="0007315B" w:rsidRPr="0007315B" w:rsidRDefault="00552E52" w:rsidP="0007315B">
      <w:pPr>
        <w:ind w:right="-1" w:firstLine="709"/>
        <w:rPr>
          <w:szCs w:val="22"/>
        </w:rPr>
      </w:pPr>
      <w:r>
        <w:rPr>
          <w:szCs w:val="22"/>
        </w:rPr>
        <w:t>4</w:t>
      </w:r>
      <w:r w:rsidR="0007315B" w:rsidRPr="0007315B">
        <w:rPr>
          <w:szCs w:val="22"/>
        </w:rPr>
        <w:t xml:space="preserve">. Контроль за исполнением настоящего постановления возложить на заместителя </w:t>
      </w:r>
      <w:r w:rsidR="0007315B">
        <w:rPr>
          <w:szCs w:val="22"/>
        </w:rPr>
        <w:t xml:space="preserve">главы администрации - председателя </w:t>
      </w:r>
      <w:r w:rsidR="0007315B" w:rsidRPr="0007315B">
        <w:rPr>
          <w:szCs w:val="22"/>
        </w:rPr>
        <w:t>комитета жилищно-коммунального хозяйства.</w:t>
      </w:r>
    </w:p>
    <w:p w:rsidR="0007315B" w:rsidRDefault="00552E52" w:rsidP="0007315B">
      <w:pPr>
        <w:ind w:right="-1" w:firstLine="709"/>
        <w:rPr>
          <w:szCs w:val="22"/>
        </w:rPr>
      </w:pPr>
      <w:r>
        <w:rPr>
          <w:szCs w:val="22"/>
        </w:rPr>
        <w:t>5</w:t>
      </w:r>
      <w:r w:rsidR="0007315B" w:rsidRPr="0007315B">
        <w:rPr>
          <w:szCs w:val="22"/>
        </w:rPr>
        <w:t>. Настоящее постановление вступает в силу со дня подписания.</w:t>
      </w:r>
    </w:p>
    <w:p w:rsidR="0007315B" w:rsidRDefault="0007315B" w:rsidP="0007315B">
      <w:pPr>
        <w:ind w:right="-1"/>
        <w:rPr>
          <w:szCs w:val="22"/>
        </w:rPr>
      </w:pPr>
    </w:p>
    <w:p w:rsidR="0007315B" w:rsidRDefault="0007315B" w:rsidP="0007315B">
      <w:pPr>
        <w:ind w:right="-1"/>
        <w:rPr>
          <w:szCs w:val="22"/>
        </w:rPr>
      </w:pPr>
    </w:p>
    <w:p w:rsidR="0007315B" w:rsidRDefault="0007315B" w:rsidP="0007315B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E419C8" w:rsidRDefault="00E419C8" w:rsidP="0007315B">
      <w:pPr>
        <w:ind w:right="-1"/>
        <w:rPr>
          <w:szCs w:val="22"/>
        </w:rPr>
      </w:pPr>
    </w:p>
    <w:p w:rsidR="00E419C8" w:rsidRDefault="00E419C8" w:rsidP="0007315B">
      <w:pPr>
        <w:ind w:right="-1"/>
        <w:rPr>
          <w:szCs w:val="22"/>
        </w:rPr>
      </w:pPr>
    </w:p>
    <w:p w:rsidR="00E419C8" w:rsidRDefault="00E419C8" w:rsidP="0007315B">
      <w:pPr>
        <w:ind w:right="-1"/>
        <w:rPr>
          <w:szCs w:val="22"/>
        </w:rPr>
      </w:pPr>
    </w:p>
    <w:p w:rsidR="00E419C8" w:rsidRDefault="00E419C8" w:rsidP="0007315B">
      <w:pPr>
        <w:ind w:right="-1"/>
        <w:rPr>
          <w:sz w:val="24"/>
          <w:szCs w:val="22"/>
        </w:rPr>
      </w:pPr>
    </w:p>
    <w:p w:rsidR="00E419C8" w:rsidRDefault="00E419C8" w:rsidP="0007315B">
      <w:pPr>
        <w:ind w:right="-1"/>
        <w:rPr>
          <w:sz w:val="24"/>
          <w:szCs w:val="22"/>
        </w:rPr>
      </w:pPr>
    </w:p>
    <w:p w:rsidR="00E419C8" w:rsidRDefault="00E419C8" w:rsidP="0007315B">
      <w:pPr>
        <w:ind w:right="-1"/>
        <w:rPr>
          <w:sz w:val="24"/>
          <w:szCs w:val="22"/>
        </w:rPr>
      </w:pPr>
    </w:p>
    <w:p w:rsidR="005B6689" w:rsidRDefault="005B6689" w:rsidP="0007315B">
      <w:pPr>
        <w:ind w:right="-1"/>
        <w:rPr>
          <w:sz w:val="24"/>
          <w:szCs w:val="22"/>
        </w:rPr>
      </w:pPr>
    </w:p>
    <w:p w:rsidR="005B6689" w:rsidRDefault="005B6689" w:rsidP="0007315B">
      <w:pPr>
        <w:ind w:right="-1"/>
        <w:rPr>
          <w:sz w:val="24"/>
          <w:szCs w:val="22"/>
        </w:rPr>
      </w:pPr>
    </w:p>
    <w:p w:rsidR="005B6689" w:rsidRDefault="005B6689" w:rsidP="0007315B">
      <w:pPr>
        <w:ind w:right="-1"/>
        <w:rPr>
          <w:sz w:val="24"/>
          <w:szCs w:val="22"/>
        </w:rPr>
      </w:pPr>
    </w:p>
    <w:p w:rsidR="005B6689" w:rsidRDefault="005B6689" w:rsidP="0007315B">
      <w:pPr>
        <w:ind w:right="-1"/>
        <w:rPr>
          <w:sz w:val="24"/>
          <w:szCs w:val="22"/>
        </w:rPr>
      </w:pPr>
    </w:p>
    <w:p w:rsidR="005B6689" w:rsidRDefault="005B6689" w:rsidP="0007315B">
      <w:pPr>
        <w:ind w:right="-1"/>
        <w:rPr>
          <w:sz w:val="24"/>
          <w:szCs w:val="22"/>
        </w:rPr>
      </w:pPr>
    </w:p>
    <w:p w:rsidR="005B6689" w:rsidRDefault="005B6689" w:rsidP="0007315B">
      <w:pPr>
        <w:ind w:right="-1"/>
        <w:rPr>
          <w:sz w:val="24"/>
          <w:szCs w:val="22"/>
        </w:rPr>
      </w:pPr>
    </w:p>
    <w:p w:rsidR="005B6689" w:rsidRDefault="005B6689" w:rsidP="0007315B">
      <w:pPr>
        <w:ind w:right="-1"/>
        <w:rPr>
          <w:sz w:val="24"/>
          <w:szCs w:val="22"/>
        </w:rPr>
      </w:pPr>
    </w:p>
    <w:p w:rsidR="005B6689" w:rsidRDefault="005B6689" w:rsidP="0007315B">
      <w:pPr>
        <w:ind w:right="-1"/>
        <w:rPr>
          <w:sz w:val="24"/>
          <w:szCs w:val="22"/>
        </w:rPr>
      </w:pPr>
    </w:p>
    <w:p w:rsidR="005B6689" w:rsidRDefault="005B6689" w:rsidP="0007315B">
      <w:pPr>
        <w:ind w:right="-1"/>
        <w:rPr>
          <w:sz w:val="24"/>
          <w:szCs w:val="22"/>
        </w:rPr>
      </w:pPr>
    </w:p>
    <w:p w:rsidR="005B6689" w:rsidRDefault="005B6689" w:rsidP="0007315B">
      <w:pPr>
        <w:ind w:right="-1"/>
        <w:rPr>
          <w:sz w:val="24"/>
          <w:szCs w:val="22"/>
        </w:rPr>
      </w:pPr>
    </w:p>
    <w:p w:rsidR="005B6689" w:rsidRDefault="005B6689" w:rsidP="0007315B">
      <w:pPr>
        <w:ind w:right="-1"/>
        <w:rPr>
          <w:sz w:val="24"/>
          <w:szCs w:val="22"/>
        </w:rPr>
      </w:pPr>
    </w:p>
    <w:p w:rsidR="005B6689" w:rsidRDefault="005B6689" w:rsidP="0007315B">
      <w:pPr>
        <w:ind w:right="-1"/>
        <w:rPr>
          <w:sz w:val="24"/>
          <w:szCs w:val="22"/>
        </w:rPr>
      </w:pPr>
    </w:p>
    <w:p w:rsidR="005B6689" w:rsidRDefault="005B6689" w:rsidP="0007315B">
      <w:pPr>
        <w:ind w:right="-1"/>
        <w:rPr>
          <w:sz w:val="24"/>
          <w:szCs w:val="22"/>
        </w:rPr>
      </w:pPr>
    </w:p>
    <w:p w:rsidR="005B6689" w:rsidRDefault="005B6689" w:rsidP="0007315B">
      <w:pPr>
        <w:ind w:right="-1"/>
        <w:rPr>
          <w:sz w:val="24"/>
          <w:szCs w:val="22"/>
        </w:rPr>
      </w:pPr>
    </w:p>
    <w:p w:rsidR="005B6689" w:rsidRDefault="005B6689" w:rsidP="0007315B">
      <w:pPr>
        <w:ind w:right="-1"/>
        <w:rPr>
          <w:sz w:val="24"/>
          <w:szCs w:val="22"/>
        </w:rPr>
      </w:pPr>
    </w:p>
    <w:p w:rsidR="005B6689" w:rsidRDefault="005B6689" w:rsidP="0007315B">
      <w:pPr>
        <w:ind w:right="-1"/>
        <w:rPr>
          <w:sz w:val="24"/>
          <w:szCs w:val="22"/>
        </w:rPr>
      </w:pPr>
    </w:p>
    <w:p w:rsidR="005B6689" w:rsidRDefault="005B6689" w:rsidP="0007315B">
      <w:pPr>
        <w:ind w:right="-1"/>
        <w:rPr>
          <w:sz w:val="24"/>
          <w:szCs w:val="22"/>
        </w:rPr>
      </w:pPr>
    </w:p>
    <w:p w:rsidR="005B6689" w:rsidRDefault="005B6689" w:rsidP="0007315B">
      <w:pPr>
        <w:ind w:right="-1"/>
        <w:rPr>
          <w:sz w:val="24"/>
          <w:szCs w:val="22"/>
        </w:rPr>
      </w:pPr>
    </w:p>
    <w:p w:rsidR="005B6689" w:rsidRDefault="005B6689" w:rsidP="0007315B">
      <w:pPr>
        <w:ind w:right="-1"/>
        <w:rPr>
          <w:sz w:val="24"/>
          <w:szCs w:val="22"/>
        </w:rPr>
      </w:pPr>
    </w:p>
    <w:p w:rsidR="005B6689" w:rsidRDefault="005B6689" w:rsidP="0007315B">
      <w:pPr>
        <w:ind w:right="-1"/>
        <w:rPr>
          <w:sz w:val="24"/>
          <w:szCs w:val="22"/>
        </w:rPr>
      </w:pPr>
    </w:p>
    <w:p w:rsidR="005B6689" w:rsidRDefault="005B6689" w:rsidP="0007315B">
      <w:pPr>
        <w:ind w:right="-1"/>
        <w:rPr>
          <w:sz w:val="24"/>
          <w:szCs w:val="22"/>
        </w:rPr>
      </w:pPr>
    </w:p>
    <w:p w:rsidR="005B6689" w:rsidRDefault="005B6689" w:rsidP="0007315B">
      <w:pPr>
        <w:ind w:right="-1"/>
        <w:rPr>
          <w:sz w:val="24"/>
          <w:szCs w:val="22"/>
        </w:rPr>
      </w:pPr>
    </w:p>
    <w:p w:rsidR="005B6689" w:rsidRDefault="005B6689" w:rsidP="0007315B">
      <w:pPr>
        <w:ind w:right="-1"/>
        <w:rPr>
          <w:sz w:val="24"/>
          <w:szCs w:val="22"/>
        </w:rPr>
      </w:pPr>
    </w:p>
    <w:p w:rsidR="005B6689" w:rsidRDefault="005B6689" w:rsidP="0007315B">
      <w:pPr>
        <w:ind w:right="-1"/>
        <w:rPr>
          <w:sz w:val="24"/>
          <w:szCs w:val="22"/>
        </w:rPr>
      </w:pPr>
    </w:p>
    <w:p w:rsidR="005B6689" w:rsidRDefault="005B6689" w:rsidP="0007315B">
      <w:pPr>
        <w:ind w:right="-1"/>
        <w:rPr>
          <w:sz w:val="24"/>
          <w:szCs w:val="22"/>
        </w:rPr>
      </w:pPr>
    </w:p>
    <w:p w:rsidR="005B6689" w:rsidRDefault="005B6689" w:rsidP="0007315B">
      <w:pPr>
        <w:ind w:right="-1"/>
        <w:rPr>
          <w:sz w:val="24"/>
          <w:szCs w:val="22"/>
        </w:rPr>
      </w:pPr>
    </w:p>
    <w:p w:rsidR="005B6689" w:rsidRDefault="005B6689" w:rsidP="0007315B">
      <w:pPr>
        <w:ind w:right="-1"/>
        <w:rPr>
          <w:sz w:val="24"/>
          <w:szCs w:val="22"/>
        </w:rPr>
      </w:pPr>
    </w:p>
    <w:p w:rsidR="005B6689" w:rsidRDefault="005B6689" w:rsidP="0007315B">
      <w:pPr>
        <w:ind w:right="-1"/>
        <w:rPr>
          <w:sz w:val="24"/>
          <w:szCs w:val="22"/>
        </w:rPr>
      </w:pPr>
    </w:p>
    <w:p w:rsidR="005B6689" w:rsidRDefault="005B6689" w:rsidP="0007315B">
      <w:pPr>
        <w:ind w:right="-1"/>
        <w:rPr>
          <w:sz w:val="24"/>
          <w:szCs w:val="22"/>
        </w:rPr>
      </w:pPr>
    </w:p>
    <w:p w:rsidR="005B6689" w:rsidRDefault="005B6689" w:rsidP="0007315B">
      <w:pPr>
        <w:ind w:right="-1"/>
        <w:rPr>
          <w:sz w:val="24"/>
          <w:szCs w:val="22"/>
        </w:rPr>
      </w:pPr>
    </w:p>
    <w:p w:rsidR="00E419C8" w:rsidRPr="00E419C8" w:rsidRDefault="00E419C8" w:rsidP="0007315B">
      <w:pPr>
        <w:ind w:right="-1"/>
        <w:rPr>
          <w:sz w:val="24"/>
          <w:szCs w:val="22"/>
        </w:rPr>
      </w:pPr>
      <w:r w:rsidRPr="00E419C8">
        <w:rPr>
          <w:sz w:val="24"/>
          <w:szCs w:val="22"/>
        </w:rPr>
        <w:t>Михайлова Олеся Викторовна,</w:t>
      </w:r>
    </w:p>
    <w:p w:rsidR="00E419C8" w:rsidRDefault="00E419C8" w:rsidP="0007315B">
      <w:pPr>
        <w:ind w:right="-1"/>
        <w:rPr>
          <w:sz w:val="24"/>
          <w:szCs w:val="22"/>
        </w:rPr>
      </w:pPr>
      <w:r w:rsidRPr="00E419C8">
        <w:rPr>
          <w:sz w:val="24"/>
          <w:szCs w:val="22"/>
        </w:rPr>
        <w:t>75-123</w:t>
      </w:r>
    </w:p>
    <w:p w:rsidR="00E419C8" w:rsidRDefault="00E419C8" w:rsidP="00E419C8">
      <w:pPr>
        <w:spacing w:line="360" w:lineRule="auto"/>
        <w:rPr>
          <w:b/>
          <w:sz w:val="24"/>
          <w:szCs w:val="24"/>
        </w:rPr>
      </w:pPr>
    </w:p>
    <w:p w:rsidR="00E419C8" w:rsidRDefault="00E419C8" w:rsidP="00E419C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85"/>
        <w:gridCol w:w="2303"/>
      </w:tblGrid>
      <w:tr w:rsidR="00E419C8" w:rsidTr="00CC0F6C">
        <w:trPr>
          <w:trHeight w:val="67"/>
        </w:trPr>
        <w:tc>
          <w:tcPr>
            <w:tcW w:w="3760" w:type="pct"/>
          </w:tcPr>
          <w:p w:rsidR="00E419C8" w:rsidRDefault="00E419C8" w:rsidP="00CC0F6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240" w:type="pct"/>
          </w:tcPr>
          <w:p w:rsidR="00E419C8" w:rsidRDefault="00E419C8" w:rsidP="00CC0F6C">
            <w:pPr>
              <w:rPr>
                <w:sz w:val="22"/>
                <w:szCs w:val="22"/>
              </w:rPr>
            </w:pPr>
          </w:p>
          <w:p w:rsidR="00E419C8" w:rsidRDefault="00E419C8" w:rsidP="00CC0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E419C8" w:rsidTr="00CC0F6C">
        <w:trPr>
          <w:trHeight w:val="67"/>
        </w:trPr>
        <w:tc>
          <w:tcPr>
            <w:tcW w:w="3760" w:type="pct"/>
          </w:tcPr>
          <w:p w:rsidR="00E419C8" w:rsidRDefault="00E419C8" w:rsidP="00E419C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жилищным отделом</w:t>
            </w:r>
          </w:p>
        </w:tc>
        <w:tc>
          <w:tcPr>
            <w:tcW w:w="1240" w:type="pct"/>
          </w:tcPr>
          <w:p w:rsidR="00E419C8" w:rsidRDefault="00E419C8" w:rsidP="00CC0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Т.В.</w:t>
            </w:r>
          </w:p>
        </w:tc>
      </w:tr>
      <w:tr w:rsidR="00E419C8" w:rsidTr="00CC0F6C">
        <w:trPr>
          <w:trHeight w:val="67"/>
        </w:trPr>
        <w:tc>
          <w:tcPr>
            <w:tcW w:w="3760" w:type="pct"/>
          </w:tcPr>
          <w:p w:rsidR="00E419C8" w:rsidRDefault="00E419C8" w:rsidP="00CC0F6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информационным обеспечением</w:t>
            </w:r>
          </w:p>
        </w:tc>
        <w:tc>
          <w:tcPr>
            <w:tcW w:w="1240" w:type="pct"/>
          </w:tcPr>
          <w:p w:rsidR="00E419C8" w:rsidRDefault="00E419C8" w:rsidP="00CC0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Е.Ю.</w:t>
            </w:r>
          </w:p>
        </w:tc>
      </w:tr>
      <w:tr w:rsidR="00E419C8" w:rsidTr="00CC0F6C">
        <w:trPr>
          <w:trHeight w:val="135"/>
        </w:trPr>
        <w:tc>
          <w:tcPr>
            <w:tcW w:w="3760" w:type="pct"/>
          </w:tcPr>
          <w:p w:rsidR="00E419C8" w:rsidRPr="00CB72DF" w:rsidRDefault="00E419C8" w:rsidP="00CC0F6C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40" w:type="pct"/>
          </w:tcPr>
          <w:p w:rsidR="00E419C8" w:rsidRPr="00CB72DF" w:rsidRDefault="00E419C8" w:rsidP="00CC0F6C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E419C8" w:rsidTr="00CC0F6C">
        <w:trPr>
          <w:trHeight w:val="135"/>
        </w:trPr>
        <w:tc>
          <w:tcPr>
            <w:tcW w:w="3760" w:type="pct"/>
          </w:tcPr>
          <w:p w:rsidR="00E419C8" w:rsidRPr="00CB72DF" w:rsidRDefault="00E419C8" w:rsidP="00CC0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40" w:type="pct"/>
          </w:tcPr>
          <w:p w:rsidR="00E419C8" w:rsidRPr="00CB72DF" w:rsidRDefault="00E419C8" w:rsidP="00CC0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E419C8" w:rsidRDefault="00E419C8" w:rsidP="00E419C8">
      <w:pPr>
        <w:spacing w:line="360" w:lineRule="auto"/>
        <w:rPr>
          <w:b/>
          <w:sz w:val="24"/>
          <w:szCs w:val="24"/>
        </w:rPr>
      </w:pPr>
    </w:p>
    <w:p w:rsidR="00E419C8" w:rsidRDefault="00E419C8" w:rsidP="00E419C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E419C8" w:rsidTr="00CC0F6C">
        <w:tc>
          <w:tcPr>
            <w:tcW w:w="3607" w:type="pct"/>
            <w:hideMark/>
          </w:tcPr>
          <w:p w:rsidR="00E419C8" w:rsidRPr="00CB72DF" w:rsidRDefault="00E419C8" w:rsidP="00CC0F6C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E419C8" w:rsidRPr="00CB72DF" w:rsidRDefault="00E419C8" w:rsidP="00CC0F6C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E419C8" w:rsidRPr="00CB72DF" w:rsidRDefault="00E419C8" w:rsidP="00CC0F6C">
            <w:pPr>
              <w:rPr>
                <w:sz w:val="22"/>
                <w:szCs w:val="22"/>
              </w:rPr>
            </w:pPr>
          </w:p>
        </w:tc>
      </w:tr>
      <w:tr w:rsidR="00E419C8" w:rsidTr="00CC0F6C">
        <w:tc>
          <w:tcPr>
            <w:tcW w:w="3607" w:type="pct"/>
          </w:tcPr>
          <w:p w:rsidR="00E419C8" w:rsidRPr="00CB72DF" w:rsidRDefault="00E419C8" w:rsidP="00CC0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Жилищный отдел</w:t>
            </w:r>
          </w:p>
        </w:tc>
        <w:tc>
          <w:tcPr>
            <w:tcW w:w="233" w:type="pct"/>
          </w:tcPr>
          <w:p w:rsidR="00E419C8" w:rsidRPr="00CB72DF" w:rsidRDefault="00E419C8" w:rsidP="00CC0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0" w:type="pct"/>
          </w:tcPr>
          <w:p w:rsidR="00E419C8" w:rsidRPr="00CB72DF" w:rsidRDefault="00E419C8" w:rsidP="00CC0F6C">
            <w:pPr>
              <w:rPr>
                <w:sz w:val="22"/>
                <w:szCs w:val="22"/>
              </w:rPr>
            </w:pPr>
          </w:p>
        </w:tc>
      </w:tr>
      <w:tr w:rsidR="00E419C8" w:rsidTr="00CC0F6C">
        <w:tc>
          <w:tcPr>
            <w:tcW w:w="3607" w:type="pct"/>
          </w:tcPr>
          <w:p w:rsidR="00E419C8" w:rsidRDefault="00E419C8" w:rsidP="00CC0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ГБУ ЛО «МФЦ «Тихвинский»</w:t>
            </w:r>
          </w:p>
        </w:tc>
        <w:tc>
          <w:tcPr>
            <w:tcW w:w="233" w:type="pct"/>
          </w:tcPr>
          <w:p w:rsidR="00E419C8" w:rsidRPr="00CB72DF" w:rsidRDefault="00E419C8" w:rsidP="00CC0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E419C8" w:rsidRDefault="00E419C8" w:rsidP="00CC0F6C">
            <w:pPr>
              <w:rPr>
                <w:sz w:val="22"/>
                <w:szCs w:val="22"/>
              </w:rPr>
            </w:pPr>
          </w:p>
        </w:tc>
      </w:tr>
      <w:tr w:rsidR="00E419C8" w:rsidTr="00CC0F6C">
        <w:tc>
          <w:tcPr>
            <w:tcW w:w="3607" w:type="pct"/>
          </w:tcPr>
          <w:p w:rsidR="00E419C8" w:rsidRDefault="00E419C8" w:rsidP="00E41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33" w:type="pct"/>
          </w:tcPr>
          <w:p w:rsidR="00E419C8" w:rsidRDefault="00E419C8" w:rsidP="00E41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E419C8" w:rsidRDefault="00E419C8" w:rsidP="00E419C8">
            <w:pPr>
              <w:rPr>
                <w:sz w:val="22"/>
                <w:szCs w:val="22"/>
              </w:rPr>
            </w:pPr>
          </w:p>
        </w:tc>
      </w:tr>
    </w:tbl>
    <w:p w:rsidR="00E419C8" w:rsidRDefault="00E419C8" w:rsidP="00E419C8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E419C8" w:rsidTr="00CC0F6C">
        <w:trPr>
          <w:trHeight w:val="189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19C8" w:rsidRDefault="00E419C8" w:rsidP="00CC0F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19C8" w:rsidRDefault="00E419C8" w:rsidP="00CC0F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9C8" w:rsidRDefault="00E419C8" w:rsidP="00CC0F6C">
            <w:pPr>
              <w:rPr>
                <w:b/>
                <w:sz w:val="24"/>
                <w:szCs w:val="24"/>
              </w:rPr>
            </w:pPr>
          </w:p>
        </w:tc>
      </w:tr>
    </w:tbl>
    <w:p w:rsidR="00E419C8" w:rsidRDefault="00E419C8" w:rsidP="00E419C8">
      <w:pPr>
        <w:rPr>
          <w:sz w:val="22"/>
          <w:szCs w:val="22"/>
        </w:rPr>
      </w:pPr>
    </w:p>
    <w:p w:rsidR="00E419C8" w:rsidRDefault="00E419C8" w:rsidP="0007315B">
      <w:pPr>
        <w:ind w:right="-1"/>
        <w:rPr>
          <w:sz w:val="24"/>
          <w:szCs w:val="22"/>
        </w:rPr>
        <w:sectPr w:rsidR="00E419C8" w:rsidSect="005B6689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802E05" w:rsidRPr="00464927" w:rsidRDefault="00802E05" w:rsidP="00941450">
      <w:pPr>
        <w:ind w:left="4253"/>
        <w:rPr>
          <w:sz w:val="24"/>
        </w:rPr>
      </w:pPr>
      <w:r w:rsidRPr="00464927">
        <w:rPr>
          <w:sz w:val="24"/>
        </w:rPr>
        <w:lastRenderedPageBreak/>
        <w:t xml:space="preserve">Приложение </w:t>
      </w:r>
      <w:r w:rsidR="00464927">
        <w:rPr>
          <w:sz w:val="24"/>
        </w:rPr>
        <w:t>№</w:t>
      </w:r>
      <w:r w:rsidRPr="00464927">
        <w:rPr>
          <w:sz w:val="24"/>
        </w:rPr>
        <w:t>1</w:t>
      </w:r>
    </w:p>
    <w:p w:rsidR="00802E05" w:rsidRPr="00464927" w:rsidRDefault="00802E05" w:rsidP="00941450">
      <w:pPr>
        <w:ind w:left="4253"/>
        <w:rPr>
          <w:sz w:val="24"/>
        </w:rPr>
      </w:pPr>
      <w:r w:rsidRPr="00464927">
        <w:rPr>
          <w:sz w:val="24"/>
        </w:rPr>
        <w:t xml:space="preserve">к постановлению администрации </w:t>
      </w:r>
    </w:p>
    <w:p w:rsidR="00802E05" w:rsidRPr="00464927" w:rsidRDefault="00802E05" w:rsidP="00941450">
      <w:pPr>
        <w:ind w:left="4253"/>
        <w:rPr>
          <w:sz w:val="24"/>
        </w:rPr>
      </w:pPr>
      <w:r w:rsidRPr="00464927">
        <w:rPr>
          <w:sz w:val="24"/>
        </w:rPr>
        <w:t xml:space="preserve">Тихвинского района </w:t>
      </w:r>
    </w:p>
    <w:p w:rsidR="00802E05" w:rsidRPr="00464927" w:rsidRDefault="00802E05" w:rsidP="00941450">
      <w:pPr>
        <w:pStyle w:val="ConsPlusNormal"/>
        <w:ind w:left="4253"/>
        <w:rPr>
          <w:rFonts w:ascii="Times New Roman" w:hAnsi="Times New Roman" w:cs="Times New Roman"/>
          <w:sz w:val="24"/>
          <w:szCs w:val="24"/>
        </w:rPr>
      </w:pPr>
      <w:r w:rsidRPr="00464927">
        <w:rPr>
          <w:rFonts w:ascii="Times New Roman" w:hAnsi="Times New Roman" w:cs="Times New Roman"/>
          <w:sz w:val="24"/>
          <w:szCs w:val="24"/>
        </w:rPr>
        <w:t xml:space="preserve">от </w:t>
      </w:r>
      <w:r w:rsidR="00464927">
        <w:rPr>
          <w:rFonts w:ascii="Times New Roman" w:hAnsi="Times New Roman" w:cs="Times New Roman"/>
          <w:sz w:val="24"/>
          <w:szCs w:val="24"/>
        </w:rPr>
        <w:t>15 декабря 2023 г. №01-3233-</w:t>
      </w:r>
      <w:r w:rsidRPr="00464927">
        <w:rPr>
          <w:rFonts w:ascii="Times New Roman" w:hAnsi="Times New Roman" w:cs="Times New Roman"/>
          <w:sz w:val="24"/>
          <w:szCs w:val="24"/>
        </w:rPr>
        <w:t>а</w:t>
      </w:r>
    </w:p>
    <w:p w:rsidR="00802E05" w:rsidRDefault="00802E05" w:rsidP="00802E05">
      <w:pPr>
        <w:widowControl w:val="0"/>
        <w:autoSpaceDE w:val="0"/>
        <w:autoSpaceDN w:val="0"/>
        <w:adjustRightInd w:val="0"/>
        <w:ind w:left="4253" w:right="-284"/>
        <w:jc w:val="left"/>
        <w:outlineLvl w:val="1"/>
        <w:rPr>
          <w:sz w:val="24"/>
          <w:szCs w:val="24"/>
        </w:rPr>
      </w:pPr>
    </w:p>
    <w:p w:rsidR="00802E05" w:rsidRPr="00802E05" w:rsidRDefault="00802E05" w:rsidP="00802E05">
      <w:pPr>
        <w:widowControl w:val="0"/>
        <w:autoSpaceDE w:val="0"/>
        <w:autoSpaceDN w:val="0"/>
        <w:adjustRightInd w:val="0"/>
        <w:ind w:left="4253" w:right="-284"/>
        <w:jc w:val="left"/>
        <w:outlineLvl w:val="1"/>
        <w:rPr>
          <w:sz w:val="24"/>
          <w:szCs w:val="24"/>
        </w:rPr>
      </w:pPr>
      <w:r w:rsidRPr="00802E05">
        <w:rPr>
          <w:sz w:val="24"/>
          <w:szCs w:val="24"/>
        </w:rPr>
        <w:t xml:space="preserve">в Администрацию муниципального образования </w:t>
      </w:r>
    </w:p>
    <w:p w:rsidR="00802E05" w:rsidRPr="00802E05" w:rsidRDefault="00802E05" w:rsidP="00802E05">
      <w:pPr>
        <w:widowControl w:val="0"/>
        <w:autoSpaceDE w:val="0"/>
        <w:autoSpaceDN w:val="0"/>
        <w:adjustRightInd w:val="0"/>
        <w:ind w:left="4253" w:right="-284"/>
        <w:jc w:val="left"/>
        <w:outlineLvl w:val="1"/>
        <w:rPr>
          <w:sz w:val="24"/>
          <w:szCs w:val="24"/>
        </w:rPr>
      </w:pPr>
      <w:r w:rsidRPr="00802E05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_______________________________</w:t>
      </w:r>
    </w:p>
    <w:p w:rsidR="00802E05" w:rsidRPr="00802E05" w:rsidRDefault="00802E05" w:rsidP="00802E05">
      <w:pPr>
        <w:widowControl w:val="0"/>
        <w:autoSpaceDE w:val="0"/>
        <w:autoSpaceDN w:val="0"/>
        <w:adjustRightInd w:val="0"/>
        <w:ind w:left="4253" w:right="-284"/>
        <w:jc w:val="left"/>
        <w:outlineLvl w:val="1"/>
        <w:rPr>
          <w:sz w:val="24"/>
          <w:szCs w:val="24"/>
        </w:rPr>
      </w:pPr>
      <w:r w:rsidRPr="00802E05">
        <w:rPr>
          <w:sz w:val="24"/>
          <w:szCs w:val="24"/>
        </w:rPr>
        <w:t>_____________района Ленинградской области</w:t>
      </w:r>
    </w:p>
    <w:p w:rsidR="00802E05" w:rsidRPr="00802E05" w:rsidRDefault="00802E05" w:rsidP="00802E05">
      <w:pPr>
        <w:widowControl w:val="0"/>
        <w:autoSpaceDE w:val="0"/>
        <w:autoSpaceDN w:val="0"/>
        <w:adjustRightInd w:val="0"/>
        <w:ind w:left="4253" w:right="-284"/>
        <w:jc w:val="left"/>
        <w:outlineLvl w:val="1"/>
        <w:rPr>
          <w:sz w:val="24"/>
          <w:szCs w:val="24"/>
        </w:rPr>
      </w:pPr>
      <w:bookmarkStart w:id="1" w:name="P397"/>
      <w:bookmarkEnd w:id="1"/>
      <w:r w:rsidRPr="00802E05">
        <w:rPr>
          <w:sz w:val="24"/>
          <w:szCs w:val="24"/>
        </w:rPr>
        <w:t>от _____________________________________</w:t>
      </w:r>
    </w:p>
    <w:p w:rsidR="00802E05" w:rsidRPr="00802E05" w:rsidRDefault="00802E05" w:rsidP="00802E05">
      <w:pPr>
        <w:widowControl w:val="0"/>
        <w:autoSpaceDE w:val="0"/>
        <w:autoSpaceDN w:val="0"/>
        <w:adjustRightInd w:val="0"/>
        <w:ind w:left="4253" w:right="-284"/>
        <w:jc w:val="left"/>
        <w:outlineLvl w:val="1"/>
        <w:rPr>
          <w:b/>
          <w:sz w:val="24"/>
          <w:szCs w:val="24"/>
        </w:rPr>
      </w:pPr>
      <w:r w:rsidRPr="00802E05">
        <w:rPr>
          <w:b/>
          <w:sz w:val="24"/>
          <w:szCs w:val="24"/>
        </w:rPr>
        <w:t>(Ф.И.О. нанимателя жилого помещения)</w:t>
      </w:r>
    </w:p>
    <w:p w:rsidR="00802E05" w:rsidRPr="00802E05" w:rsidRDefault="00802E05" w:rsidP="00802E05">
      <w:pPr>
        <w:widowControl w:val="0"/>
        <w:autoSpaceDE w:val="0"/>
        <w:autoSpaceDN w:val="0"/>
        <w:adjustRightInd w:val="0"/>
        <w:ind w:left="4253" w:right="-284"/>
        <w:jc w:val="left"/>
        <w:outlineLvl w:val="1"/>
        <w:rPr>
          <w:sz w:val="24"/>
          <w:szCs w:val="24"/>
        </w:rPr>
      </w:pPr>
      <w:r w:rsidRPr="00802E05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</w:t>
      </w:r>
      <w:r w:rsidRPr="00802E05">
        <w:rPr>
          <w:sz w:val="24"/>
          <w:szCs w:val="24"/>
        </w:rPr>
        <w:t>,</w:t>
      </w:r>
    </w:p>
    <w:p w:rsidR="00802E05" w:rsidRPr="00802E05" w:rsidRDefault="00802E05" w:rsidP="00802E05">
      <w:pPr>
        <w:widowControl w:val="0"/>
        <w:autoSpaceDE w:val="0"/>
        <w:autoSpaceDN w:val="0"/>
        <w:adjustRightInd w:val="0"/>
        <w:ind w:left="4253" w:right="-284"/>
        <w:jc w:val="left"/>
        <w:outlineLvl w:val="1"/>
        <w:rPr>
          <w:sz w:val="24"/>
          <w:szCs w:val="24"/>
        </w:rPr>
      </w:pPr>
      <w:r w:rsidRPr="00802E05">
        <w:rPr>
          <w:sz w:val="24"/>
          <w:szCs w:val="24"/>
        </w:rPr>
        <w:t>Паспорт серия _______ номер _____________</w:t>
      </w:r>
    </w:p>
    <w:p w:rsidR="00802E05" w:rsidRPr="00802E05" w:rsidRDefault="00802E05" w:rsidP="00802E05">
      <w:pPr>
        <w:widowControl w:val="0"/>
        <w:autoSpaceDE w:val="0"/>
        <w:autoSpaceDN w:val="0"/>
        <w:adjustRightInd w:val="0"/>
        <w:ind w:left="4253" w:right="-284"/>
        <w:jc w:val="left"/>
        <w:outlineLvl w:val="1"/>
        <w:rPr>
          <w:sz w:val="24"/>
          <w:szCs w:val="24"/>
        </w:rPr>
      </w:pPr>
      <w:r w:rsidRPr="00802E05">
        <w:rPr>
          <w:sz w:val="24"/>
          <w:szCs w:val="24"/>
        </w:rPr>
        <w:t>выдан _________________________________</w:t>
      </w:r>
    </w:p>
    <w:p w:rsidR="00802E05" w:rsidRPr="00802E05" w:rsidRDefault="00802E05" w:rsidP="00802E05">
      <w:pPr>
        <w:widowControl w:val="0"/>
        <w:autoSpaceDE w:val="0"/>
        <w:autoSpaceDN w:val="0"/>
        <w:adjustRightInd w:val="0"/>
        <w:ind w:left="4253" w:right="-284"/>
        <w:jc w:val="left"/>
        <w:outlineLvl w:val="1"/>
        <w:rPr>
          <w:sz w:val="24"/>
          <w:szCs w:val="24"/>
        </w:rPr>
      </w:pPr>
      <w:r w:rsidRPr="00802E05">
        <w:rPr>
          <w:sz w:val="24"/>
          <w:szCs w:val="24"/>
        </w:rPr>
        <w:t>_______________________________________</w:t>
      </w:r>
    </w:p>
    <w:p w:rsidR="00802E05" w:rsidRPr="00802E05" w:rsidRDefault="00802E05" w:rsidP="00802E05">
      <w:pPr>
        <w:widowControl w:val="0"/>
        <w:autoSpaceDE w:val="0"/>
        <w:autoSpaceDN w:val="0"/>
        <w:adjustRightInd w:val="0"/>
        <w:ind w:left="4253" w:right="-284"/>
        <w:jc w:val="left"/>
        <w:outlineLvl w:val="1"/>
        <w:rPr>
          <w:sz w:val="24"/>
          <w:szCs w:val="24"/>
        </w:rPr>
      </w:pPr>
      <w:r w:rsidRPr="00802E05">
        <w:rPr>
          <w:sz w:val="24"/>
          <w:szCs w:val="24"/>
        </w:rPr>
        <w:t>_______________________________________</w:t>
      </w:r>
    </w:p>
    <w:p w:rsidR="00802E05" w:rsidRPr="00802E05" w:rsidRDefault="00802E05" w:rsidP="00802E05">
      <w:pPr>
        <w:widowControl w:val="0"/>
        <w:autoSpaceDE w:val="0"/>
        <w:autoSpaceDN w:val="0"/>
        <w:adjustRightInd w:val="0"/>
        <w:ind w:left="4253" w:right="-284"/>
        <w:jc w:val="left"/>
        <w:outlineLvl w:val="1"/>
        <w:rPr>
          <w:sz w:val="24"/>
          <w:szCs w:val="24"/>
        </w:rPr>
      </w:pPr>
      <w:r w:rsidRPr="00802E05">
        <w:rPr>
          <w:sz w:val="24"/>
          <w:szCs w:val="24"/>
        </w:rPr>
        <w:t>Зарегистрированный по адресу:</w:t>
      </w:r>
    </w:p>
    <w:p w:rsidR="00802E05" w:rsidRPr="00802E05" w:rsidRDefault="00802E05" w:rsidP="00802E05">
      <w:pPr>
        <w:widowControl w:val="0"/>
        <w:autoSpaceDE w:val="0"/>
        <w:autoSpaceDN w:val="0"/>
        <w:adjustRightInd w:val="0"/>
        <w:ind w:left="4253" w:right="-284"/>
        <w:jc w:val="left"/>
        <w:outlineLvl w:val="1"/>
        <w:rPr>
          <w:sz w:val="24"/>
          <w:szCs w:val="24"/>
        </w:rPr>
      </w:pPr>
      <w:r w:rsidRPr="00802E05">
        <w:rPr>
          <w:sz w:val="24"/>
          <w:szCs w:val="24"/>
        </w:rPr>
        <w:t xml:space="preserve"> ________</w:t>
      </w:r>
      <w:r>
        <w:rPr>
          <w:sz w:val="24"/>
          <w:szCs w:val="24"/>
        </w:rPr>
        <w:t>_______________________________</w:t>
      </w:r>
    </w:p>
    <w:p w:rsidR="00802E05" w:rsidRPr="00802E05" w:rsidRDefault="00802E05" w:rsidP="00802E05">
      <w:pPr>
        <w:widowControl w:val="0"/>
        <w:autoSpaceDE w:val="0"/>
        <w:autoSpaceDN w:val="0"/>
        <w:adjustRightInd w:val="0"/>
        <w:ind w:left="4253" w:right="-284"/>
        <w:jc w:val="left"/>
        <w:outlineLvl w:val="1"/>
        <w:rPr>
          <w:sz w:val="24"/>
          <w:szCs w:val="24"/>
        </w:rPr>
      </w:pPr>
      <w:r w:rsidRPr="00802E05">
        <w:rPr>
          <w:sz w:val="24"/>
          <w:szCs w:val="24"/>
        </w:rPr>
        <w:t>контактный телефон: _____________________</w:t>
      </w:r>
    </w:p>
    <w:p w:rsidR="00802E05" w:rsidRPr="00802E05" w:rsidRDefault="00802E05" w:rsidP="00802E05">
      <w:pPr>
        <w:widowControl w:val="0"/>
        <w:autoSpaceDE w:val="0"/>
        <w:autoSpaceDN w:val="0"/>
        <w:adjustRightInd w:val="0"/>
        <w:ind w:left="4253" w:right="-284"/>
        <w:jc w:val="left"/>
        <w:outlineLvl w:val="1"/>
        <w:rPr>
          <w:sz w:val="24"/>
          <w:szCs w:val="24"/>
        </w:rPr>
      </w:pPr>
      <w:r w:rsidRPr="00802E05">
        <w:rPr>
          <w:sz w:val="24"/>
          <w:szCs w:val="24"/>
        </w:rPr>
        <w:t>адрес электронной почты: _________________</w:t>
      </w:r>
    </w:p>
    <w:p w:rsidR="00802E05" w:rsidRPr="00802E05" w:rsidRDefault="00802E05" w:rsidP="00802E05">
      <w:pPr>
        <w:widowControl w:val="0"/>
        <w:autoSpaceDE w:val="0"/>
        <w:autoSpaceDN w:val="0"/>
        <w:adjustRightInd w:val="0"/>
        <w:ind w:left="4253" w:right="-284"/>
        <w:jc w:val="left"/>
        <w:outlineLvl w:val="1"/>
        <w:rPr>
          <w:sz w:val="24"/>
          <w:szCs w:val="24"/>
        </w:rPr>
      </w:pPr>
      <w:r w:rsidRPr="00802E05">
        <w:rPr>
          <w:sz w:val="24"/>
          <w:szCs w:val="24"/>
        </w:rPr>
        <w:t>________________________________________</w:t>
      </w:r>
    </w:p>
    <w:p w:rsidR="00802E05" w:rsidRPr="00802E05" w:rsidRDefault="00802E05" w:rsidP="00802E0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02E05" w:rsidRPr="00802E05" w:rsidRDefault="00802E05" w:rsidP="00802E05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2" w:name="P457"/>
      <w:bookmarkEnd w:id="2"/>
      <w:r w:rsidRPr="00802E05">
        <w:rPr>
          <w:sz w:val="24"/>
          <w:szCs w:val="24"/>
        </w:rPr>
        <w:t>ЗАЯВЛЕНИЕ</w:t>
      </w:r>
    </w:p>
    <w:p w:rsidR="00802E05" w:rsidRPr="00802E05" w:rsidRDefault="00802E05" w:rsidP="00802E0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02E05" w:rsidRPr="00802E05" w:rsidRDefault="00802E05" w:rsidP="00802E05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02E05">
        <w:rPr>
          <w:sz w:val="24"/>
          <w:szCs w:val="24"/>
        </w:rPr>
        <w:t>Прошу дать согласие на обмен жилого помещения, которое предоставлено по договору социального найма от _________________ № __</w:t>
      </w:r>
      <w:r w:rsidR="00941450">
        <w:rPr>
          <w:sz w:val="24"/>
          <w:szCs w:val="24"/>
        </w:rPr>
        <w:t>____, расположенного по адресу:</w:t>
      </w:r>
      <w:r w:rsidRPr="00802E05">
        <w:rPr>
          <w:sz w:val="24"/>
          <w:szCs w:val="24"/>
        </w:rPr>
        <w:t>_____________________________________________</w:t>
      </w:r>
      <w:r w:rsidR="00941450">
        <w:rPr>
          <w:sz w:val="24"/>
          <w:szCs w:val="24"/>
        </w:rPr>
        <w:t>________________________</w:t>
      </w:r>
    </w:p>
    <w:p w:rsidR="00802E05" w:rsidRPr="00802E05" w:rsidRDefault="00802E05" w:rsidP="00802E0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2E05">
        <w:rPr>
          <w:sz w:val="24"/>
          <w:szCs w:val="24"/>
        </w:rPr>
        <w:t>_____________________________________________</w:t>
      </w:r>
      <w:r w:rsidR="00941450">
        <w:rPr>
          <w:sz w:val="24"/>
          <w:szCs w:val="24"/>
        </w:rPr>
        <w:t>______________________________</w:t>
      </w:r>
      <w:r w:rsidRPr="00802E05">
        <w:rPr>
          <w:sz w:val="24"/>
          <w:szCs w:val="24"/>
        </w:rPr>
        <w:t>,</w:t>
      </w:r>
    </w:p>
    <w:p w:rsidR="00802E05" w:rsidRPr="00802E05" w:rsidRDefault="00802E05" w:rsidP="00802E0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2E05">
        <w:rPr>
          <w:sz w:val="24"/>
          <w:szCs w:val="24"/>
        </w:rPr>
        <w:t xml:space="preserve">в котором зарегистрирован(ы) (в том числе, наниматель и временно отсутствующие члены семьи): </w:t>
      </w:r>
    </w:p>
    <w:p w:rsidR="00802E05" w:rsidRPr="00802E05" w:rsidRDefault="00802E05" w:rsidP="00802E0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417"/>
        <w:gridCol w:w="1387"/>
        <w:gridCol w:w="2978"/>
      </w:tblGrid>
      <w:tr w:rsidR="00CB482D" w:rsidRPr="005B6689" w:rsidTr="005B6689">
        <w:tc>
          <w:tcPr>
            <w:tcW w:w="540" w:type="dxa"/>
            <w:shd w:val="clear" w:color="auto" w:fill="auto"/>
            <w:vAlign w:val="center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2E05">
              <w:rPr>
                <w:sz w:val="24"/>
                <w:szCs w:val="24"/>
              </w:rPr>
              <w:t>№ п/п</w:t>
            </w:r>
          </w:p>
        </w:tc>
        <w:tc>
          <w:tcPr>
            <w:tcW w:w="4417" w:type="dxa"/>
            <w:shd w:val="clear" w:color="auto" w:fill="auto"/>
            <w:vAlign w:val="center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2E05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2E05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2E05">
              <w:rPr>
                <w:sz w:val="24"/>
                <w:szCs w:val="24"/>
              </w:rPr>
              <w:t>Паспортные данные</w:t>
            </w:r>
          </w:p>
        </w:tc>
      </w:tr>
      <w:tr w:rsidR="00CB482D" w:rsidRPr="005B6689" w:rsidTr="005B6689">
        <w:tc>
          <w:tcPr>
            <w:tcW w:w="540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B482D" w:rsidRPr="005B6689" w:rsidTr="005B6689">
        <w:tc>
          <w:tcPr>
            <w:tcW w:w="540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B482D" w:rsidRPr="005B6689" w:rsidTr="005B6689">
        <w:tc>
          <w:tcPr>
            <w:tcW w:w="540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B482D" w:rsidRPr="005B6689" w:rsidTr="005B6689">
        <w:tc>
          <w:tcPr>
            <w:tcW w:w="540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B482D" w:rsidRPr="005B6689" w:rsidTr="005B6689">
        <w:tc>
          <w:tcPr>
            <w:tcW w:w="540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B482D" w:rsidRPr="005B6689" w:rsidTr="005B6689">
        <w:tc>
          <w:tcPr>
            <w:tcW w:w="540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B482D" w:rsidRPr="005B6689" w:rsidTr="005B6689">
        <w:tc>
          <w:tcPr>
            <w:tcW w:w="540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02E05" w:rsidRPr="00802E05" w:rsidRDefault="00802E05" w:rsidP="00802E0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02E05" w:rsidRPr="00802E05" w:rsidRDefault="00802E05" w:rsidP="00802E05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802E05">
        <w:rPr>
          <w:sz w:val="24"/>
          <w:szCs w:val="24"/>
        </w:rPr>
        <w:t>В составе семьи имеются (не имеются) граждане, страдающие тяжелой формой хронического заболевания</w:t>
      </w:r>
      <w:r w:rsidR="00941450">
        <w:rPr>
          <w:sz w:val="24"/>
          <w:szCs w:val="24"/>
        </w:rPr>
        <w:t>__</w:t>
      </w:r>
      <w:r w:rsidRPr="00802E05">
        <w:rPr>
          <w:sz w:val="24"/>
          <w:szCs w:val="24"/>
        </w:rPr>
        <w:t>__________________________________________________</w:t>
      </w:r>
    </w:p>
    <w:p w:rsidR="00802E05" w:rsidRPr="00802E05" w:rsidRDefault="00802E05" w:rsidP="00802E05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802E05">
        <w:rPr>
          <w:sz w:val="24"/>
          <w:szCs w:val="24"/>
        </w:rPr>
        <w:t xml:space="preserve">                                                     (фамилия, имя, отчество (при наличии)</w:t>
      </w:r>
    </w:p>
    <w:p w:rsidR="00802E05" w:rsidRPr="00802E05" w:rsidRDefault="00802E05" w:rsidP="00802E0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2E05">
        <w:rPr>
          <w:sz w:val="24"/>
          <w:szCs w:val="24"/>
        </w:rPr>
        <w:t>_____________________________________________________________________________</w:t>
      </w:r>
    </w:p>
    <w:p w:rsidR="00802E05" w:rsidRPr="00802E05" w:rsidRDefault="00802E05" w:rsidP="00802E0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2E05">
        <w:rPr>
          <w:sz w:val="24"/>
          <w:szCs w:val="24"/>
        </w:rPr>
        <w:t>Сведения о лицах, ранее значившихся в договоре социального найма жилого помещения (ордере) и выбывших: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396"/>
        <w:gridCol w:w="1387"/>
        <w:gridCol w:w="1985"/>
        <w:gridCol w:w="2014"/>
      </w:tblGrid>
      <w:tr w:rsidR="00CB482D" w:rsidRPr="005B6689" w:rsidTr="005B6689">
        <w:tc>
          <w:tcPr>
            <w:tcW w:w="540" w:type="dxa"/>
            <w:shd w:val="clear" w:color="auto" w:fill="auto"/>
            <w:vAlign w:val="center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2E05">
              <w:rPr>
                <w:sz w:val="24"/>
                <w:szCs w:val="24"/>
              </w:rPr>
              <w:t>№ п/п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2E05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2E05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2E05">
              <w:rPr>
                <w:sz w:val="24"/>
                <w:szCs w:val="24"/>
              </w:rPr>
              <w:t>Когда и куда выбыл, причина выбытия</w:t>
            </w:r>
          </w:p>
        </w:tc>
      </w:tr>
      <w:tr w:rsidR="00CB482D" w:rsidRPr="005B6689" w:rsidTr="005B6689">
        <w:tc>
          <w:tcPr>
            <w:tcW w:w="540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9" w:type="dxa"/>
            <w:gridSpan w:val="2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B482D" w:rsidRPr="005B6689" w:rsidTr="005B6689">
        <w:tc>
          <w:tcPr>
            <w:tcW w:w="540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9" w:type="dxa"/>
            <w:gridSpan w:val="2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B482D" w:rsidRPr="005B6689" w:rsidTr="005B6689">
        <w:tc>
          <w:tcPr>
            <w:tcW w:w="540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B482D" w:rsidRPr="005B6689" w:rsidTr="005B6689">
        <w:tc>
          <w:tcPr>
            <w:tcW w:w="540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B482D" w:rsidRPr="005B6689" w:rsidTr="005B6689">
        <w:tc>
          <w:tcPr>
            <w:tcW w:w="540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B482D" w:rsidRPr="005B6689" w:rsidTr="005B6689">
        <w:tc>
          <w:tcPr>
            <w:tcW w:w="540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B482D" w:rsidRPr="005B6689" w:rsidTr="005B6689">
        <w:tc>
          <w:tcPr>
            <w:tcW w:w="540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02E05" w:rsidRPr="00802E05" w:rsidRDefault="00802E05" w:rsidP="00802E0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02E05" w:rsidRPr="00802E05" w:rsidRDefault="00802E05" w:rsidP="00802E0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2E05">
        <w:rPr>
          <w:sz w:val="24"/>
          <w:szCs w:val="24"/>
        </w:rPr>
        <w:t>Причины обмена.</w:t>
      </w:r>
    </w:p>
    <w:p w:rsidR="00802E05" w:rsidRPr="00802E05" w:rsidRDefault="00802E05" w:rsidP="00802E0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2E05">
        <w:rPr>
          <w:sz w:val="24"/>
          <w:szCs w:val="24"/>
        </w:rPr>
        <w:t>Я, ___________________________________________, и все совершеннолетние члены семьи подтверждаем своё желание произвести обмен с ______________________________________, зарегистрированным по адресу: _____________________________________________</w:t>
      </w:r>
      <w:r w:rsidR="00941450">
        <w:rPr>
          <w:sz w:val="24"/>
          <w:szCs w:val="24"/>
        </w:rPr>
        <w:t>_____________________________</w:t>
      </w:r>
      <w:r w:rsidRPr="00802E05">
        <w:rPr>
          <w:sz w:val="24"/>
          <w:szCs w:val="24"/>
        </w:rPr>
        <w:t>,</w:t>
      </w:r>
    </w:p>
    <w:p w:rsidR="00802E05" w:rsidRDefault="00802E05" w:rsidP="00802E0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2E05">
        <w:rPr>
          <w:sz w:val="24"/>
          <w:szCs w:val="24"/>
        </w:rPr>
        <w:t>на жилое помещение муниципального жилищного фонда, расположенного по адресу: _____________________________________________________________________</w:t>
      </w:r>
      <w:r w:rsidR="00941450">
        <w:rPr>
          <w:sz w:val="24"/>
          <w:szCs w:val="24"/>
        </w:rPr>
        <w:t>_____</w:t>
      </w:r>
      <w:r w:rsidRPr="00802E05">
        <w:rPr>
          <w:sz w:val="24"/>
          <w:szCs w:val="24"/>
        </w:rPr>
        <w:t>_,</w:t>
      </w:r>
    </w:p>
    <w:p w:rsidR="00941450" w:rsidRPr="00802E05" w:rsidRDefault="00941450" w:rsidP="00802E0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7504"/>
      </w:tblGrid>
      <w:tr w:rsidR="00CB482D" w:rsidRPr="005B6689" w:rsidTr="005B6689">
        <w:trPr>
          <w:trHeight w:val="221"/>
        </w:trPr>
        <w:tc>
          <w:tcPr>
            <w:tcW w:w="1595" w:type="dxa"/>
            <w:shd w:val="clear" w:color="auto" w:fill="auto"/>
          </w:tcPr>
          <w:p w:rsidR="00802E05" w:rsidRPr="00802E05" w:rsidRDefault="00802E05" w:rsidP="005B6689">
            <w:pPr>
              <w:autoSpaceDE w:val="0"/>
              <w:autoSpaceDN w:val="0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spacing w:after="200"/>
              <w:jc w:val="left"/>
              <w:rPr>
                <w:sz w:val="24"/>
                <w:szCs w:val="24"/>
              </w:rPr>
            </w:pPr>
            <w:r w:rsidRPr="00802E05">
              <w:rPr>
                <w:sz w:val="24"/>
                <w:szCs w:val="24"/>
              </w:rPr>
              <w:t>выдать на руки в МФЦ</w:t>
            </w:r>
          </w:p>
        </w:tc>
      </w:tr>
      <w:tr w:rsidR="00CB482D" w:rsidRPr="005B6689" w:rsidTr="005B6689">
        <w:trPr>
          <w:trHeight w:val="344"/>
        </w:trPr>
        <w:tc>
          <w:tcPr>
            <w:tcW w:w="1595" w:type="dxa"/>
            <w:shd w:val="clear" w:color="auto" w:fill="auto"/>
          </w:tcPr>
          <w:p w:rsidR="00802E05" w:rsidRPr="00802E05" w:rsidRDefault="00802E05" w:rsidP="005B6689">
            <w:pPr>
              <w:autoSpaceDE w:val="0"/>
              <w:autoSpaceDN w:val="0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shd w:val="clear" w:color="auto" w:fill="auto"/>
          </w:tcPr>
          <w:p w:rsidR="00802E05" w:rsidRPr="00802E05" w:rsidRDefault="00802E05" w:rsidP="005B6689">
            <w:pPr>
              <w:widowControl w:val="0"/>
              <w:autoSpaceDE w:val="0"/>
              <w:autoSpaceDN w:val="0"/>
              <w:adjustRightInd w:val="0"/>
              <w:spacing w:after="200"/>
              <w:jc w:val="left"/>
              <w:rPr>
                <w:sz w:val="24"/>
                <w:szCs w:val="24"/>
              </w:rPr>
            </w:pPr>
            <w:r w:rsidRPr="00802E05">
              <w:rPr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  <w:tr w:rsidR="00CB482D" w:rsidRPr="005B6689" w:rsidTr="005B6689">
        <w:trPr>
          <w:trHeight w:val="277"/>
        </w:trPr>
        <w:tc>
          <w:tcPr>
            <w:tcW w:w="1595" w:type="dxa"/>
            <w:shd w:val="clear" w:color="auto" w:fill="auto"/>
          </w:tcPr>
          <w:p w:rsidR="00802E05" w:rsidRPr="00802E05" w:rsidRDefault="00802E05" w:rsidP="005B668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shd w:val="clear" w:color="auto" w:fill="auto"/>
          </w:tcPr>
          <w:p w:rsidR="00802E05" w:rsidRPr="00802E05" w:rsidRDefault="00802E05" w:rsidP="005B6689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802E05">
              <w:rPr>
                <w:sz w:val="24"/>
                <w:szCs w:val="24"/>
              </w:rPr>
              <w:t>направить по электронной почте: (указать адрес электронной почты)</w:t>
            </w:r>
          </w:p>
        </w:tc>
      </w:tr>
    </w:tbl>
    <w:p w:rsidR="00941450" w:rsidRDefault="00941450" w:rsidP="0047004E">
      <w:pPr>
        <w:autoSpaceDE w:val="0"/>
        <w:autoSpaceDN w:val="0"/>
        <w:ind w:firstLine="720"/>
        <w:jc w:val="left"/>
        <w:rPr>
          <w:sz w:val="24"/>
          <w:szCs w:val="24"/>
        </w:rPr>
      </w:pPr>
    </w:p>
    <w:p w:rsidR="00802E05" w:rsidRPr="00802E05" w:rsidRDefault="00802E05" w:rsidP="0047004E">
      <w:pPr>
        <w:autoSpaceDE w:val="0"/>
        <w:autoSpaceDN w:val="0"/>
        <w:ind w:firstLine="720"/>
        <w:jc w:val="left"/>
        <w:rPr>
          <w:sz w:val="24"/>
          <w:szCs w:val="24"/>
        </w:rPr>
      </w:pPr>
      <w:r w:rsidRPr="00802E05">
        <w:rPr>
          <w:sz w:val="24"/>
          <w:szCs w:val="24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802E05" w:rsidRPr="00802E05" w:rsidTr="00CC0F6C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2E05" w:rsidRPr="00802E05" w:rsidRDefault="00802E05" w:rsidP="00802E05">
            <w:pPr>
              <w:autoSpaceDE w:val="0"/>
              <w:autoSpaceDN w:val="0"/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E05" w:rsidRPr="00802E05" w:rsidRDefault="00802E05" w:rsidP="00802E05">
            <w:pPr>
              <w:autoSpaceDE w:val="0"/>
              <w:autoSpaceDN w:val="0"/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2E05" w:rsidRPr="00802E05" w:rsidRDefault="00802E05" w:rsidP="00802E05">
            <w:pPr>
              <w:autoSpaceDE w:val="0"/>
              <w:autoSpaceDN w:val="0"/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</w:tr>
      <w:tr w:rsidR="00802E05" w:rsidRPr="00802E05" w:rsidTr="00CC0F6C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02E05" w:rsidRPr="00802E05" w:rsidRDefault="00802E05" w:rsidP="0047004E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802E05">
              <w:rPr>
                <w:sz w:val="24"/>
                <w:szCs w:val="24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02E05" w:rsidRPr="00802E05" w:rsidRDefault="00802E05" w:rsidP="0047004E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02E05" w:rsidRPr="00802E05" w:rsidRDefault="00802E05" w:rsidP="0047004E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802E05">
              <w:rPr>
                <w:sz w:val="24"/>
                <w:szCs w:val="24"/>
              </w:rPr>
              <w:t>(подпись)</w:t>
            </w:r>
          </w:p>
        </w:tc>
      </w:tr>
      <w:tr w:rsidR="00802E05" w:rsidRPr="00802E05" w:rsidTr="00941450">
        <w:trPr>
          <w:gridAfter w:val="3"/>
          <w:wAfter w:w="4111" w:type="dxa"/>
          <w:trHeight w:val="631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E05" w:rsidRPr="00802E05" w:rsidRDefault="00802E05" w:rsidP="0047004E">
            <w:pPr>
              <w:autoSpaceDE w:val="0"/>
              <w:autoSpaceDN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2E05" w:rsidRPr="00802E05" w:rsidRDefault="00802E05" w:rsidP="0047004E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E05" w:rsidRPr="00802E05" w:rsidRDefault="00802E05" w:rsidP="0047004E">
            <w:pPr>
              <w:autoSpaceDE w:val="0"/>
              <w:autoSpaceDN w:val="0"/>
              <w:spacing w:line="276" w:lineRule="auto"/>
              <w:jc w:val="left"/>
              <w:rPr>
                <w:sz w:val="24"/>
                <w:szCs w:val="24"/>
              </w:rPr>
            </w:pPr>
            <w:r w:rsidRPr="00802E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2E05" w:rsidRPr="00802E05" w:rsidRDefault="00802E05" w:rsidP="0047004E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E05" w:rsidRPr="00802E05" w:rsidRDefault="00802E05" w:rsidP="0047004E">
            <w:pPr>
              <w:autoSpaceDE w:val="0"/>
              <w:autoSpaceDN w:val="0"/>
              <w:spacing w:line="276" w:lineRule="auto"/>
              <w:jc w:val="right"/>
              <w:rPr>
                <w:sz w:val="24"/>
                <w:szCs w:val="24"/>
              </w:rPr>
            </w:pPr>
            <w:r w:rsidRPr="00802E05"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2E05" w:rsidRPr="00802E05" w:rsidRDefault="00802E05" w:rsidP="0047004E">
            <w:pPr>
              <w:autoSpaceDE w:val="0"/>
              <w:autoSpaceDN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E05" w:rsidRPr="00802E05" w:rsidRDefault="00802E05" w:rsidP="0047004E">
            <w:pPr>
              <w:autoSpaceDE w:val="0"/>
              <w:autoSpaceDN w:val="0"/>
              <w:spacing w:line="276" w:lineRule="auto"/>
              <w:jc w:val="left"/>
              <w:rPr>
                <w:sz w:val="24"/>
                <w:szCs w:val="24"/>
              </w:rPr>
            </w:pPr>
            <w:r w:rsidRPr="00802E05">
              <w:rPr>
                <w:sz w:val="24"/>
                <w:szCs w:val="24"/>
              </w:rPr>
              <w:t>года</w:t>
            </w:r>
          </w:p>
        </w:tc>
      </w:tr>
    </w:tbl>
    <w:p w:rsidR="00941450" w:rsidRDefault="00941450" w:rsidP="0047004E">
      <w:pPr>
        <w:autoSpaceDE w:val="0"/>
        <w:autoSpaceDN w:val="0"/>
        <w:spacing w:line="276" w:lineRule="auto"/>
        <w:ind w:firstLine="720"/>
        <w:jc w:val="left"/>
        <w:rPr>
          <w:sz w:val="24"/>
          <w:szCs w:val="24"/>
        </w:rPr>
      </w:pPr>
    </w:p>
    <w:p w:rsidR="00802E05" w:rsidRPr="00802E05" w:rsidRDefault="00802E05" w:rsidP="0047004E">
      <w:pPr>
        <w:autoSpaceDE w:val="0"/>
        <w:autoSpaceDN w:val="0"/>
        <w:spacing w:line="276" w:lineRule="auto"/>
        <w:ind w:firstLine="720"/>
        <w:jc w:val="left"/>
        <w:rPr>
          <w:sz w:val="24"/>
          <w:szCs w:val="24"/>
        </w:rPr>
      </w:pPr>
      <w:r w:rsidRPr="00802E05">
        <w:rPr>
          <w:sz w:val="24"/>
          <w:szCs w:val="24"/>
        </w:rPr>
        <w:t>К заявлению прилагаются следующие документы:</w:t>
      </w:r>
    </w:p>
    <w:p w:rsidR="00802E05" w:rsidRPr="00802E05" w:rsidRDefault="00802E05" w:rsidP="00B950D4">
      <w:pPr>
        <w:numPr>
          <w:ilvl w:val="0"/>
          <w:numId w:val="1"/>
        </w:numPr>
        <w:tabs>
          <w:tab w:val="left" w:pos="709"/>
        </w:tabs>
        <w:autoSpaceDE w:val="0"/>
        <w:autoSpaceDN w:val="0"/>
        <w:spacing w:after="160" w:line="259" w:lineRule="auto"/>
        <w:ind w:left="284" w:hanging="284"/>
        <w:jc w:val="left"/>
        <w:rPr>
          <w:rFonts w:eastAsia="Calibri"/>
          <w:sz w:val="24"/>
          <w:szCs w:val="24"/>
        </w:rPr>
      </w:pPr>
      <w:r w:rsidRPr="00802E05">
        <w:rPr>
          <w:rFonts w:eastAsia="Calibri"/>
          <w:sz w:val="24"/>
          <w:szCs w:val="24"/>
        </w:rPr>
        <w:t>_____________________________________________________________________</w:t>
      </w:r>
    </w:p>
    <w:p w:rsidR="00802E05" w:rsidRPr="00802E05" w:rsidRDefault="00802E05" w:rsidP="00B950D4">
      <w:pPr>
        <w:numPr>
          <w:ilvl w:val="0"/>
          <w:numId w:val="1"/>
        </w:numPr>
        <w:autoSpaceDE w:val="0"/>
        <w:autoSpaceDN w:val="0"/>
        <w:spacing w:after="160" w:line="259" w:lineRule="auto"/>
        <w:ind w:left="0" w:hanging="11"/>
        <w:jc w:val="left"/>
        <w:rPr>
          <w:rFonts w:eastAsia="Calibri"/>
          <w:sz w:val="24"/>
          <w:szCs w:val="24"/>
        </w:rPr>
      </w:pPr>
      <w:r w:rsidRPr="00802E05">
        <w:rPr>
          <w:rFonts w:eastAsia="Calibri"/>
          <w:sz w:val="24"/>
          <w:szCs w:val="24"/>
        </w:rPr>
        <w:t>_____________________________________________________________________</w:t>
      </w:r>
    </w:p>
    <w:p w:rsidR="00802E05" w:rsidRPr="00802E05" w:rsidRDefault="00802E05" w:rsidP="00941450">
      <w:pPr>
        <w:numPr>
          <w:ilvl w:val="0"/>
          <w:numId w:val="1"/>
        </w:numPr>
        <w:autoSpaceDE w:val="0"/>
        <w:autoSpaceDN w:val="0"/>
        <w:spacing w:after="160" w:line="259" w:lineRule="auto"/>
        <w:ind w:left="0" w:hanging="11"/>
        <w:jc w:val="left"/>
        <w:rPr>
          <w:rFonts w:eastAsia="Calibri"/>
          <w:sz w:val="24"/>
          <w:szCs w:val="24"/>
        </w:rPr>
      </w:pPr>
      <w:r w:rsidRPr="00802E05">
        <w:rPr>
          <w:rFonts w:eastAsia="Calibri"/>
          <w:sz w:val="24"/>
          <w:szCs w:val="24"/>
        </w:rPr>
        <w:t>_____________________________________________________________________</w:t>
      </w:r>
    </w:p>
    <w:p w:rsidR="00802E05" w:rsidRPr="00802E05" w:rsidRDefault="00802E05" w:rsidP="00941450">
      <w:pPr>
        <w:numPr>
          <w:ilvl w:val="0"/>
          <w:numId w:val="1"/>
        </w:numPr>
        <w:autoSpaceDE w:val="0"/>
        <w:autoSpaceDN w:val="0"/>
        <w:spacing w:after="160" w:line="259" w:lineRule="auto"/>
        <w:ind w:left="0" w:hanging="11"/>
        <w:jc w:val="left"/>
        <w:rPr>
          <w:rFonts w:eastAsia="Calibri"/>
          <w:sz w:val="24"/>
          <w:szCs w:val="24"/>
        </w:rPr>
      </w:pPr>
      <w:r w:rsidRPr="00802E05">
        <w:rPr>
          <w:rFonts w:eastAsia="Calibri"/>
          <w:sz w:val="24"/>
          <w:szCs w:val="24"/>
        </w:rPr>
        <w:t>_____________________________________________________________________</w:t>
      </w:r>
    </w:p>
    <w:p w:rsidR="00802E05" w:rsidRPr="00802E05" w:rsidRDefault="00802E05" w:rsidP="00941450">
      <w:pPr>
        <w:numPr>
          <w:ilvl w:val="0"/>
          <w:numId w:val="1"/>
        </w:numPr>
        <w:tabs>
          <w:tab w:val="left" w:pos="0"/>
        </w:tabs>
        <w:autoSpaceDE w:val="0"/>
        <w:autoSpaceDN w:val="0"/>
        <w:spacing w:after="160" w:line="259" w:lineRule="auto"/>
        <w:ind w:left="0" w:hanging="11"/>
        <w:jc w:val="left"/>
        <w:rPr>
          <w:rFonts w:eastAsia="Calibri"/>
          <w:sz w:val="24"/>
          <w:szCs w:val="24"/>
        </w:rPr>
      </w:pPr>
      <w:r w:rsidRPr="00802E05">
        <w:rPr>
          <w:rFonts w:eastAsia="Calibri"/>
          <w:sz w:val="24"/>
          <w:szCs w:val="24"/>
        </w:rPr>
        <w:t>_____________________________________________________________________</w:t>
      </w:r>
    </w:p>
    <w:p w:rsidR="00802E05" w:rsidRPr="00802E05" w:rsidRDefault="00802E05" w:rsidP="00941450">
      <w:pPr>
        <w:numPr>
          <w:ilvl w:val="0"/>
          <w:numId w:val="1"/>
        </w:numPr>
        <w:tabs>
          <w:tab w:val="left" w:pos="0"/>
        </w:tabs>
        <w:autoSpaceDE w:val="0"/>
        <w:autoSpaceDN w:val="0"/>
        <w:spacing w:after="160" w:line="259" w:lineRule="auto"/>
        <w:ind w:left="0" w:hanging="11"/>
        <w:jc w:val="left"/>
        <w:rPr>
          <w:rFonts w:eastAsia="Calibri"/>
          <w:sz w:val="24"/>
          <w:szCs w:val="24"/>
        </w:rPr>
      </w:pPr>
      <w:r w:rsidRPr="00802E05">
        <w:rPr>
          <w:rFonts w:eastAsia="Calibri"/>
          <w:sz w:val="24"/>
          <w:szCs w:val="24"/>
        </w:rPr>
        <w:t>_____________________________________________________________________</w:t>
      </w:r>
    </w:p>
    <w:p w:rsidR="00802E05" w:rsidRPr="00802E05" w:rsidRDefault="00802E05" w:rsidP="00941450">
      <w:pPr>
        <w:numPr>
          <w:ilvl w:val="0"/>
          <w:numId w:val="1"/>
        </w:numPr>
        <w:tabs>
          <w:tab w:val="left" w:pos="0"/>
        </w:tabs>
        <w:autoSpaceDE w:val="0"/>
        <w:autoSpaceDN w:val="0"/>
        <w:spacing w:after="160" w:line="259" w:lineRule="auto"/>
        <w:ind w:left="0" w:hanging="11"/>
        <w:jc w:val="left"/>
        <w:rPr>
          <w:rFonts w:eastAsia="Calibri"/>
          <w:sz w:val="24"/>
          <w:szCs w:val="24"/>
        </w:rPr>
      </w:pPr>
      <w:r w:rsidRPr="00802E05">
        <w:rPr>
          <w:rFonts w:eastAsia="Calibri"/>
          <w:sz w:val="24"/>
          <w:szCs w:val="24"/>
        </w:rPr>
        <w:t>_____________________________________________________________________</w:t>
      </w:r>
    </w:p>
    <w:p w:rsidR="00802E05" w:rsidRPr="00802E05" w:rsidRDefault="00802E05" w:rsidP="00941450">
      <w:pPr>
        <w:numPr>
          <w:ilvl w:val="0"/>
          <w:numId w:val="1"/>
        </w:numPr>
        <w:tabs>
          <w:tab w:val="left" w:pos="0"/>
        </w:tabs>
        <w:autoSpaceDE w:val="0"/>
        <w:autoSpaceDN w:val="0"/>
        <w:spacing w:after="160" w:line="259" w:lineRule="auto"/>
        <w:ind w:left="0" w:hanging="11"/>
        <w:jc w:val="left"/>
        <w:rPr>
          <w:rFonts w:eastAsia="Calibri"/>
          <w:sz w:val="24"/>
          <w:szCs w:val="24"/>
        </w:rPr>
      </w:pPr>
      <w:r w:rsidRPr="00802E05">
        <w:rPr>
          <w:rFonts w:eastAsia="Calibri"/>
          <w:sz w:val="24"/>
          <w:szCs w:val="24"/>
        </w:rPr>
        <w:t>_____________________________________________________________________</w:t>
      </w:r>
    </w:p>
    <w:p w:rsidR="00802E05" w:rsidRPr="00802E05" w:rsidRDefault="00802E05" w:rsidP="00941450">
      <w:pPr>
        <w:numPr>
          <w:ilvl w:val="0"/>
          <w:numId w:val="1"/>
        </w:numPr>
        <w:tabs>
          <w:tab w:val="left" w:pos="0"/>
        </w:tabs>
        <w:autoSpaceDE w:val="0"/>
        <w:autoSpaceDN w:val="0"/>
        <w:spacing w:after="160" w:line="259" w:lineRule="auto"/>
        <w:ind w:left="0" w:hanging="11"/>
        <w:jc w:val="left"/>
        <w:rPr>
          <w:rFonts w:eastAsia="Calibri"/>
          <w:sz w:val="24"/>
          <w:szCs w:val="24"/>
        </w:rPr>
      </w:pPr>
      <w:r w:rsidRPr="00802E05">
        <w:rPr>
          <w:rFonts w:eastAsia="Calibri"/>
          <w:sz w:val="24"/>
          <w:szCs w:val="24"/>
        </w:rPr>
        <w:t>_____________________________________________________________________</w:t>
      </w:r>
    </w:p>
    <w:p w:rsidR="00802E05" w:rsidRPr="00802E05" w:rsidRDefault="00802E05" w:rsidP="00941450">
      <w:pPr>
        <w:numPr>
          <w:ilvl w:val="0"/>
          <w:numId w:val="1"/>
        </w:numPr>
        <w:tabs>
          <w:tab w:val="left" w:pos="0"/>
        </w:tabs>
        <w:autoSpaceDE w:val="0"/>
        <w:autoSpaceDN w:val="0"/>
        <w:spacing w:after="160" w:line="259" w:lineRule="auto"/>
        <w:ind w:left="0" w:hanging="11"/>
        <w:jc w:val="left"/>
        <w:rPr>
          <w:rFonts w:eastAsia="Calibri"/>
          <w:sz w:val="24"/>
          <w:szCs w:val="24"/>
        </w:rPr>
      </w:pPr>
      <w:r w:rsidRPr="00802E05">
        <w:rPr>
          <w:rFonts w:eastAsia="Calibri"/>
          <w:sz w:val="24"/>
          <w:szCs w:val="24"/>
        </w:rPr>
        <w:t>_____________________________________________________________________</w:t>
      </w:r>
    </w:p>
    <w:p w:rsidR="00802E05" w:rsidRPr="00802E05" w:rsidRDefault="00802E05" w:rsidP="00941450">
      <w:pPr>
        <w:numPr>
          <w:ilvl w:val="0"/>
          <w:numId w:val="1"/>
        </w:numPr>
        <w:tabs>
          <w:tab w:val="left" w:pos="0"/>
        </w:tabs>
        <w:autoSpaceDE w:val="0"/>
        <w:autoSpaceDN w:val="0"/>
        <w:spacing w:after="160" w:line="259" w:lineRule="auto"/>
        <w:ind w:left="0" w:hanging="11"/>
        <w:jc w:val="left"/>
        <w:rPr>
          <w:rFonts w:eastAsia="Calibri"/>
          <w:sz w:val="24"/>
          <w:szCs w:val="24"/>
        </w:rPr>
      </w:pPr>
      <w:r w:rsidRPr="00802E05">
        <w:rPr>
          <w:rFonts w:eastAsia="Calibri"/>
          <w:sz w:val="24"/>
          <w:szCs w:val="24"/>
        </w:rPr>
        <w:t>_____________________________________________________________________</w:t>
      </w:r>
    </w:p>
    <w:p w:rsidR="00802E05" w:rsidRPr="00802E05" w:rsidRDefault="00802E05" w:rsidP="00941450">
      <w:pPr>
        <w:numPr>
          <w:ilvl w:val="0"/>
          <w:numId w:val="1"/>
        </w:numPr>
        <w:tabs>
          <w:tab w:val="left" w:pos="0"/>
        </w:tabs>
        <w:autoSpaceDE w:val="0"/>
        <w:autoSpaceDN w:val="0"/>
        <w:spacing w:after="160" w:line="259" w:lineRule="auto"/>
        <w:ind w:left="0" w:hanging="11"/>
        <w:jc w:val="left"/>
        <w:rPr>
          <w:rFonts w:eastAsia="Calibri"/>
          <w:sz w:val="24"/>
          <w:szCs w:val="24"/>
        </w:rPr>
      </w:pPr>
      <w:r w:rsidRPr="00802E05">
        <w:rPr>
          <w:rFonts w:eastAsia="Calibri"/>
          <w:sz w:val="24"/>
          <w:szCs w:val="24"/>
        </w:rPr>
        <w:t>_____________________________________________________________________</w:t>
      </w:r>
    </w:p>
    <w:p w:rsidR="00802E05" w:rsidRPr="00802E05" w:rsidRDefault="00802E05" w:rsidP="00802E05">
      <w:pPr>
        <w:tabs>
          <w:tab w:val="left" w:pos="284"/>
        </w:tabs>
        <w:autoSpaceDE w:val="0"/>
        <w:autoSpaceDN w:val="0"/>
        <w:spacing w:after="200" w:line="276" w:lineRule="auto"/>
        <w:ind w:left="720"/>
        <w:jc w:val="right"/>
        <w:rPr>
          <w:rFonts w:eastAsia="Calibri"/>
          <w:sz w:val="24"/>
          <w:szCs w:val="24"/>
        </w:rPr>
      </w:pPr>
      <w:r w:rsidRPr="00802E05">
        <w:rPr>
          <w:rFonts w:eastAsia="Calibri"/>
          <w:sz w:val="24"/>
          <w:szCs w:val="24"/>
        </w:rPr>
        <w:t>________________________</w:t>
      </w:r>
    </w:p>
    <w:p w:rsidR="00802E05" w:rsidRPr="00802E05" w:rsidRDefault="00802E05" w:rsidP="00802E05">
      <w:pPr>
        <w:tabs>
          <w:tab w:val="left" w:pos="284"/>
        </w:tabs>
        <w:autoSpaceDE w:val="0"/>
        <w:autoSpaceDN w:val="0"/>
        <w:spacing w:after="200" w:line="276" w:lineRule="auto"/>
        <w:ind w:left="720"/>
        <w:jc w:val="center"/>
        <w:rPr>
          <w:rFonts w:eastAsia="Calibri"/>
          <w:sz w:val="24"/>
          <w:szCs w:val="24"/>
        </w:rPr>
      </w:pPr>
      <w:r w:rsidRPr="00802E05">
        <w:rPr>
          <w:rFonts w:eastAsia="Calibri"/>
          <w:sz w:val="24"/>
          <w:szCs w:val="24"/>
        </w:rPr>
        <w:t xml:space="preserve">                                                                               </w:t>
      </w:r>
      <w:r w:rsidR="00B950D4">
        <w:rPr>
          <w:rFonts w:eastAsia="Calibri"/>
          <w:sz w:val="24"/>
          <w:szCs w:val="24"/>
        </w:rPr>
        <w:t xml:space="preserve">                </w:t>
      </w:r>
      <w:r w:rsidRPr="00802E05">
        <w:rPr>
          <w:rFonts w:eastAsia="Calibri"/>
          <w:sz w:val="24"/>
          <w:szCs w:val="24"/>
        </w:rPr>
        <w:t xml:space="preserve"> (подпись заявителя)  </w:t>
      </w:r>
    </w:p>
    <w:p w:rsidR="0047004E" w:rsidRDefault="0047004E" w:rsidP="00802E0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  <w:sectPr w:rsidR="0047004E" w:rsidSect="005B6689">
          <w:pgSz w:w="11907" w:h="16840"/>
          <w:pgMar w:top="851" w:right="1134" w:bottom="709" w:left="1701" w:header="720" w:footer="720" w:gutter="0"/>
          <w:pgNumType w:start="1"/>
          <w:cols w:space="720"/>
        </w:sectPr>
      </w:pPr>
    </w:p>
    <w:p w:rsidR="00802E05" w:rsidRPr="00802E05" w:rsidRDefault="00802E05" w:rsidP="0047004E">
      <w:pPr>
        <w:widowControl w:val="0"/>
        <w:autoSpaceDE w:val="0"/>
        <w:autoSpaceDN w:val="0"/>
        <w:adjustRightInd w:val="0"/>
        <w:ind w:right="-709"/>
        <w:jc w:val="center"/>
        <w:rPr>
          <w:sz w:val="24"/>
          <w:szCs w:val="24"/>
        </w:rPr>
      </w:pPr>
      <w:r w:rsidRPr="00802E05">
        <w:rPr>
          <w:sz w:val="24"/>
          <w:szCs w:val="24"/>
        </w:rPr>
        <w:lastRenderedPageBreak/>
        <w:t>Согласие на обработку персональных данных</w:t>
      </w:r>
    </w:p>
    <w:p w:rsidR="00802E05" w:rsidRPr="00802E05" w:rsidRDefault="00802E05" w:rsidP="0047004E">
      <w:pPr>
        <w:widowControl w:val="0"/>
        <w:autoSpaceDE w:val="0"/>
        <w:autoSpaceDN w:val="0"/>
        <w:adjustRightInd w:val="0"/>
        <w:ind w:right="-709"/>
        <w:rPr>
          <w:sz w:val="24"/>
          <w:szCs w:val="24"/>
        </w:rPr>
      </w:pPr>
    </w:p>
    <w:p w:rsidR="00802E05" w:rsidRPr="00802E05" w:rsidRDefault="00802E05" w:rsidP="0047004E">
      <w:pPr>
        <w:widowControl w:val="0"/>
        <w:autoSpaceDE w:val="0"/>
        <w:autoSpaceDN w:val="0"/>
        <w:adjustRightInd w:val="0"/>
        <w:ind w:right="-709"/>
        <w:rPr>
          <w:sz w:val="24"/>
          <w:szCs w:val="24"/>
        </w:rPr>
      </w:pPr>
      <w:r w:rsidRPr="00802E05">
        <w:rPr>
          <w:sz w:val="24"/>
          <w:szCs w:val="24"/>
        </w:rPr>
        <w:t>Я, __________________________________________________________________</w:t>
      </w:r>
      <w:r w:rsidR="0047004E">
        <w:rPr>
          <w:sz w:val="24"/>
          <w:szCs w:val="24"/>
        </w:rPr>
        <w:t>___</w:t>
      </w:r>
      <w:r w:rsidRPr="00802E05">
        <w:rPr>
          <w:sz w:val="24"/>
          <w:szCs w:val="24"/>
        </w:rPr>
        <w:t>,</w:t>
      </w:r>
    </w:p>
    <w:p w:rsidR="00802E05" w:rsidRPr="00802E05" w:rsidRDefault="00802E05" w:rsidP="0047004E">
      <w:pPr>
        <w:widowControl w:val="0"/>
        <w:autoSpaceDE w:val="0"/>
        <w:autoSpaceDN w:val="0"/>
        <w:adjustRightInd w:val="0"/>
        <w:ind w:right="-709"/>
        <w:rPr>
          <w:sz w:val="24"/>
          <w:szCs w:val="24"/>
        </w:rPr>
      </w:pPr>
      <w:r w:rsidRPr="00802E05">
        <w:rPr>
          <w:sz w:val="24"/>
          <w:szCs w:val="24"/>
        </w:rPr>
        <w:t xml:space="preserve">          </w:t>
      </w:r>
      <w:r w:rsidR="0047004E">
        <w:rPr>
          <w:sz w:val="24"/>
          <w:szCs w:val="24"/>
        </w:rPr>
        <w:t xml:space="preserve">               </w:t>
      </w:r>
      <w:r w:rsidRPr="00802E05">
        <w:rPr>
          <w:sz w:val="24"/>
          <w:szCs w:val="24"/>
        </w:rPr>
        <w:t xml:space="preserve"> (фамилия, имя, отчество субъекта персональных данных)</w:t>
      </w:r>
    </w:p>
    <w:p w:rsidR="00802E05" w:rsidRPr="00802E05" w:rsidRDefault="0047004E" w:rsidP="0047004E">
      <w:pPr>
        <w:widowControl w:val="0"/>
        <w:autoSpaceDE w:val="0"/>
        <w:autoSpaceDN w:val="0"/>
        <w:adjustRightInd w:val="0"/>
        <w:ind w:right="-709"/>
        <w:rPr>
          <w:sz w:val="24"/>
          <w:szCs w:val="24"/>
        </w:rPr>
      </w:pPr>
      <w:r>
        <w:rPr>
          <w:sz w:val="24"/>
          <w:szCs w:val="24"/>
        </w:rPr>
        <w:t xml:space="preserve">в  соответствии </w:t>
      </w:r>
      <w:r w:rsidR="00802E05" w:rsidRPr="00802E05">
        <w:rPr>
          <w:sz w:val="24"/>
          <w:szCs w:val="24"/>
        </w:rPr>
        <w:t xml:space="preserve">с </w:t>
      </w:r>
      <w:hyperlink r:id="rId8" w:history="1">
        <w:r w:rsidR="00802E05" w:rsidRPr="00802E05">
          <w:rPr>
            <w:sz w:val="24"/>
            <w:szCs w:val="24"/>
          </w:rPr>
          <w:t>п. 4 ст. 9</w:t>
        </w:r>
      </w:hyperlink>
      <w:r>
        <w:rPr>
          <w:sz w:val="24"/>
          <w:szCs w:val="24"/>
        </w:rPr>
        <w:t xml:space="preserve"> Федерального закона от 27.07.2006 </w:t>
      </w:r>
      <w:r w:rsidR="00802E05" w:rsidRPr="00802E05">
        <w:rPr>
          <w:sz w:val="24"/>
          <w:szCs w:val="24"/>
        </w:rPr>
        <w:t>N 152-ФЗ</w:t>
      </w:r>
    </w:p>
    <w:p w:rsidR="00802E05" w:rsidRPr="00802E05" w:rsidRDefault="00802E05" w:rsidP="0047004E">
      <w:pPr>
        <w:widowControl w:val="0"/>
        <w:autoSpaceDE w:val="0"/>
        <w:autoSpaceDN w:val="0"/>
        <w:adjustRightInd w:val="0"/>
        <w:ind w:right="-709"/>
        <w:rPr>
          <w:sz w:val="24"/>
          <w:szCs w:val="24"/>
        </w:rPr>
      </w:pPr>
      <w:r w:rsidRPr="00802E05">
        <w:rPr>
          <w:sz w:val="24"/>
          <w:szCs w:val="24"/>
        </w:rPr>
        <w:t>«О персональных данных», зарегистрирован(а) по адресу: _______________</w:t>
      </w:r>
      <w:r w:rsidR="0047004E">
        <w:rPr>
          <w:sz w:val="24"/>
          <w:szCs w:val="24"/>
        </w:rPr>
        <w:t>______</w:t>
      </w:r>
      <w:r w:rsidRPr="00802E05">
        <w:rPr>
          <w:sz w:val="24"/>
          <w:szCs w:val="24"/>
        </w:rPr>
        <w:t>,</w:t>
      </w:r>
    </w:p>
    <w:p w:rsidR="00802E05" w:rsidRPr="00802E05" w:rsidRDefault="00802E05" w:rsidP="0047004E">
      <w:pPr>
        <w:widowControl w:val="0"/>
        <w:autoSpaceDE w:val="0"/>
        <w:autoSpaceDN w:val="0"/>
        <w:adjustRightInd w:val="0"/>
        <w:ind w:right="-709"/>
        <w:rPr>
          <w:sz w:val="24"/>
          <w:szCs w:val="24"/>
        </w:rPr>
      </w:pPr>
      <w:r w:rsidRPr="00802E05">
        <w:rPr>
          <w:sz w:val="24"/>
          <w:szCs w:val="24"/>
        </w:rPr>
        <w:t>документ, удостоверяющий личность: _______</w:t>
      </w:r>
      <w:r w:rsidR="0047004E">
        <w:rPr>
          <w:sz w:val="24"/>
          <w:szCs w:val="24"/>
        </w:rPr>
        <w:t>______________________________</w:t>
      </w:r>
      <w:r w:rsidRPr="00802E05">
        <w:rPr>
          <w:sz w:val="24"/>
          <w:szCs w:val="24"/>
        </w:rPr>
        <w:t>_,</w:t>
      </w:r>
    </w:p>
    <w:p w:rsidR="00802E05" w:rsidRPr="00802E05" w:rsidRDefault="00802E05" w:rsidP="0047004E">
      <w:pPr>
        <w:widowControl w:val="0"/>
        <w:autoSpaceDE w:val="0"/>
        <w:autoSpaceDN w:val="0"/>
        <w:adjustRightInd w:val="0"/>
        <w:ind w:right="-709"/>
        <w:rPr>
          <w:sz w:val="18"/>
          <w:szCs w:val="18"/>
        </w:rPr>
      </w:pPr>
      <w:r w:rsidRPr="00802E05">
        <w:rPr>
          <w:sz w:val="18"/>
          <w:szCs w:val="18"/>
        </w:rPr>
        <w:t xml:space="preserve">                                                                                                           (наименование документа, N, сведения о дате</w:t>
      </w:r>
    </w:p>
    <w:p w:rsidR="00802E05" w:rsidRPr="00802E05" w:rsidRDefault="00802E05" w:rsidP="0047004E">
      <w:pPr>
        <w:widowControl w:val="0"/>
        <w:autoSpaceDE w:val="0"/>
        <w:autoSpaceDN w:val="0"/>
        <w:adjustRightInd w:val="0"/>
        <w:ind w:right="-709"/>
        <w:rPr>
          <w:sz w:val="18"/>
          <w:szCs w:val="18"/>
        </w:rPr>
      </w:pPr>
      <w:r w:rsidRPr="00802E05">
        <w:rPr>
          <w:sz w:val="18"/>
          <w:szCs w:val="18"/>
        </w:rPr>
        <w:t xml:space="preserve">                                                                                                             выдачи документа и выдавшем его органе)</w:t>
      </w:r>
    </w:p>
    <w:p w:rsidR="00802E05" w:rsidRPr="00802E05" w:rsidRDefault="00802E05" w:rsidP="0047004E">
      <w:pPr>
        <w:widowControl w:val="0"/>
        <w:autoSpaceDE w:val="0"/>
        <w:autoSpaceDN w:val="0"/>
        <w:adjustRightInd w:val="0"/>
        <w:ind w:right="-709"/>
        <w:rPr>
          <w:sz w:val="24"/>
          <w:szCs w:val="24"/>
        </w:rPr>
      </w:pPr>
      <w:r w:rsidRPr="00802E05">
        <w:rPr>
          <w:sz w:val="24"/>
          <w:szCs w:val="24"/>
        </w:rPr>
        <w:t>(Вариант: ______________________________________________________________</w:t>
      </w:r>
      <w:r w:rsidR="0047004E">
        <w:rPr>
          <w:sz w:val="24"/>
          <w:szCs w:val="24"/>
        </w:rPr>
        <w:t>_</w:t>
      </w:r>
      <w:r w:rsidRPr="00802E05">
        <w:rPr>
          <w:sz w:val="24"/>
          <w:szCs w:val="24"/>
        </w:rPr>
        <w:t>,</w:t>
      </w:r>
    </w:p>
    <w:p w:rsidR="00802E05" w:rsidRPr="00802E05" w:rsidRDefault="00802E05" w:rsidP="0047004E">
      <w:pPr>
        <w:widowControl w:val="0"/>
        <w:autoSpaceDE w:val="0"/>
        <w:autoSpaceDN w:val="0"/>
        <w:adjustRightInd w:val="0"/>
        <w:ind w:right="-709"/>
        <w:rPr>
          <w:sz w:val="18"/>
          <w:szCs w:val="18"/>
        </w:rPr>
      </w:pPr>
      <w:r w:rsidRPr="00802E05">
        <w:rPr>
          <w:sz w:val="18"/>
          <w:szCs w:val="18"/>
        </w:rPr>
        <w:t xml:space="preserve">                                                            (фамилия, имя, отчество представителя субъекта персональных данных)</w:t>
      </w:r>
    </w:p>
    <w:p w:rsidR="00802E05" w:rsidRPr="00802E05" w:rsidRDefault="00802E05" w:rsidP="0047004E">
      <w:pPr>
        <w:widowControl w:val="0"/>
        <w:autoSpaceDE w:val="0"/>
        <w:autoSpaceDN w:val="0"/>
        <w:adjustRightInd w:val="0"/>
        <w:ind w:right="-709"/>
        <w:rPr>
          <w:sz w:val="24"/>
          <w:szCs w:val="24"/>
        </w:rPr>
      </w:pPr>
      <w:r w:rsidRPr="00802E05">
        <w:rPr>
          <w:sz w:val="24"/>
          <w:szCs w:val="24"/>
        </w:rPr>
        <w:t>зарегистрирован ______ по адресу: _____________________________________</w:t>
      </w:r>
      <w:r w:rsidR="0047004E">
        <w:rPr>
          <w:sz w:val="24"/>
          <w:szCs w:val="24"/>
        </w:rPr>
        <w:t xml:space="preserve">____ </w:t>
      </w:r>
      <w:r w:rsidRPr="00802E05">
        <w:rPr>
          <w:sz w:val="24"/>
          <w:szCs w:val="24"/>
        </w:rPr>
        <w:t>,</w:t>
      </w:r>
    </w:p>
    <w:p w:rsidR="00802E05" w:rsidRPr="00802E05" w:rsidRDefault="00802E05" w:rsidP="0047004E">
      <w:pPr>
        <w:widowControl w:val="0"/>
        <w:autoSpaceDE w:val="0"/>
        <w:autoSpaceDN w:val="0"/>
        <w:adjustRightInd w:val="0"/>
        <w:ind w:right="-709"/>
        <w:rPr>
          <w:sz w:val="24"/>
          <w:szCs w:val="24"/>
        </w:rPr>
      </w:pPr>
      <w:r w:rsidRPr="00802E05">
        <w:rPr>
          <w:sz w:val="24"/>
          <w:szCs w:val="24"/>
        </w:rPr>
        <w:t>документ, удостоверяющий личность: _______________________________________,</w:t>
      </w:r>
    </w:p>
    <w:p w:rsidR="00802E05" w:rsidRPr="00802E05" w:rsidRDefault="00802E05" w:rsidP="0047004E">
      <w:pPr>
        <w:widowControl w:val="0"/>
        <w:autoSpaceDE w:val="0"/>
        <w:autoSpaceDN w:val="0"/>
        <w:adjustRightInd w:val="0"/>
        <w:ind w:right="-709"/>
        <w:rPr>
          <w:sz w:val="18"/>
          <w:szCs w:val="18"/>
        </w:rPr>
      </w:pPr>
      <w:r w:rsidRPr="00802E05">
        <w:rPr>
          <w:sz w:val="18"/>
          <w:szCs w:val="18"/>
        </w:rPr>
        <w:t xml:space="preserve">                                                                                                 (наименование документа, N, сведения о дате</w:t>
      </w:r>
    </w:p>
    <w:p w:rsidR="00802E05" w:rsidRPr="00802E05" w:rsidRDefault="00802E05" w:rsidP="0047004E">
      <w:pPr>
        <w:widowControl w:val="0"/>
        <w:autoSpaceDE w:val="0"/>
        <w:autoSpaceDN w:val="0"/>
        <w:adjustRightInd w:val="0"/>
        <w:ind w:right="-709"/>
        <w:rPr>
          <w:sz w:val="18"/>
          <w:szCs w:val="18"/>
        </w:rPr>
      </w:pPr>
      <w:r w:rsidRPr="00802E05">
        <w:rPr>
          <w:sz w:val="18"/>
          <w:szCs w:val="18"/>
        </w:rPr>
        <w:t xml:space="preserve">                                                                                                     выдачи документа и выдавшем его органе)</w:t>
      </w:r>
    </w:p>
    <w:p w:rsidR="00802E05" w:rsidRPr="00802E05" w:rsidRDefault="00802E05" w:rsidP="0047004E">
      <w:pPr>
        <w:widowControl w:val="0"/>
        <w:autoSpaceDE w:val="0"/>
        <w:autoSpaceDN w:val="0"/>
        <w:adjustRightInd w:val="0"/>
        <w:ind w:right="-709"/>
        <w:rPr>
          <w:sz w:val="24"/>
          <w:szCs w:val="24"/>
        </w:rPr>
      </w:pPr>
      <w:r w:rsidRPr="00802E05">
        <w:rPr>
          <w:sz w:val="24"/>
          <w:szCs w:val="24"/>
        </w:rPr>
        <w:t>Довере</w:t>
      </w:r>
      <w:r w:rsidR="0047004E">
        <w:rPr>
          <w:sz w:val="24"/>
          <w:szCs w:val="24"/>
        </w:rPr>
        <w:t>нность от «__» ______ _____ г. №</w:t>
      </w:r>
      <w:r w:rsidRPr="00802E05">
        <w:rPr>
          <w:sz w:val="24"/>
          <w:szCs w:val="24"/>
        </w:rPr>
        <w:t xml:space="preserve"> ____ (или реквизиты иного документа,</w:t>
      </w:r>
    </w:p>
    <w:p w:rsidR="00802E05" w:rsidRPr="00802E05" w:rsidRDefault="00802E05" w:rsidP="0047004E">
      <w:pPr>
        <w:widowControl w:val="0"/>
        <w:autoSpaceDE w:val="0"/>
        <w:autoSpaceDN w:val="0"/>
        <w:adjustRightInd w:val="0"/>
        <w:ind w:right="-709"/>
        <w:rPr>
          <w:sz w:val="24"/>
          <w:szCs w:val="24"/>
        </w:rPr>
      </w:pPr>
      <w:r w:rsidRPr="00802E05">
        <w:rPr>
          <w:sz w:val="24"/>
          <w:szCs w:val="24"/>
        </w:rPr>
        <w:t>подтверждающего полномочия представителя))</w:t>
      </w:r>
    </w:p>
    <w:p w:rsidR="00802E05" w:rsidRPr="00802E05" w:rsidRDefault="00802E05" w:rsidP="0047004E">
      <w:pPr>
        <w:widowControl w:val="0"/>
        <w:autoSpaceDE w:val="0"/>
        <w:autoSpaceDN w:val="0"/>
        <w:adjustRightInd w:val="0"/>
        <w:ind w:right="-709"/>
        <w:rPr>
          <w:sz w:val="24"/>
          <w:szCs w:val="24"/>
        </w:rPr>
      </w:pPr>
      <w:r w:rsidRPr="00802E05">
        <w:rPr>
          <w:sz w:val="24"/>
          <w:szCs w:val="24"/>
        </w:rPr>
        <w:t>в целях ________________________________________________</w:t>
      </w:r>
      <w:r w:rsidR="0047004E">
        <w:rPr>
          <w:sz w:val="24"/>
          <w:szCs w:val="24"/>
        </w:rPr>
        <w:t>__________________</w:t>
      </w:r>
    </w:p>
    <w:p w:rsidR="00802E05" w:rsidRPr="00802E05" w:rsidRDefault="00802E05" w:rsidP="0047004E">
      <w:pPr>
        <w:widowControl w:val="0"/>
        <w:autoSpaceDE w:val="0"/>
        <w:autoSpaceDN w:val="0"/>
        <w:adjustRightInd w:val="0"/>
        <w:ind w:right="-709"/>
        <w:rPr>
          <w:sz w:val="16"/>
          <w:szCs w:val="16"/>
        </w:rPr>
      </w:pPr>
      <w:r w:rsidRPr="00802E05">
        <w:rPr>
          <w:sz w:val="16"/>
          <w:szCs w:val="16"/>
        </w:rPr>
        <w:t xml:space="preserve">                                                                                (указать цель обработки данных)</w:t>
      </w:r>
    </w:p>
    <w:p w:rsidR="00802E05" w:rsidRPr="00802E05" w:rsidRDefault="00802E05" w:rsidP="0047004E">
      <w:pPr>
        <w:widowControl w:val="0"/>
        <w:autoSpaceDE w:val="0"/>
        <w:autoSpaceDN w:val="0"/>
        <w:adjustRightInd w:val="0"/>
        <w:ind w:right="-709"/>
        <w:rPr>
          <w:sz w:val="24"/>
          <w:szCs w:val="24"/>
        </w:rPr>
      </w:pPr>
      <w:r w:rsidRPr="00802E05">
        <w:rPr>
          <w:sz w:val="24"/>
          <w:szCs w:val="24"/>
        </w:rPr>
        <w:t>даю согласие _________________________________________________</w:t>
      </w:r>
      <w:r w:rsidR="0047004E">
        <w:rPr>
          <w:sz w:val="24"/>
          <w:szCs w:val="24"/>
        </w:rPr>
        <w:t>____________</w:t>
      </w:r>
      <w:r w:rsidRPr="00802E05">
        <w:rPr>
          <w:sz w:val="24"/>
          <w:szCs w:val="24"/>
        </w:rPr>
        <w:t>,</w:t>
      </w:r>
    </w:p>
    <w:p w:rsidR="00802E05" w:rsidRPr="00802E05" w:rsidRDefault="00802E05" w:rsidP="0047004E">
      <w:pPr>
        <w:widowControl w:val="0"/>
        <w:autoSpaceDE w:val="0"/>
        <w:autoSpaceDN w:val="0"/>
        <w:adjustRightInd w:val="0"/>
        <w:ind w:right="-709"/>
        <w:rPr>
          <w:sz w:val="16"/>
          <w:szCs w:val="16"/>
        </w:rPr>
      </w:pPr>
      <w:r w:rsidRPr="00802E05">
        <w:rPr>
          <w:sz w:val="24"/>
          <w:szCs w:val="24"/>
        </w:rPr>
        <w:t xml:space="preserve">                                    </w:t>
      </w:r>
      <w:r w:rsidRPr="00802E05">
        <w:rPr>
          <w:sz w:val="16"/>
          <w:szCs w:val="16"/>
        </w:rPr>
        <w:t>(указать наименование лица, получающего согласие субъекта персональных данных)</w:t>
      </w:r>
    </w:p>
    <w:p w:rsidR="00802E05" w:rsidRPr="00802E05" w:rsidRDefault="00802E05" w:rsidP="0047004E">
      <w:pPr>
        <w:widowControl w:val="0"/>
        <w:autoSpaceDE w:val="0"/>
        <w:autoSpaceDN w:val="0"/>
        <w:adjustRightInd w:val="0"/>
        <w:ind w:right="-709"/>
        <w:rPr>
          <w:sz w:val="24"/>
          <w:szCs w:val="24"/>
        </w:rPr>
      </w:pPr>
      <w:r w:rsidRPr="00802E05">
        <w:rPr>
          <w:sz w:val="24"/>
          <w:szCs w:val="24"/>
        </w:rPr>
        <w:t>находящемуся по адресу: __________________________________________________</w:t>
      </w:r>
      <w:r w:rsidR="0047004E">
        <w:rPr>
          <w:sz w:val="24"/>
          <w:szCs w:val="24"/>
        </w:rPr>
        <w:t xml:space="preserve"> </w:t>
      </w:r>
      <w:r w:rsidRPr="00802E05">
        <w:rPr>
          <w:sz w:val="24"/>
          <w:szCs w:val="24"/>
        </w:rPr>
        <w:t>,</w:t>
      </w:r>
    </w:p>
    <w:p w:rsidR="00802E05" w:rsidRPr="00802E05" w:rsidRDefault="00802E05" w:rsidP="0047004E">
      <w:pPr>
        <w:widowControl w:val="0"/>
        <w:autoSpaceDE w:val="0"/>
        <w:autoSpaceDN w:val="0"/>
        <w:adjustRightInd w:val="0"/>
        <w:ind w:right="-709"/>
        <w:rPr>
          <w:sz w:val="24"/>
          <w:szCs w:val="24"/>
        </w:rPr>
      </w:pPr>
      <w:r w:rsidRPr="00802E05">
        <w:rPr>
          <w:sz w:val="24"/>
          <w:szCs w:val="24"/>
        </w:rPr>
        <w:t>на обработку моих персональных данных, а именно: _____________________</w:t>
      </w:r>
      <w:r w:rsidR="0047004E">
        <w:rPr>
          <w:sz w:val="24"/>
          <w:szCs w:val="24"/>
        </w:rPr>
        <w:t xml:space="preserve">______ </w:t>
      </w:r>
      <w:r w:rsidRPr="00802E05">
        <w:rPr>
          <w:sz w:val="24"/>
          <w:szCs w:val="24"/>
        </w:rPr>
        <w:t>,</w:t>
      </w:r>
    </w:p>
    <w:p w:rsidR="00802E05" w:rsidRPr="00802E05" w:rsidRDefault="00802E05" w:rsidP="0047004E">
      <w:pPr>
        <w:widowControl w:val="0"/>
        <w:autoSpaceDE w:val="0"/>
        <w:autoSpaceDN w:val="0"/>
        <w:adjustRightInd w:val="0"/>
        <w:ind w:right="-709"/>
        <w:rPr>
          <w:sz w:val="24"/>
          <w:szCs w:val="24"/>
        </w:rPr>
      </w:pPr>
      <w:r w:rsidRPr="00802E05">
        <w:rPr>
          <w:sz w:val="24"/>
          <w:szCs w:val="24"/>
        </w:rPr>
        <w:t>(указать перечень персональных данных, на обработку которых дается согласие</w:t>
      </w:r>
    </w:p>
    <w:p w:rsidR="00802E05" w:rsidRPr="00802E05" w:rsidRDefault="00802E05" w:rsidP="0047004E">
      <w:pPr>
        <w:widowControl w:val="0"/>
        <w:autoSpaceDE w:val="0"/>
        <w:autoSpaceDN w:val="0"/>
        <w:adjustRightInd w:val="0"/>
        <w:ind w:right="-709"/>
        <w:rPr>
          <w:sz w:val="24"/>
          <w:szCs w:val="24"/>
        </w:rPr>
      </w:pPr>
      <w:r w:rsidRPr="00802E05">
        <w:rPr>
          <w:sz w:val="24"/>
          <w:szCs w:val="24"/>
        </w:rPr>
        <w:t xml:space="preserve">субъекта </w:t>
      </w:r>
      <w:r w:rsidR="0047004E">
        <w:rPr>
          <w:sz w:val="24"/>
          <w:szCs w:val="24"/>
        </w:rPr>
        <w:t xml:space="preserve">персональных данных), </w:t>
      </w:r>
      <w:r w:rsidRPr="00802E05">
        <w:rPr>
          <w:sz w:val="24"/>
          <w:szCs w:val="24"/>
        </w:rPr>
        <w:t xml:space="preserve">то есть </w:t>
      </w:r>
      <w:r w:rsidR="0047004E">
        <w:rPr>
          <w:sz w:val="24"/>
          <w:szCs w:val="24"/>
        </w:rPr>
        <w:t xml:space="preserve">на совершение </w:t>
      </w:r>
      <w:r w:rsidRPr="00802E05">
        <w:rPr>
          <w:sz w:val="24"/>
          <w:szCs w:val="24"/>
        </w:rPr>
        <w:t>действий,</w:t>
      </w:r>
    </w:p>
    <w:p w:rsidR="00802E05" w:rsidRPr="00802E05" w:rsidRDefault="00802E05" w:rsidP="0047004E">
      <w:pPr>
        <w:widowControl w:val="0"/>
        <w:autoSpaceDE w:val="0"/>
        <w:autoSpaceDN w:val="0"/>
        <w:adjustRightInd w:val="0"/>
        <w:ind w:right="-709"/>
        <w:rPr>
          <w:sz w:val="24"/>
          <w:szCs w:val="24"/>
        </w:rPr>
      </w:pPr>
      <w:r w:rsidRPr="00802E05">
        <w:rPr>
          <w:sz w:val="24"/>
          <w:szCs w:val="24"/>
        </w:rPr>
        <w:t xml:space="preserve">предусмотренных </w:t>
      </w:r>
      <w:hyperlink r:id="rId9" w:history="1">
        <w:r w:rsidR="0047004E">
          <w:rPr>
            <w:sz w:val="24"/>
            <w:szCs w:val="24"/>
          </w:rPr>
          <w:t xml:space="preserve">п.  3 </w:t>
        </w:r>
        <w:r w:rsidRPr="00802E05">
          <w:rPr>
            <w:sz w:val="24"/>
            <w:szCs w:val="24"/>
          </w:rPr>
          <w:t>ст. 3</w:t>
        </w:r>
      </w:hyperlink>
      <w:r w:rsidRPr="00802E05">
        <w:rPr>
          <w:sz w:val="24"/>
          <w:szCs w:val="24"/>
        </w:rPr>
        <w:t xml:space="preserve"> Федерального закона от 27.07.2006 N 152-ФЗ «О</w:t>
      </w:r>
    </w:p>
    <w:p w:rsidR="00802E05" w:rsidRPr="00802E05" w:rsidRDefault="00802E05" w:rsidP="0047004E">
      <w:pPr>
        <w:widowControl w:val="0"/>
        <w:autoSpaceDE w:val="0"/>
        <w:autoSpaceDN w:val="0"/>
        <w:adjustRightInd w:val="0"/>
        <w:ind w:right="-709"/>
        <w:rPr>
          <w:sz w:val="24"/>
          <w:szCs w:val="24"/>
        </w:rPr>
      </w:pPr>
      <w:r w:rsidRPr="00802E05">
        <w:rPr>
          <w:sz w:val="24"/>
          <w:szCs w:val="24"/>
        </w:rPr>
        <w:t>персональных данных».</w:t>
      </w:r>
    </w:p>
    <w:p w:rsidR="00802E05" w:rsidRPr="00802E05" w:rsidRDefault="0047004E" w:rsidP="0047004E">
      <w:pPr>
        <w:widowControl w:val="0"/>
        <w:autoSpaceDE w:val="0"/>
        <w:autoSpaceDN w:val="0"/>
        <w:adjustRightInd w:val="0"/>
        <w:ind w:right="-709"/>
        <w:rPr>
          <w:sz w:val="24"/>
          <w:szCs w:val="24"/>
        </w:rPr>
      </w:pPr>
      <w:r>
        <w:rPr>
          <w:sz w:val="24"/>
          <w:szCs w:val="24"/>
        </w:rPr>
        <w:t xml:space="preserve">    Настоящее согласие действует со дня </w:t>
      </w:r>
      <w:r w:rsidR="00802E05" w:rsidRPr="00802E05">
        <w:rPr>
          <w:sz w:val="24"/>
          <w:szCs w:val="24"/>
        </w:rPr>
        <w:t>его подписания до дня отзыва в</w:t>
      </w:r>
    </w:p>
    <w:p w:rsidR="00802E05" w:rsidRPr="00802E05" w:rsidRDefault="00802E05" w:rsidP="0047004E">
      <w:pPr>
        <w:widowControl w:val="0"/>
        <w:autoSpaceDE w:val="0"/>
        <w:autoSpaceDN w:val="0"/>
        <w:adjustRightInd w:val="0"/>
        <w:ind w:right="-709"/>
        <w:rPr>
          <w:sz w:val="24"/>
          <w:szCs w:val="24"/>
        </w:rPr>
      </w:pPr>
      <w:r w:rsidRPr="00802E05">
        <w:rPr>
          <w:sz w:val="24"/>
          <w:szCs w:val="24"/>
        </w:rPr>
        <w:t>письменной форме.</w:t>
      </w:r>
    </w:p>
    <w:p w:rsidR="00802E05" w:rsidRPr="00802E05" w:rsidRDefault="00802E05" w:rsidP="0047004E">
      <w:pPr>
        <w:widowControl w:val="0"/>
        <w:autoSpaceDE w:val="0"/>
        <w:autoSpaceDN w:val="0"/>
        <w:adjustRightInd w:val="0"/>
        <w:ind w:right="-709"/>
        <w:rPr>
          <w:sz w:val="24"/>
          <w:szCs w:val="24"/>
        </w:rPr>
      </w:pPr>
    </w:p>
    <w:p w:rsidR="00802E05" w:rsidRPr="00802E05" w:rsidRDefault="00802E05" w:rsidP="0047004E">
      <w:pPr>
        <w:widowControl w:val="0"/>
        <w:autoSpaceDE w:val="0"/>
        <w:autoSpaceDN w:val="0"/>
        <w:adjustRightInd w:val="0"/>
        <w:ind w:right="-709"/>
        <w:rPr>
          <w:sz w:val="24"/>
          <w:szCs w:val="24"/>
        </w:rPr>
      </w:pPr>
      <w:r w:rsidRPr="00802E05">
        <w:rPr>
          <w:sz w:val="24"/>
          <w:szCs w:val="24"/>
        </w:rPr>
        <w:t xml:space="preserve">    «__» ______________ ____ г.</w:t>
      </w:r>
    </w:p>
    <w:p w:rsidR="00802E05" w:rsidRPr="00802E05" w:rsidRDefault="00802E05" w:rsidP="0047004E">
      <w:pPr>
        <w:widowControl w:val="0"/>
        <w:autoSpaceDE w:val="0"/>
        <w:autoSpaceDN w:val="0"/>
        <w:adjustRightInd w:val="0"/>
        <w:ind w:right="-709"/>
        <w:rPr>
          <w:sz w:val="24"/>
          <w:szCs w:val="24"/>
        </w:rPr>
      </w:pPr>
    </w:p>
    <w:p w:rsidR="00802E05" w:rsidRPr="00802E05" w:rsidRDefault="00802E05" w:rsidP="0047004E">
      <w:pPr>
        <w:widowControl w:val="0"/>
        <w:autoSpaceDE w:val="0"/>
        <w:autoSpaceDN w:val="0"/>
        <w:adjustRightInd w:val="0"/>
        <w:ind w:right="-709"/>
        <w:rPr>
          <w:sz w:val="24"/>
          <w:szCs w:val="24"/>
        </w:rPr>
      </w:pPr>
      <w:r w:rsidRPr="00802E05">
        <w:rPr>
          <w:sz w:val="24"/>
          <w:szCs w:val="24"/>
        </w:rPr>
        <w:t>Субъект персональных данных:</w:t>
      </w:r>
    </w:p>
    <w:p w:rsidR="00802E05" w:rsidRPr="00802E05" w:rsidRDefault="00802E05" w:rsidP="0047004E">
      <w:pPr>
        <w:widowControl w:val="0"/>
        <w:autoSpaceDE w:val="0"/>
        <w:autoSpaceDN w:val="0"/>
        <w:adjustRightInd w:val="0"/>
        <w:ind w:right="-709"/>
        <w:rPr>
          <w:sz w:val="24"/>
          <w:szCs w:val="24"/>
        </w:rPr>
      </w:pPr>
    </w:p>
    <w:p w:rsidR="00802E05" w:rsidRPr="00802E05" w:rsidRDefault="00802E05" w:rsidP="0047004E">
      <w:pPr>
        <w:widowControl w:val="0"/>
        <w:autoSpaceDE w:val="0"/>
        <w:autoSpaceDN w:val="0"/>
        <w:adjustRightInd w:val="0"/>
        <w:ind w:right="-709"/>
        <w:rPr>
          <w:sz w:val="24"/>
          <w:szCs w:val="24"/>
        </w:rPr>
      </w:pPr>
      <w:r w:rsidRPr="00802E05">
        <w:rPr>
          <w:sz w:val="24"/>
          <w:szCs w:val="24"/>
        </w:rPr>
        <w:t>_______________/____________________</w:t>
      </w:r>
    </w:p>
    <w:p w:rsidR="00802E05" w:rsidRPr="00802E05" w:rsidRDefault="00802E05" w:rsidP="0047004E">
      <w:pPr>
        <w:widowControl w:val="0"/>
        <w:autoSpaceDE w:val="0"/>
        <w:autoSpaceDN w:val="0"/>
        <w:adjustRightInd w:val="0"/>
        <w:ind w:right="-709"/>
        <w:rPr>
          <w:sz w:val="24"/>
          <w:szCs w:val="24"/>
        </w:rPr>
      </w:pPr>
      <w:r w:rsidRPr="00802E05">
        <w:rPr>
          <w:sz w:val="24"/>
          <w:szCs w:val="24"/>
        </w:rPr>
        <w:t xml:space="preserve">  </w:t>
      </w:r>
      <w:r w:rsidR="0047004E">
        <w:rPr>
          <w:sz w:val="24"/>
          <w:szCs w:val="24"/>
        </w:rPr>
        <w:t xml:space="preserve">    </w:t>
      </w:r>
      <w:r w:rsidRPr="00802E05">
        <w:rPr>
          <w:sz w:val="24"/>
          <w:szCs w:val="24"/>
        </w:rPr>
        <w:t xml:space="preserve"> (подпись)       </w:t>
      </w:r>
      <w:r w:rsidR="0047004E">
        <w:rPr>
          <w:sz w:val="24"/>
          <w:szCs w:val="24"/>
        </w:rPr>
        <w:t xml:space="preserve">            </w:t>
      </w:r>
      <w:r w:rsidRPr="00802E05">
        <w:rPr>
          <w:sz w:val="24"/>
          <w:szCs w:val="24"/>
        </w:rPr>
        <w:t xml:space="preserve">  (Ф.И.О.)</w:t>
      </w:r>
    </w:p>
    <w:p w:rsidR="0047004E" w:rsidRDefault="0047004E" w:rsidP="0047004E">
      <w:pPr>
        <w:ind w:right="-1"/>
        <w:jc w:val="center"/>
        <w:rPr>
          <w:sz w:val="24"/>
          <w:szCs w:val="24"/>
        </w:rPr>
        <w:sectPr w:rsidR="0047004E" w:rsidSect="00B950D4">
          <w:pgSz w:w="11907" w:h="16840"/>
          <w:pgMar w:top="851" w:right="1134" w:bottom="709" w:left="1701" w:header="720" w:footer="720" w:gutter="0"/>
          <w:cols w:space="720"/>
        </w:sectPr>
      </w:pPr>
      <w:r>
        <w:rPr>
          <w:sz w:val="24"/>
          <w:szCs w:val="24"/>
        </w:rPr>
        <w:t>________</w:t>
      </w:r>
    </w:p>
    <w:p w:rsidR="0047004E" w:rsidRPr="00464927" w:rsidRDefault="0047004E" w:rsidP="0047004E">
      <w:pPr>
        <w:ind w:left="4962"/>
        <w:rPr>
          <w:sz w:val="24"/>
        </w:rPr>
      </w:pPr>
      <w:r w:rsidRPr="00464927">
        <w:rPr>
          <w:sz w:val="24"/>
        </w:rPr>
        <w:lastRenderedPageBreak/>
        <w:t xml:space="preserve">Приложение </w:t>
      </w:r>
      <w:r w:rsidR="00464927">
        <w:rPr>
          <w:sz w:val="24"/>
        </w:rPr>
        <w:t>№</w:t>
      </w:r>
      <w:r w:rsidRPr="00464927">
        <w:rPr>
          <w:sz w:val="24"/>
        </w:rPr>
        <w:t>2</w:t>
      </w:r>
    </w:p>
    <w:p w:rsidR="0047004E" w:rsidRPr="00464927" w:rsidRDefault="0047004E" w:rsidP="0047004E">
      <w:pPr>
        <w:ind w:left="4962"/>
        <w:rPr>
          <w:sz w:val="24"/>
        </w:rPr>
      </w:pPr>
      <w:r w:rsidRPr="00464927">
        <w:rPr>
          <w:sz w:val="24"/>
        </w:rPr>
        <w:t xml:space="preserve">к постановлению администрации </w:t>
      </w:r>
    </w:p>
    <w:p w:rsidR="0047004E" w:rsidRPr="00464927" w:rsidRDefault="0047004E" w:rsidP="0047004E">
      <w:pPr>
        <w:ind w:left="4962"/>
        <w:rPr>
          <w:sz w:val="24"/>
        </w:rPr>
      </w:pPr>
      <w:r w:rsidRPr="00464927">
        <w:rPr>
          <w:sz w:val="24"/>
        </w:rPr>
        <w:t xml:space="preserve">Тихвинского района </w:t>
      </w:r>
    </w:p>
    <w:p w:rsidR="0047004E" w:rsidRPr="00464927" w:rsidRDefault="0047004E" w:rsidP="0047004E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464927">
        <w:rPr>
          <w:rFonts w:ascii="Times New Roman" w:hAnsi="Times New Roman" w:cs="Times New Roman"/>
          <w:sz w:val="24"/>
          <w:szCs w:val="24"/>
        </w:rPr>
        <w:t xml:space="preserve">от </w:t>
      </w:r>
      <w:r w:rsidR="00464927">
        <w:rPr>
          <w:rFonts w:ascii="Times New Roman" w:hAnsi="Times New Roman" w:cs="Times New Roman"/>
          <w:sz w:val="24"/>
          <w:szCs w:val="24"/>
        </w:rPr>
        <w:t>15 декабря 2023 г. №01-3233-</w:t>
      </w:r>
      <w:r w:rsidRPr="00464927">
        <w:rPr>
          <w:rFonts w:ascii="Times New Roman" w:hAnsi="Times New Roman" w:cs="Times New Roman"/>
          <w:sz w:val="24"/>
          <w:szCs w:val="24"/>
        </w:rPr>
        <w:t>а</w:t>
      </w:r>
    </w:p>
    <w:p w:rsidR="00E419C8" w:rsidRDefault="00E419C8" w:rsidP="0047004E">
      <w:pPr>
        <w:ind w:left="4962" w:right="-1"/>
        <w:jc w:val="left"/>
        <w:rPr>
          <w:sz w:val="24"/>
          <w:szCs w:val="22"/>
        </w:rPr>
      </w:pPr>
    </w:p>
    <w:p w:rsidR="00BB55A3" w:rsidRPr="0005036D" w:rsidRDefault="00BB55A3" w:rsidP="00BB55A3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BB55A3" w:rsidRPr="006C4D23" w:rsidRDefault="00BB55A3" w:rsidP="00BB55A3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05036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B55A3" w:rsidRDefault="00BB55A3" w:rsidP="0047004E">
      <w:pPr>
        <w:ind w:left="4962" w:right="-1"/>
        <w:jc w:val="left"/>
        <w:rPr>
          <w:sz w:val="24"/>
          <w:szCs w:val="22"/>
        </w:rPr>
      </w:pPr>
    </w:p>
    <w:p w:rsidR="0047004E" w:rsidRDefault="0047004E" w:rsidP="00BB55A3">
      <w:pPr>
        <w:ind w:right="-1"/>
        <w:jc w:val="left"/>
        <w:rPr>
          <w:sz w:val="24"/>
          <w:szCs w:val="22"/>
          <w:u w:val="single"/>
        </w:rPr>
      </w:pPr>
      <w:r w:rsidRPr="0047004E">
        <w:rPr>
          <w:sz w:val="24"/>
          <w:szCs w:val="22"/>
          <w:u w:val="single"/>
        </w:rPr>
        <w:t>Примерная форма</w:t>
      </w:r>
    </w:p>
    <w:p w:rsidR="0047004E" w:rsidRDefault="0047004E" w:rsidP="0047004E">
      <w:pPr>
        <w:ind w:right="-1"/>
        <w:jc w:val="left"/>
        <w:rPr>
          <w:sz w:val="24"/>
          <w:szCs w:val="22"/>
          <w:u w:val="single"/>
        </w:rPr>
      </w:pPr>
    </w:p>
    <w:p w:rsidR="00BB55A3" w:rsidRPr="00BB55A3" w:rsidRDefault="00BB55A3" w:rsidP="00BB55A3">
      <w:pPr>
        <w:widowControl w:val="0"/>
        <w:spacing w:after="40"/>
        <w:jc w:val="left"/>
        <w:rPr>
          <w:bCs/>
          <w:sz w:val="24"/>
          <w:szCs w:val="24"/>
          <w:u w:val="single"/>
          <w:lang w:bidi="ru-RU"/>
        </w:rPr>
      </w:pPr>
    </w:p>
    <w:p w:rsidR="00BB55A3" w:rsidRPr="00BB55A3" w:rsidRDefault="00BB55A3" w:rsidP="00BB55A3">
      <w:pPr>
        <w:widowControl w:val="0"/>
        <w:spacing w:after="40"/>
        <w:jc w:val="left"/>
        <w:rPr>
          <w:bCs/>
          <w:sz w:val="24"/>
          <w:szCs w:val="24"/>
          <w:u w:val="single"/>
          <w:lang w:bidi="ru-RU"/>
        </w:rPr>
      </w:pPr>
    </w:p>
    <w:p w:rsidR="00BB55A3" w:rsidRPr="00BB55A3" w:rsidRDefault="00BB55A3" w:rsidP="00BB55A3">
      <w:pPr>
        <w:widowControl w:val="0"/>
        <w:spacing w:after="40"/>
        <w:jc w:val="left"/>
        <w:rPr>
          <w:bCs/>
          <w:sz w:val="24"/>
          <w:szCs w:val="24"/>
          <w:u w:val="single"/>
          <w:lang w:bidi="ru-RU"/>
        </w:rPr>
      </w:pPr>
    </w:p>
    <w:p w:rsidR="00BB55A3" w:rsidRPr="00BB55A3" w:rsidRDefault="00BB55A3" w:rsidP="00BB55A3">
      <w:pPr>
        <w:widowControl w:val="0"/>
        <w:spacing w:after="40"/>
        <w:jc w:val="left"/>
        <w:rPr>
          <w:bCs/>
          <w:sz w:val="24"/>
          <w:szCs w:val="24"/>
          <w:u w:val="single"/>
          <w:lang w:bidi="ru-RU"/>
        </w:rPr>
      </w:pPr>
    </w:p>
    <w:p w:rsidR="00BB55A3" w:rsidRPr="00BB55A3" w:rsidRDefault="00BB55A3" w:rsidP="00BB55A3">
      <w:pPr>
        <w:widowControl w:val="0"/>
        <w:spacing w:after="40"/>
        <w:jc w:val="center"/>
        <w:rPr>
          <w:b/>
          <w:bCs/>
          <w:strike/>
          <w:sz w:val="24"/>
          <w:szCs w:val="24"/>
          <w:lang w:bidi="ru-RU"/>
        </w:rPr>
      </w:pPr>
      <w:r w:rsidRPr="00BB55A3">
        <w:rPr>
          <w:b/>
          <w:bCs/>
          <w:strike/>
          <w:sz w:val="24"/>
          <w:szCs w:val="24"/>
          <w:lang w:bidi="ru-RU"/>
        </w:rPr>
        <w:t>ПОСТАНОВЛЕНИЕ</w:t>
      </w:r>
    </w:p>
    <w:p w:rsidR="00BB55A3" w:rsidRPr="00BB55A3" w:rsidRDefault="00BB55A3" w:rsidP="00BB55A3">
      <w:pPr>
        <w:widowControl w:val="0"/>
        <w:spacing w:after="40"/>
        <w:jc w:val="center"/>
        <w:rPr>
          <w:b/>
          <w:bCs/>
          <w:sz w:val="24"/>
          <w:szCs w:val="24"/>
          <w:lang w:bidi="ru-RU"/>
        </w:rPr>
      </w:pPr>
      <w:r w:rsidRPr="00BB55A3">
        <w:rPr>
          <w:b/>
          <w:bCs/>
          <w:sz w:val="24"/>
          <w:szCs w:val="24"/>
          <w:lang w:bidi="ru-RU"/>
        </w:rPr>
        <w:t>Решение</w:t>
      </w:r>
    </w:p>
    <w:p w:rsidR="00BB55A3" w:rsidRPr="00BB55A3" w:rsidRDefault="00BB55A3" w:rsidP="00BB55A3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r w:rsidRPr="00BB55A3">
        <w:rPr>
          <w:b/>
          <w:bCs/>
          <w:sz w:val="24"/>
          <w:szCs w:val="24"/>
          <w:lang w:bidi="ru-RU"/>
        </w:rPr>
        <w:t>о даче согласия на обмен жилыми помещениями, предоставленными по договорам социального найма</w:t>
      </w:r>
    </w:p>
    <w:p w:rsidR="00BB55A3" w:rsidRPr="00BB55A3" w:rsidRDefault="00BB55A3" w:rsidP="00BB55A3">
      <w:pPr>
        <w:widowControl w:val="0"/>
        <w:autoSpaceDE w:val="0"/>
        <w:autoSpaceDN w:val="0"/>
        <w:jc w:val="left"/>
        <w:outlineLvl w:val="1"/>
        <w:rPr>
          <w:sz w:val="24"/>
          <w:szCs w:val="24"/>
        </w:rPr>
      </w:pPr>
    </w:p>
    <w:p w:rsidR="00BB55A3" w:rsidRPr="00BB55A3" w:rsidRDefault="00BB55A3" w:rsidP="00BB55A3">
      <w:pPr>
        <w:widowControl w:val="0"/>
        <w:tabs>
          <w:tab w:val="left" w:leader="underscore" w:pos="5750"/>
          <w:tab w:val="left" w:pos="5917"/>
        </w:tabs>
        <w:rPr>
          <w:sz w:val="24"/>
          <w:szCs w:val="24"/>
          <w:lang w:bidi="ru-RU"/>
        </w:rPr>
      </w:pPr>
    </w:p>
    <w:p w:rsidR="00BB55A3" w:rsidRPr="00BB55A3" w:rsidRDefault="00BB55A3" w:rsidP="00BB55A3">
      <w:pPr>
        <w:widowControl w:val="0"/>
        <w:tabs>
          <w:tab w:val="left" w:leader="underscore" w:pos="5750"/>
          <w:tab w:val="left" w:pos="5917"/>
        </w:tabs>
        <w:rPr>
          <w:sz w:val="24"/>
          <w:szCs w:val="24"/>
          <w:lang w:bidi="ru-RU"/>
        </w:rPr>
      </w:pPr>
    </w:p>
    <w:p w:rsidR="00BB55A3" w:rsidRPr="00BB55A3" w:rsidRDefault="00BB55A3" w:rsidP="00BB55A3">
      <w:pPr>
        <w:widowControl w:val="0"/>
        <w:tabs>
          <w:tab w:val="left" w:leader="underscore" w:pos="5750"/>
          <w:tab w:val="left" w:pos="5917"/>
        </w:tabs>
        <w:rPr>
          <w:sz w:val="24"/>
          <w:szCs w:val="24"/>
          <w:lang w:bidi="ru-RU"/>
        </w:rPr>
      </w:pPr>
    </w:p>
    <w:p w:rsidR="00BB55A3" w:rsidRPr="00BB55A3" w:rsidRDefault="00BB55A3" w:rsidP="00BB55A3">
      <w:pPr>
        <w:widowControl w:val="0"/>
        <w:tabs>
          <w:tab w:val="left" w:leader="underscore" w:pos="5750"/>
          <w:tab w:val="left" w:pos="5917"/>
        </w:tabs>
        <w:rPr>
          <w:sz w:val="24"/>
          <w:szCs w:val="24"/>
          <w:lang w:bidi="ru-RU"/>
        </w:rPr>
      </w:pPr>
    </w:p>
    <w:p w:rsidR="00BB55A3" w:rsidRPr="00BB55A3" w:rsidRDefault="00BB55A3" w:rsidP="00BB55A3">
      <w:pPr>
        <w:widowControl w:val="0"/>
        <w:tabs>
          <w:tab w:val="left" w:leader="underscore" w:pos="5750"/>
          <w:tab w:val="left" w:pos="5917"/>
        </w:tabs>
        <w:rPr>
          <w:sz w:val="24"/>
          <w:szCs w:val="24"/>
          <w:lang w:bidi="ru-RU"/>
        </w:rPr>
      </w:pPr>
    </w:p>
    <w:p w:rsidR="00BB55A3" w:rsidRPr="00BB55A3" w:rsidRDefault="00BB55A3" w:rsidP="00BB55A3">
      <w:pPr>
        <w:widowControl w:val="0"/>
        <w:tabs>
          <w:tab w:val="left" w:leader="underscore" w:pos="5750"/>
          <w:tab w:val="left" w:pos="5917"/>
        </w:tabs>
        <w:rPr>
          <w:sz w:val="24"/>
          <w:szCs w:val="24"/>
          <w:lang w:bidi="ru-RU"/>
        </w:rPr>
      </w:pPr>
    </w:p>
    <w:p w:rsidR="00BB55A3" w:rsidRPr="00BB55A3" w:rsidRDefault="00BB55A3" w:rsidP="00BB55A3">
      <w:pPr>
        <w:widowControl w:val="0"/>
        <w:tabs>
          <w:tab w:val="left" w:leader="underscore" w:pos="5750"/>
          <w:tab w:val="left" w:pos="5917"/>
        </w:tabs>
        <w:rPr>
          <w:sz w:val="24"/>
          <w:szCs w:val="24"/>
          <w:lang w:bidi="ru-RU"/>
        </w:rPr>
      </w:pPr>
    </w:p>
    <w:p w:rsidR="00BB55A3" w:rsidRPr="00BB55A3" w:rsidRDefault="00BB55A3" w:rsidP="00BB55A3">
      <w:pPr>
        <w:widowControl w:val="0"/>
        <w:tabs>
          <w:tab w:val="left" w:leader="underscore" w:pos="5750"/>
          <w:tab w:val="left" w:pos="5917"/>
        </w:tabs>
        <w:rPr>
          <w:sz w:val="24"/>
          <w:szCs w:val="24"/>
          <w:lang w:bidi="ru-RU"/>
        </w:rPr>
      </w:pPr>
    </w:p>
    <w:p w:rsidR="00BB55A3" w:rsidRPr="00BB55A3" w:rsidRDefault="00BB55A3" w:rsidP="00BB55A3">
      <w:pPr>
        <w:widowControl w:val="0"/>
        <w:tabs>
          <w:tab w:val="left" w:leader="underscore" w:pos="5750"/>
          <w:tab w:val="left" w:pos="5917"/>
        </w:tabs>
        <w:rPr>
          <w:sz w:val="24"/>
          <w:szCs w:val="24"/>
          <w:lang w:bidi="ru-RU"/>
        </w:rPr>
      </w:pPr>
    </w:p>
    <w:p w:rsidR="00BB55A3" w:rsidRPr="00BB55A3" w:rsidRDefault="00BB55A3" w:rsidP="00BB55A3">
      <w:pPr>
        <w:widowControl w:val="0"/>
        <w:tabs>
          <w:tab w:val="left" w:leader="underscore" w:pos="5750"/>
          <w:tab w:val="left" w:pos="5917"/>
        </w:tabs>
        <w:rPr>
          <w:sz w:val="24"/>
          <w:szCs w:val="24"/>
          <w:lang w:bidi="ru-RU"/>
        </w:rPr>
      </w:pPr>
    </w:p>
    <w:p w:rsidR="00BB55A3" w:rsidRPr="00BB55A3" w:rsidRDefault="00BB55A3" w:rsidP="00BB55A3">
      <w:pPr>
        <w:widowControl w:val="0"/>
        <w:tabs>
          <w:tab w:val="left" w:leader="underscore" w:pos="5750"/>
          <w:tab w:val="left" w:pos="5917"/>
        </w:tabs>
        <w:rPr>
          <w:sz w:val="24"/>
          <w:szCs w:val="24"/>
          <w:lang w:bidi="ru-RU"/>
        </w:rPr>
      </w:pPr>
    </w:p>
    <w:p w:rsidR="00BB55A3" w:rsidRPr="00BB55A3" w:rsidRDefault="00BB55A3" w:rsidP="00BB55A3">
      <w:pPr>
        <w:widowControl w:val="0"/>
        <w:tabs>
          <w:tab w:val="left" w:leader="underscore" w:pos="5750"/>
          <w:tab w:val="left" w:pos="5917"/>
        </w:tabs>
        <w:rPr>
          <w:sz w:val="24"/>
          <w:szCs w:val="24"/>
          <w:lang w:bidi="ru-RU"/>
        </w:rPr>
      </w:pPr>
    </w:p>
    <w:p w:rsidR="00BB55A3" w:rsidRPr="00BB55A3" w:rsidRDefault="00BB55A3" w:rsidP="00BB55A3">
      <w:pPr>
        <w:jc w:val="left"/>
      </w:pPr>
      <w:r w:rsidRPr="00BB55A3">
        <w:rPr>
          <w:sz w:val="24"/>
          <w:lang w:bidi="ru-RU"/>
        </w:rPr>
        <w:t>Глава Администрации</w:t>
      </w:r>
      <w:r w:rsidRPr="00BB55A3">
        <w:rPr>
          <w:lang w:bidi="ru-RU"/>
        </w:rPr>
        <w:t xml:space="preserve">                                        </w:t>
      </w:r>
      <w:r>
        <w:rPr>
          <w:lang w:bidi="ru-RU"/>
        </w:rPr>
        <w:t xml:space="preserve">      </w:t>
      </w:r>
      <w:r w:rsidRPr="00BB55A3">
        <w:t>_________________________</w:t>
      </w:r>
    </w:p>
    <w:p w:rsidR="00BB55A3" w:rsidRPr="00BB55A3" w:rsidRDefault="00BB55A3" w:rsidP="00BB55A3"/>
    <w:p w:rsidR="005B6689" w:rsidRDefault="005B6689" w:rsidP="00BB55A3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  <w:sectPr w:rsidR="005B6689" w:rsidSect="005B6689">
          <w:pgSz w:w="11907" w:h="16840"/>
          <w:pgMar w:top="851" w:right="1134" w:bottom="709" w:left="1701" w:header="720" w:footer="720" w:gutter="0"/>
          <w:pgNumType w:start="1"/>
          <w:cols w:space="720"/>
        </w:sectPr>
      </w:pPr>
    </w:p>
    <w:p w:rsidR="00BB55A3" w:rsidRPr="0005036D" w:rsidRDefault="00BB55A3" w:rsidP="00BB55A3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05036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№3</w:t>
      </w:r>
    </w:p>
    <w:p w:rsidR="00BB55A3" w:rsidRPr="006C4D23" w:rsidRDefault="00BB55A3" w:rsidP="00BB55A3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05036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B55A3" w:rsidRDefault="00BB55A3" w:rsidP="00BB55A3">
      <w:pPr>
        <w:ind w:left="4962" w:right="-1"/>
        <w:jc w:val="left"/>
        <w:rPr>
          <w:sz w:val="24"/>
          <w:szCs w:val="22"/>
        </w:rPr>
      </w:pPr>
    </w:p>
    <w:p w:rsidR="00BB55A3" w:rsidRDefault="00BB55A3" w:rsidP="00BB55A3">
      <w:pPr>
        <w:ind w:right="-1"/>
        <w:jc w:val="left"/>
        <w:rPr>
          <w:sz w:val="24"/>
          <w:szCs w:val="22"/>
          <w:u w:val="single"/>
        </w:rPr>
      </w:pPr>
      <w:r w:rsidRPr="0047004E">
        <w:rPr>
          <w:sz w:val="24"/>
          <w:szCs w:val="22"/>
          <w:u w:val="single"/>
        </w:rPr>
        <w:t>Примерная форма</w:t>
      </w:r>
    </w:p>
    <w:p w:rsidR="00BB55A3" w:rsidRDefault="00BB55A3" w:rsidP="00BB55A3">
      <w:pPr>
        <w:widowControl w:val="0"/>
        <w:spacing w:after="40"/>
        <w:jc w:val="center"/>
        <w:rPr>
          <w:b/>
          <w:bCs/>
          <w:sz w:val="24"/>
          <w:szCs w:val="24"/>
          <w:lang w:bidi="ru-RU"/>
        </w:rPr>
      </w:pPr>
    </w:p>
    <w:p w:rsidR="00BB55A3" w:rsidRDefault="00BB55A3" w:rsidP="00BB55A3">
      <w:pPr>
        <w:widowControl w:val="0"/>
        <w:spacing w:after="40"/>
        <w:jc w:val="center"/>
        <w:rPr>
          <w:b/>
          <w:bCs/>
          <w:sz w:val="24"/>
          <w:szCs w:val="24"/>
          <w:lang w:bidi="ru-RU"/>
        </w:rPr>
      </w:pPr>
    </w:p>
    <w:p w:rsidR="00BB55A3" w:rsidRPr="00BB55A3" w:rsidRDefault="00BB55A3" w:rsidP="00BB55A3">
      <w:pPr>
        <w:widowControl w:val="0"/>
        <w:spacing w:after="40"/>
        <w:jc w:val="center"/>
        <w:rPr>
          <w:b/>
          <w:sz w:val="24"/>
          <w:szCs w:val="24"/>
          <w:lang w:bidi="ru-RU"/>
        </w:rPr>
      </w:pPr>
      <w:r w:rsidRPr="00BB55A3">
        <w:rPr>
          <w:b/>
          <w:bCs/>
          <w:sz w:val="24"/>
          <w:szCs w:val="24"/>
          <w:lang w:bidi="ru-RU"/>
        </w:rPr>
        <w:t>Решение</w:t>
      </w:r>
    </w:p>
    <w:p w:rsidR="00BB55A3" w:rsidRPr="00BB55A3" w:rsidRDefault="00BB55A3" w:rsidP="00BB55A3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r w:rsidRPr="00BB55A3">
        <w:rPr>
          <w:b/>
          <w:bCs/>
          <w:sz w:val="24"/>
          <w:szCs w:val="24"/>
          <w:lang w:bidi="ru-RU"/>
        </w:rPr>
        <w:t>Об отказе в даче согласия на обмен жилыми помещениями, предоставленными по договорам социального найма</w:t>
      </w:r>
    </w:p>
    <w:p w:rsidR="00BB55A3" w:rsidRPr="00BB55A3" w:rsidRDefault="00BB55A3" w:rsidP="00BB55A3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BB55A3" w:rsidRPr="00BB55A3" w:rsidRDefault="00BB55A3" w:rsidP="00BB55A3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BB55A3" w:rsidRPr="00BB55A3" w:rsidRDefault="00BB55A3" w:rsidP="00BB55A3">
      <w:pPr>
        <w:widowControl w:val="0"/>
        <w:tabs>
          <w:tab w:val="left" w:leader="underscore" w:pos="5750"/>
          <w:tab w:val="left" w:pos="5917"/>
        </w:tabs>
        <w:rPr>
          <w:sz w:val="24"/>
          <w:szCs w:val="24"/>
          <w:lang w:bidi="ru-RU"/>
        </w:rPr>
      </w:pPr>
    </w:p>
    <w:p w:rsidR="00BB55A3" w:rsidRPr="00BB55A3" w:rsidRDefault="00BB55A3" w:rsidP="00BB55A3">
      <w:pPr>
        <w:widowControl w:val="0"/>
        <w:tabs>
          <w:tab w:val="left" w:leader="underscore" w:pos="5750"/>
          <w:tab w:val="left" w:pos="5917"/>
        </w:tabs>
        <w:rPr>
          <w:sz w:val="24"/>
          <w:szCs w:val="24"/>
          <w:lang w:bidi="ru-RU"/>
        </w:rPr>
      </w:pPr>
    </w:p>
    <w:p w:rsidR="00BB55A3" w:rsidRPr="00BB55A3" w:rsidRDefault="00BB55A3" w:rsidP="00BB55A3">
      <w:pPr>
        <w:widowControl w:val="0"/>
        <w:tabs>
          <w:tab w:val="left" w:leader="underscore" w:pos="5750"/>
          <w:tab w:val="left" w:pos="5917"/>
        </w:tabs>
        <w:rPr>
          <w:sz w:val="24"/>
          <w:szCs w:val="24"/>
          <w:lang w:bidi="ru-RU"/>
        </w:rPr>
      </w:pPr>
    </w:p>
    <w:p w:rsidR="00BB55A3" w:rsidRPr="00BB55A3" w:rsidRDefault="00BB55A3" w:rsidP="00BB55A3">
      <w:pPr>
        <w:widowControl w:val="0"/>
        <w:tabs>
          <w:tab w:val="left" w:leader="underscore" w:pos="5750"/>
          <w:tab w:val="left" w:pos="5917"/>
        </w:tabs>
        <w:rPr>
          <w:sz w:val="24"/>
          <w:szCs w:val="24"/>
          <w:lang w:bidi="ru-RU"/>
        </w:rPr>
      </w:pPr>
    </w:p>
    <w:p w:rsidR="00BB55A3" w:rsidRPr="00BB55A3" w:rsidRDefault="00BB55A3" w:rsidP="00BB55A3">
      <w:pPr>
        <w:widowControl w:val="0"/>
        <w:tabs>
          <w:tab w:val="left" w:leader="underscore" w:pos="5750"/>
          <w:tab w:val="left" w:pos="5917"/>
        </w:tabs>
        <w:rPr>
          <w:sz w:val="24"/>
          <w:szCs w:val="24"/>
          <w:lang w:bidi="ru-RU"/>
        </w:rPr>
      </w:pPr>
    </w:p>
    <w:p w:rsidR="00BB55A3" w:rsidRPr="00BB55A3" w:rsidRDefault="00BB55A3" w:rsidP="00BB55A3">
      <w:pPr>
        <w:widowControl w:val="0"/>
        <w:tabs>
          <w:tab w:val="left" w:leader="underscore" w:pos="5750"/>
          <w:tab w:val="left" w:pos="5917"/>
        </w:tabs>
        <w:rPr>
          <w:sz w:val="24"/>
          <w:szCs w:val="24"/>
          <w:lang w:bidi="ru-RU"/>
        </w:rPr>
      </w:pPr>
    </w:p>
    <w:p w:rsidR="00BB55A3" w:rsidRPr="00BB55A3" w:rsidRDefault="00BB55A3" w:rsidP="00BB55A3">
      <w:pPr>
        <w:widowControl w:val="0"/>
        <w:tabs>
          <w:tab w:val="left" w:leader="underscore" w:pos="5750"/>
          <w:tab w:val="left" w:pos="5917"/>
        </w:tabs>
        <w:rPr>
          <w:sz w:val="24"/>
          <w:szCs w:val="24"/>
          <w:lang w:bidi="ru-RU"/>
        </w:rPr>
      </w:pPr>
    </w:p>
    <w:p w:rsidR="00BB55A3" w:rsidRPr="00BB55A3" w:rsidRDefault="00BB55A3" w:rsidP="00BB55A3">
      <w:pPr>
        <w:widowControl w:val="0"/>
        <w:tabs>
          <w:tab w:val="left" w:leader="underscore" w:pos="5750"/>
          <w:tab w:val="left" w:pos="5917"/>
        </w:tabs>
        <w:rPr>
          <w:sz w:val="24"/>
          <w:szCs w:val="24"/>
          <w:lang w:bidi="ru-RU"/>
        </w:rPr>
      </w:pPr>
    </w:p>
    <w:p w:rsidR="00BB55A3" w:rsidRPr="00BB55A3" w:rsidRDefault="00BB55A3" w:rsidP="00BB55A3">
      <w:pPr>
        <w:widowControl w:val="0"/>
        <w:tabs>
          <w:tab w:val="left" w:leader="underscore" w:pos="5750"/>
          <w:tab w:val="left" w:pos="5917"/>
        </w:tabs>
        <w:rPr>
          <w:sz w:val="24"/>
          <w:szCs w:val="24"/>
          <w:lang w:bidi="ru-RU"/>
        </w:rPr>
      </w:pPr>
    </w:p>
    <w:p w:rsidR="00BB55A3" w:rsidRPr="00BB55A3" w:rsidRDefault="00BB55A3" w:rsidP="00BB55A3">
      <w:pPr>
        <w:widowControl w:val="0"/>
        <w:tabs>
          <w:tab w:val="left" w:leader="underscore" w:pos="5750"/>
          <w:tab w:val="left" w:pos="5917"/>
        </w:tabs>
        <w:rPr>
          <w:sz w:val="24"/>
          <w:szCs w:val="24"/>
          <w:lang w:bidi="ru-RU"/>
        </w:rPr>
      </w:pPr>
    </w:p>
    <w:p w:rsidR="00BB55A3" w:rsidRPr="00BB55A3" w:rsidRDefault="00BB55A3" w:rsidP="00BB55A3">
      <w:pPr>
        <w:widowControl w:val="0"/>
        <w:tabs>
          <w:tab w:val="left" w:leader="underscore" w:pos="5750"/>
          <w:tab w:val="left" w:pos="5917"/>
        </w:tabs>
        <w:rPr>
          <w:sz w:val="24"/>
          <w:szCs w:val="24"/>
          <w:lang w:bidi="ru-RU"/>
        </w:rPr>
      </w:pPr>
    </w:p>
    <w:p w:rsidR="00BB55A3" w:rsidRDefault="00BB55A3" w:rsidP="00BB55A3">
      <w:r w:rsidRPr="00BB55A3">
        <w:rPr>
          <w:sz w:val="24"/>
        </w:rPr>
        <w:t xml:space="preserve">Глава Администрации                                            </w:t>
      </w:r>
      <w:r>
        <w:t xml:space="preserve">             </w:t>
      </w:r>
      <w:r w:rsidRPr="00BB55A3">
        <w:t>_______________________</w:t>
      </w:r>
    </w:p>
    <w:p w:rsidR="00BB55A3" w:rsidRDefault="00BB55A3" w:rsidP="005B6689">
      <w:pPr>
        <w:sectPr w:rsidR="00BB55A3" w:rsidSect="00B950D4">
          <w:pgSz w:w="11907" w:h="16840"/>
          <w:pgMar w:top="851" w:right="1134" w:bottom="709" w:left="1701" w:header="720" w:footer="720" w:gutter="0"/>
          <w:cols w:space="720"/>
        </w:sectPr>
      </w:pPr>
    </w:p>
    <w:p w:rsidR="0075757D" w:rsidRPr="0005036D" w:rsidRDefault="0075757D" w:rsidP="0075757D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  <w:r w:rsidRPr="0005036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№4</w:t>
      </w:r>
    </w:p>
    <w:p w:rsidR="0075757D" w:rsidRPr="006C4D23" w:rsidRDefault="0075757D" w:rsidP="0075757D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  <w:r w:rsidRPr="0005036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5757D" w:rsidRPr="0075757D" w:rsidRDefault="0075757D" w:rsidP="0075757D">
      <w:pPr>
        <w:autoSpaceDE w:val="0"/>
        <w:autoSpaceDN w:val="0"/>
        <w:adjustRightInd w:val="0"/>
        <w:spacing w:line="276" w:lineRule="auto"/>
        <w:ind w:left="4536"/>
        <w:rPr>
          <w:rFonts w:eastAsia="Calibri"/>
          <w:sz w:val="24"/>
          <w:szCs w:val="24"/>
          <w:lang w:eastAsia="en-US"/>
        </w:rPr>
      </w:pPr>
      <w:r w:rsidRPr="0075757D">
        <w:rPr>
          <w:rFonts w:eastAsia="Calibri"/>
          <w:sz w:val="24"/>
          <w:szCs w:val="24"/>
          <w:lang w:eastAsia="en-US"/>
        </w:rPr>
        <w:t>_____________________________________________________</w:t>
      </w:r>
      <w:r>
        <w:rPr>
          <w:rFonts w:eastAsia="Calibri"/>
          <w:sz w:val="24"/>
          <w:szCs w:val="24"/>
          <w:lang w:eastAsia="en-US"/>
        </w:rPr>
        <w:t>_____________________</w:t>
      </w:r>
    </w:p>
    <w:p w:rsidR="0075757D" w:rsidRPr="0075757D" w:rsidRDefault="0075757D" w:rsidP="0075757D">
      <w:pPr>
        <w:autoSpaceDE w:val="0"/>
        <w:autoSpaceDN w:val="0"/>
        <w:adjustRightInd w:val="0"/>
        <w:spacing w:line="276" w:lineRule="auto"/>
        <w:ind w:left="4536"/>
        <w:rPr>
          <w:rFonts w:eastAsia="Calibri"/>
          <w:sz w:val="20"/>
          <w:szCs w:val="24"/>
          <w:lang w:eastAsia="en-US"/>
        </w:rPr>
      </w:pPr>
      <w:r w:rsidRPr="0075757D">
        <w:rPr>
          <w:rFonts w:eastAsia="Calibri"/>
          <w:sz w:val="20"/>
          <w:szCs w:val="24"/>
          <w:lang w:eastAsia="en-US"/>
        </w:rPr>
        <w:t>(Ф.И.О. физического лица и адрес проживания / наименование организации и ИНН)</w:t>
      </w:r>
    </w:p>
    <w:p w:rsidR="0075757D" w:rsidRPr="0075757D" w:rsidRDefault="0075757D" w:rsidP="0075757D">
      <w:pPr>
        <w:autoSpaceDE w:val="0"/>
        <w:autoSpaceDN w:val="0"/>
        <w:adjustRightInd w:val="0"/>
        <w:spacing w:line="276" w:lineRule="auto"/>
        <w:ind w:left="4536"/>
        <w:rPr>
          <w:rFonts w:eastAsia="Calibri"/>
          <w:sz w:val="24"/>
          <w:szCs w:val="24"/>
          <w:lang w:eastAsia="en-US"/>
        </w:rPr>
      </w:pPr>
      <w:r w:rsidRPr="0075757D">
        <w:rPr>
          <w:rFonts w:eastAsia="Calibri"/>
          <w:sz w:val="24"/>
          <w:szCs w:val="24"/>
          <w:lang w:eastAsia="en-US"/>
        </w:rPr>
        <w:t>_____________________________________________________</w:t>
      </w:r>
      <w:r>
        <w:rPr>
          <w:rFonts w:eastAsia="Calibri"/>
          <w:sz w:val="24"/>
          <w:szCs w:val="24"/>
          <w:lang w:eastAsia="en-US"/>
        </w:rPr>
        <w:t>_____________________</w:t>
      </w:r>
    </w:p>
    <w:p w:rsidR="0075757D" w:rsidRPr="0075757D" w:rsidRDefault="0075757D" w:rsidP="0075757D">
      <w:pPr>
        <w:autoSpaceDE w:val="0"/>
        <w:autoSpaceDN w:val="0"/>
        <w:adjustRightInd w:val="0"/>
        <w:spacing w:line="276" w:lineRule="auto"/>
        <w:ind w:left="4536"/>
        <w:rPr>
          <w:rFonts w:eastAsia="Calibri"/>
          <w:sz w:val="20"/>
          <w:szCs w:val="24"/>
          <w:lang w:eastAsia="en-US"/>
        </w:rPr>
      </w:pPr>
      <w:r w:rsidRPr="0075757D">
        <w:rPr>
          <w:rFonts w:eastAsia="Calibri"/>
          <w:sz w:val="20"/>
          <w:szCs w:val="24"/>
          <w:lang w:eastAsia="en-US"/>
        </w:rPr>
        <w:t>(Ф.И.О. представителя заявителя и реквизиты доверенности)</w:t>
      </w:r>
    </w:p>
    <w:p w:rsidR="0075757D" w:rsidRPr="0075757D" w:rsidRDefault="0075757D" w:rsidP="0075757D">
      <w:pPr>
        <w:autoSpaceDE w:val="0"/>
        <w:autoSpaceDN w:val="0"/>
        <w:adjustRightInd w:val="0"/>
        <w:spacing w:line="276" w:lineRule="auto"/>
        <w:ind w:left="4536"/>
        <w:rPr>
          <w:rFonts w:eastAsia="Calibri"/>
          <w:sz w:val="24"/>
          <w:szCs w:val="24"/>
          <w:lang w:eastAsia="en-US"/>
        </w:rPr>
      </w:pPr>
      <w:r w:rsidRPr="0075757D">
        <w:rPr>
          <w:rFonts w:eastAsia="Calibri"/>
          <w:sz w:val="24"/>
          <w:szCs w:val="24"/>
          <w:lang w:eastAsia="en-US"/>
        </w:rPr>
        <w:t>_____________________________________________________</w:t>
      </w:r>
      <w:r>
        <w:rPr>
          <w:rFonts w:eastAsia="Calibri"/>
          <w:sz w:val="24"/>
          <w:szCs w:val="24"/>
          <w:lang w:eastAsia="en-US"/>
        </w:rPr>
        <w:t>_____________________</w:t>
      </w:r>
    </w:p>
    <w:p w:rsidR="0075757D" w:rsidRPr="0075757D" w:rsidRDefault="0075757D" w:rsidP="0075757D">
      <w:pPr>
        <w:autoSpaceDE w:val="0"/>
        <w:autoSpaceDN w:val="0"/>
        <w:adjustRightInd w:val="0"/>
        <w:spacing w:line="276" w:lineRule="auto"/>
        <w:ind w:left="4536"/>
        <w:rPr>
          <w:rFonts w:eastAsia="Calibri"/>
          <w:sz w:val="24"/>
          <w:szCs w:val="24"/>
          <w:lang w:eastAsia="en-US"/>
        </w:rPr>
      </w:pPr>
      <w:r w:rsidRPr="0075757D">
        <w:rPr>
          <w:rFonts w:eastAsia="Calibri"/>
          <w:sz w:val="24"/>
          <w:szCs w:val="24"/>
          <w:lang w:eastAsia="en-US"/>
        </w:rPr>
        <w:t>Контактная информация:</w:t>
      </w:r>
    </w:p>
    <w:p w:rsidR="0075757D" w:rsidRPr="0075757D" w:rsidRDefault="0075757D" w:rsidP="0075757D">
      <w:pPr>
        <w:autoSpaceDE w:val="0"/>
        <w:autoSpaceDN w:val="0"/>
        <w:adjustRightInd w:val="0"/>
        <w:spacing w:line="276" w:lineRule="auto"/>
        <w:ind w:left="4536"/>
        <w:rPr>
          <w:rFonts w:eastAsia="Calibri"/>
          <w:sz w:val="24"/>
          <w:szCs w:val="24"/>
          <w:lang w:eastAsia="en-US"/>
        </w:rPr>
      </w:pPr>
      <w:r w:rsidRPr="0075757D">
        <w:rPr>
          <w:rFonts w:eastAsia="Calibri"/>
          <w:sz w:val="24"/>
          <w:szCs w:val="24"/>
          <w:lang w:eastAsia="en-US"/>
        </w:rPr>
        <w:t>тел. __________________</w:t>
      </w:r>
      <w:r>
        <w:rPr>
          <w:rFonts w:eastAsia="Calibri"/>
          <w:sz w:val="24"/>
          <w:szCs w:val="24"/>
          <w:lang w:eastAsia="en-US"/>
        </w:rPr>
        <w:t>________________</w:t>
      </w:r>
    </w:p>
    <w:p w:rsidR="0075757D" w:rsidRPr="0075757D" w:rsidRDefault="0075757D" w:rsidP="0075757D">
      <w:pPr>
        <w:autoSpaceDE w:val="0"/>
        <w:autoSpaceDN w:val="0"/>
        <w:adjustRightInd w:val="0"/>
        <w:spacing w:line="276" w:lineRule="auto"/>
        <w:ind w:left="4536"/>
        <w:rPr>
          <w:rFonts w:eastAsia="Calibri"/>
          <w:sz w:val="24"/>
          <w:szCs w:val="24"/>
          <w:lang w:eastAsia="en-US"/>
        </w:rPr>
      </w:pPr>
      <w:r w:rsidRPr="0075757D">
        <w:rPr>
          <w:rFonts w:eastAsia="Calibri"/>
          <w:sz w:val="24"/>
          <w:szCs w:val="24"/>
          <w:lang w:eastAsia="en-US"/>
        </w:rPr>
        <w:t>эл. почта _____________</w:t>
      </w:r>
      <w:r>
        <w:rPr>
          <w:rFonts w:eastAsia="Calibri"/>
          <w:sz w:val="24"/>
          <w:szCs w:val="24"/>
          <w:lang w:eastAsia="en-US"/>
        </w:rPr>
        <w:t>________________</w:t>
      </w:r>
    </w:p>
    <w:p w:rsidR="0075757D" w:rsidRPr="0075757D" w:rsidRDefault="0075757D" w:rsidP="0075757D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5757D" w:rsidRPr="0075757D" w:rsidRDefault="0075757D" w:rsidP="0075757D">
      <w:pPr>
        <w:autoSpaceDE w:val="0"/>
        <w:autoSpaceDN w:val="0"/>
        <w:adjustRightInd w:val="0"/>
        <w:ind w:left="-709" w:right="-426"/>
        <w:jc w:val="center"/>
        <w:rPr>
          <w:rFonts w:eastAsia="Calibri"/>
          <w:b/>
          <w:sz w:val="24"/>
          <w:szCs w:val="24"/>
          <w:lang w:eastAsia="en-US"/>
        </w:rPr>
      </w:pPr>
      <w:r w:rsidRPr="0075757D">
        <w:rPr>
          <w:rFonts w:eastAsia="Calibri"/>
          <w:b/>
          <w:sz w:val="24"/>
          <w:szCs w:val="24"/>
          <w:lang w:eastAsia="en-US"/>
        </w:rPr>
        <w:t xml:space="preserve">РЕШЕНИЕ </w:t>
      </w:r>
    </w:p>
    <w:p w:rsidR="0075757D" w:rsidRPr="0075757D" w:rsidRDefault="0075757D" w:rsidP="0075757D">
      <w:pPr>
        <w:autoSpaceDE w:val="0"/>
        <w:autoSpaceDN w:val="0"/>
        <w:adjustRightInd w:val="0"/>
        <w:ind w:left="-709" w:right="-426"/>
        <w:jc w:val="center"/>
        <w:rPr>
          <w:rFonts w:eastAsia="Calibri"/>
          <w:b/>
          <w:sz w:val="24"/>
          <w:szCs w:val="24"/>
          <w:lang w:eastAsia="en-US"/>
        </w:rPr>
      </w:pPr>
      <w:r w:rsidRPr="0075757D">
        <w:rPr>
          <w:rFonts w:eastAsia="Calibri"/>
          <w:b/>
          <w:sz w:val="24"/>
          <w:szCs w:val="24"/>
          <w:lang w:eastAsia="en-US"/>
        </w:rPr>
        <w:t>об отказе в приеме заявления и документов, необходимых</w:t>
      </w:r>
      <w:r w:rsidRPr="0075757D">
        <w:rPr>
          <w:rFonts w:eastAsia="Calibri"/>
          <w:b/>
          <w:sz w:val="24"/>
          <w:szCs w:val="24"/>
          <w:lang w:eastAsia="en-US"/>
        </w:rPr>
        <w:br/>
        <w:t>для предоставления муниципальной услуги</w:t>
      </w:r>
    </w:p>
    <w:p w:rsidR="0075757D" w:rsidRPr="0075757D" w:rsidRDefault="0075757D" w:rsidP="0075757D">
      <w:pPr>
        <w:autoSpaceDE w:val="0"/>
        <w:autoSpaceDN w:val="0"/>
        <w:adjustRightInd w:val="0"/>
        <w:ind w:left="-709" w:right="-426" w:firstLine="709"/>
        <w:rPr>
          <w:rFonts w:eastAsia="Calibri"/>
          <w:sz w:val="24"/>
          <w:szCs w:val="24"/>
          <w:lang w:eastAsia="en-US"/>
        </w:rPr>
      </w:pPr>
    </w:p>
    <w:p w:rsidR="0075757D" w:rsidRPr="0075757D" w:rsidRDefault="0075757D" w:rsidP="005B6689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75757D">
        <w:rPr>
          <w:rFonts w:eastAsia="Calibri"/>
          <w:sz w:val="24"/>
          <w:szCs w:val="24"/>
          <w:lang w:eastAsia="en-US"/>
        </w:rPr>
        <w:t>Настоящим подтверждается, что при приеме документов, необходимых для предоставления муниципальной услуги: ______</w:t>
      </w:r>
      <w:r w:rsidR="005B6689">
        <w:rPr>
          <w:rFonts w:eastAsia="Calibri"/>
          <w:sz w:val="24"/>
          <w:szCs w:val="24"/>
          <w:lang w:eastAsia="en-US"/>
        </w:rPr>
        <w:t>_______________________</w:t>
      </w:r>
      <w:r w:rsidRPr="0075757D">
        <w:rPr>
          <w:rFonts w:eastAsia="Calibri"/>
          <w:sz w:val="24"/>
          <w:szCs w:val="24"/>
          <w:lang w:eastAsia="en-US"/>
        </w:rPr>
        <w:t xml:space="preserve"> были выявлены следующие основания для отказа в приеме документов:</w:t>
      </w:r>
      <w:r w:rsidR="005B6689">
        <w:rPr>
          <w:rFonts w:eastAsia="Calibri"/>
          <w:sz w:val="24"/>
          <w:szCs w:val="24"/>
          <w:lang w:eastAsia="en-US"/>
        </w:rPr>
        <w:t>________________________________________________________________</w:t>
      </w:r>
    </w:p>
    <w:p w:rsidR="0075757D" w:rsidRPr="0075757D" w:rsidRDefault="0075757D" w:rsidP="0075757D">
      <w:pPr>
        <w:rPr>
          <w:rFonts w:eastAsia="Calibri"/>
        </w:rPr>
      </w:pPr>
      <w:r w:rsidRPr="0075757D">
        <w:rPr>
          <w:rFonts w:eastAsia="Calibri"/>
          <w:lang w:eastAsia="en-US"/>
        </w:rPr>
        <w:t>_______________________________________________________</w:t>
      </w:r>
      <w:r>
        <w:rPr>
          <w:rFonts w:eastAsia="Calibri"/>
          <w:lang w:eastAsia="en-US"/>
        </w:rPr>
        <w:t>______________________________</w:t>
      </w:r>
      <w:r w:rsidR="005B6689">
        <w:rPr>
          <w:rFonts w:eastAsia="Calibri"/>
          <w:lang w:eastAsia="en-US"/>
        </w:rPr>
        <w:t>___________________________________________</w:t>
      </w:r>
    </w:p>
    <w:p w:rsidR="0075757D" w:rsidRPr="0075757D" w:rsidRDefault="0075757D" w:rsidP="0075757D">
      <w:pPr>
        <w:autoSpaceDE w:val="0"/>
        <w:autoSpaceDN w:val="0"/>
        <w:adjustRightInd w:val="0"/>
        <w:ind w:left="-709" w:right="-426"/>
        <w:jc w:val="center"/>
        <w:rPr>
          <w:rFonts w:eastAsia="Calibri"/>
          <w:sz w:val="22"/>
          <w:szCs w:val="24"/>
          <w:lang w:eastAsia="en-US"/>
        </w:rPr>
      </w:pPr>
      <w:r w:rsidRPr="0075757D">
        <w:rPr>
          <w:rFonts w:eastAsia="Calibri"/>
          <w:sz w:val="22"/>
          <w:szCs w:val="24"/>
          <w:lang w:eastAsia="en-US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75757D" w:rsidRPr="0075757D" w:rsidRDefault="0075757D" w:rsidP="0075757D">
      <w:pPr>
        <w:autoSpaceDE w:val="0"/>
        <w:autoSpaceDN w:val="0"/>
        <w:adjustRightInd w:val="0"/>
        <w:spacing w:after="200"/>
        <w:ind w:left="-709" w:right="-426" w:firstLine="709"/>
        <w:rPr>
          <w:rFonts w:eastAsia="Calibri"/>
          <w:sz w:val="24"/>
          <w:szCs w:val="24"/>
          <w:lang w:eastAsia="en-US"/>
        </w:rPr>
      </w:pPr>
    </w:p>
    <w:p w:rsidR="0075757D" w:rsidRPr="0075757D" w:rsidRDefault="0075757D" w:rsidP="005B6689">
      <w:pPr>
        <w:autoSpaceDE w:val="0"/>
        <w:autoSpaceDN w:val="0"/>
        <w:adjustRightInd w:val="0"/>
        <w:spacing w:after="200"/>
        <w:ind w:right="-426" w:firstLine="709"/>
        <w:rPr>
          <w:rFonts w:eastAsia="Calibri"/>
          <w:sz w:val="24"/>
          <w:szCs w:val="24"/>
          <w:lang w:eastAsia="en-US"/>
        </w:rPr>
      </w:pPr>
      <w:r w:rsidRPr="0075757D">
        <w:rPr>
          <w:rFonts w:eastAsia="Calibri"/>
          <w:sz w:val="24"/>
          <w:szCs w:val="24"/>
          <w:lang w:eastAsia="en-US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75757D" w:rsidRPr="0075757D" w:rsidRDefault="0075757D" w:rsidP="0075757D">
      <w:pPr>
        <w:autoSpaceDE w:val="0"/>
        <w:autoSpaceDN w:val="0"/>
        <w:adjustRightInd w:val="0"/>
        <w:ind w:left="-709" w:right="-426" w:firstLine="709"/>
        <w:rPr>
          <w:rFonts w:eastAsia="Calibri"/>
          <w:sz w:val="24"/>
          <w:szCs w:val="24"/>
          <w:lang w:eastAsia="en-US"/>
        </w:rPr>
      </w:pPr>
      <w:r w:rsidRPr="0075757D">
        <w:rPr>
          <w:rFonts w:eastAsia="Calibri"/>
          <w:sz w:val="24"/>
          <w:szCs w:val="24"/>
          <w:lang w:eastAsia="en-US"/>
        </w:rPr>
        <w:t>Для получения услуги заявителю необходимо представить следующие документы:</w:t>
      </w:r>
    </w:p>
    <w:p w:rsidR="0075757D" w:rsidRPr="0075757D" w:rsidRDefault="0075757D" w:rsidP="005B6689">
      <w:pPr>
        <w:autoSpaceDE w:val="0"/>
        <w:autoSpaceDN w:val="0"/>
        <w:adjustRightInd w:val="0"/>
        <w:spacing w:before="240"/>
        <w:ind w:right="-426"/>
        <w:rPr>
          <w:rFonts w:eastAsia="Calibri"/>
          <w:sz w:val="24"/>
          <w:szCs w:val="24"/>
          <w:lang w:eastAsia="en-US"/>
        </w:rPr>
      </w:pPr>
      <w:r w:rsidRPr="0075757D">
        <w:rPr>
          <w:rFonts w:eastAsia="Calibri"/>
          <w:sz w:val="24"/>
          <w:szCs w:val="24"/>
          <w:lang w:eastAsia="en-US"/>
        </w:rPr>
        <w:t>____________________________________________________________________________</w:t>
      </w:r>
    </w:p>
    <w:p w:rsidR="0075757D" w:rsidRPr="0075757D" w:rsidRDefault="0075757D" w:rsidP="0075757D">
      <w:pPr>
        <w:autoSpaceDE w:val="0"/>
        <w:autoSpaceDN w:val="0"/>
        <w:adjustRightInd w:val="0"/>
        <w:ind w:left="-709" w:right="-426"/>
        <w:jc w:val="center"/>
        <w:rPr>
          <w:rFonts w:eastAsia="Calibri"/>
          <w:sz w:val="24"/>
          <w:szCs w:val="24"/>
          <w:lang w:eastAsia="en-US"/>
        </w:rPr>
      </w:pPr>
      <w:r w:rsidRPr="0075757D">
        <w:rPr>
          <w:rFonts w:eastAsia="Calibri"/>
          <w:sz w:val="24"/>
          <w:szCs w:val="24"/>
          <w:lang w:eastAsia="en-US"/>
        </w:rPr>
        <w:t xml:space="preserve"> (указывается перечень документов в случае, если основанием для отказа является</w:t>
      </w:r>
    </w:p>
    <w:p w:rsidR="0075757D" w:rsidRPr="0075757D" w:rsidRDefault="0075757D" w:rsidP="0075757D">
      <w:pPr>
        <w:autoSpaceDE w:val="0"/>
        <w:autoSpaceDN w:val="0"/>
        <w:adjustRightInd w:val="0"/>
        <w:ind w:left="-709" w:right="-426"/>
        <w:jc w:val="center"/>
        <w:rPr>
          <w:rFonts w:eastAsia="Calibri"/>
          <w:sz w:val="24"/>
          <w:szCs w:val="24"/>
          <w:lang w:eastAsia="en-US"/>
        </w:rPr>
      </w:pPr>
      <w:r w:rsidRPr="0075757D">
        <w:rPr>
          <w:rFonts w:eastAsia="Calibri"/>
          <w:sz w:val="24"/>
          <w:szCs w:val="24"/>
          <w:lang w:eastAsia="en-US"/>
        </w:rPr>
        <w:t>представление неполного комплекта документов)</w:t>
      </w:r>
    </w:p>
    <w:p w:rsidR="0075757D" w:rsidRPr="0075757D" w:rsidRDefault="0075757D" w:rsidP="005B6689">
      <w:pPr>
        <w:autoSpaceDE w:val="0"/>
        <w:autoSpaceDN w:val="0"/>
        <w:adjustRightInd w:val="0"/>
        <w:spacing w:before="120"/>
        <w:ind w:left="-142" w:right="-426"/>
        <w:jc w:val="left"/>
        <w:rPr>
          <w:rFonts w:eastAsia="Calibri"/>
          <w:sz w:val="24"/>
          <w:szCs w:val="24"/>
          <w:lang w:eastAsia="en-US"/>
        </w:rPr>
      </w:pPr>
      <w:r w:rsidRPr="0075757D">
        <w:rPr>
          <w:rFonts w:eastAsia="Calibri"/>
          <w:sz w:val="24"/>
          <w:szCs w:val="24"/>
          <w:lang w:eastAsia="en-US"/>
        </w:rPr>
        <w:t>___________________________________       _______________     ____________________</w:t>
      </w:r>
    </w:p>
    <w:p w:rsidR="0075757D" w:rsidRDefault="005B6689" w:rsidP="005B6689">
      <w:pPr>
        <w:autoSpaceDE w:val="0"/>
        <w:autoSpaceDN w:val="0"/>
        <w:adjustRightInd w:val="0"/>
        <w:ind w:left="-142" w:right="-426"/>
        <w:jc w:val="left"/>
        <w:rPr>
          <w:rFonts w:eastAsia="Calibri"/>
          <w:sz w:val="22"/>
          <w:szCs w:val="24"/>
          <w:lang w:eastAsia="en-US"/>
        </w:rPr>
      </w:pPr>
      <w:r>
        <w:rPr>
          <w:rFonts w:eastAsia="Calibri"/>
          <w:sz w:val="22"/>
          <w:szCs w:val="24"/>
          <w:lang w:eastAsia="en-US"/>
        </w:rPr>
        <w:t xml:space="preserve">    </w:t>
      </w:r>
      <w:r w:rsidR="0075757D" w:rsidRPr="0075757D">
        <w:rPr>
          <w:rFonts w:eastAsia="Calibri"/>
          <w:sz w:val="22"/>
          <w:szCs w:val="24"/>
          <w:lang w:eastAsia="en-US"/>
        </w:rPr>
        <w:t xml:space="preserve">(должностное лицо (специалист МФЦ)                       (подпись)       </w:t>
      </w:r>
      <w:r>
        <w:rPr>
          <w:rFonts w:eastAsia="Calibri"/>
          <w:sz w:val="22"/>
          <w:szCs w:val="24"/>
          <w:lang w:eastAsia="en-US"/>
        </w:rPr>
        <w:t xml:space="preserve">            (инициалы, фамилия)</w:t>
      </w:r>
    </w:p>
    <w:p w:rsidR="005B6689" w:rsidRPr="0075757D" w:rsidRDefault="005B6689" w:rsidP="005B6689">
      <w:pPr>
        <w:autoSpaceDE w:val="0"/>
        <w:autoSpaceDN w:val="0"/>
        <w:adjustRightInd w:val="0"/>
        <w:ind w:left="-142" w:right="-426"/>
        <w:jc w:val="left"/>
        <w:rPr>
          <w:rFonts w:eastAsia="Calibri"/>
          <w:sz w:val="24"/>
          <w:szCs w:val="24"/>
          <w:lang w:eastAsia="en-US"/>
        </w:rPr>
      </w:pPr>
    </w:p>
    <w:p w:rsidR="0075757D" w:rsidRPr="0075757D" w:rsidRDefault="0075757D" w:rsidP="005B6689">
      <w:pPr>
        <w:autoSpaceDE w:val="0"/>
        <w:autoSpaceDN w:val="0"/>
        <w:adjustRightInd w:val="0"/>
        <w:ind w:right="-426"/>
        <w:jc w:val="left"/>
        <w:rPr>
          <w:rFonts w:eastAsia="Calibri"/>
          <w:sz w:val="24"/>
          <w:szCs w:val="24"/>
          <w:lang w:eastAsia="en-US"/>
        </w:rPr>
      </w:pPr>
      <w:r w:rsidRPr="0075757D">
        <w:rPr>
          <w:rFonts w:eastAsia="Calibri"/>
          <w:sz w:val="24"/>
          <w:szCs w:val="24"/>
          <w:lang w:eastAsia="en-US"/>
        </w:rPr>
        <w:t xml:space="preserve">(дата)       </w:t>
      </w:r>
    </w:p>
    <w:p w:rsidR="0075757D" w:rsidRPr="0075757D" w:rsidRDefault="0075757D" w:rsidP="005B6689">
      <w:pPr>
        <w:autoSpaceDE w:val="0"/>
        <w:autoSpaceDN w:val="0"/>
        <w:adjustRightInd w:val="0"/>
        <w:ind w:right="-426"/>
        <w:jc w:val="left"/>
        <w:rPr>
          <w:rFonts w:eastAsia="Calibri"/>
          <w:sz w:val="24"/>
          <w:szCs w:val="24"/>
          <w:lang w:eastAsia="en-US"/>
        </w:rPr>
      </w:pPr>
    </w:p>
    <w:p w:rsidR="0075757D" w:rsidRPr="0075757D" w:rsidRDefault="0075757D" w:rsidP="005B6689">
      <w:pPr>
        <w:autoSpaceDE w:val="0"/>
        <w:autoSpaceDN w:val="0"/>
        <w:adjustRightInd w:val="0"/>
        <w:ind w:right="-426"/>
        <w:jc w:val="left"/>
        <w:rPr>
          <w:rFonts w:eastAsia="Calibri"/>
          <w:sz w:val="24"/>
          <w:szCs w:val="24"/>
          <w:lang w:eastAsia="en-US"/>
        </w:rPr>
      </w:pPr>
      <w:r w:rsidRPr="0075757D">
        <w:rPr>
          <w:rFonts w:eastAsia="Calibri"/>
          <w:sz w:val="24"/>
          <w:szCs w:val="24"/>
          <w:lang w:eastAsia="en-US"/>
        </w:rPr>
        <w:t>М.П.</w:t>
      </w:r>
    </w:p>
    <w:p w:rsidR="0075757D" w:rsidRPr="0075757D" w:rsidRDefault="0075757D" w:rsidP="005B6689">
      <w:pPr>
        <w:autoSpaceDE w:val="0"/>
        <w:autoSpaceDN w:val="0"/>
        <w:adjustRightInd w:val="0"/>
        <w:ind w:right="-426"/>
        <w:jc w:val="left"/>
        <w:rPr>
          <w:rFonts w:eastAsia="Calibri"/>
          <w:sz w:val="24"/>
          <w:szCs w:val="24"/>
          <w:lang w:eastAsia="en-US"/>
        </w:rPr>
      </w:pPr>
    </w:p>
    <w:p w:rsidR="0075757D" w:rsidRPr="0075757D" w:rsidRDefault="0075757D" w:rsidP="005B6689">
      <w:pPr>
        <w:autoSpaceDE w:val="0"/>
        <w:autoSpaceDN w:val="0"/>
        <w:adjustRightInd w:val="0"/>
        <w:ind w:right="-426"/>
        <w:jc w:val="left"/>
        <w:rPr>
          <w:rFonts w:eastAsia="Calibri"/>
          <w:sz w:val="24"/>
          <w:szCs w:val="24"/>
          <w:lang w:eastAsia="en-US"/>
        </w:rPr>
      </w:pPr>
    </w:p>
    <w:p w:rsidR="0075757D" w:rsidRPr="0075757D" w:rsidRDefault="0075757D" w:rsidP="005B6689">
      <w:pPr>
        <w:autoSpaceDE w:val="0"/>
        <w:autoSpaceDN w:val="0"/>
        <w:adjustRightInd w:val="0"/>
        <w:ind w:right="-426"/>
        <w:rPr>
          <w:rFonts w:eastAsia="Calibri"/>
          <w:sz w:val="24"/>
          <w:szCs w:val="24"/>
          <w:lang w:eastAsia="en-US"/>
        </w:rPr>
      </w:pPr>
      <w:r w:rsidRPr="0075757D">
        <w:rPr>
          <w:rFonts w:eastAsia="Calibri"/>
          <w:sz w:val="24"/>
          <w:szCs w:val="24"/>
          <w:lang w:eastAsia="en-US"/>
        </w:rPr>
        <w:t>Подпись заявителя, подтверждающая получение решения об отказе в приеме документов:</w:t>
      </w:r>
    </w:p>
    <w:p w:rsidR="0075757D" w:rsidRPr="0075757D" w:rsidRDefault="0075757D" w:rsidP="005B6689">
      <w:pPr>
        <w:widowControl w:val="0"/>
        <w:autoSpaceDE w:val="0"/>
        <w:autoSpaceDN w:val="0"/>
        <w:ind w:left="-142" w:right="-426"/>
        <w:jc w:val="left"/>
        <w:rPr>
          <w:sz w:val="24"/>
          <w:szCs w:val="24"/>
        </w:rPr>
      </w:pPr>
      <w:r w:rsidRPr="0075757D">
        <w:rPr>
          <w:sz w:val="24"/>
          <w:szCs w:val="24"/>
        </w:rPr>
        <w:t xml:space="preserve">      ________________</w:t>
      </w:r>
      <w:r w:rsidRPr="0075757D">
        <w:rPr>
          <w:sz w:val="24"/>
          <w:szCs w:val="24"/>
        </w:rPr>
        <w:tab/>
        <w:t xml:space="preserve">         ___________________________________________</w:t>
      </w:r>
      <w:r w:rsidRPr="0075757D">
        <w:rPr>
          <w:sz w:val="24"/>
          <w:szCs w:val="24"/>
        </w:rPr>
        <w:tab/>
        <w:t>__________</w:t>
      </w:r>
    </w:p>
    <w:p w:rsidR="0075757D" w:rsidRDefault="005B6689" w:rsidP="005B6689">
      <w:pPr>
        <w:spacing w:after="200" w:line="276" w:lineRule="auto"/>
        <w:ind w:left="-142" w:right="-426" w:firstLine="708"/>
        <w:jc w:val="left"/>
        <w:rPr>
          <w:rFonts w:eastAsia="Calibri"/>
          <w:sz w:val="22"/>
          <w:szCs w:val="24"/>
        </w:rPr>
      </w:pPr>
      <w:r>
        <w:rPr>
          <w:rFonts w:eastAsia="Calibri"/>
          <w:sz w:val="22"/>
          <w:szCs w:val="24"/>
        </w:rPr>
        <w:t xml:space="preserve">  </w:t>
      </w:r>
      <w:r w:rsidR="0075757D" w:rsidRPr="0075757D">
        <w:rPr>
          <w:rFonts w:eastAsia="Calibri"/>
          <w:sz w:val="22"/>
          <w:szCs w:val="24"/>
        </w:rPr>
        <w:t>(подпись)</w:t>
      </w:r>
      <w:r w:rsidR="0075757D" w:rsidRPr="0075757D">
        <w:rPr>
          <w:rFonts w:eastAsia="Calibri"/>
          <w:sz w:val="22"/>
          <w:szCs w:val="24"/>
        </w:rPr>
        <w:tab/>
      </w:r>
      <w:r w:rsidR="0075757D" w:rsidRPr="0075757D">
        <w:rPr>
          <w:rFonts w:eastAsia="Calibri"/>
          <w:sz w:val="22"/>
          <w:szCs w:val="24"/>
        </w:rPr>
        <w:tab/>
      </w:r>
      <w:r>
        <w:rPr>
          <w:rFonts w:eastAsia="Calibri"/>
          <w:sz w:val="22"/>
          <w:szCs w:val="24"/>
        </w:rPr>
        <w:t xml:space="preserve">     </w:t>
      </w:r>
      <w:r w:rsidR="0075757D" w:rsidRPr="0075757D">
        <w:rPr>
          <w:rFonts w:eastAsia="Calibri"/>
          <w:sz w:val="22"/>
          <w:szCs w:val="24"/>
        </w:rPr>
        <w:t>(Ф.И.О. заявителя/представителя заявителя)</w:t>
      </w:r>
      <w:r w:rsidR="0075757D" w:rsidRPr="0075757D">
        <w:rPr>
          <w:rFonts w:eastAsia="Calibri"/>
          <w:sz w:val="22"/>
          <w:szCs w:val="24"/>
        </w:rPr>
        <w:tab/>
        <w:t xml:space="preserve">   </w:t>
      </w:r>
      <w:r>
        <w:rPr>
          <w:rFonts w:eastAsia="Calibri"/>
          <w:sz w:val="22"/>
          <w:szCs w:val="24"/>
        </w:rPr>
        <w:t xml:space="preserve"> </w:t>
      </w:r>
      <w:r w:rsidR="0075757D" w:rsidRPr="0075757D">
        <w:rPr>
          <w:rFonts w:eastAsia="Calibri"/>
          <w:sz w:val="22"/>
          <w:szCs w:val="24"/>
        </w:rPr>
        <w:t xml:space="preserve"> (дата)</w:t>
      </w:r>
    </w:p>
    <w:p w:rsidR="005B6689" w:rsidRPr="0075757D" w:rsidRDefault="005B6689" w:rsidP="005B6689">
      <w:pPr>
        <w:spacing w:after="200" w:line="276" w:lineRule="auto"/>
        <w:ind w:left="-142" w:right="-426" w:firstLine="708"/>
        <w:jc w:val="center"/>
        <w:rPr>
          <w:rFonts w:eastAsia="Calibri"/>
          <w:sz w:val="22"/>
          <w:szCs w:val="24"/>
        </w:rPr>
      </w:pPr>
      <w:r>
        <w:rPr>
          <w:rFonts w:eastAsia="Calibri"/>
          <w:sz w:val="22"/>
          <w:szCs w:val="24"/>
        </w:rPr>
        <w:t>_________</w:t>
      </w:r>
    </w:p>
    <w:sectPr w:rsidR="005B6689" w:rsidRPr="0075757D" w:rsidSect="00B950D4">
      <w:pgSz w:w="11907" w:h="16840"/>
      <w:pgMar w:top="851" w:right="1134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249" w:rsidRDefault="00E96249" w:rsidP="005B6689">
      <w:r>
        <w:separator/>
      </w:r>
    </w:p>
  </w:endnote>
  <w:endnote w:type="continuationSeparator" w:id="0">
    <w:p w:rsidR="00E96249" w:rsidRDefault="00E96249" w:rsidP="005B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249" w:rsidRDefault="00E96249" w:rsidP="005B6689">
      <w:r>
        <w:separator/>
      </w:r>
    </w:p>
  </w:footnote>
  <w:footnote w:type="continuationSeparator" w:id="0">
    <w:p w:rsidR="00E96249" w:rsidRDefault="00E96249" w:rsidP="005B6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689" w:rsidRDefault="005B668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32117">
      <w:rPr>
        <w:noProof/>
      </w:rPr>
      <w:t>2</w:t>
    </w:r>
    <w:r>
      <w:fldChar w:fldCharType="end"/>
    </w:r>
  </w:p>
  <w:p w:rsidR="005B6689" w:rsidRDefault="005B668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7315B"/>
    <w:rsid w:val="000F1A02"/>
    <w:rsid w:val="00137667"/>
    <w:rsid w:val="001464B2"/>
    <w:rsid w:val="001A2440"/>
    <w:rsid w:val="001B4F8D"/>
    <w:rsid w:val="001F265D"/>
    <w:rsid w:val="00232117"/>
    <w:rsid w:val="00285D0C"/>
    <w:rsid w:val="002A2B11"/>
    <w:rsid w:val="002B69A7"/>
    <w:rsid w:val="002F22EB"/>
    <w:rsid w:val="00326996"/>
    <w:rsid w:val="0043001D"/>
    <w:rsid w:val="00464927"/>
    <w:rsid w:val="0047004E"/>
    <w:rsid w:val="004914DD"/>
    <w:rsid w:val="00511A2B"/>
    <w:rsid w:val="00552E52"/>
    <w:rsid w:val="00554BEC"/>
    <w:rsid w:val="00595F6F"/>
    <w:rsid w:val="005B6689"/>
    <w:rsid w:val="005C0140"/>
    <w:rsid w:val="00614444"/>
    <w:rsid w:val="006415B0"/>
    <w:rsid w:val="006463D8"/>
    <w:rsid w:val="00711921"/>
    <w:rsid w:val="0075757D"/>
    <w:rsid w:val="00796BD1"/>
    <w:rsid w:val="00802E05"/>
    <w:rsid w:val="008A3858"/>
    <w:rsid w:val="00941450"/>
    <w:rsid w:val="009840BA"/>
    <w:rsid w:val="00A03876"/>
    <w:rsid w:val="00A13C7B"/>
    <w:rsid w:val="00AE1A2A"/>
    <w:rsid w:val="00B52D22"/>
    <w:rsid w:val="00B83D8D"/>
    <w:rsid w:val="00B950D4"/>
    <w:rsid w:val="00B95FEE"/>
    <w:rsid w:val="00BB55A3"/>
    <w:rsid w:val="00BF2B0B"/>
    <w:rsid w:val="00CB482D"/>
    <w:rsid w:val="00D368DC"/>
    <w:rsid w:val="00D97342"/>
    <w:rsid w:val="00E419C8"/>
    <w:rsid w:val="00E96249"/>
    <w:rsid w:val="00F4320C"/>
    <w:rsid w:val="00F603FA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6398E2"/>
  <w15:chartTrackingRefBased/>
  <w15:docId w15:val="{3C09E6ED-8BDD-4648-A7F3-7658176A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2E0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0">
    <w:name w:val="Сетка таблицы1"/>
    <w:basedOn w:val="a1"/>
    <w:next w:val="a7"/>
    <w:uiPriority w:val="59"/>
    <w:rsid w:val="00802E0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5B66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B6689"/>
    <w:rPr>
      <w:sz w:val="28"/>
    </w:rPr>
  </w:style>
  <w:style w:type="paragraph" w:styleId="ab">
    <w:name w:val="footer"/>
    <w:basedOn w:val="a"/>
    <w:link w:val="ac"/>
    <w:rsid w:val="005B66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B668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1085ED54F412FA5CA6470B032C1BB03930D6A0843493D44858794BCC1F3B37FEFC86A6441066B22RB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61085ED54F412FA5CA6470B032C1BB03930D6A0843493D44858794BCC1F3B37FEFC86A6441066022R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4896</Words>
  <Characters>27908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2023-12-15T09:28:00Z</cp:lastPrinted>
  <dcterms:created xsi:type="dcterms:W3CDTF">2023-12-07T11:59:00Z</dcterms:created>
  <dcterms:modified xsi:type="dcterms:W3CDTF">2023-12-15T09:29:00Z</dcterms:modified>
</cp:coreProperties>
</file>