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A576B" w:rsidRDefault="00CA576B">
      <w:pPr>
        <w:tabs>
          <w:tab w:val="left" w:pos="567"/>
          <w:tab w:val="left" w:pos="3686"/>
        </w:tabs>
      </w:pPr>
      <w:r>
        <w:tab/>
        <w:t>30 декабря 2019 г.</w:t>
      </w:r>
      <w:r>
        <w:tab/>
        <w:t>01-3223-а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1534E" w:rsidTr="0001534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1534E" w:rsidRDefault="007B014F" w:rsidP="00B52D22">
            <w:pPr>
              <w:rPr>
                <w:b/>
                <w:sz w:val="24"/>
                <w:szCs w:val="24"/>
              </w:rPr>
            </w:pPr>
            <w:r w:rsidRPr="0001534E">
              <w:rPr>
                <w:sz w:val="24"/>
                <w:szCs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D518C4">
              <w:rPr>
                <w:sz w:val="24"/>
                <w:szCs w:val="24"/>
              </w:rPr>
              <w:t>город Тихвин,  улица Ращупкина, дом 16,</w:t>
            </w:r>
            <w:r w:rsidRPr="0001534E">
              <w:rPr>
                <w:b/>
                <w:sz w:val="24"/>
                <w:szCs w:val="24"/>
              </w:rPr>
              <w:t xml:space="preserve"> </w:t>
            </w:r>
            <w:r w:rsidRPr="0001534E">
              <w:rPr>
                <w:sz w:val="24"/>
                <w:szCs w:val="24"/>
              </w:rPr>
              <w:t>аварийным и подлежащим сносу</w:t>
            </w:r>
          </w:p>
        </w:tc>
      </w:tr>
    </w:tbl>
    <w:p w:rsidR="00554BEC" w:rsidRPr="009D1336" w:rsidRDefault="003B09B8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9D1336">
        <w:rPr>
          <w:color w:val="000000"/>
          <w:sz w:val="22"/>
          <w:szCs w:val="22"/>
        </w:rPr>
        <w:t>21.0400   ДО  ИНФОРМ.</w:t>
      </w:r>
    </w:p>
    <w:bookmarkEnd w:id="0"/>
    <w:p w:rsidR="0001534E" w:rsidRDefault="0001534E" w:rsidP="001A2440">
      <w:pPr>
        <w:ind w:right="-1" w:firstLine="709"/>
        <w:rPr>
          <w:sz w:val="22"/>
          <w:szCs w:val="22"/>
        </w:rPr>
      </w:pPr>
    </w:p>
    <w:p w:rsidR="0001534E" w:rsidRPr="00D518C4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t xml:space="preserve"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утверждённого </w:t>
      </w:r>
      <w:r w:rsidR="003B09B8">
        <w:rPr>
          <w:szCs w:val="28"/>
        </w:rPr>
        <w:t>П</w:t>
      </w:r>
      <w:r w:rsidRPr="00D518C4">
        <w:rPr>
          <w:szCs w:val="28"/>
        </w:rPr>
        <w:t>остановлением Правительства Российской Фед</w:t>
      </w:r>
      <w:r w:rsidR="003B09B8">
        <w:rPr>
          <w:szCs w:val="28"/>
        </w:rPr>
        <w:t>ерации от 28 января 2006 года №</w:t>
      </w:r>
      <w:r w:rsidRPr="00D518C4">
        <w:rPr>
          <w:szCs w:val="28"/>
        </w:rPr>
        <w:t>47</w:t>
      </w:r>
      <w:r w:rsidR="003B09B8">
        <w:rPr>
          <w:szCs w:val="28"/>
        </w:rPr>
        <w:t>; и на основании</w:t>
      </w:r>
      <w:r w:rsidRPr="00D518C4">
        <w:rPr>
          <w:szCs w:val="28"/>
        </w:rPr>
        <w:t xml:space="preserve"> заключения межведомственной комиссии </w:t>
      </w:r>
      <w:r w:rsidR="003B09B8">
        <w:rPr>
          <w:bCs/>
          <w:szCs w:val="28"/>
        </w:rPr>
        <w:t>об оценке соответствия помещения</w:t>
      </w:r>
      <w:r w:rsidRPr="00D518C4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D518C4">
        <w:rPr>
          <w:szCs w:val="28"/>
        </w:rPr>
        <w:t>от 28 декабря 2019 года №</w:t>
      </w:r>
      <w:r w:rsidR="003B09B8">
        <w:rPr>
          <w:szCs w:val="28"/>
        </w:rPr>
        <w:t>438, акта обследования помещения от 28 декабря 2019 года №</w:t>
      </w:r>
      <w:r w:rsidRPr="00D518C4">
        <w:rPr>
          <w:szCs w:val="28"/>
        </w:rPr>
        <w:t>438 администрация Тихвинского района ПОСТАНОВЛЯЕТ:</w:t>
      </w:r>
    </w:p>
    <w:p w:rsidR="0001534E" w:rsidRPr="00D518C4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t xml:space="preserve">1. Признать многоквартирный жилой дом по адресу: </w:t>
      </w:r>
      <w:r w:rsidRPr="00D518C4">
        <w:rPr>
          <w:b/>
          <w:szCs w:val="28"/>
        </w:rPr>
        <w:t xml:space="preserve">Ленинградская область, Тихвинский </w:t>
      </w:r>
      <w:r w:rsidR="00D518C4" w:rsidRPr="00D518C4">
        <w:rPr>
          <w:b/>
          <w:szCs w:val="28"/>
        </w:rPr>
        <w:t>муниципальный район, Тихвинское</w:t>
      </w:r>
      <w:r w:rsidRPr="00D518C4">
        <w:rPr>
          <w:b/>
          <w:szCs w:val="28"/>
        </w:rPr>
        <w:t xml:space="preserve"> городское поселение, город Тихвин, улица Ращупкина, дом 16</w:t>
      </w:r>
      <w:r w:rsidR="003B09B8" w:rsidRPr="003B09B8">
        <w:rPr>
          <w:szCs w:val="28"/>
        </w:rPr>
        <w:t>,</w:t>
      </w:r>
      <w:r w:rsidRPr="00D518C4">
        <w:rPr>
          <w:b/>
          <w:szCs w:val="28"/>
        </w:rPr>
        <w:t xml:space="preserve"> </w:t>
      </w:r>
      <w:r w:rsidRPr="00D518C4">
        <w:rPr>
          <w:szCs w:val="28"/>
        </w:rPr>
        <w:t>аварийным и подлежащим сносу в связи с физическим износом.</w:t>
      </w:r>
    </w:p>
    <w:p w:rsidR="0001534E" w:rsidRPr="00D518C4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t xml:space="preserve">2. Жилищному отделу комитета жилищно-коммунального хозяйства </w:t>
      </w:r>
      <w:r w:rsidR="003B09B8">
        <w:rPr>
          <w:szCs w:val="28"/>
        </w:rPr>
        <w:t xml:space="preserve">администрации Тихвинского района </w:t>
      </w:r>
      <w:r w:rsidRPr="00D518C4">
        <w:rPr>
          <w:szCs w:val="28"/>
        </w:rPr>
        <w:t xml:space="preserve">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</w:t>
      </w:r>
      <w:r w:rsidR="00D518C4" w:rsidRPr="00D518C4">
        <w:rPr>
          <w:szCs w:val="28"/>
        </w:rPr>
        <w:t>муниципальный район, Тихвинское</w:t>
      </w:r>
      <w:r w:rsidRPr="00D518C4">
        <w:rPr>
          <w:szCs w:val="28"/>
        </w:rPr>
        <w:t xml:space="preserve"> городское поселение, город Тихвин, улица Ращупкина, дом 16</w:t>
      </w:r>
      <w:r w:rsidR="003B09B8">
        <w:rPr>
          <w:szCs w:val="28"/>
        </w:rPr>
        <w:t>.</w:t>
      </w:r>
      <w:r w:rsidRPr="00D518C4">
        <w:rPr>
          <w:szCs w:val="28"/>
        </w:rPr>
        <w:t xml:space="preserve"> </w:t>
      </w:r>
    </w:p>
    <w:p w:rsidR="0001534E" w:rsidRPr="00D518C4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3B09B8">
        <w:rPr>
          <w:b/>
          <w:szCs w:val="28"/>
        </w:rPr>
        <w:t>до 31 декабря 2032 года</w:t>
      </w:r>
      <w:r w:rsidRPr="00D518C4">
        <w:rPr>
          <w:szCs w:val="28"/>
        </w:rPr>
        <w:t xml:space="preserve">. </w:t>
      </w:r>
    </w:p>
    <w:p w:rsidR="0001534E" w:rsidRPr="00D518C4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01534E" w:rsidRDefault="0001534E" w:rsidP="00D518C4">
      <w:pPr>
        <w:ind w:firstLine="708"/>
        <w:rPr>
          <w:szCs w:val="28"/>
        </w:rPr>
      </w:pPr>
      <w:r w:rsidRPr="00D518C4">
        <w:rPr>
          <w:szCs w:val="28"/>
        </w:rPr>
        <w:lastRenderedPageBreak/>
        <w:t xml:space="preserve">5. Контроль за исполнением постановления возложить на заместителя главы администрации </w:t>
      </w:r>
      <w:r w:rsidR="003B09B8">
        <w:rPr>
          <w:szCs w:val="28"/>
        </w:rPr>
        <w:t xml:space="preserve">Тихвинского района </w:t>
      </w:r>
      <w:r w:rsidRPr="00D518C4">
        <w:rPr>
          <w:szCs w:val="28"/>
        </w:rPr>
        <w:t>по коммунальному хозяйству и строительству.</w:t>
      </w:r>
    </w:p>
    <w:p w:rsidR="00D518C4" w:rsidRDefault="00D518C4" w:rsidP="00D518C4">
      <w:pPr>
        <w:rPr>
          <w:szCs w:val="28"/>
        </w:rPr>
      </w:pPr>
    </w:p>
    <w:p w:rsidR="00D518C4" w:rsidRDefault="00D518C4" w:rsidP="00D518C4">
      <w:pPr>
        <w:rPr>
          <w:szCs w:val="28"/>
        </w:rPr>
      </w:pPr>
    </w:p>
    <w:p w:rsidR="00D518C4" w:rsidRDefault="00D518C4" w:rsidP="00D518C4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D518C4" w:rsidRDefault="00D518C4" w:rsidP="00D518C4">
      <w:pPr>
        <w:rPr>
          <w:szCs w:val="28"/>
        </w:rPr>
      </w:pPr>
    </w:p>
    <w:p w:rsidR="00D518C4" w:rsidRDefault="00D518C4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3B09B8" w:rsidRDefault="003B09B8" w:rsidP="00D518C4">
      <w:pPr>
        <w:rPr>
          <w:szCs w:val="28"/>
        </w:rPr>
      </w:pPr>
    </w:p>
    <w:p w:rsidR="00D518C4" w:rsidRPr="00BE53C3" w:rsidRDefault="00D518C4" w:rsidP="00D518C4">
      <w:pPr>
        <w:rPr>
          <w:sz w:val="29"/>
          <w:szCs w:val="29"/>
        </w:rPr>
      </w:pPr>
      <w:r w:rsidRPr="00BE53C3">
        <w:rPr>
          <w:sz w:val="29"/>
          <w:szCs w:val="29"/>
        </w:rPr>
        <w:t>Шамашева Анастасия Леонидовна,</w:t>
      </w:r>
    </w:p>
    <w:p w:rsidR="00D518C4" w:rsidRDefault="00D518C4" w:rsidP="00D518C4">
      <w:pPr>
        <w:rPr>
          <w:sz w:val="29"/>
          <w:szCs w:val="29"/>
        </w:rPr>
      </w:pPr>
      <w:r w:rsidRPr="00BE53C3">
        <w:rPr>
          <w:sz w:val="29"/>
          <w:szCs w:val="29"/>
        </w:rPr>
        <w:t>79-300</w:t>
      </w:r>
    </w:p>
    <w:p w:rsidR="00D518C4" w:rsidRDefault="00D518C4" w:rsidP="00D518C4">
      <w:pPr>
        <w:rPr>
          <w:sz w:val="29"/>
          <w:szCs w:val="29"/>
        </w:rPr>
      </w:pPr>
    </w:p>
    <w:p w:rsidR="00D518C4" w:rsidRPr="00631349" w:rsidRDefault="00D518C4" w:rsidP="00D518C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6488"/>
        <w:gridCol w:w="2145"/>
        <w:gridCol w:w="1004"/>
      </w:tblGrid>
      <w:tr w:rsidR="00D518C4" w:rsidRPr="00631349" w:rsidTr="008C582C">
        <w:trPr>
          <w:trHeight w:val="135"/>
        </w:trPr>
        <w:tc>
          <w:tcPr>
            <w:tcW w:w="3366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И.о.заместителя главы администрации по коммунальному хозяйству и строительству</w:t>
            </w:r>
          </w:p>
        </w:tc>
        <w:tc>
          <w:tcPr>
            <w:tcW w:w="1113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trHeight w:val="278"/>
        </w:trPr>
        <w:tc>
          <w:tcPr>
            <w:tcW w:w="3366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13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21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trHeight w:val="277"/>
        </w:trPr>
        <w:tc>
          <w:tcPr>
            <w:tcW w:w="3366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13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521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trHeight w:val="168"/>
        </w:trPr>
        <w:tc>
          <w:tcPr>
            <w:tcW w:w="3366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13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21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trHeight w:val="135"/>
        </w:trPr>
        <w:tc>
          <w:tcPr>
            <w:tcW w:w="3366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13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21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</w:tbl>
    <w:p w:rsidR="00D518C4" w:rsidRDefault="00D518C4" w:rsidP="00D518C4">
      <w:pPr>
        <w:spacing w:line="360" w:lineRule="auto"/>
        <w:rPr>
          <w:b/>
          <w:sz w:val="24"/>
          <w:szCs w:val="24"/>
        </w:rPr>
      </w:pPr>
    </w:p>
    <w:p w:rsidR="00D518C4" w:rsidRPr="00631349" w:rsidRDefault="00D518C4" w:rsidP="00D518C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D518C4" w:rsidRPr="00631349" w:rsidTr="008C582C">
        <w:trPr>
          <w:gridAfter w:val="1"/>
          <w:wAfter w:w="72" w:type="pct"/>
          <w:trHeight w:val="135"/>
        </w:trPr>
        <w:tc>
          <w:tcPr>
            <w:tcW w:w="3475" w:type="pct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D518C4" w:rsidRPr="00631349" w:rsidTr="008C582C">
        <w:trPr>
          <w:trHeight w:val="54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135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D518C4" w:rsidRPr="00631349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D518C4" w:rsidRPr="00631349" w:rsidTr="008C582C">
        <w:trPr>
          <w:gridAfter w:val="1"/>
          <w:wAfter w:w="72" w:type="pct"/>
          <w:trHeight w:val="42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38"/>
        </w:trPr>
        <w:tc>
          <w:tcPr>
            <w:tcW w:w="3475" w:type="pct"/>
          </w:tcPr>
          <w:p w:rsidR="00D518C4" w:rsidRPr="001810F7" w:rsidRDefault="00D518C4" w:rsidP="008C582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D518C4" w:rsidRPr="001810F7" w:rsidRDefault="00D518C4" w:rsidP="008C582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D518C4" w:rsidRDefault="00D518C4" w:rsidP="008C582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38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38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38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38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135"/>
        </w:trPr>
        <w:tc>
          <w:tcPr>
            <w:tcW w:w="3475" w:type="pct"/>
          </w:tcPr>
          <w:p w:rsidR="00D518C4" w:rsidRPr="001810F7" w:rsidRDefault="00D518C4" w:rsidP="008C582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D518C4" w:rsidRPr="001810F7" w:rsidRDefault="00D518C4" w:rsidP="008C582C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D518C4" w:rsidRDefault="00D518C4" w:rsidP="008C582C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  <w:tr w:rsidR="00D518C4" w:rsidRPr="00631349" w:rsidTr="008C582C">
        <w:trPr>
          <w:gridAfter w:val="1"/>
          <w:wAfter w:w="72" w:type="pct"/>
          <w:trHeight w:val="135"/>
        </w:trPr>
        <w:tc>
          <w:tcPr>
            <w:tcW w:w="3475" w:type="pct"/>
          </w:tcPr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D518C4" w:rsidRDefault="00D518C4" w:rsidP="008C582C">
            <w:pPr>
              <w:rPr>
                <w:sz w:val="24"/>
                <w:szCs w:val="24"/>
              </w:rPr>
            </w:pPr>
          </w:p>
          <w:p w:rsidR="00D518C4" w:rsidRDefault="00D518C4" w:rsidP="008C5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D518C4" w:rsidRPr="00631349" w:rsidRDefault="00D518C4" w:rsidP="008C582C">
            <w:pPr>
              <w:rPr>
                <w:sz w:val="24"/>
                <w:szCs w:val="24"/>
              </w:rPr>
            </w:pPr>
          </w:p>
        </w:tc>
      </w:tr>
    </w:tbl>
    <w:p w:rsidR="00D518C4" w:rsidRPr="00631349" w:rsidRDefault="00D518C4" w:rsidP="00D518C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D518C4" w:rsidRPr="00631349" w:rsidTr="008C582C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8C4" w:rsidRPr="00631349" w:rsidRDefault="00D518C4" w:rsidP="008C582C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8C4" w:rsidRPr="00631349" w:rsidRDefault="00D518C4" w:rsidP="008C5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8C4" w:rsidRDefault="00D518C4" w:rsidP="008C5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D518C4" w:rsidRPr="00631349" w:rsidRDefault="00D518C4" w:rsidP="008C58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D518C4" w:rsidRPr="000D2CD8" w:rsidRDefault="00D518C4" w:rsidP="00D518C4">
      <w:pPr>
        <w:rPr>
          <w:sz w:val="22"/>
          <w:szCs w:val="22"/>
        </w:rPr>
      </w:pPr>
    </w:p>
    <w:sectPr w:rsidR="00D518C4" w:rsidRPr="000D2CD8" w:rsidSect="00D518C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36" w:rsidRDefault="009D1336" w:rsidP="00D518C4">
      <w:r>
        <w:separator/>
      </w:r>
    </w:p>
  </w:endnote>
  <w:endnote w:type="continuationSeparator" w:id="0">
    <w:p w:rsidR="009D1336" w:rsidRDefault="009D1336" w:rsidP="00D5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36" w:rsidRDefault="009D1336" w:rsidP="00D518C4">
      <w:r>
        <w:separator/>
      </w:r>
    </w:p>
  </w:footnote>
  <w:footnote w:type="continuationSeparator" w:id="0">
    <w:p w:rsidR="009D1336" w:rsidRDefault="009D1336" w:rsidP="00D5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8C4" w:rsidRDefault="00D518C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576B">
      <w:rPr>
        <w:noProof/>
      </w:rPr>
      <w:t>2</w:t>
    </w:r>
    <w:r>
      <w:fldChar w:fldCharType="end"/>
    </w:r>
  </w:p>
  <w:p w:rsidR="00D518C4" w:rsidRDefault="00D518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534E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09B8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014F"/>
    <w:rsid w:val="008A3858"/>
    <w:rsid w:val="009840BA"/>
    <w:rsid w:val="009D1336"/>
    <w:rsid w:val="00A03876"/>
    <w:rsid w:val="00A13C7B"/>
    <w:rsid w:val="00AE1A2A"/>
    <w:rsid w:val="00B52D22"/>
    <w:rsid w:val="00B83D8D"/>
    <w:rsid w:val="00B95FEE"/>
    <w:rsid w:val="00BF2B0B"/>
    <w:rsid w:val="00CA576B"/>
    <w:rsid w:val="00D368DC"/>
    <w:rsid w:val="00D518C4"/>
    <w:rsid w:val="00D97342"/>
    <w:rsid w:val="00DB23A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BCCC"/>
  <w15:chartTrackingRefBased/>
  <w15:docId w15:val="{B088EC43-2C3F-4002-A9C2-58A3F9D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7B014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D518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18C4"/>
    <w:rPr>
      <w:sz w:val="28"/>
    </w:rPr>
  </w:style>
  <w:style w:type="paragraph" w:styleId="ac">
    <w:name w:val="footer"/>
    <w:basedOn w:val="a"/>
    <w:link w:val="ad"/>
    <w:rsid w:val="00D51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518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2020-01-27T06:01:00Z</cp:lastPrinted>
  <dcterms:created xsi:type="dcterms:W3CDTF">2020-01-22T13:07:00Z</dcterms:created>
  <dcterms:modified xsi:type="dcterms:W3CDTF">2020-01-27T06:01:00Z</dcterms:modified>
</cp:coreProperties>
</file>