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575B6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4325FE" w:rsidTr="004325F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325FE" w:rsidRDefault="004325FE" w:rsidP="00B52D22">
            <w:pPr>
              <w:rPr>
                <w:b/>
                <w:sz w:val="24"/>
                <w:szCs w:val="24"/>
              </w:rPr>
            </w:pPr>
            <w:r w:rsidRPr="004325FE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Лесная, дом 2, аварийным и подлежащим сносу</w:t>
            </w:r>
          </w:p>
        </w:tc>
      </w:tr>
    </w:tbl>
    <w:p w:rsidR="00554BEC" w:rsidRPr="001D4688" w:rsidRDefault="004325F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1D4688">
        <w:rPr>
          <w:color w:val="000000"/>
          <w:sz w:val="22"/>
          <w:szCs w:val="22"/>
        </w:rPr>
        <w:t>21.0400   ДО  ИНФОРМ.</w:t>
      </w:r>
    </w:p>
    <w:bookmarkEnd w:id="0"/>
    <w:p w:rsidR="004325FE" w:rsidRDefault="004325FE" w:rsidP="001A2440">
      <w:pPr>
        <w:ind w:right="-1" w:firstLine="709"/>
        <w:rPr>
          <w:sz w:val="22"/>
          <w:szCs w:val="22"/>
        </w:rPr>
      </w:pPr>
    </w:p>
    <w:p w:rsidR="004325FE" w:rsidRPr="004325FE" w:rsidRDefault="004325FE" w:rsidP="004325FE">
      <w:pPr>
        <w:ind w:firstLine="708"/>
        <w:rPr>
          <w:szCs w:val="28"/>
        </w:rPr>
      </w:pPr>
      <w:r w:rsidRPr="004325FE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4325FE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4325FE">
        <w:rPr>
          <w:szCs w:val="28"/>
        </w:rPr>
        <w:t>47</w:t>
      </w:r>
      <w:r>
        <w:rPr>
          <w:szCs w:val="28"/>
        </w:rPr>
        <w:t>; и на основании</w:t>
      </w:r>
      <w:r w:rsidRPr="004325FE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4325FE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4325FE">
        <w:rPr>
          <w:bCs/>
          <w:szCs w:val="28"/>
        </w:rPr>
        <w:t xml:space="preserve"> реконструкции </w:t>
      </w:r>
      <w:r>
        <w:rPr>
          <w:szCs w:val="28"/>
        </w:rPr>
        <w:t>от 28 декабря 2019 года №447, акта обследования помещения от 28 декабря 2019 года №</w:t>
      </w:r>
      <w:r w:rsidRPr="004325FE">
        <w:rPr>
          <w:szCs w:val="28"/>
        </w:rPr>
        <w:t>447 администрация Тихвинского района ПОСТАНОВЛЯЕТ:</w:t>
      </w:r>
    </w:p>
    <w:p w:rsidR="004325FE" w:rsidRPr="004325FE" w:rsidRDefault="004325FE" w:rsidP="004325FE">
      <w:pPr>
        <w:ind w:firstLine="708"/>
        <w:rPr>
          <w:szCs w:val="28"/>
        </w:rPr>
      </w:pPr>
      <w:r w:rsidRPr="004325FE">
        <w:rPr>
          <w:szCs w:val="28"/>
        </w:rPr>
        <w:t xml:space="preserve">1. Признать многоквартирный жилой дом по адресу: </w:t>
      </w:r>
      <w:r w:rsidRPr="004325FE">
        <w:rPr>
          <w:b/>
          <w:szCs w:val="28"/>
        </w:rPr>
        <w:t>Ленинградская область, Тихвинский муниципальный район, Тихвин</w:t>
      </w:r>
      <w:r>
        <w:rPr>
          <w:b/>
          <w:szCs w:val="28"/>
        </w:rPr>
        <w:t>ское</w:t>
      </w:r>
      <w:r w:rsidRPr="004325FE">
        <w:rPr>
          <w:b/>
          <w:szCs w:val="28"/>
        </w:rPr>
        <w:t xml:space="preserve"> городское поселение, поселок Сарка, улица Лесная, дом 2</w:t>
      </w:r>
      <w:r w:rsidRPr="004325FE">
        <w:rPr>
          <w:szCs w:val="28"/>
        </w:rPr>
        <w:t>,</w:t>
      </w:r>
      <w:r w:rsidRPr="004325FE">
        <w:rPr>
          <w:b/>
          <w:szCs w:val="28"/>
        </w:rPr>
        <w:t xml:space="preserve"> </w:t>
      </w:r>
      <w:r w:rsidRPr="004325FE">
        <w:rPr>
          <w:szCs w:val="28"/>
        </w:rPr>
        <w:t>аварийным и подлежащим сносу в связи с физическим износом.</w:t>
      </w:r>
    </w:p>
    <w:p w:rsidR="004325FE" w:rsidRPr="004325FE" w:rsidRDefault="004325FE" w:rsidP="004325FE">
      <w:pPr>
        <w:ind w:firstLine="708"/>
        <w:rPr>
          <w:szCs w:val="28"/>
        </w:rPr>
      </w:pPr>
      <w:r w:rsidRPr="004325FE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4325FE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</w:t>
      </w:r>
      <w:r>
        <w:rPr>
          <w:szCs w:val="28"/>
        </w:rPr>
        <w:t xml:space="preserve"> Тихвинское</w:t>
      </w:r>
      <w:r w:rsidRPr="004325FE">
        <w:rPr>
          <w:szCs w:val="28"/>
        </w:rPr>
        <w:t xml:space="preserve"> городское поселение, поселок Сарка, улица Лесная, дом 2. </w:t>
      </w:r>
    </w:p>
    <w:p w:rsidR="004325FE" w:rsidRPr="004325FE" w:rsidRDefault="004325FE" w:rsidP="004325FE">
      <w:pPr>
        <w:ind w:firstLine="708"/>
        <w:rPr>
          <w:szCs w:val="28"/>
        </w:rPr>
      </w:pPr>
      <w:r w:rsidRPr="004325FE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4325FE">
        <w:rPr>
          <w:b/>
          <w:szCs w:val="28"/>
        </w:rPr>
        <w:t>до 31 декабря 2032 года</w:t>
      </w:r>
      <w:r w:rsidRPr="004325FE">
        <w:rPr>
          <w:szCs w:val="28"/>
        </w:rPr>
        <w:t xml:space="preserve">. </w:t>
      </w:r>
    </w:p>
    <w:p w:rsidR="004325FE" w:rsidRPr="004325FE" w:rsidRDefault="004325FE" w:rsidP="004325FE">
      <w:pPr>
        <w:ind w:firstLine="708"/>
        <w:rPr>
          <w:szCs w:val="28"/>
        </w:rPr>
      </w:pPr>
      <w:r w:rsidRPr="004325FE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4325FE" w:rsidRDefault="004325FE" w:rsidP="004325FE">
      <w:pPr>
        <w:ind w:right="-1" w:firstLine="708"/>
        <w:rPr>
          <w:szCs w:val="28"/>
        </w:rPr>
      </w:pPr>
      <w:r w:rsidRPr="004325FE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>
        <w:rPr>
          <w:szCs w:val="28"/>
        </w:rPr>
        <w:t xml:space="preserve">Тихвинского района </w:t>
      </w:r>
      <w:r w:rsidRPr="004325FE">
        <w:rPr>
          <w:szCs w:val="28"/>
        </w:rPr>
        <w:t>по коммунальному хозяйству и строительству.</w:t>
      </w: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Default="004325FE" w:rsidP="004325FE">
      <w:pPr>
        <w:ind w:right="-1"/>
        <w:rPr>
          <w:szCs w:val="28"/>
        </w:rPr>
      </w:pPr>
    </w:p>
    <w:p w:rsidR="004325FE" w:rsidRPr="00BE53C3" w:rsidRDefault="004325FE" w:rsidP="004325FE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4325FE" w:rsidRDefault="004325FE" w:rsidP="004325FE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4325FE" w:rsidRDefault="004325FE" w:rsidP="004325FE">
      <w:pPr>
        <w:rPr>
          <w:sz w:val="29"/>
          <w:szCs w:val="29"/>
        </w:rPr>
      </w:pPr>
    </w:p>
    <w:p w:rsidR="004325FE" w:rsidRPr="00631349" w:rsidRDefault="004325FE" w:rsidP="004325F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4325FE" w:rsidRPr="00631349" w:rsidTr="002067B9">
        <w:trPr>
          <w:trHeight w:val="135"/>
        </w:trPr>
        <w:tc>
          <w:tcPr>
            <w:tcW w:w="3366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trHeight w:val="278"/>
        </w:trPr>
        <w:tc>
          <w:tcPr>
            <w:tcW w:w="3366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trHeight w:val="277"/>
        </w:trPr>
        <w:tc>
          <w:tcPr>
            <w:tcW w:w="3366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trHeight w:val="168"/>
        </w:trPr>
        <w:tc>
          <w:tcPr>
            <w:tcW w:w="3366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trHeight w:val="135"/>
        </w:trPr>
        <w:tc>
          <w:tcPr>
            <w:tcW w:w="3366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</w:tbl>
    <w:p w:rsidR="004325FE" w:rsidRDefault="004325FE" w:rsidP="004325FE">
      <w:pPr>
        <w:spacing w:line="360" w:lineRule="auto"/>
        <w:rPr>
          <w:b/>
          <w:sz w:val="24"/>
          <w:szCs w:val="24"/>
        </w:rPr>
      </w:pPr>
    </w:p>
    <w:p w:rsidR="004325FE" w:rsidRPr="00631349" w:rsidRDefault="004325FE" w:rsidP="004325F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4325FE" w:rsidRPr="00631349" w:rsidTr="002067B9">
        <w:trPr>
          <w:gridAfter w:val="1"/>
          <w:wAfter w:w="72" w:type="pct"/>
          <w:trHeight w:val="135"/>
        </w:trPr>
        <w:tc>
          <w:tcPr>
            <w:tcW w:w="3475" w:type="pct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4325FE" w:rsidRPr="00631349" w:rsidTr="002067B9">
        <w:trPr>
          <w:trHeight w:val="54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135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4325FE" w:rsidRPr="00631349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4325FE" w:rsidRPr="00631349" w:rsidTr="002067B9">
        <w:trPr>
          <w:gridAfter w:val="1"/>
          <w:wAfter w:w="72" w:type="pct"/>
          <w:trHeight w:val="42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38"/>
        </w:trPr>
        <w:tc>
          <w:tcPr>
            <w:tcW w:w="3475" w:type="pct"/>
          </w:tcPr>
          <w:p w:rsidR="004325FE" w:rsidRPr="001810F7" w:rsidRDefault="004325FE" w:rsidP="002067B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4325FE" w:rsidRPr="001810F7" w:rsidRDefault="004325FE" w:rsidP="002067B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4325FE" w:rsidRDefault="004325FE" w:rsidP="002067B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38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38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38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38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135"/>
        </w:trPr>
        <w:tc>
          <w:tcPr>
            <w:tcW w:w="3475" w:type="pct"/>
          </w:tcPr>
          <w:p w:rsidR="004325FE" w:rsidRPr="001810F7" w:rsidRDefault="004325FE" w:rsidP="002067B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4325FE" w:rsidRPr="001810F7" w:rsidRDefault="004325FE" w:rsidP="002067B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4325FE" w:rsidRDefault="004325FE" w:rsidP="002067B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  <w:tr w:rsidR="004325FE" w:rsidRPr="00631349" w:rsidTr="002067B9">
        <w:trPr>
          <w:gridAfter w:val="1"/>
          <w:wAfter w:w="72" w:type="pct"/>
          <w:trHeight w:val="135"/>
        </w:trPr>
        <w:tc>
          <w:tcPr>
            <w:tcW w:w="3475" w:type="pct"/>
          </w:tcPr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4325FE" w:rsidRDefault="004325FE" w:rsidP="002067B9">
            <w:pPr>
              <w:rPr>
                <w:sz w:val="24"/>
                <w:szCs w:val="24"/>
              </w:rPr>
            </w:pPr>
          </w:p>
          <w:p w:rsidR="004325FE" w:rsidRDefault="004325FE" w:rsidP="00206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4325FE" w:rsidRPr="00631349" w:rsidRDefault="004325FE" w:rsidP="002067B9">
            <w:pPr>
              <w:rPr>
                <w:sz w:val="24"/>
                <w:szCs w:val="24"/>
              </w:rPr>
            </w:pPr>
          </w:p>
        </w:tc>
      </w:tr>
    </w:tbl>
    <w:p w:rsidR="004325FE" w:rsidRPr="00631349" w:rsidRDefault="004325FE" w:rsidP="004325FE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4325FE" w:rsidRPr="00631349" w:rsidTr="002067B9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FE" w:rsidRPr="00631349" w:rsidRDefault="004325FE" w:rsidP="002067B9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FE" w:rsidRPr="00631349" w:rsidRDefault="004325FE" w:rsidP="00206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5FE" w:rsidRDefault="004325FE" w:rsidP="00206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4325FE" w:rsidRPr="00631349" w:rsidRDefault="004325FE" w:rsidP="00206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4325FE" w:rsidRPr="000D2CD8" w:rsidRDefault="004325FE" w:rsidP="004325FE">
      <w:pPr>
        <w:ind w:right="-1"/>
        <w:rPr>
          <w:sz w:val="22"/>
          <w:szCs w:val="22"/>
        </w:rPr>
      </w:pPr>
    </w:p>
    <w:sectPr w:rsidR="004325FE" w:rsidRPr="000D2CD8" w:rsidSect="004325F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88" w:rsidRDefault="001D4688" w:rsidP="004325FE">
      <w:r>
        <w:separator/>
      </w:r>
    </w:p>
  </w:endnote>
  <w:endnote w:type="continuationSeparator" w:id="0">
    <w:p w:rsidR="001D4688" w:rsidRDefault="001D4688" w:rsidP="004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88" w:rsidRDefault="001D4688" w:rsidP="004325FE">
      <w:r>
        <w:separator/>
      </w:r>
    </w:p>
  </w:footnote>
  <w:footnote w:type="continuationSeparator" w:id="0">
    <w:p w:rsidR="001D4688" w:rsidRDefault="001D4688" w:rsidP="0043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FE" w:rsidRDefault="004325F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575B6">
      <w:rPr>
        <w:noProof/>
      </w:rPr>
      <w:t>2</w:t>
    </w:r>
    <w:r>
      <w:fldChar w:fldCharType="end"/>
    </w:r>
  </w:p>
  <w:p w:rsidR="004325FE" w:rsidRDefault="004325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4688"/>
    <w:rsid w:val="001F265D"/>
    <w:rsid w:val="00285D0C"/>
    <w:rsid w:val="002A2B11"/>
    <w:rsid w:val="002F22EB"/>
    <w:rsid w:val="00326996"/>
    <w:rsid w:val="0043001D"/>
    <w:rsid w:val="004325FE"/>
    <w:rsid w:val="004914DD"/>
    <w:rsid w:val="00511A2B"/>
    <w:rsid w:val="00554BEC"/>
    <w:rsid w:val="00595F6F"/>
    <w:rsid w:val="005C0140"/>
    <w:rsid w:val="006415B0"/>
    <w:rsid w:val="006463D8"/>
    <w:rsid w:val="00711921"/>
    <w:rsid w:val="007575B6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8308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4AC6F"/>
  <w15:chartTrackingRefBased/>
  <w15:docId w15:val="{42999960-5142-4E41-BDAB-E673DE8A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4325F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4325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25FE"/>
    <w:rPr>
      <w:sz w:val="28"/>
    </w:rPr>
  </w:style>
  <w:style w:type="paragraph" w:styleId="ac">
    <w:name w:val="footer"/>
    <w:basedOn w:val="a"/>
    <w:link w:val="ad"/>
    <w:rsid w:val="004325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325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2020-01-23T07:25:00Z</cp:lastPrinted>
  <dcterms:created xsi:type="dcterms:W3CDTF">2020-01-22T07:30:00Z</dcterms:created>
  <dcterms:modified xsi:type="dcterms:W3CDTF">2020-01-23T07:25:00Z</dcterms:modified>
</cp:coreProperties>
</file>