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35AA6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01-3196-а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A421E" w:rsidP="00B52D22">
            <w:pPr>
              <w:rPr>
                <w:b/>
                <w:sz w:val="24"/>
                <w:szCs w:val="24"/>
              </w:rPr>
            </w:pPr>
            <w:r w:rsidRPr="00351FC2">
              <w:rPr>
                <w:color w:val="000000"/>
                <w:sz w:val="24"/>
                <w:szCs w:val="24"/>
              </w:rPr>
              <w:t xml:space="preserve">О внесении изменений в постановление администрации Тихвинского района </w:t>
            </w:r>
            <w:r>
              <w:rPr>
                <w:color w:val="000000"/>
                <w:sz w:val="24"/>
                <w:szCs w:val="24"/>
              </w:rPr>
              <w:t xml:space="preserve">от 28 декабря </w:t>
            </w:r>
            <w:r w:rsidRPr="00351FC2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51FC2">
              <w:rPr>
                <w:color w:val="000000"/>
                <w:sz w:val="24"/>
                <w:szCs w:val="24"/>
              </w:rPr>
              <w:t xml:space="preserve"> года  №01-</w:t>
            </w:r>
            <w:r>
              <w:rPr>
                <w:color w:val="000000"/>
                <w:sz w:val="24"/>
                <w:szCs w:val="24"/>
              </w:rPr>
              <w:t>2931-а</w:t>
            </w:r>
            <w:r w:rsidRPr="00351FC2">
              <w:rPr>
                <w:color w:val="000000"/>
                <w:sz w:val="24"/>
                <w:szCs w:val="24"/>
              </w:rPr>
              <w:t xml:space="preserve"> 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</w:t>
            </w:r>
          </w:p>
        </w:tc>
      </w:tr>
      <w:tr w:rsidR="00B14DEC" w:rsidRPr="00B14DEC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21E" w:rsidRPr="00B14DEC" w:rsidRDefault="00B93294" w:rsidP="00B52D22">
            <w:pPr>
              <w:rPr>
                <w:sz w:val="24"/>
                <w:szCs w:val="24"/>
              </w:rPr>
            </w:pPr>
            <w:r w:rsidRPr="00B14DEC">
              <w:rPr>
                <w:sz w:val="24"/>
                <w:szCs w:val="24"/>
              </w:rPr>
              <w:t>21, 2800 ОБ НПА</w:t>
            </w:r>
          </w:p>
        </w:tc>
      </w:tr>
    </w:tbl>
    <w:p w:rsidR="007A421E" w:rsidRPr="007A421E" w:rsidRDefault="007A421E" w:rsidP="00322159">
      <w:pPr>
        <w:autoSpaceDE w:val="0"/>
        <w:autoSpaceDN w:val="0"/>
        <w:adjustRightInd w:val="0"/>
        <w:ind w:firstLine="708"/>
        <w:rPr>
          <w:szCs w:val="24"/>
        </w:rPr>
      </w:pPr>
      <w:r w:rsidRPr="007A421E">
        <w:rPr>
          <w:color w:val="000000"/>
          <w:szCs w:val="24"/>
        </w:rPr>
        <w:t xml:space="preserve">В соответствии с пунктом 2.6. </w:t>
      </w:r>
      <w:hyperlink r:id="rId6" w:history="1">
        <w:r w:rsidRPr="007A421E">
          <w:rPr>
            <w:szCs w:val="24"/>
          </w:rPr>
          <w:t>Порядк</w:t>
        </w:r>
      </w:hyperlink>
      <w:r w:rsidRPr="007A421E">
        <w:rPr>
          <w:szCs w:val="24"/>
        </w:rPr>
        <w:t>а назначения и выплаты денежной компенсации части расходов на приобретение топлива и(или) баллонного газа отдельным категориям граждан, проживающих в домах, не имеющих центрального отопления и(или) газоснабжения,</w:t>
      </w:r>
      <w:r w:rsidRPr="007A421E">
        <w:rPr>
          <w:color w:val="000000"/>
          <w:szCs w:val="24"/>
        </w:rPr>
        <w:t xml:space="preserve"> утвержденного постановлением Правительства Ленинградской области от 13 марта 2018 года №78 </w:t>
      </w:r>
      <w:r>
        <w:rPr>
          <w:color w:val="000000"/>
          <w:szCs w:val="24"/>
        </w:rPr>
        <w:t>"</w:t>
      </w:r>
      <w:r w:rsidRPr="007A421E">
        <w:rPr>
          <w:szCs w:val="24"/>
        </w:rPr>
        <w:t xml:space="preserve">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 статьи 7.2 областного закона от 17 ноября 2017 года </w:t>
      </w:r>
      <w:r>
        <w:rPr>
          <w:szCs w:val="24"/>
        </w:rPr>
        <w:t>№</w:t>
      </w:r>
      <w:r w:rsidRPr="007A421E">
        <w:rPr>
          <w:szCs w:val="24"/>
        </w:rPr>
        <w:t xml:space="preserve">72-оз </w:t>
      </w:r>
      <w:r>
        <w:rPr>
          <w:szCs w:val="24"/>
        </w:rPr>
        <w:t>«</w:t>
      </w:r>
      <w:r w:rsidRPr="007A421E">
        <w:rPr>
          <w:szCs w:val="24"/>
        </w:rPr>
        <w:t>Социальный кодекс Ленинградской области</w:t>
      </w:r>
      <w:r>
        <w:rPr>
          <w:szCs w:val="24"/>
        </w:rPr>
        <w:t>»</w:t>
      </w:r>
      <w:r w:rsidRPr="007A421E">
        <w:rPr>
          <w:szCs w:val="24"/>
        </w:rPr>
        <w:t>, учитываемых при исчислении среднего денежного дохода, и признании утратившими силу отдельных постановлений Правительства Ленинградской области",</w:t>
      </w:r>
      <w:r w:rsidRPr="007A421E">
        <w:rPr>
          <w:color w:val="000000"/>
          <w:szCs w:val="24"/>
        </w:rPr>
        <w:t xml:space="preserve"> администрация Тихвинского района ПОСТАНОВЛЯЕТ:</w:t>
      </w:r>
    </w:p>
    <w:p w:rsidR="007A421E" w:rsidRPr="007A421E" w:rsidRDefault="007A421E" w:rsidP="00351FC2">
      <w:pPr>
        <w:ind w:firstLine="708"/>
        <w:rPr>
          <w:color w:val="000000"/>
          <w:szCs w:val="24"/>
        </w:rPr>
      </w:pPr>
      <w:r w:rsidRPr="007A421E">
        <w:rPr>
          <w:color w:val="000000"/>
          <w:szCs w:val="24"/>
        </w:rPr>
        <w:t xml:space="preserve">1. Внести изменения в постановление администрации Тихвинского района </w:t>
      </w:r>
      <w:r w:rsidRPr="007A421E">
        <w:rPr>
          <w:b/>
          <w:color w:val="000000"/>
          <w:szCs w:val="24"/>
        </w:rPr>
        <w:t xml:space="preserve">от 28 декабря 2018 года №01-2931-а </w:t>
      </w:r>
      <w:r w:rsidRPr="007A421E">
        <w:rPr>
          <w:color w:val="000000"/>
          <w:szCs w:val="24"/>
        </w:rPr>
        <w:t xml:space="preserve">«Об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отдельным категориям граждан, проживающих в домах, не имеющих центрального отопления», изложив </w:t>
      </w:r>
      <w:r w:rsidRPr="007A421E">
        <w:rPr>
          <w:bCs/>
          <w:color w:val="000000"/>
          <w:szCs w:val="24"/>
        </w:rPr>
        <w:t>подпункт 1.2.</w:t>
      </w:r>
      <w:r w:rsidRPr="007A421E">
        <w:rPr>
          <w:color w:val="000000"/>
          <w:szCs w:val="24"/>
        </w:rPr>
        <w:t xml:space="preserve"> в следующей редакции:</w:t>
      </w:r>
    </w:p>
    <w:p w:rsidR="007A421E" w:rsidRPr="007A421E" w:rsidRDefault="007A421E" w:rsidP="00351FC2">
      <w:pPr>
        <w:ind w:firstLine="708"/>
        <w:rPr>
          <w:color w:val="000000"/>
          <w:szCs w:val="24"/>
        </w:rPr>
      </w:pPr>
      <w:r w:rsidRPr="007A421E">
        <w:rPr>
          <w:bCs/>
          <w:color w:val="000000"/>
          <w:szCs w:val="24"/>
        </w:rPr>
        <w:t>«1.2. цену на доставку печного топлива для расчета компенсации расходов на доставку топлива в размере 1430 рублей»</w:t>
      </w:r>
      <w:r w:rsidRPr="007A421E">
        <w:rPr>
          <w:color w:val="000000"/>
          <w:szCs w:val="24"/>
        </w:rPr>
        <w:t>.</w:t>
      </w:r>
    </w:p>
    <w:p w:rsidR="007A421E" w:rsidRPr="007A421E" w:rsidRDefault="00B14DEC" w:rsidP="00B14DEC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2. Постановление вступает в силу с 1 января 2020 года.</w:t>
      </w:r>
      <w:r w:rsidR="007A421E" w:rsidRPr="007A421E">
        <w:rPr>
          <w:color w:val="000000"/>
          <w:szCs w:val="24"/>
        </w:rPr>
        <w:tab/>
      </w:r>
    </w:p>
    <w:p w:rsidR="007A421E" w:rsidRPr="00351FC2" w:rsidRDefault="007A421E" w:rsidP="00351FC2">
      <w:pPr>
        <w:ind w:firstLine="225"/>
        <w:rPr>
          <w:color w:val="000000"/>
          <w:sz w:val="24"/>
          <w:szCs w:val="24"/>
        </w:rPr>
      </w:pPr>
    </w:p>
    <w:p w:rsidR="007A421E" w:rsidRPr="006F3F8C" w:rsidRDefault="007A421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A421E" w:rsidRDefault="007A421E" w:rsidP="007A421E">
      <w:pPr>
        <w:rPr>
          <w:color w:val="000000"/>
          <w:sz w:val="20"/>
          <w:szCs w:val="20"/>
        </w:rPr>
      </w:pPr>
    </w:p>
    <w:p w:rsidR="007A421E" w:rsidRDefault="007A421E" w:rsidP="007A421E">
      <w:pPr>
        <w:rPr>
          <w:color w:val="000000"/>
          <w:sz w:val="24"/>
          <w:szCs w:val="20"/>
        </w:rPr>
      </w:pPr>
    </w:p>
    <w:p w:rsidR="007A421E" w:rsidRPr="007A421E" w:rsidRDefault="007A421E" w:rsidP="007A421E">
      <w:pPr>
        <w:rPr>
          <w:color w:val="000000"/>
          <w:sz w:val="24"/>
          <w:szCs w:val="20"/>
        </w:rPr>
      </w:pPr>
      <w:r w:rsidRPr="007A421E">
        <w:rPr>
          <w:color w:val="000000"/>
          <w:sz w:val="24"/>
          <w:szCs w:val="20"/>
        </w:rPr>
        <w:t>Плесцова Альбина Михайловна,</w:t>
      </w:r>
    </w:p>
    <w:p w:rsidR="007A421E" w:rsidRPr="007A421E" w:rsidRDefault="007A421E" w:rsidP="007A421E">
      <w:pPr>
        <w:rPr>
          <w:color w:val="000000"/>
          <w:sz w:val="24"/>
          <w:szCs w:val="20"/>
        </w:rPr>
      </w:pPr>
      <w:r w:rsidRPr="007A421E">
        <w:rPr>
          <w:color w:val="000000"/>
          <w:sz w:val="24"/>
          <w:szCs w:val="20"/>
        </w:rPr>
        <w:t>76-640</w:t>
      </w:r>
    </w:p>
    <w:p w:rsidR="007A421E" w:rsidRDefault="007A421E" w:rsidP="00D45677">
      <w:pPr>
        <w:ind w:firstLine="225"/>
        <w:rPr>
          <w:color w:val="000000"/>
          <w:sz w:val="20"/>
          <w:szCs w:val="20"/>
        </w:rPr>
      </w:pPr>
    </w:p>
    <w:p w:rsidR="007A421E" w:rsidRDefault="007A421E" w:rsidP="00D45677">
      <w:pPr>
        <w:ind w:firstLine="225"/>
        <w:rPr>
          <w:color w:val="000000"/>
          <w:sz w:val="20"/>
          <w:szCs w:val="20"/>
        </w:rPr>
      </w:pPr>
    </w:p>
    <w:p w:rsidR="007A421E" w:rsidRPr="007A421E" w:rsidRDefault="007A421E" w:rsidP="00D45677">
      <w:pPr>
        <w:ind w:firstLine="225"/>
        <w:rPr>
          <w:b/>
          <w:i/>
          <w:color w:val="000000"/>
          <w:sz w:val="18"/>
          <w:szCs w:val="18"/>
        </w:rPr>
      </w:pPr>
      <w:r w:rsidRPr="007A421E">
        <w:rPr>
          <w:b/>
          <w:i/>
          <w:color w:val="000000"/>
          <w:sz w:val="18"/>
          <w:szCs w:val="18"/>
        </w:rPr>
        <w:t>СОГЛАСОВАНО: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66"/>
        <w:gridCol w:w="1819"/>
        <w:gridCol w:w="1158"/>
      </w:tblGrid>
      <w:tr w:rsidR="007A421E" w:rsidRPr="007A421E" w:rsidTr="007A421E">
        <w:tc>
          <w:tcPr>
            <w:tcW w:w="6266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bookmarkStart w:id="0" w:name="_GoBack"/>
            <w:bookmarkEnd w:id="0"/>
          </w:p>
        </w:tc>
        <w:tc>
          <w:tcPr>
            <w:tcW w:w="1819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>Савранская И. Г.</w:t>
            </w:r>
          </w:p>
        </w:tc>
        <w:tc>
          <w:tcPr>
            <w:tcW w:w="1158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A421E" w:rsidRPr="007A421E" w:rsidTr="007A421E">
        <w:tc>
          <w:tcPr>
            <w:tcW w:w="6266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819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158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A421E" w:rsidRPr="007A421E" w:rsidTr="007A421E">
        <w:tc>
          <w:tcPr>
            <w:tcW w:w="6266" w:type="dxa"/>
          </w:tcPr>
          <w:p w:rsidR="007A421E" w:rsidRPr="007A421E" w:rsidRDefault="007A421E" w:rsidP="00D45677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1819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1158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A421E" w:rsidRPr="007A421E" w:rsidTr="007A421E">
        <w:tc>
          <w:tcPr>
            <w:tcW w:w="6266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819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>Федоров  П.А.</w:t>
            </w:r>
          </w:p>
        </w:tc>
        <w:tc>
          <w:tcPr>
            <w:tcW w:w="1158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7A421E" w:rsidRPr="007A421E" w:rsidRDefault="007A421E" w:rsidP="00351FC2">
      <w:pPr>
        <w:rPr>
          <w:i/>
          <w:color w:val="000000"/>
          <w:sz w:val="18"/>
          <w:szCs w:val="18"/>
        </w:rPr>
      </w:pPr>
    </w:p>
    <w:p w:rsidR="007A421E" w:rsidRPr="007A421E" w:rsidRDefault="007A421E" w:rsidP="00351FC2">
      <w:pPr>
        <w:rPr>
          <w:i/>
          <w:color w:val="000000"/>
          <w:sz w:val="18"/>
          <w:szCs w:val="18"/>
        </w:rPr>
      </w:pPr>
      <w:r w:rsidRPr="007A421E">
        <w:rPr>
          <w:b/>
          <w:bCs/>
          <w:i/>
          <w:color w:val="000000"/>
          <w:sz w:val="18"/>
          <w:szCs w:val="18"/>
        </w:rPr>
        <w:t>РАССЫЛКА:</w:t>
      </w:r>
      <w:r w:rsidRPr="007A421E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  <w:gridCol w:w="1860"/>
      </w:tblGrid>
      <w:tr w:rsidR="007A421E" w:rsidRPr="007A421E" w:rsidTr="007A421E">
        <w:tc>
          <w:tcPr>
            <w:tcW w:w="703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0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A421E" w:rsidRPr="007A421E" w:rsidTr="007A421E">
        <w:tc>
          <w:tcPr>
            <w:tcW w:w="703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0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A421E" w:rsidRPr="007A421E" w:rsidTr="007A421E">
        <w:tc>
          <w:tcPr>
            <w:tcW w:w="703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40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A421E" w:rsidRPr="007A421E" w:rsidTr="007A421E">
        <w:tc>
          <w:tcPr>
            <w:tcW w:w="703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40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60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A421E" w:rsidRPr="007A421E" w:rsidTr="007A421E">
        <w:tc>
          <w:tcPr>
            <w:tcW w:w="7035" w:type="dxa"/>
          </w:tcPr>
          <w:p w:rsidR="007A421E" w:rsidRPr="007A421E" w:rsidRDefault="007A421E" w:rsidP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7A421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  <w:r w:rsidRPr="007A421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</w:tcPr>
          <w:p w:rsidR="007A421E" w:rsidRPr="007A421E" w:rsidRDefault="007A421E">
            <w:pPr>
              <w:rPr>
                <w:i/>
                <w:color w:val="000000"/>
                <w:sz w:val="18"/>
                <w:szCs w:val="18"/>
              </w:rPr>
            </w:pPr>
            <w:r w:rsidRPr="007A421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7A421E" w:rsidRPr="00351FC2" w:rsidRDefault="007A421E" w:rsidP="00351FC2">
      <w:pPr>
        <w:rPr>
          <w:color w:val="000000"/>
        </w:rPr>
      </w:pPr>
    </w:p>
    <w:p w:rsidR="007A421E" w:rsidRDefault="007A421E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7A421E">
      <w:pgSz w:w="11907" w:h="16840"/>
      <w:pgMar w:top="851" w:right="1134" w:bottom="5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B6" w:rsidRDefault="00366AB6" w:rsidP="00AF6855">
      <w:r>
        <w:separator/>
      </w:r>
    </w:p>
  </w:endnote>
  <w:endnote w:type="continuationSeparator" w:id="0">
    <w:p w:rsidR="00366AB6" w:rsidRDefault="00366AB6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B6" w:rsidRDefault="00366AB6" w:rsidP="00AF6855">
      <w:r>
        <w:separator/>
      </w:r>
    </w:p>
  </w:footnote>
  <w:footnote w:type="continuationSeparator" w:id="0">
    <w:p w:rsidR="00366AB6" w:rsidRDefault="00366AB6" w:rsidP="00AF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302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6AB6"/>
    <w:rsid w:val="00397DCB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7A421E"/>
    <w:rsid w:val="00841230"/>
    <w:rsid w:val="008A3858"/>
    <w:rsid w:val="009840BA"/>
    <w:rsid w:val="009847E6"/>
    <w:rsid w:val="00A03876"/>
    <w:rsid w:val="00A13C7B"/>
    <w:rsid w:val="00A35AA6"/>
    <w:rsid w:val="00AE1A2A"/>
    <w:rsid w:val="00AF6855"/>
    <w:rsid w:val="00B14DEC"/>
    <w:rsid w:val="00B52D22"/>
    <w:rsid w:val="00B83D8D"/>
    <w:rsid w:val="00B93294"/>
    <w:rsid w:val="00B95FEE"/>
    <w:rsid w:val="00BF2B0B"/>
    <w:rsid w:val="00C83C80"/>
    <w:rsid w:val="00D368DC"/>
    <w:rsid w:val="00D97342"/>
    <w:rsid w:val="00E1030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E66CA"/>
  <w15:chartTrackingRefBased/>
  <w15:docId w15:val="{66D2C864-2AB8-496E-807D-212DA385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7A421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24805852B426D4D6EFE1D82C500E813F92548B5E0FA6C3F010E0604A6038899807A57769EE9D3E66FA4F91D4E5F379482D0A92B71B49EeFm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2020-01-29T09:58:00Z</cp:lastPrinted>
  <dcterms:created xsi:type="dcterms:W3CDTF">2020-01-10T14:04:00Z</dcterms:created>
  <dcterms:modified xsi:type="dcterms:W3CDTF">2020-01-29T10:00:00Z</dcterms:modified>
</cp:coreProperties>
</file>