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E58CC">
      <w:pPr>
        <w:tabs>
          <w:tab w:val="left" w:pos="567"/>
          <w:tab w:val="left" w:pos="3686"/>
        </w:tabs>
      </w:pPr>
      <w:r>
        <w:tab/>
        <w:t>24 декабря 2018 г.</w:t>
      </w:r>
      <w:r>
        <w:tab/>
        <w:t>01-2865-а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D53CE" w:rsidTr="009D53C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D53CE" w:rsidRDefault="00EE58CC" w:rsidP="00EE58CC">
            <w:pPr>
              <w:rPr>
                <w:b/>
                <w:sz w:val="24"/>
                <w:szCs w:val="24"/>
              </w:rPr>
            </w:pPr>
            <w:r w:rsidRPr="009D53CE">
              <w:rPr>
                <w:color w:val="000000"/>
                <w:sz w:val="24"/>
                <w:szCs w:val="24"/>
              </w:rPr>
              <w:t>О внесении изменений в постановлени</w:t>
            </w:r>
            <w:r w:rsidRPr="009D53CE">
              <w:rPr>
                <w:color w:val="000000"/>
                <w:sz w:val="24"/>
                <w:szCs w:val="24"/>
              </w:rPr>
              <w:t>е</w:t>
            </w:r>
            <w:r w:rsidRPr="009D53CE">
              <w:rPr>
                <w:color w:val="000000"/>
                <w:sz w:val="24"/>
                <w:szCs w:val="24"/>
              </w:rPr>
              <w:t xml:space="preserve"> администрации Тихвинского района от 3 марта 2014 года №01-533-а «Об утверждении Положения о порядке предоставления и расходования субсидий на оказание финансовой помощи социально ориентированным некоммерческим организациям»</w:t>
            </w:r>
          </w:p>
        </w:tc>
      </w:tr>
      <w:tr w:rsidR="00EE58CC" w:rsidRPr="009D53CE" w:rsidTr="009D53C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8CC" w:rsidRPr="009D53CE" w:rsidRDefault="009D53CE" w:rsidP="00B52D22">
            <w:pPr>
              <w:rPr>
                <w:color w:val="000000"/>
                <w:sz w:val="24"/>
                <w:szCs w:val="24"/>
              </w:rPr>
            </w:pPr>
            <w:r w:rsidRPr="009D53CE">
              <w:rPr>
                <w:color w:val="000000"/>
                <w:sz w:val="24"/>
                <w:szCs w:val="24"/>
              </w:rPr>
              <w:t>21, 2400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E58CC" w:rsidRPr="00A42BB1" w:rsidRDefault="00EE58CC" w:rsidP="00857AA4">
      <w:pPr>
        <w:ind w:firstLine="708"/>
        <w:rPr>
          <w:color w:val="000000"/>
          <w:szCs w:val="27"/>
        </w:rPr>
      </w:pPr>
      <w:r>
        <w:rPr>
          <w:color w:val="000000"/>
          <w:szCs w:val="27"/>
        </w:rPr>
        <w:t>В</w:t>
      </w:r>
      <w:r w:rsidRPr="00A42BB1">
        <w:rPr>
          <w:color w:val="000000"/>
          <w:szCs w:val="27"/>
        </w:rPr>
        <w:t xml:space="preserve"> связи кадровыми изменениями, администрация Тихвинского района ПОСТАНОВЛЯЕТ: </w:t>
      </w:r>
    </w:p>
    <w:p w:rsidR="00EE58CC" w:rsidRDefault="00EE58CC" w:rsidP="00E42AEB">
      <w:pPr>
        <w:numPr>
          <w:ilvl w:val="0"/>
          <w:numId w:val="1"/>
        </w:numPr>
        <w:rPr>
          <w:color w:val="000000"/>
          <w:szCs w:val="27"/>
        </w:rPr>
      </w:pPr>
      <w:r w:rsidRPr="004B5A69">
        <w:rPr>
          <w:color w:val="000000"/>
          <w:szCs w:val="27"/>
        </w:rPr>
        <w:t>Внести изменения в состав конкурсной комиссии по предоставлению и расходованию субсидий на оказание финансовой помощи социально ориентированным некоммерческим организациям, утвержденный постановлением администрации Тихвинского района</w:t>
      </w:r>
      <w:r w:rsidRPr="004B5A69">
        <w:rPr>
          <w:b/>
          <w:color w:val="000000"/>
          <w:szCs w:val="27"/>
        </w:rPr>
        <w:t xml:space="preserve"> от 3 марта 2014 года №01-533-а </w:t>
      </w:r>
      <w:r w:rsidRPr="004B5A69">
        <w:rPr>
          <w:color w:val="000000"/>
          <w:szCs w:val="27"/>
        </w:rPr>
        <w:t>«Об утверждении Положения о порядке предоставления и расходования субсидий на оказание финансовой помощи социально ориентированным некоммерческим организациям»</w:t>
      </w:r>
      <w:r>
        <w:rPr>
          <w:color w:val="000000"/>
          <w:szCs w:val="27"/>
        </w:rPr>
        <w:t>, утвердив его в новой редакции (приложение)</w:t>
      </w:r>
      <w:r w:rsidRPr="004B5A69">
        <w:rPr>
          <w:color w:val="000000"/>
          <w:szCs w:val="27"/>
        </w:rPr>
        <w:t xml:space="preserve">. </w:t>
      </w:r>
    </w:p>
    <w:p w:rsidR="00EE58CC" w:rsidRDefault="00EE58CC" w:rsidP="00E42AEB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Признать </w:t>
      </w:r>
      <w:r w:rsidRPr="004B5A69">
        <w:rPr>
          <w:color w:val="000000"/>
        </w:rPr>
        <w:t>утратившим</w:t>
      </w:r>
      <w:r>
        <w:rPr>
          <w:color w:val="000000"/>
        </w:rPr>
        <w:t>и</w:t>
      </w:r>
      <w:r w:rsidRPr="004B5A69">
        <w:rPr>
          <w:color w:val="000000"/>
        </w:rPr>
        <w:t xml:space="preserve"> силу</w:t>
      </w:r>
      <w:r>
        <w:rPr>
          <w:color w:val="000000"/>
        </w:rPr>
        <w:t>:</w:t>
      </w:r>
    </w:p>
    <w:p w:rsidR="00EE58CC" w:rsidRPr="004B5A69" w:rsidRDefault="00EE58CC" w:rsidP="00EE58CC">
      <w:pPr>
        <w:ind w:firstLine="720"/>
        <w:rPr>
          <w:color w:val="000000"/>
        </w:rPr>
      </w:pPr>
      <w:r>
        <w:rPr>
          <w:color w:val="000000"/>
        </w:rPr>
        <w:t>-</w:t>
      </w:r>
      <w:r w:rsidRPr="004B5A69">
        <w:rPr>
          <w:color w:val="000000"/>
        </w:rPr>
        <w:t xml:space="preserve"> </w:t>
      </w:r>
      <w:r w:rsidRPr="00EE58CC">
        <w:rPr>
          <w:b/>
          <w:color w:val="000000"/>
        </w:rPr>
        <w:t>пункт 2</w:t>
      </w:r>
      <w:r w:rsidRPr="004B5A69">
        <w:rPr>
          <w:color w:val="000000"/>
        </w:rPr>
        <w:t xml:space="preserve"> постановления администрации Тихвинского района</w:t>
      </w:r>
      <w:r>
        <w:rPr>
          <w:b/>
          <w:color w:val="000000"/>
        </w:rPr>
        <w:t xml:space="preserve"> от 18 декабря 2015 года №01-3098-а</w:t>
      </w:r>
      <w:r w:rsidRPr="004B5A69">
        <w:rPr>
          <w:color w:val="000000"/>
        </w:rPr>
        <w:t xml:space="preserve"> </w:t>
      </w:r>
      <w:r>
        <w:rPr>
          <w:color w:val="000000"/>
        </w:rPr>
        <w:t>«</w:t>
      </w:r>
      <w:r w:rsidRPr="004B5A69">
        <w:rPr>
          <w:color w:val="000000"/>
        </w:rPr>
        <w:t>О внесении изменений в постановление администрации Тихвинского района от 03 марта 2014 года №01-533-а «Об утверждении Положения о порядке предоставления и расходования субсидий на оказание финансовой помощи социально ориентированным некоммерческим организациям»</w:t>
      </w:r>
      <w:r>
        <w:rPr>
          <w:color w:val="000000"/>
        </w:rPr>
        <w:t>.</w:t>
      </w:r>
    </w:p>
    <w:p w:rsidR="00EE58CC" w:rsidRPr="008610B8" w:rsidRDefault="00EE58CC" w:rsidP="00EE58CC">
      <w:pPr>
        <w:ind w:firstLine="720"/>
        <w:rPr>
          <w:color w:val="000000"/>
          <w:szCs w:val="27"/>
        </w:rPr>
      </w:pPr>
      <w:r>
        <w:rPr>
          <w:color w:val="000000"/>
        </w:rPr>
        <w:t>-</w:t>
      </w:r>
      <w:r w:rsidRPr="008610B8">
        <w:rPr>
          <w:color w:val="000000"/>
        </w:rPr>
        <w:t xml:space="preserve"> </w:t>
      </w:r>
      <w:r w:rsidRPr="00EE58CC">
        <w:rPr>
          <w:b/>
          <w:color w:val="000000"/>
        </w:rPr>
        <w:t>пункт 2</w:t>
      </w:r>
      <w:r w:rsidRPr="008610B8">
        <w:rPr>
          <w:color w:val="000000"/>
        </w:rPr>
        <w:t xml:space="preserve"> постановления администрации Тихвинского района </w:t>
      </w:r>
      <w:r w:rsidRPr="008610B8">
        <w:rPr>
          <w:b/>
          <w:color w:val="000000"/>
        </w:rPr>
        <w:t>от 26 декабря 2017 года №01-3551-а</w:t>
      </w:r>
      <w:r w:rsidRPr="008610B8">
        <w:rPr>
          <w:color w:val="000000"/>
        </w:rPr>
        <w:t xml:space="preserve"> «О внесении изменений в постановления администрации Тихвинского района от 03 марта 2014 года №01-533-а «Об утверждении Положения о порядке предоставления и расходования субсидий на оказание финансовой помощи социально ориентированным некоммерческим организациям» и </w:t>
      </w:r>
      <w:r w:rsidRPr="008610B8">
        <w:rPr>
          <w:bCs/>
          <w:color w:val="000000"/>
        </w:rPr>
        <w:t>от 18 декабря 2015 года №01-3098-а</w:t>
      </w:r>
      <w:r w:rsidRPr="008610B8">
        <w:rPr>
          <w:color w:val="000000"/>
        </w:rPr>
        <w:t xml:space="preserve"> «О внесении изменений в постановление администрации Тихвинского района от 03 марта 2014 года №01-533-а «Об утверждении Положения о порядке предоставления и расходования субсидий на оказание финансовой помощи социально ориентированным некоммерческим организациям»</w:t>
      </w:r>
      <w:r>
        <w:rPr>
          <w:color w:val="000000"/>
        </w:rPr>
        <w:t>.</w:t>
      </w:r>
    </w:p>
    <w:p w:rsidR="00EE58CC" w:rsidRPr="004B5A69" w:rsidRDefault="00EE58CC" w:rsidP="00EE58CC">
      <w:pPr>
        <w:ind w:firstLine="720"/>
        <w:rPr>
          <w:color w:val="000000"/>
          <w:szCs w:val="27"/>
        </w:rPr>
      </w:pPr>
      <w:r>
        <w:rPr>
          <w:color w:val="000000"/>
          <w:szCs w:val="27"/>
        </w:rPr>
        <w:lastRenderedPageBreak/>
        <w:t xml:space="preserve">3. </w:t>
      </w:r>
      <w:r w:rsidRPr="004B5A69">
        <w:rPr>
          <w:color w:val="000000"/>
          <w:szCs w:val="27"/>
        </w:rPr>
        <w:t>Обнародовать постановление в сети Интернет на официальном сайте Тихвинского района.</w:t>
      </w:r>
    </w:p>
    <w:p w:rsidR="00EE58CC" w:rsidRPr="00A42BB1" w:rsidRDefault="00EE58CC" w:rsidP="00EE58CC">
      <w:pPr>
        <w:ind w:firstLine="720"/>
        <w:rPr>
          <w:color w:val="000000"/>
          <w:szCs w:val="27"/>
        </w:rPr>
      </w:pPr>
      <w:r>
        <w:rPr>
          <w:color w:val="000000"/>
          <w:szCs w:val="27"/>
        </w:rPr>
        <w:t xml:space="preserve">4. </w:t>
      </w:r>
      <w:r w:rsidRPr="00A42BB1">
        <w:rPr>
          <w:color w:val="000000"/>
          <w:szCs w:val="27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EE58CC" w:rsidRPr="00A42BB1" w:rsidRDefault="00EE58CC" w:rsidP="00857AA4">
      <w:pPr>
        <w:rPr>
          <w:color w:val="000000"/>
          <w:szCs w:val="27"/>
        </w:rPr>
      </w:pPr>
    </w:p>
    <w:p w:rsidR="00EE58CC" w:rsidRPr="00A42BB1" w:rsidRDefault="00EE58CC" w:rsidP="00857AA4">
      <w:pPr>
        <w:rPr>
          <w:color w:val="000000"/>
          <w:szCs w:val="27"/>
        </w:rPr>
      </w:pPr>
    </w:p>
    <w:p w:rsidR="00EE58CC" w:rsidRPr="00A42BB1" w:rsidRDefault="00EE58CC" w:rsidP="00857AA4">
      <w:pPr>
        <w:rPr>
          <w:color w:val="000000"/>
          <w:szCs w:val="27"/>
        </w:rPr>
      </w:pPr>
      <w:r w:rsidRPr="00A42BB1">
        <w:rPr>
          <w:color w:val="000000"/>
          <w:szCs w:val="27"/>
        </w:rPr>
        <w:t>Глава администрации</w:t>
      </w:r>
      <w:r w:rsidRPr="00A42BB1">
        <w:rPr>
          <w:color w:val="000000"/>
          <w:szCs w:val="27"/>
        </w:rPr>
        <w:tab/>
      </w:r>
      <w:r w:rsidRPr="00A42BB1">
        <w:rPr>
          <w:color w:val="000000"/>
          <w:szCs w:val="27"/>
        </w:rPr>
        <w:tab/>
      </w:r>
      <w:r w:rsidRPr="00A42BB1">
        <w:rPr>
          <w:color w:val="000000"/>
          <w:szCs w:val="27"/>
        </w:rPr>
        <w:tab/>
      </w:r>
      <w:r w:rsidRPr="00A42BB1">
        <w:rPr>
          <w:color w:val="000000"/>
          <w:szCs w:val="27"/>
        </w:rPr>
        <w:tab/>
      </w:r>
      <w:r w:rsidRPr="00A42BB1">
        <w:rPr>
          <w:color w:val="000000"/>
          <w:szCs w:val="27"/>
        </w:rPr>
        <w:tab/>
      </w:r>
      <w:r w:rsidRPr="00A42BB1">
        <w:rPr>
          <w:color w:val="000000"/>
          <w:szCs w:val="27"/>
        </w:rPr>
        <w:tab/>
      </w:r>
      <w:r w:rsidRPr="00A42BB1">
        <w:rPr>
          <w:color w:val="000000"/>
          <w:szCs w:val="27"/>
        </w:rPr>
        <w:tab/>
        <w:t>В.В. Пастухова</w:t>
      </w:r>
    </w:p>
    <w:p w:rsidR="00EE58CC" w:rsidRPr="00A42BB1" w:rsidRDefault="00EE58CC" w:rsidP="00857AA4">
      <w:pPr>
        <w:rPr>
          <w:color w:val="000000"/>
          <w:szCs w:val="24"/>
        </w:rPr>
      </w:pPr>
    </w:p>
    <w:p w:rsidR="00EE58CC" w:rsidRPr="00882644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Pr="00882644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Pr="00882644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Pr="00882644" w:rsidRDefault="00EE58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E58CC" w:rsidRPr="00DD5051" w:rsidRDefault="00EE58CC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DD5051">
        <w:rPr>
          <w:color w:val="000000"/>
          <w:sz w:val="26"/>
          <w:szCs w:val="26"/>
        </w:rPr>
        <w:t xml:space="preserve">Акмаева </w:t>
      </w:r>
      <w:r>
        <w:rPr>
          <w:color w:val="000000"/>
          <w:sz w:val="26"/>
          <w:szCs w:val="26"/>
        </w:rPr>
        <w:t>Ольга Дулатовна,</w:t>
      </w:r>
    </w:p>
    <w:p w:rsidR="00EE58CC" w:rsidRPr="00DD5051" w:rsidRDefault="00EE58CC">
      <w:pPr>
        <w:autoSpaceDE w:val="0"/>
        <w:autoSpaceDN w:val="0"/>
        <w:adjustRightInd w:val="0"/>
        <w:rPr>
          <w:color w:val="000000"/>
          <w:sz w:val="26"/>
          <w:szCs w:val="26"/>
        </w:rPr>
        <w:sectPr w:rsidR="00EE58CC" w:rsidRPr="00DD5051" w:rsidSect="009D53CE">
          <w:headerReference w:type="even" r:id="rId7"/>
          <w:headerReference w:type="default" r:id="rId8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  <w:r w:rsidRPr="00DD5051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8-</w:t>
      </w:r>
      <w:r w:rsidRPr="00DD5051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50</w:t>
      </w:r>
    </w:p>
    <w:p w:rsidR="00EE58CC" w:rsidRDefault="00EE58CC" w:rsidP="0026103B">
      <w:pPr>
        <w:spacing w:line="360" w:lineRule="auto"/>
        <w:rPr>
          <w:b/>
          <w:sz w:val="24"/>
          <w:szCs w:val="24"/>
        </w:rPr>
      </w:pPr>
    </w:p>
    <w:p w:rsidR="00EE58CC" w:rsidRPr="00EE58CC" w:rsidRDefault="00EE58CC" w:rsidP="0026103B">
      <w:pPr>
        <w:spacing w:line="360" w:lineRule="auto"/>
        <w:rPr>
          <w:b/>
          <w:i/>
          <w:sz w:val="18"/>
          <w:szCs w:val="24"/>
        </w:rPr>
      </w:pPr>
      <w:r w:rsidRPr="00EE58CC">
        <w:rPr>
          <w:b/>
          <w:i/>
          <w:sz w:val="18"/>
          <w:szCs w:val="24"/>
        </w:rPr>
        <w:t>СОГЛАСОВАНО:</w:t>
      </w:r>
      <w:r w:rsidRPr="00EE58CC">
        <w:rPr>
          <w:b/>
          <w:i/>
          <w:sz w:val="18"/>
          <w:szCs w:val="24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38"/>
        <w:gridCol w:w="2250"/>
      </w:tblGrid>
      <w:tr w:rsidR="00EE58CC" w:rsidRPr="00EE58CC" w:rsidTr="0064086D">
        <w:trPr>
          <w:trHeight w:val="168"/>
        </w:trPr>
        <w:tc>
          <w:tcPr>
            <w:tcW w:w="3789" w:type="pct"/>
          </w:tcPr>
          <w:p w:rsidR="00EE58CC" w:rsidRPr="00EE58CC" w:rsidRDefault="00EE58CC" w:rsidP="00844070">
            <w:pPr>
              <w:rPr>
                <w:i/>
                <w:sz w:val="18"/>
                <w:szCs w:val="24"/>
              </w:rPr>
            </w:pPr>
            <w:r w:rsidRPr="00EE58CC">
              <w:rPr>
                <w:i/>
                <w:sz w:val="18"/>
                <w:szCs w:val="24"/>
              </w:rPr>
              <w:t xml:space="preserve">И.о. заместителя главы администрации </w:t>
            </w:r>
          </w:p>
          <w:p w:rsidR="00EE58CC" w:rsidRPr="00EE58CC" w:rsidRDefault="00EE58CC" w:rsidP="00844070">
            <w:pPr>
              <w:rPr>
                <w:i/>
                <w:sz w:val="18"/>
                <w:szCs w:val="24"/>
              </w:rPr>
            </w:pPr>
          </w:p>
        </w:tc>
        <w:tc>
          <w:tcPr>
            <w:tcW w:w="1211" w:type="pct"/>
          </w:tcPr>
          <w:p w:rsidR="00EE58CC" w:rsidRPr="00EE58CC" w:rsidRDefault="00EE58CC" w:rsidP="00844070">
            <w:pPr>
              <w:rPr>
                <w:i/>
                <w:sz w:val="18"/>
                <w:szCs w:val="24"/>
              </w:rPr>
            </w:pPr>
            <w:r w:rsidRPr="00EE58CC">
              <w:rPr>
                <w:i/>
                <w:sz w:val="18"/>
                <w:szCs w:val="24"/>
              </w:rPr>
              <w:t xml:space="preserve">Ефимов </w:t>
            </w:r>
            <w:r w:rsidRPr="00EE58CC">
              <w:rPr>
                <w:i/>
                <w:sz w:val="18"/>
                <w:szCs w:val="24"/>
              </w:rPr>
              <w:t>В.А.</w:t>
            </w:r>
          </w:p>
        </w:tc>
      </w:tr>
      <w:tr w:rsidR="00EE58CC" w:rsidRPr="00EE58CC" w:rsidTr="0064086D">
        <w:trPr>
          <w:trHeight w:val="168"/>
        </w:trPr>
        <w:tc>
          <w:tcPr>
            <w:tcW w:w="3789" w:type="pct"/>
          </w:tcPr>
          <w:p w:rsidR="00EE58CC" w:rsidRPr="00EE58CC" w:rsidRDefault="00EE58CC" w:rsidP="00844070">
            <w:pPr>
              <w:rPr>
                <w:i/>
                <w:sz w:val="18"/>
                <w:szCs w:val="24"/>
              </w:rPr>
            </w:pPr>
            <w:r w:rsidRPr="00EE58CC">
              <w:rPr>
                <w:i/>
                <w:sz w:val="18"/>
                <w:szCs w:val="24"/>
              </w:rPr>
              <w:t>Заведующий юридическим отделом</w:t>
            </w:r>
          </w:p>
          <w:p w:rsidR="00EE58CC" w:rsidRPr="00EE58CC" w:rsidRDefault="00EE58CC" w:rsidP="00844070">
            <w:pPr>
              <w:rPr>
                <w:i/>
                <w:sz w:val="18"/>
                <w:szCs w:val="24"/>
              </w:rPr>
            </w:pPr>
          </w:p>
        </w:tc>
        <w:tc>
          <w:tcPr>
            <w:tcW w:w="1211" w:type="pct"/>
          </w:tcPr>
          <w:p w:rsidR="00EE58CC" w:rsidRPr="00EE58CC" w:rsidRDefault="00EE58CC" w:rsidP="00844070">
            <w:pPr>
              <w:rPr>
                <w:i/>
                <w:sz w:val="18"/>
                <w:szCs w:val="24"/>
              </w:rPr>
            </w:pPr>
            <w:r w:rsidRPr="00EE58CC">
              <w:rPr>
                <w:i/>
                <w:sz w:val="18"/>
                <w:szCs w:val="24"/>
              </w:rPr>
              <w:t xml:space="preserve">Максимов </w:t>
            </w:r>
            <w:r w:rsidRPr="00EE58CC">
              <w:rPr>
                <w:i/>
                <w:sz w:val="18"/>
                <w:szCs w:val="24"/>
              </w:rPr>
              <w:t>В.В.</w:t>
            </w:r>
          </w:p>
        </w:tc>
      </w:tr>
      <w:tr w:rsidR="00EE58CC" w:rsidRPr="00EE58CC" w:rsidTr="0064086D">
        <w:trPr>
          <w:trHeight w:val="168"/>
        </w:trPr>
        <w:tc>
          <w:tcPr>
            <w:tcW w:w="3789" w:type="pct"/>
          </w:tcPr>
          <w:p w:rsidR="00EE58CC" w:rsidRPr="00EE58CC" w:rsidRDefault="00EE58CC" w:rsidP="00844070">
            <w:pPr>
              <w:rPr>
                <w:i/>
                <w:sz w:val="18"/>
                <w:szCs w:val="24"/>
              </w:rPr>
            </w:pPr>
            <w:r w:rsidRPr="00EE58CC">
              <w:rPr>
                <w:i/>
                <w:sz w:val="18"/>
                <w:szCs w:val="24"/>
              </w:rPr>
              <w:t xml:space="preserve">Заведующий общим отделом </w:t>
            </w:r>
          </w:p>
          <w:p w:rsidR="00EE58CC" w:rsidRPr="00EE58CC" w:rsidRDefault="00EE58CC" w:rsidP="00844070">
            <w:pPr>
              <w:rPr>
                <w:i/>
                <w:sz w:val="18"/>
                <w:szCs w:val="24"/>
              </w:rPr>
            </w:pPr>
          </w:p>
        </w:tc>
        <w:tc>
          <w:tcPr>
            <w:tcW w:w="1211" w:type="pct"/>
          </w:tcPr>
          <w:p w:rsidR="00EE58CC" w:rsidRPr="00EE58CC" w:rsidRDefault="00EE58CC" w:rsidP="00844070">
            <w:pPr>
              <w:rPr>
                <w:i/>
                <w:sz w:val="18"/>
                <w:szCs w:val="24"/>
              </w:rPr>
            </w:pPr>
            <w:r w:rsidRPr="00EE58CC">
              <w:rPr>
                <w:i/>
                <w:sz w:val="18"/>
                <w:szCs w:val="24"/>
              </w:rPr>
              <w:t xml:space="preserve">Савранская </w:t>
            </w:r>
            <w:r w:rsidRPr="00EE58CC">
              <w:rPr>
                <w:i/>
                <w:sz w:val="18"/>
                <w:szCs w:val="24"/>
              </w:rPr>
              <w:t>И.Г.</w:t>
            </w:r>
          </w:p>
        </w:tc>
      </w:tr>
    </w:tbl>
    <w:p w:rsidR="00EE58CC" w:rsidRPr="00EE58CC" w:rsidRDefault="00EE58CC" w:rsidP="0026103B">
      <w:pPr>
        <w:spacing w:line="360" w:lineRule="auto"/>
        <w:rPr>
          <w:b/>
          <w:i/>
          <w:color w:val="FFFFFF"/>
          <w:sz w:val="18"/>
          <w:szCs w:val="24"/>
        </w:rPr>
      </w:pPr>
    </w:p>
    <w:p w:rsidR="00EE58CC" w:rsidRPr="00EE58CC" w:rsidRDefault="00EE58CC" w:rsidP="0026103B">
      <w:pPr>
        <w:spacing w:line="360" w:lineRule="auto"/>
        <w:rPr>
          <w:b/>
          <w:i/>
          <w:sz w:val="18"/>
          <w:szCs w:val="24"/>
        </w:rPr>
      </w:pPr>
      <w:r w:rsidRPr="00EE58CC">
        <w:rPr>
          <w:b/>
          <w:i/>
          <w:sz w:val="18"/>
          <w:szCs w:val="24"/>
        </w:rPr>
        <w:t>РАССЫЛКА:</w:t>
      </w:r>
    </w:p>
    <w:tbl>
      <w:tblPr>
        <w:tblW w:w="3958" w:type="pct"/>
        <w:tblLook w:val="01E0" w:firstRow="1" w:lastRow="1" w:firstColumn="1" w:lastColumn="1" w:noHBand="0" w:noVBand="0"/>
      </w:tblPr>
      <w:tblGrid>
        <w:gridCol w:w="5069"/>
        <w:gridCol w:w="418"/>
        <w:gridCol w:w="37"/>
        <w:gridCol w:w="1787"/>
        <w:gridCol w:w="41"/>
      </w:tblGrid>
      <w:tr w:rsidR="00EE58CC" w:rsidRPr="00EE58CC" w:rsidTr="00EE58CC">
        <w:trPr>
          <w:gridAfter w:val="1"/>
          <w:wAfter w:w="29" w:type="pct"/>
        </w:trPr>
        <w:tc>
          <w:tcPr>
            <w:tcW w:w="3448" w:type="pct"/>
            <w:shd w:val="clear" w:color="auto" w:fill="auto"/>
          </w:tcPr>
          <w:p w:rsidR="00EE58CC" w:rsidRPr="00EE58CC" w:rsidRDefault="00EE58CC" w:rsidP="00857AA4">
            <w:pPr>
              <w:rPr>
                <w:i/>
                <w:sz w:val="18"/>
                <w:szCs w:val="24"/>
              </w:rPr>
            </w:pPr>
            <w:r w:rsidRPr="00EE58CC">
              <w:rPr>
                <w:i/>
                <w:sz w:val="18"/>
                <w:szCs w:val="24"/>
              </w:rPr>
              <w:t xml:space="preserve">Дело </w:t>
            </w:r>
          </w:p>
        </w:tc>
        <w:tc>
          <w:tcPr>
            <w:tcW w:w="284" w:type="pct"/>
            <w:shd w:val="clear" w:color="auto" w:fill="auto"/>
          </w:tcPr>
          <w:p w:rsidR="00EE58CC" w:rsidRPr="00EE58CC" w:rsidRDefault="00EE58CC" w:rsidP="00857AA4">
            <w:pPr>
              <w:rPr>
                <w:i/>
                <w:sz w:val="18"/>
                <w:szCs w:val="24"/>
              </w:rPr>
            </w:pPr>
            <w:r w:rsidRPr="00EE58CC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1240" w:type="pct"/>
            <w:gridSpan w:val="2"/>
            <w:shd w:val="clear" w:color="auto" w:fill="auto"/>
          </w:tcPr>
          <w:p w:rsidR="00EE58CC" w:rsidRPr="00EE58CC" w:rsidRDefault="00EE58CC" w:rsidP="00857AA4">
            <w:pPr>
              <w:rPr>
                <w:i/>
                <w:sz w:val="18"/>
                <w:szCs w:val="24"/>
              </w:rPr>
            </w:pPr>
          </w:p>
        </w:tc>
      </w:tr>
      <w:tr w:rsidR="00EE58CC" w:rsidRPr="00EE58CC" w:rsidTr="00EE58CC">
        <w:trPr>
          <w:gridAfter w:val="1"/>
          <w:wAfter w:w="29" w:type="pct"/>
        </w:trPr>
        <w:tc>
          <w:tcPr>
            <w:tcW w:w="3448" w:type="pct"/>
            <w:shd w:val="clear" w:color="auto" w:fill="auto"/>
          </w:tcPr>
          <w:p w:rsidR="00EE58CC" w:rsidRPr="00EE58CC" w:rsidRDefault="00EE58CC" w:rsidP="00857AA4">
            <w:pPr>
              <w:rPr>
                <w:i/>
                <w:sz w:val="18"/>
                <w:szCs w:val="24"/>
              </w:rPr>
            </w:pPr>
            <w:r w:rsidRPr="00EE58CC">
              <w:rPr>
                <w:i/>
                <w:sz w:val="18"/>
                <w:szCs w:val="24"/>
              </w:rPr>
              <w:t>Членам конкурсной комиссии</w:t>
            </w:r>
          </w:p>
        </w:tc>
        <w:tc>
          <w:tcPr>
            <w:tcW w:w="284" w:type="pct"/>
            <w:shd w:val="clear" w:color="auto" w:fill="auto"/>
          </w:tcPr>
          <w:p w:rsidR="00EE58CC" w:rsidRPr="00EE58CC" w:rsidRDefault="00EE58CC" w:rsidP="00857AA4">
            <w:pPr>
              <w:rPr>
                <w:i/>
                <w:sz w:val="18"/>
                <w:szCs w:val="24"/>
              </w:rPr>
            </w:pPr>
            <w:r w:rsidRPr="00EE58CC">
              <w:rPr>
                <w:i/>
                <w:sz w:val="18"/>
                <w:szCs w:val="24"/>
              </w:rPr>
              <w:t>9</w:t>
            </w:r>
          </w:p>
        </w:tc>
        <w:tc>
          <w:tcPr>
            <w:tcW w:w="1240" w:type="pct"/>
            <w:gridSpan w:val="2"/>
            <w:shd w:val="clear" w:color="auto" w:fill="auto"/>
          </w:tcPr>
          <w:p w:rsidR="00EE58CC" w:rsidRPr="00EE58CC" w:rsidRDefault="00EE58CC" w:rsidP="00857AA4">
            <w:pPr>
              <w:rPr>
                <w:i/>
                <w:sz w:val="18"/>
                <w:szCs w:val="24"/>
              </w:rPr>
            </w:pPr>
          </w:p>
        </w:tc>
      </w:tr>
      <w:tr w:rsidR="00EE58CC" w:rsidRPr="00EE58CC" w:rsidTr="00EE58CC">
        <w:trPr>
          <w:gridAfter w:val="1"/>
          <w:wAfter w:w="29" w:type="pct"/>
        </w:trPr>
        <w:tc>
          <w:tcPr>
            <w:tcW w:w="3448" w:type="pct"/>
            <w:shd w:val="clear" w:color="auto" w:fill="auto"/>
          </w:tcPr>
          <w:p w:rsidR="00EE58CC" w:rsidRPr="00EE58CC" w:rsidRDefault="00EE58CC" w:rsidP="00857AA4">
            <w:pPr>
              <w:rPr>
                <w:i/>
                <w:sz w:val="18"/>
                <w:szCs w:val="24"/>
              </w:rPr>
            </w:pPr>
            <w:r w:rsidRPr="00EE58CC">
              <w:rPr>
                <w:i/>
                <w:sz w:val="18"/>
                <w:szCs w:val="24"/>
              </w:rPr>
              <w:t>Контрольно-счетный орган</w:t>
            </w:r>
          </w:p>
        </w:tc>
        <w:tc>
          <w:tcPr>
            <w:tcW w:w="284" w:type="pct"/>
            <w:shd w:val="clear" w:color="auto" w:fill="auto"/>
          </w:tcPr>
          <w:p w:rsidR="00EE58CC" w:rsidRPr="00EE58CC" w:rsidRDefault="00EE58CC" w:rsidP="00857AA4">
            <w:pPr>
              <w:rPr>
                <w:i/>
                <w:sz w:val="18"/>
                <w:szCs w:val="24"/>
              </w:rPr>
            </w:pPr>
            <w:r w:rsidRPr="00EE58CC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1240" w:type="pct"/>
            <w:gridSpan w:val="2"/>
            <w:shd w:val="clear" w:color="auto" w:fill="auto"/>
          </w:tcPr>
          <w:p w:rsidR="00EE58CC" w:rsidRPr="00EE58CC" w:rsidRDefault="00EE58CC" w:rsidP="00857AA4">
            <w:pPr>
              <w:rPr>
                <w:i/>
                <w:sz w:val="18"/>
                <w:szCs w:val="24"/>
              </w:rPr>
            </w:pPr>
          </w:p>
        </w:tc>
      </w:tr>
      <w:tr w:rsidR="00EE58CC" w:rsidRPr="00EE58CC" w:rsidTr="00EE58C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48" w:type="pct"/>
          </w:tcPr>
          <w:p w:rsidR="00EE58CC" w:rsidRPr="00EE58CC" w:rsidRDefault="00EE58CC" w:rsidP="00A42BB1">
            <w:pPr>
              <w:rPr>
                <w:b/>
                <w:i/>
                <w:sz w:val="18"/>
                <w:szCs w:val="24"/>
              </w:rPr>
            </w:pPr>
            <w:r w:rsidRPr="00EE58CC">
              <w:rPr>
                <w:b/>
                <w:i/>
                <w:sz w:val="18"/>
                <w:szCs w:val="24"/>
              </w:rPr>
              <w:t>ИТОГО:</w:t>
            </w:r>
          </w:p>
        </w:tc>
        <w:tc>
          <w:tcPr>
            <w:tcW w:w="309" w:type="pct"/>
            <w:gridSpan w:val="2"/>
          </w:tcPr>
          <w:p w:rsidR="00EE58CC" w:rsidRPr="00EE58CC" w:rsidRDefault="00EE58CC" w:rsidP="00857AA4">
            <w:pPr>
              <w:rPr>
                <w:b/>
                <w:i/>
                <w:sz w:val="18"/>
                <w:szCs w:val="24"/>
              </w:rPr>
            </w:pPr>
            <w:r w:rsidRPr="00EE58CC">
              <w:rPr>
                <w:b/>
                <w:i/>
                <w:sz w:val="18"/>
                <w:szCs w:val="24"/>
              </w:rPr>
              <w:t>11</w:t>
            </w:r>
          </w:p>
        </w:tc>
        <w:tc>
          <w:tcPr>
            <w:tcW w:w="1243" w:type="pct"/>
            <w:gridSpan w:val="2"/>
          </w:tcPr>
          <w:p w:rsidR="00EE58CC" w:rsidRPr="00EE58CC" w:rsidRDefault="00EE58CC" w:rsidP="00857AA4">
            <w:pPr>
              <w:rPr>
                <w:b/>
                <w:i/>
                <w:sz w:val="18"/>
                <w:szCs w:val="24"/>
              </w:rPr>
            </w:pPr>
          </w:p>
        </w:tc>
      </w:tr>
    </w:tbl>
    <w:p w:rsidR="00EE58CC" w:rsidRPr="00EE58CC" w:rsidRDefault="00EE58CC" w:rsidP="00F3686E">
      <w:pPr>
        <w:ind w:left="4536"/>
        <w:rPr>
          <w:i/>
          <w:sz w:val="20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  <w:sectPr w:rsidR="00EE58CC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Default="00EE58CC" w:rsidP="001A2440">
      <w:pPr>
        <w:ind w:right="-1" w:firstLine="709"/>
        <w:rPr>
          <w:sz w:val="22"/>
          <w:szCs w:val="22"/>
        </w:rPr>
      </w:pPr>
    </w:p>
    <w:p w:rsidR="00EE58CC" w:rsidRPr="00EE58CC" w:rsidRDefault="00EE58CC" w:rsidP="0064086D">
      <w:pPr>
        <w:ind w:left="4536"/>
        <w:rPr>
          <w:sz w:val="24"/>
          <w:szCs w:val="24"/>
        </w:rPr>
      </w:pPr>
      <w:r w:rsidRPr="00EE58CC">
        <w:rPr>
          <w:sz w:val="24"/>
          <w:szCs w:val="24"/>
        </w:rPr>
        <w:t>УТВЕРЖДЕН</w:t>
      </w:r>
    </w:p>
    <w:p w:rsidR="00EE58CC" w:rsidRPr="00EE58CC" w:rsidRDefault="00EE58CC" w:rsidP="0064086D">
      <w:pPr>
        <w:ind w:left="4536"/>
        <w:rPr>
          <w:sz w:val="24"/>
          <w:szCs w:val="24"/>
        </w:rPr>
      </w:pPr>
      <w:r w:rsidRPr="00EE58CC">
        <w:rPr>
          <w:sz w:val="24"/>
          <w:szCs w:val="24"/>
        </w:rPr>
        <w:t xml:space="preserve">постановлением администрации </w:t>
      </w:r>
    </w:p>
    <w:p w:rsidR="00EE58CC" w:rsidRPr="00EE58CC" w:rsidRDefault="00EE58CC" w:rsidP="0064086D">
      <w:pPr>
        <w:ind w:left="4536"/>
        <w:rPr>
          <w:sz w:val="24"/>
          <w:szCs w:val="24"/>
        </w:rPr>
      </w:pPr>
      <w:r w:rsidRPr="00EE58CC">
        <w:rPr>
          <w:sz w:val="24"/>
          <w:szCs w:val="24"/>
        </w:rPr>
        <w:t>Тихвинского района</w:t>
      </w:r>
    </w:p>
    <w:p w:rsidR="00EE58CC" w:rsidRPr="00EE58CC" w:rsidRDefault="00EE58CC" w:rsidP="0064086D">
      <w:pPr>
        <w:tabs>
          <w:tab w:val="left" w:pos="5940"/>
        </w:tabs>
        <w:ind w:left="4536"/>
        <w:rPr>
          <w:sz w:val="24"/>
          <w:szCs w:val="24"/>
        </w:rPr>
      </w:pPr>
      <w:r w:rsidRPr="00EE58CC">
        <w:rPr>
          <w:sz w:val="24"/>
          <w:szCs w:val="24"/>
        </w:rPr>
        <w:t xml:space="preserve">от </w:t>
      </w:r>
      <w:r>
        <w:rPr>
          <w:sz w:val="24"/>
          <w:szCs w:val="24"/>
        </w:rPr>
        <w:t>24</w:t>
      </w:r>
      <w:r w:rsidRPr="00EE58CC">
        <w:rPr>
          <w:sz w:val="24"/>
          <w:szCs w:val="24"/>
        </w:rPr>
        <w:t xml:space="preserve"> декабря 2018 г. №</w:t>
      </w:r>
      <w:r>
        <w:rPr>
          <w:sz w:val="24"/>
          <w:szCs w:val="24"/>
        </w:rPr>
        <w:t>01-2865-а</w:t>
      </w:r>
    </w:p>
    <w:p w:rsidR="00EE58CC" w:rsidRPr="00EE58CC" w:rsidRDefault="00EE58CC" w:rsidP="0064086D">
      <w:pPr>
        <w:ind w:left="4536"/>
        <w:rPr>
          <w:sz w:val="24"/>
          <w:szCs w:val="24"/>
        </w:rPr>
      </w:pPr>
      <w:r w:rsidRPr="00EE58CC">
        <w:rPr>
          <w:sz w:val="24"/>
          <w:szCs w:val="24"/>
        </w:rPr>
        <w:t>(приложение)</w:t>
      </w:r>
    </w:p>
    <w:p w:rsidR="00EE58CC" w:rsidRPr="00EE58CC" w:rsidRDefault="00EE58CC" w:rsidP="0064086D">
      <w:pPr>
        <w:ind w:left="4536"/>
        <w:rPr>
          <w:sz w:val="24"/>
          <w:szCs w:val="24"/>
        </w:rPr>
      </w:pPr>
    </w:p>
    <w:p w:rsidR="00EE58CC" w:rsidRPr="00EE58CC" w:rsidRDefault="00EE58CC" w:rsidP="0064086D">
      <w:pPr>
        <w:ind w:left="4536"/>
        <w:rPr>
          <w:color w:val="FFFFFF"/>
          <w:sz w:val="24"/>
          <w:szCs w:val="24"/>
        </w:rPr>
      </w:pPr>
    </w:p>
    <w:p w:rsidR="00EE58CC" w:rsidRPr="00EE58CC" w:rsidRDefault="00EE58CC" w:rsidP="0064086D">
      <w:pPr>
        <w:jc w:val="center"/>
        <w:rPr>
          <w:b/>
          <w:bCs/>
          <w:color w:val="000000"/>
          <w:sz w:val="24"/>
          <w:szCs w:val="24"/>
        </w:rPr>
      </w:pPr>
      <w:r w:rsidRPr="00EE58CC">
        <w:rPr>
          <w:b/>
          <w:bCs/>
          <w:color w:val="000000"/>
          <w:sz w:val="24"/>
          <w:szCs w:val="24"/>
        </w:rPr>
        <w:t>СОСТАВ</w:t>
      </w:r>
    </w:p>
    <w:p w:rsidR="00EE58CC" w:rsidRPr="00EE58CC" w:rsidRDefault="00EE58CC" w:rsidP="0064086D">
      <w:pPr>
        <w:jc w:val="center"/>
        <w:rPr>
          <w:color w:val="000000"/>
          <w:sz w:val="24"/>
          <w:szCs w:val="24"/>
        </w:rPr>
      </w:pPr>
      <w:r w:rsidRPr="00EE58CC">
        <w:rPr>
          <w:b/>
          <w:bCs/>
          <w:color w:val="000000"/>
          <w:sz w:val="24"/>
          <w:szCs w:val="24"/>
        </w:rPr>
        <w:t>конкурсной комиссии</w:t>
      </w:r>
      <w:r w:rsidRPr="00EE58CC">
        <w:rPr>
          <w:color w:val="000000"/>
          <w:sz w:val="24"/>
          <w:szCs w:val="24"/>
        </w:rPr>
        <w:t xml:space="preserve"> </w:t>
      </w:r>
      <w:r w:rsidRPr="00EE58CC">
        <w:rPr>
          <w:b/>
          <w:bCs/>
          <w:color w:val="000000"/>
          <w:sz w:val="24"/>
          <w:szCs w:val="24"/>
        </w:rPr>
        <w:t>по предоставлению и расходованию субсидий</w:t>
      </w:r>
      <w:r w:rsidRPr="00EE58CC">
        <w:rPr>
          <w:color w:val="000000"/>
          <w:sz w:val="24"/>
          <w:szCs w:val="24"/>
        </w:rPr>
        <w:t xml:space="preserve"> </w:t>
      </w:r>
    </w:p>
    <w:p w:rsidR="00EE58CC" w:rsidRPr="00EE58CC" w:rsidRDefault="00EE58CC" w:rsidP="0064086D">
      <w:pPr>
        <w:jc w:val="center"/>
        <w:rPr>
          <w:color w:val="000000"/>
          <w:sz w:val="24"/>
          <w:szCs w:val="24"/>
        </w:rPr>
      </w:pPr>
      <w:r w:rsidRPr="00EE58CC">
        <w:rPr>
          <w:b/>
          <w:bCs/>
          <w:color w:val="000000"/>
          <w:sz w:val="24"/>
          <w:szCs w:val="24"/>
        </w:rPr>
        <w:t>на оказание финансовой помощи</w:t>
      </w:r>
      <w:r w:rsidRPr="00EE58CC">
        <w:rPr>
          <w:color w:val="000000"/>
          <w:sz w:val="24"/>
          <w:szCs w:val="24"/>
        </w:rPr>
        <w:t xml:space="preserve"> </w:t>
      </w:r>
      <w:r w:rsidRPr="00EE58CC">
        <w:rPr>
          <w:b/>
          <w:bCs/>
          <w:color w:val="000000"/>
          <w:sz w:val="24"/>
          <w:szCs w:val="24"/>
        </w:rPr>
        <w:t>социально ориентированным</w:t>
      </w:r>
      <w:r w:rsidRPr="00EE58CC">
        <w:rPr>
          <w:color w:val="000000"/>
          <w:sz w:val="24"/>
          <w:szCs w:val="24"/>
        </w:rPr>
        <w:t xml:space="preserve"> </w:t>
      </w:r>
    </w:p>
    <w:p w:rsidR="00EE58CC" w:rsidRPr="00EE58CC" w:rsidRDefault="00EE58CC" w:rsidP="0064086D">
      <w:pPr>
        <w:jc w:val="center"/>
        <w:rPr>
          <w:color w:val="000000"/>
          <w:sz w:val="24"/>
          <w:szCs w:val="24"/>
        </w:rPr>
      </w:pPr>
      <w:r w:rsidRPr="00EE58CC">
        <w:rPr>
          <w:b/>
          <w:bCs/>
          <w:color w:val="000000"/>
          <w:sz w:val="24"/>
          <w:szCs w:val="24"/>
        </w:rPr>
        <w:t>некоммерческим организациям</w:t>
      </w:r>
    </w:p>
    <w:p w:rsidR="00EE58CC" w:rsidRPr="00EE58CC" w:rsidRDefault="00EE58CC" w:rsidP="0064086D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34"/>
        <w:gridCol w:w="4648"/>
      </w:tblGrid>
      <w:tr w:rsidR="00EE58CC" w:rsidRPr="00EE58CC" w:rsidTr="00397A07">
        <w:tc>
          <w:tcPr>
            <w:tcW w:w="5000" w:type="pct"/>
            <w:gridSpan w:val="2"/>
          </w:tcPr>
          <w:p w:rsidR="00EE58CC" w:rsidRPr="00EE58CC" w:rsidRDefault="00EE58CC" w:rsidP="00397A07">
            <w:pPr>
              <w:jc w:val="left"/>
              <w:rPr>
                <w:color w:val="000000"/>
                <w:sz w:val="24"/>
                <w:szCs w:val="24"/>
              </w:rPr>
            </w:pPr>
            <w:r w:rsidRPr="00EE58CC">
              <w:rPr>
                <w:color w:val="000000"/>
                <w:sz w:val="24"/>
                <w:szCs w:val="24"/>
                <w:u w:val="single"/>
              </w:rPr>
              <w:t>Председатель конкурсной комиссии:</w:t>
            </w:r>
            <w:r w:rsidRPr="00EE58C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E58CC" w:rsidRPr="00EE58CC" w:rsidTr="00397A07">
        <w:tc>
          <w:tcPr>
            <w:tcW w:w="2496" w:type="pct"/>
          </w:tcPr>
          <w:p w:rsidR="00EE58CC" w:rsidRPr="00EE58CC" w:rsidRDefault="00EE58CC" w:rsidP="00397A07">
            <w:pPr>
              <w:jc w:val="left"/>
              <w:rPr>
                <w:color w:val="000000"/>
                <w:sz w:val="24"/>
                <w:szCs w:val="24"/>
              </w:rPr>
            </w:pPr>
            <w:r w:rsidRPr="00EE58CC">
              <w:rPr>
                <w:b/>
                <w:bCs/>
                <w:color w:val="000000"/>
                <w:sz w:val="24"/>
                <w:szCs w:val="24"/>
              </w:rPr>
              <w:t>Гребешкова Ирина Владимировна</w:t>
            </w:r>
          </w:p>
        </w:tc>
        <w:tc>
          <w:tcPr>
            <w:tcW w:w="2504" w:type="pct"/>
          </w:tcPr>
          <w:p w:rsidR="00EE58CC" w:rsidRPr="00EE58CC" w:rsidRDefault="00EE58CC" w:rsidP="00EE58CC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EE58CC">
              <w:rPr>
                <w:color w:val="000000"/>
                <w:sz w:val="24"/>
                <w:szCs w:val="24"/>
              </w:rPr>
              <w:t>заместитель главы администрации Тихвинского района по социальным вопросам</w:t>
            </w:r>
          </w:p>
        </w:tc>
      </w:tr>
      <w:tr w:rsidR="00EE58CC" w:rsidRPr="00EE58CC" w:rsidTr="00397A07">
        <w:tc>
          <w:tcPr>
            <w:tcW w:w="5000" w:type="pct"/>
            <w:gridSpan w:val="2"/>
          </w:tcPr>
          <w:p w:rsidR="00EE58CC" w:rsidRPr="00EE58CC" w:rsidRDefault="00EE58CC" w:rsidP="00397A07">
            <w:pPr>
              <w:jc w:val="left"/>
              <w:rPr>
                <w:color w:val="000000"/>
                <w:sz w:val="24"/>
                <w:szCs w:val="24"/>
              </w:rPr>
            </w:pPr>
            <w:r w:rsidRPr="00EE58CC">
              <w:rPr>
                <w:color w:val="000000"/>
                <w:sz w:val="24"/>
                <w:szCs w:val="24"/>
                <w:u w:val="single"/>
              </w:rPr>
              <w:t>Заместитель председателя конкурсной комиссии:</w:t>
            </w:r>
            <w:r w:rsidRPr="00EE58C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E58CC" w:rsidRPr="00EE58CC" w:rsidTr="00397A07">
        <w:tc>
          <w:tcPr>
            <w:tcW w:w="2496" w:type="pct"/>
          </w:tcPr>
          <w:p w:rsidR="00EE58CC" w:rsidRPr="00EE58CC" w:rsidRDefault="00EE58CC" w:rsidP="00397A07">
            <w:pPr>
              <w:jc w:val="left"/>
              <w:rPr>
                <w:color w:val="000000"/>
                <w:sz w:val="24"/>
                <w:szCs w:val="24"/>
              </w:rPr>
            </w:pPr>
            <w:r w:rsidRPr="00EE58CC">
              <w:rPr>
                <w:b/>
                <w:bCs/>
                <w:color w:val="000000"/>
                <w:sz w:val="24"/>
                <w:szCs w:val="24"/>
              </w:rPr>
              <w:t xml:space="preserve">Соколова Ольга Анатольевна </w:t>
            </w:r>
            <w:r w:rsidRPr="00EE58C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4" w:type="pct"/>
          </w:tcPr>
          <w:p w:rsidR="00EE58CC" w:rsidRPr="00EE58CC" w:rsidRDefault="00EE58CC" w:rsidP="00EE58CC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EE58CC">
              <w:rPr>
                <w:color w:val="000000"/>
                <w:sz w:val="24"/>
                <w:szCs w:val="24"/>
              </w:rPr>
              <w:t>председатель комитета социальной защиты населения администрации Тихвинского района</w:t>
            </w:r>
          </w:p>
        </w:tc>
      </w:tr>
      <w:tr w:rsidR="00EE58CC" w:rsidRPr="00EE58CC" w:rsidTr="00397A07">
        <w:tc>
          <w:tcPr>
            <w:tcW w:w="5000" w:type="pct"/>
            <w:gridSpan w:val="2"/>
          </w:tcPr>
          <w:p w:rsidR="00EE58CC" w:rsidRPr="00EE58CC" w:rsidRDefault="00EE58CC" w:rsidP="00397A07">
            <w:pPr>
              <w:jc w:val="left"/>
              <w:rPr>
                <w:color w:val="000000"/>
                <w:sz w:val="24"/>
                <w:szCs w:val="24"/>
              </w:rPr>
            </w:pPr>
            <w:r w:rsidRPr="00EE58CC">
              <w:rPr>
                <w:color w:val="000000"/>
                <w:sz w:val="24"/>
                <w:szCs w:val="24"/>
                <w:u w:val="single"/>
              </w:rPr>
              <w:t>Секретарь конкурсной комиссии:</w:t>
            </w:r>
            <w:r w:rsidRPr="00EE58C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E58CC" w:rsidRPr="00EE58CC" w:rsidTr="00397A07">
        <w:tc>
          <w:tcPr>
            <w:tcW w:w="2496" w:type="pct"/>
          </w:tcPr>
          <w:p w:rsidR="00EE58CC" w:rsidRPr="00EE58CC" w:rsidRDefault="00EE58CC" w:rsidP="00397A07">
            <w:pPr>
              <w:jc w:val="left"/>
              <w:rPr>
                <w:color w:val="000000"/>
                <w:sz w:val="24"/>
                <w:szCs w:val="24"/>
              </w:rPr>
            </w:pPr>
            <w:r w:rsidRPr="00EE58CC">
              <w:rPr>
                <w:b/>
                <w:bCs/>
                <w:color w:val="000000"/>
                <w:sz w:val="24"/>
                <w:szCs w:val="24"/>
              </w:rPr>
              <w:t>Марченко Татьяна Николаевна</w:t>
            </w:r>
            <w:r w:rsidRPr="00EE58C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4" w:type="pct"/>
          </w:tcPr>
          <w:p w:rsidR="00EE58CC" w:rsidRPr="00EE58CC" w:rsidRDefault="00EE58CC" w:rsidP="00CC73AD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EE58CC">
              <w:rPr>
                <w:color w:val="000000"/>
                <w:sz w:val="24"/>
                <w:szCs w:val="24"/>
              </w:rPr>
              <w:t>главный специалист организационного отдела администрации Тихвинского района</w:t>
            </w:r>
          </w:p>
          <w:p w:rsidR="00EE58CC" w:rsidRPr="00EE58CC" w:rsidRDefault="00EE58CC" w:rsidP="00CC73AD">
            <w:pPr>
              <w:rPr>
                <w:color w:val="000000"/>
                <w:sz w:val="24"/>
                <w:szCs w:val="24"/>
              </w:rPr>
            </w:pPr>
          </w:p>
        </w:tc>
      </w:tr>
      <w:tr w:rsidR="00EE58CC" w:rsidRPr="00EE58CC" w:rsidTr="00397A07">
        <w:tc>
          <w:tcPr>
            <w:tcW w:w="5000" w:type="pct"/>
            <w:gridSpan w:val="2"/>
          </w:tcPr>
          <w:p w:rsidR="00EE58CC" w:rsidRPr="00EE58CC" w:rsidRDefault="00EE58CC" w:rsidP="00397A07">
            <w:pPr>
              <w:jc w:val="left"/>
              <w:rPr>
                <w:color w:val="000000"/>
                <w:sz w:val="24"/>
                <w:szCs w:val="24"/>
              </w:rPr>
            </w:pPr>
            <w:r w:rsidRPr="00EE58CC">
              <w:rPr>
                <w:color w:val="000000"/>
                <w:sz w:val="24"/>
                <w:szCs w:val="24"/>
                <w:u w:val="single"/>
              </w:rPr>
              <w:t>Члены конкурсной комиссии:</w:t>
            </w:r>
            <w:r w:rsidRPr="00EE58C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E58CC" w:rsidRPr="00EE58CC" w:rsidTr="00242C9A">
        <w:tc>
          <w:tcPr>
            <w:tcW w:w="2496" w:type="pct"/>
          </w:tcPr>
          <w:p w:rsidR="00EE58CC" w:rsidRPr="00EE58CC" w:rsidRDefault="00EE58CC" w:rsidP="00242C9A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E58CC">
              <w:rPr>
                <w:b/>
                <w:color w:val="000000"/>
                <w:sz w:val="24"/>
                <w:szCs w:val="24"/>
              </w:rPr>
              <w:t xml:space="preserve">Акмаева Ольга Дулатовна </w:t>
            </w:r>
          </w:p>
        </w:tc>
        <w:tc>
          <w:tcPr>
            <w:tcW w:w="2504" w:type="pct"/>
          </w:tcPr>
          <w:p w:rsidR="00EE58CC" w:rsidRPr="00EE58CC" w:rsidRDefault="00EE58CC" w:rsidP="00CC73AD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EE58CC">
              <w:rPr>
                <w:color w:val="000000"/>
                <w:sz w:val="24"/>
                <w:szCs w:val="24"/>
              </w:rPr>
              <w:t>заведующий организационным отделом администрации Тихвинского района</w:t>
            </w:r>
          </w:p>
          <w:p w:rsidR="00EE58CC" w:rsidRPr="00EE58CC" w:rsidRDefault="00EE58CC" w:rsidP="00CC73AD">
            <w:pPr>
              <w:rPr>
                <w:color w:val="000000"/>
                <w:sz w:val="24"/>
                <w:szCs w:val="24"/>
              </w:rPr>
            </w:pPr>
          </w:p>
        </w:tc>
      </w:tr>
      <w:tr w:rsidR="00EE58CC" w:rsidRPr="00EE58CC" w:rsidTr="00397A07">
        <w:tc>
          <w:tcPr>
            <w:tcW w:w="2496" w:type="pct"/>
          </w:tcPr>
          <w:p w:rsidR="00EE58CC" w:rsidRPr="00EE58CC" w:rsidRDefault="00EE58CC" w:rsidP="00CC73AD">
            <w:pPr>
              <w:jc w:val="left"/>
              <w:rPr>
                <w:color w:val="000000"/>
                <w:sz w:val="24"/>
                <w:szCs w:val="24"/>
              </w:rPr>
            </w:pPr>
            <w:r w:rsidRPr="00EE58CC">
              <w:rPr>
                <w:b/>
                <w:bCs/>
                <w:color w:val="000000"/>
                <w:sz w:val="24"/>
                <w:szCs w:val="24"/>
              </w:rPr>
              <w:t>Борисов Сергей Вячеславович</w:t>
            </w:r>
            <w:r w:rsidRPr="00EE58C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4" w:type="pct"/>
          </w:tcPr>
          <w:p w:rsidR="00EE58CC" w:rsidRPr="00EE58CC" w:rsidRDefault="00EE58CC" w:rsidP="00CC73AD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EE58CC">
              <w:rPr>
                <w:color w:val="000000"/>
                <w:sz w:val="24"/>
                <w:szCs w:val="24"/>
              </w:rPr>
              <w:t xml:space="preserve">председатель комиссии по бюджету, налогам и муниципальной собственности совета депутатов Тихвинского городского поселения на постоянной основе (по согласованию) </w:t>
            </w:r>
          </w:p>
          <w:p w:rsidR="00EE58CC" w:rsidRPr="00EE58CC" w:rsidRDefault="00EE58CC" w:rsidP="00CC73AD">
            <w:pPr>
              <w:rPr>
                <w:color w:val="000000"/>
                <w:sz w:val="24"/>
                <w:szCs w:val="24"/>
              </w:rPr>
            </w:pPr>
          </w:p>
        </w:tc>
      </w:tr>
      <w:tr w:rsidR="00EE58CC" w:rsidRPr="00EE58CC" w:rsidTr="00397A07">
        <w:tc>
          <w:tcPr>
            <w:tcW w:w="2496" w:type="pct"/>
          </w:tcPr>
          <w:p w:rsidR="00EE58CC" w:rsidRPr="00EE58CC" w:rsidRDefault="00EE58CC" w:rsidP="00CC73AD">
            <w:pPr>
              <w:jc w:val="left"/>
              <w:rPr>
                <w:color w:val="000000"/>
                <w:sz w:val="24"/>
                <w:szCs w:val="24"/>
              </w:rPr>
            </w:pPr>
            <w:r w:rsidRPr="00EE58CC">
              <w:rPr>
                <w:b/>
                <w:bCs/>
                <w:color w:val="000000"/>
                <w:sz w:val="24"/>
                <w:szCs w:val="24"/>
              </w:rPr>
              <w:t>Максимов Владимир Васильевич</w:t>
            </w:r>
            <w:r w:rsidRPr="00EE58C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4" w:type="pct"/>
          </w:tcPr>
          <w:p w:rsidR="00EE58CC" w:rsidRPr="00EE58CC" w:rsidRDefault="00EE58CC" w:rsidP="00CC73AD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EE58CC">
              <w:rPr>
                <w:color w:val="000000"/>
                <w:sz w:val="24"/>
                <w:szCs w:val="24"/>
              </w:rPr>
              <w:t>заведующий юридическим отделом администрации Тихвинского района</w:t>
            </w:r>
          </w:p>
          <w:p w:rsidR="00EE58CC" w:rsidRPr="00EE58CC" w:rsidRDefault="00EE58CC" w:rsidP="00CC73AD">
            <w:pPr>
              <w:rPr>
                <w:color w:val="000000"/>
                <w:sz w:val="24"/>
                <w:szCs w:val="24"/>
              </w:rPr>
            </w:pPr>
          </w:p>
        </w:tc>
      </w:tr>
      <w:tr w:rsidR="00EE58CC" w:rsidRPr="00EE58CC" w:rsidTr="00397A07">
        <w:tc>
          <w:tcPr>
            <w:tcW w:w="2496" w:type="pct"/>
          </w:tcPr>
          <w:p w:rsidR="00EE58CC" w:rsidRPr="00EE58CC" w:rsidRDefault="00EE58CC" w:rsidP="00CC73AD">
            <w:pPr>
              <w:jc w:val="left"/>
              <w:rPr>
                <w:color w:val="000000"/>
                <w:sz w:val="24"/>
                <w:szCs w:val="24"/>
              </w:rPr>
            </w:pPr>
            <w:r w:rsidRPr="00EE58CC">
              <w:rPr>
                <w:b/>
                <w:bCs/>
                <w:color w:val="000000"/>
                <w:sz w:val="24"/>
                <w:szCs w:val="24"/>
              </w:rPr>
              <w:t>Суворова Светлана Александровна</w:t>
            </w:r>
            <w:r w:rsidRPr="00EE58C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4" w:type="pct"/>
          </w:tcPr>
          <w:p w:rsidR="00EE58CC" w:rsidRPr="00EE58CC" w:rsidRDefault="00EE58CC" w:rsidP="00CC73AD">
            <w:pPr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EE58CC">
              <w:rPr>
                <w:color w:val="000000"/>
                <w:sz w:val="24"/>
                <w:szCs w:val="24"/>
              </w:rPr>
              <w:t>заместитель главы администрации Тихвинского района - председатель комитета финансов</w:t>
            </w:r>
          </w:p>
          <w:p w:rsidR="00EE58CC" w:rsidRPr="00EE58CC" w:rsidRDefault="00EE58CC" w:rsidP="00CC73AD">
            <w:pPr>
              <w:rPr>
                <w:color w:val="000000"/>
                <w:sz w:val="24"/>
                <w:szCs w:val="24"/>
              </w:rPr>
            </w:pPr>
          </w:p>
        </w:tc>
      </w:tr>
      <w:tr w:rsidR="00EE58CC" w:rsidRPr="00EE58CC" w:rsidTr="00397A07">
        <w:tc>
          <w:tcPr>
            <w:tcW w:w="2496" w:type="pct"/>
          </w:tcPr>
          <w:p w:rsidR="00EE58CC" w:rsidRPr="00EE58CC" w:rsidRDefault="00EE58CC" w:rsidP="00CC73AD">
            <w:pPr>
              <w:jc w:val="left"/>
              <w:rPr>
                <w:color w:val="000000"/>
                <w:sz w:val="24"/>
                <w:szCs w:val="24"/>
              </w:rPr>
            </w:pPr>
            <w:r w:rsidRPr="00EE58CC">
              <w:rPr>
                <w:b/>
                <w:bCs/>
                <w:color w:val="000000"/>
                <w:sz w:val="24"/>
                <w:szCs w:val="24"/>
              </w:rPr>
              <w:t>Федоров Павел Анатольевич</w:t>
            </w:r>
            <w:r w:rsidRPr="00EE58C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4" w:type="pct"/>
          </w:tcPr>
          <w:p w:rsidR="00EE58CC" w:rsidRPr="00EE58CC" w:rsidRDefault="00EE58CC" w:rsidP="00CC73AD">
            <w:pPr>
              <w:numPr>
                <w:ilvl w:val="0"/>
                <w:numId w:val="2"/>
              </w:numPr>
              <w:jc w:val="left"/>
              <w:rPr>
                <w:color w:val="000000"/>
                <w:sz w:val="24"/>
                <w:szCs w:val="24"/>
              </w:rPr>
            </w:pPr>
            <w:r w:rsidRPr="00EE58CC">
              <w:rPr>
                <w:color w:val="000000"/>
                <w:sz w:val="24"/>
                <w:szCs w:val="24"/>
              </w:rPr>
              <w:t>председатель комитета по экономике и инвестициям администрации Тихвинского района</w:t>
            </w:r>
          </w:p>
          <w:p w:rsidR="00EE58CC" w:rsidRPr="00EE58CC" w:rsidRDefault="00EE58CC" w:rsidP="00CC73AD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E58CC" w:rsidRPr="00EE58CC" w:rsidTr="00397A07">
        <w:tc>
          <w:tcPr>
            <w:tcW w:w="2496" w:type="pct"/>
          </w:tcPr>
          <w:p w:rsidR="00EE58CC" w:rsidRPr="00EE58CC" w:rsidRDefault="00EE58CC" w:rsidP="00EE58CC">
            <w:pPr>
              <w:jc w:val="left"/>
              <w:rPr>
                <w:color w:val="000000"/>
                <w:sz w:val="24"/>
                <w:szCs w:val="24"/>
              </w:rPr>
            </w:pPr>
            <w:r w:rsidRPr="00EE58CC">
              <w:rPr>
                <w:b/>
                <w:bCs/>
                <w:color w:val="000000"/>
                <w:sz w:val="24"/>
                <w:szCs w:val="24"/>
              </w:rPr>
              <w:t>Хухунаишвили Георгий Парменович</w:t>
            </w:r>
            <w:r w:rsidRPr="00EE58C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4" w:type="pct"/>
          </w:tcPr>
          <w:p w:rsidR="00EE58CC" w:rsidRPr="00EE58CC" w:rsidRDefault="00EE58CC" w:rsidP="00CC73A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E58CC">
              <w:rPr>
                <w:sz w:val="24"/>
                <w:szCs w:val="24"/>
              </w:rPr>
              <w:t xml:space="preserve">председатель комиссии совета депутатов Тихвинского района по законодательству и межмуниципальному сотрудничеству </w:t>
            </w:r>
            <w:r w:rsidRPr="00EE58CC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EE58CC" w:rsidRPr="00EE58CC" w:rsidRDefault="00EE58CC" w:rsidP="00CC73AD">
            <w:pPr>
              <w:rPr>
                <w:sz w:val="24"/>
                <w:szCs w:val="24"/>
              </w:rPr>
            </w:pPr>
          </w:p>
        </w:tc>
      </w:tr>
    </w:tbl>
    <w:p w:rsidR="00EE58CC" w:rsidRPr="000D2CD8" w:rsidRDefault="00EE58CC" w:rsidP="00EE58CC">
      <w:pPr>
        <w:jc w:val="center"/>
        <w:rPr>
          <w:sz w:val="22"/>
          <w:szCs w:val="22"/>
        </w:rPr>
      </w:pPr>
      <w:r w:rsidRPr="00EE58CC">
        <w:rPr>
          <w:sz w:val="24"/>
          <w:szCs w:val="24"/>
        </w:rPr>
        <w:t>____________</w:t>
      </w:r>
    </w:p>
    <w:sectPr w:rsidR="00EE58CC" w:rsidRPr="000D2CD8" w:rsidSect="009D53CE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6D" w:rsidRDefault="00472C6D" w:rsidP="009D53CE">
      <w:r>
        <w:separator/>
      </w:r>
    </w:p>
  </w:endnote>
  <w:endnote w:type="continuationSeparator" w:id="0">
    <w:p w:rsidR="00472C6D" w:rsidRDefault="00472C6D" w:rsidP="009D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6D" w:rsidRDefault="00472C6D" w:rsidP="009D53CE">
      <w:r>
        <w:separator/>
      </w:r>
    </w:p>
  </w:footnote>
  <w:footnote w:type="continuationSeparator" w:id="0">
    <w:p w:rsidR="00472C6D" w:rsidRDefault="00472C6D" w:rsidP="009D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B1" w:rsidRDefault="00472C6D" w:rsidP="00857AA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2BB1" w:rsidRDefault="00472C6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CE" w:rsidRDefault="009D53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D53CE" w:rsidRDefault="009D53C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3234"/>
    <w:multiLevelType w:val="hybridMultilevel"/>
    <w:tmpl w:val="85D0E2F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49ED"/>
    <w:multiLevelType w:val="hybridMultilevel"/>
    <w:tmpl w:val="86002658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63A8B"/>
    <w:multiLevelType w:val="hybridMultilevel"/>
    <w:tmpl w:val="A1DC0CC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72C6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D53CE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7207A"/>
    <w:rsid w:val="00EE58C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5DC3D"/>
  <w15:chartTrackingRefBased/>
  <w15:docId w15:val="{E14FCD37-4922-477E-AEF4-30531BC3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E58CC"/>
    <w:pPr>
      <w:tabs>
        <w:tab w:val="center" w:pos="4677"/>
        <w:tab w:val="right" w:pos="9355"/>
      </w:tabs>
    </w:pPr>
    <w:rPr>
      <w:szCs w:val="28"/>
    </w:rPr>
  </w:style>
  <w:style w:type="character" w:customStyle="1" w:styleId="aa">
    <w:name w:val="Верхний колонтитул Знак"/>
    <w:link w:val="a9"/>
    <w:uiPriority w:val="99"/>
    <w:rsid w:val="00EE58CC"/>
    <w:rPr>
      <w:sz w:val="28"/>
      <w:szCs w:val="28"/>
    </w:rPr>
  </w:style>
  <w:style w:type="character" w:styleId="ab">
    <w:name w:val="page number"/>
    <w:rsid w:val="00EE58CC"/>
  </w:style>
  <w:style w:type="paragraph" w:styleId="ac">
    <w:name w:val="footer"/>
    <w:basedOn w:val="a"/>
    <w:link w:val="ad"/>
    <w:rsid w:val="009D53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D53C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2018-12-25T11:53:00Z</cp:lastPrinted>
  <dcterms:created xsi:type="dcterms:W3CDTF">2018-12-25T11:38:00Z</dcterms:created>
  <dcterms:modified xsi:type="dcterms:W3CDTF">2018-12-25T11:56:00Z</dcterms:modified>
</cp:coreProperties>
</file>