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0721F">
      <w:pPr>
        <w:tabs>
          <w:tab w:val="left" w:pos="567"/>
          <w:tab w:val="left" w:pos="3686"/>
        </w:tabs>
      </w:pPr>
      <w:r>
        <w:tab/>
        <w:t>30 декабря 2021 г.</w:t>
      </w:r>
      <w:r>
        <w:tab/>
        <w:t>01-2687-а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31F00" w:rsidTr="00231F0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31F00" w:rsidRDefault="003E4455" w:rsidP="00B52D22">
            <w:pPr>
              <w:rPr>
                <w:b/>
                <w:sz w:val="24"/>
                <w:szCs w:val="24"/>
              </w:rPr>
            </w:pPr>
            <w:r w:rsidRPr="00231F00">
              <w:rPr>
                <w:color w:val="000000"/>
                <w:sz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15 октября 2020 года №01-1987-а (с изменениями)</w:t>
            </w:r>
          </w:p>
        </w:tc>
      </w:tr>
      <w:tr w:rsidR="00D54BDA" w:rsidRPr="00D54BDA" w:rsidTr="00231F0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455" w:rsidRPr="00D54BDA" w:rsidRDefault="003E4455" w:rsidP="003E4455">
            <w:pPr>
              <w:rPr>
                <w:sz w:val="24"/>
              </w:rPr>
            </w:pPr>
            <w:r w:rsidRPr="00D54BDA">
              <w:rPr>
                <w:sz w:val="24"/>
              </w:rPr>
              <w:t>21 1500 2700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E4455" w:rsidRPr="00427C19" w:rsidRDefault="003E4455" w:rsidP="003E4455">
      <w:pPr>
        <w:autoSpaceDE w:val="0"/>
        <w:autoSpaceDN w:val="0"/>
        <w:adjustRightInd w:val="0"/>
        <w:ind w:firstLine="720"/>
        <w:rPr>
          <w:color w:val="000000"/>
        </w:rPr>
      </w:pPr>
      <w:r w:rsidRPr="00427C19">
        <w:rPr>
          <w:color w:val="000000"/>
        </w:rPr>
        <w:t xml:space="preserve">В соответствии со статьей 179 Бюджетного кодекса Российской Федерации; </w:t>
      </w:r>
      <w:r>
        <w:rPr>
          <w:color w:val="000000"/>
        </w:rPr>
        <w:t xml:space="preserve">решением совета депутатов Тихвинского района </w:t>
      </w:r>
      <w:r w:rsidRPr="00EB5A83">
        <w:rPr>
          <w:color w:val="000000"/>
        </w:rPr>
        <w:t>от 15 декабря 2020 года № 01‑86 «О бюджете Тихвинского района на 2021 год и на плановый период 2022 и 2023 годов»</w:t>
      </w:r>
      <w:r>
        <w:rPr>
          <w:color w:val="000000"/>
        </w:rPr>
        <w:t xml:space="preserve">, </w:t>
      </w:r>
      <w:r w:rsidRPr="00427C19">
        <w:rPr>
          <w:color w:val="000000"/>
        </w:rPr>
        <w:t>администрация Тихвинского района ПОСТАНОВЛЯЕТ:</w:t>
      </w:r>
    </w:p>
    <w:p w:rsidR="003E4455" w:rsidRPr="00427C19" w:rsidRDefault="003E4455" w:rsidP="003E4455">
      <w:pPr>
        <w:autoSpaceDE w:val="0"/>
        <w:autoSpaceDN w:val="0"/>
        <w:adjustRightInd w:val="0"/>
        <w:ind w:firstLine="720"/>
        <w:rPr>
          <w:color w:val="000000"/>
        </w:rPr>
      </w:pPr>
      <w:r w:rsidRPr="00427C19">
        <w:rPr>
          <w:color w:val="000000"/>
        </w:rPr>
        <w:t xml:space="preserve">1. </w:t>
      </w:r>
      <w:r>
        <w:rPr>
          <w:color w:val="000000"/>
        </w:rPr>
        <w:t xml:space="preserve">Внести </w:t>
      </w:r>
      <w:r w:rsidRPr="00325F04">
        <w:rPr>
          <w:color w:val="000000"/>
        </w:rPr>
        <w:t xml:space="preserve">в муниципальную программу </w:t>
      </w:r>
      <w:r w:rsidRPr="00427C19">
        <w:rPr>
          <w:color w:val="000000"/>
        </w:rPr>
        <w:t>Тихвинского района «Муниципальное имущество, земельные ресурсы Тихвинского района»</w:t>
      </w:r>
      <w:r>
        <w:rPr>
          <w:color w:val="000000"/>
        </w:rPr>
        <w:t xml:space="preserve">, </w:t>
      </w:r>
      <w:r w:rsidRPr="00DD2E18">
        <w:rPr>
          <w:color w:val="000000"/>
        </w:rPr>
        <w:t xml:space="preserve">утвержденную постановлением администрации Тихвинского района </w:t>
      </w:r>
      <w:r w:rsidRPr="003E4455">
        <w:rPr>
          <w:b/>
          <w:color w:val="000000"/>
        </w:rPr>
        <w:t xml:space="preserve">от 15 октября 2020 года </w:t>
      </w:r>
      <w:bookmarkStart w:id="0" w:name="_GoBack"/>
      <w:bookmarkEnd w:id="0"/>
      <w:r w:rsidRPr="003E4455">
        <w:rPr>
          <w:b/>
          <w:color w:val="000000"/>
        </w:rPr>
        <w:t>№01-1987-а</w:t>
      </w:r>
      <w:r>
        <w:rPr>
          <w:color w:val="000000"/>
        </w:rPr>
        <w:t xml:space="preserve"> (с изменениями),</w:t>
      </w:r>
      <w:r w:rsidRPr="00427C19">
        <w:rPr>
          <w:color w:val="000000"/>
        </w:rPr>
        <w:t xml:space="preserve"> </w:t>
      </w:r>
      <w:r>
        <w:rPr>
          <w:color w:val="000000"/>
        </w:rPr>
        <w:t xml:space="preserve">следующие изменения: </w:t>
      </w:r>
    </w:p>
    <w:p w:rsidR="003E4455" w:rsidRDefault="003E4455" w:rsidP="003E4455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1.1. </w:t>
      </w:r>
      <w:r w:rsidRPr="00DD2E18">
        <w:rPr>
          <w:b/>
          <w:color w:val="000000"/>
        </w:rPr>
        <w:t>в Паспорте</w:t>
      </w:r>
      <w:r>
        <w:rPr>
          <w:color w:val="000000"/>
        </w:rPr>
        <w:t xml:space="preserve"> муниципальной программы Тихвинского района «Муниципальное имущество, земельные ресурсы Тихвинского района» </w:t>
      </w:r>
      <w:r w:rsidRPr="00DD2E18">
        <w:rPr>
          <w:b/>
          <w:color w:val="000000"/>
        </w:rPr>
        <w:t>строку «Объем бюджетных ассигнований муниципальной программы»</w:t>
      </w:r>
      <w:r>
        <w:rPr>
          <w:color w:val="000000"/>
        </w:rPr>
        <w:t xml:space="preserve"> изложить в новой редакции: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3E4455" w:rsidRPr="003E4455" w:rsidTr="003E4455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455" w:rsidRPr="003E4455" w:rsidRDefault="003E4455" w:rsidP="003E445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Объем бюджетных ассигнований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E4455">
              <w:rPr>
                <w:color w:val="000000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Общий объем финансирования муниципальной программы на весь период реализации составляет 11072,27 тыс. рублей, из них: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- местный бюджет – 4376,87 тыс. руб.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- областной бюджет – 6695,4 тыс. руб.;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1</w:t>
            </w:r>
            <w:r w:rsidR="00513614">
              <w:rPr>
                <w:color w:val="000000"/>
                <w:sz w:val="26"/>
                <w:szCs w:val="26"/>
              </w:rPr>
              <w:t>)</w:t>
            </w:r>
            <w:r w:rsidRPr="003E4455">
              <w:rPr>
                <w:color w:val="000000"/>
                <w:sz w:val="26"/>
                <w:szCs w:val="26"/>
              </w:rPr>
              <w:t>. 2021 год – 3398,57 тыс. руб., из них: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- местный бюджет – 1588,87 тыс. руб.;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 xml:space="preserve">- областной бюджет – 1809,7 тыс. руб. 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2</w:t>
            </w:r>
            <w:r w:rsidR="00513614">
              <w:rPr>
                <w:color w:val="000000"/>
                <w:sz w:val="26"/>
                <w:szCs w:val="26"/>
              </w:rPr>
              <w:t>)</w:t>
            </w:r>
            <w:r w:rsidRPr="003E4455">
              <w:rPr>
                <w:color w:val="000000"/>
                <w:sz w:val="26"/>
                <w:szCs w:val="26"/>
              </w:rPr>
              <w:t>. 2022 год – 6279,7 тыс. руб., из них: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 xml:space="preserve">- местный бюджет – 1394,0 тыс. руб. 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 xml:space="preserve">- областной бюджет – 4885,7 тыс. руб. </w:t>
            </w:r>
          </w:p>
          <w:p w:rsidR="003E4455" w:rsidRPr="003E4455" w:rsidRDefault="003E4455" w:rsidP="00065B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3</w:t>
            </w:r>
            <w:r w:rsidR="00513614">
              <w:rPr>
                <w:color w:val="000000"/>
                <w:sz w:val="26"/>
                <w:szCs w:val="26"/>
              </w:rPr>
              <w:t>)</w:t>
            </w:r>
            <w:r w:rsidRPr="003E4455">
              <w:rPr>
                <w:color w:val="000000"/>
                <w:sz w:val="26"/>
                <w:szCs w:val="26"/>
              </w:rPr>
              <w:t>. 2023 год – 1394,0 тыс. руб., из них:</w:t>
            </w:r>
          </w:p>
          <w:p w:rsidR="003E4455" w:rsidRPr="003E4455" w:rsidRDefault="003E4455" w:rsidP="004419C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4455">
              <w:rPr>
                <w:color w:val="000000"/>
                <w:sz w:val="26"/>
                <w:szCs w:val="26"/>
              </w:rPr>
              <w:t>- местный бюджет – 1394,0 тыс. руб.</w:t>
            </w:r>
          </w:p>
        </w:tc>
      </w:tr>
    </w:tbl>
    <w:p w:rsidR="003E4455" w:rsidRPr="00DD2E18" w:rsidRDefault="003E4455" w:rsidP="003E4455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lastRenderedPageBreak/>
        <w:t xml:space="preserve">1.2. </w:t>
      </w:r>
      <w:r>
        <w:rPr>
          <w:b/>
          <w:color w:val="000000"/>
        </w:rPr>
        <w:t>р</w:t>
      </w:r>
      <w:r w:rsidRPr="00DD2E18">
        <w:rPr>
          <w:b/>
          <w:color w:val="000000"/>
        </w:rPr>
        <w:t>аздел 4</w:t>
      </w:r>
      <w:r>
        <w:rPr>
          <w:color w:val="000000"/>
        </w:rPr>
        <w:t xml:space="preserve"> </w:t>
      </w:r>
      <w:r w:rsidRPr="00DD2E18">
        <w:rPr>
          <w:color w:val="000000"/>
        </w:rPr>
        <w:t>муниципальной программы Тихвинского района «Муниципальное имущество, земельные ресурсы Тихвинского района»</w:t>
      </w:r>
      <w:r>
        <w:rPr>
          <w:color w:val="000000"/>
        </w:rPr>
        <w:t xml:space="preserve"> изложить в новой редакции:</w:t>
      </w:r>
    </w:p>
    <w:p w:rsidR="003E4455" w:rsidRPr="005342F9" w:rsidRDefault="003E4455" w:rsidP="003E4455">
      <w:pPr>
        <w:autoSpaceDE w:val="0"/>
        <w:autoSpaceDN w:val="0"/>
        <w:adjustRightInd w:val="0"/>
        <w:ind w:firstLine="720"/>
        <w:rPr>
          <w:color w:val="000000"/>
        </w:rPr>
      </w:pPr>
      <w:r w:rsidRPr="00DD2E18">
        <w:rPr>
          <w:bCs/>
          <w:color w:val="000000"/>
        </w:rPr>
        <w:t>«</w:t>
      </w:r>
      <w:r w:rsidRPr="005342F9">
        <w:rPr>
          <w:b/>
          <w:bCs/>
          <w:color w:val="000000"/>
        </w:rPr>
        <w:t>4. Обоснование объема бюджетных</w:t>
      </w:r>
      <w:r w:rsidRPr="005342F9">
        <w:rPr>
          <w:color w:val="000000"/>
        </w:rPr>
        <w:t xml:space="preserve"> </w:t>
      </w:r>
      <w:r w:rsidRPr="005342F9">
        <w:rPr>
          <w:b/>
          <w:bCs/>
          <w:color w:val="000000"/>
        </w:rPr>
        <w:t>ассигнований муниципальной программы</w:t>
      </w:r>
    </w:p>
    <w:p w:rsidR="003E4455" w:rsidRPr="005342F9" w:rsidRDefault="003E4455" w:rsidP="003E4455">
      <w:pPr>
        <w:autoSpaceDE w:val="0"/>
        <w:autoSpaceDN w:val="0"/>
        <w:adjustRightInd w:val="0"/>
        <w:ind w:firstLine="720"/>
        <w:rPr>
          <w:color w:val="000000"/>
        </w:rPr>
      </w:pPr>
      <w:r w:rsidRPr="005342F9">
        <w:rPr>
          <w:color w:val="000000"/>
        </w:rPr>
        <w:t xml:space="preserve">Комитету по управлению муниципальным имуществом </w:t>
      </w:r>
      <w:r>
        <w:rPr>
          <w:color w:val="000000"/>
        </w:rPr>
        <w:t xml:space="preserve">и градостроительству администрации Тихвинского района </w:t>
      </w:r>
      <w:r w:rsidRPr="005342F9">
        <w:rPr>
          <w:color w:val="000000"/>
        </w:rPr>
        <w:t>для достижения цели муниципальной программы необходимо в течение срока действия муниципальной программы заключать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связанные с:</w:t>
      </w:r>
    </w:p>
    <w:p w:rsidR="003E4455" w:rsidRPr="005342F9" w:rsidRDefault="003E4455" w:rsidP="00DD2E18">
      <w:pPr>
        <w:autoSpaceDE w:val="0"/>
        <w:autoSpaceDN w:val="0"/>
        <w:adjustRightInd w:val="0"/>
        <w:ind w:firstLine="426"/>
        <w:rPr>
          <w:color w:val="000000"/>
        </w:rPr>
      </w:pPr>
      <w:r w:rsidRPr="005342F9">
        <w:rPr>
          <w:color w:val="000000"/>
        </w:rPr>
        <w:t>- изготовлением технической документации на объекты недвижимого имущества;</w:t>
      </w:r>
    </w:p>
    <w:p w:rsidR="003E4455" w:rsidRPr="005342F9" w:rsidRDefault="003E4455" w:rsidP="00DD2E18">
      <w:pPr>
        <w:autoSpaceDE w:val="0"/>
        <w:autoSpaceDN w:val="0"/>
        <w:adjustRightInd w:val="0"/>
        <w:ind w:firstLine="426"/>
        <w:rPr>
          <w:color w:val="000000"/>
        </w:rPr>
      </w:pPr>
      <w:r w:rsidRPr="005342F9">
        <w:rPr>
          <w:color w:val="000000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3E4455" w:rsidRPr="005342F9" w:rsidRDefault="003E4455" w:rsidP="00DD2E18">
      <w:pPr>
        <w:autoSpaceDE w:val="0"/>
        <w:autoSpaceDN w:val="0"/>
        <w:adjustRightInd w:val="0"/>
        <w:ind w:firstLine="426"/>
        <w:rPr>
          <w:color w:val="000000"/>
        </w:rPr>
      </w:pPr>
      <w:r w:rsidRPr="005342F9">
        <w:rPr>
          <w:color w:val="000000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 земельных участков.</w:t>
      </w:r>
    </w:p>
    <w:p w:rsidR="003E4455" w:rsidRPr="005342F9" w:rsidRDefault="003E4455" w:rsidP="00DD2E18">
      <w:pPr>
        <w:autoSpaceDE w:val="0"/>
        <w:autoSpaceDN w:val="0"/>
        <w:adjustRightInd w:val="0"/>
        <w:ind w:firstLine="426"/>
        <w:rPr>
          <w:color w:val="000000"/>
        </w:rPr>
      </w:pPr>
      <w:r w:rsidRPr="005342F9">
        <w:rPr>
          <w:color w:val="000000"/>
        </w:rPr>
        <w:t>- проведением комплексных кадастровых работ.</w:t>
      </w:r>
    </w:p>
    <w:p w:rsidR="003E4455" w:rsidRPr="005342F9" w:rsidRDefault="003E4455" w:rsidP="00DD2E18">
      <w:pPr>
        <w:autoSpaceDE w:val="0"/>
        <w:autoSpaceDN w:val="0"/>
        <w:adjustRightInd w:val="0"/>
        <w:ind w:firstLine="426"/>
        <w:rPr>
          <w:color w:val="000000"/>
        </w:rPr>
      </w:pPr>
      <w:r w:rsidRPr="005342F9">
        <w:rPr>
          <w:color w:val="000000"/>
        </w:rPr>
        <w:t xml:space="preserve">Объем затрат, необходимых на выполнение 1 ед. работы, услуги, выполняемой в соответствии с частью 1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определен методом сопоставимых рыночных цен (анализа рынка). </w:t>
      </w:r>
    </w:p>
    <w:p w:rsidR="003E4455" w:rsidRPr="005342F9" w:rsidRDefault="003E4455" w:rsidP="00DD2E18">
      <w:pPr>
        <w:autoSpaceDE w:val="0"/>
        <w:autoSpaceDN w:val="0"/>
        <w:adjustRightInd w:val="0"/>
        <w:ind w:firstLine="426"/>
        <w:rPr>
          <w:color w:val="000000"/>
        </w:rPr>
      </w:pPr>
      <w:r w:rsidRPr="005342F9">
        <w:rPr>
          <w:color w:val="000000"/>
        </w:rPr>
        <w:t xml:space="preserve">Объем финансовых ресурсов, необходимых для реализации муниципальной программы, отображен в приложении №2 к муниципальной программе, в соответствии с объемом затрат по выполнению основных мероприятий. </w:t>
      </w:r>
    </w:p>
    <w:p w:rsidR="003E4455" w:rsidRPr="00325F04" w:rsidRDefault="003E4455" w:rsidP="003E4455">
      <w:pPr>
        <w:autoSpaceDE w:val="0"/>
        <w:autoSpaceDN w:val="0"/>
        <w:adjustRightInd w:val="0"/>
        <w:ind w:firstLine="426"/>
        <w:rPr>
          <w:color w:val="000000"/>
        </w:rPr>
      </w:pPr>
      <w:r w:rsidRPr="00325F04">
        <w:rPr>
          <w:color w:val="000000"/>
        </w:rPr>
        <w:t xml:space="preserve">Общий объем финансирования муниципальной программы на весь период реализации составляет </w:t>
      </w:r>
      <w:r>
        <w:rPr>
          <w:color w:val="000000"/>
        </w:rPr>
        <w:t>11072,27</w:t>
      </w:r>
      <w:r w:rsidRPr="00325F04">
        <w:rPr>
          <w:color w:val="000000"/>
        </w:rPr>
        <w:t xml:space="preserve"> тыс. рублей, из них: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 xml:space="preserve">- местный бюджет – </w:t>
      </w:r>
      <w:r>
        <w:rPr>
          <w:color w:val="000000"/>
        </w:rPr>
        <w:t>4376,87</w:t>
      </w:r>
      <w:r w:rsidRPr="00325F04">
        <w:rPr>
          <w:color w:val="000000"/>
        </w:rPr>
        <w:t xml:space="preserve"> тыс. руб.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 xml:space="preserve">- областной бюджет – </w:t>
      </w:r>
      <w:r>
        <w:rPr>
          <w:color w:val="000000"/>
        </w:rPr>
        <w:t>6695,4</w:t>
      </w:r>
      <w:r w:rsidRPr="00325F04">
        <w:rPr>
          <w:color w:val="000000"/>
        </w:rPr>
        <w:t xml:space="preserve"> тыс. руб.;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>в том числе по годам: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>1</w:t>
      </w:r>
      <w:r>
        <w:rPr>
          <w:color w:val="000000"/>
        </w:rPr>
        <w:t>)</w:t>
      </w:r>
      <w:r w:rsidRPr="00325F04">
        <w:rPr>
          <w:color w:val="000000"/>
        </w:rPr>
        <w:t xml:space="preserve">. 2021 год – </w:t>
      </w:r>
      <w:r>
        <w:rPr>
          <w:color w:val="000000"/>
        </w:rPr>
        <w:t>3398,57</w:t>
      </w:r>
      <w:r w:rsidRPr="00325F04">
        <w:rPr>
          <w:color w:val="000000"/>
        </w:rPr>
        <w:t xml:space="preserve"> тыс. руб., из них: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 xml:space="preserve">- местный бюджет – </w:t>
      </w:r>
      <w:r>
        <w:rPr>
          <w:color w:val="000000"/>
        </w:rPr>
        <w:t>1588,87</w:t>
      </w:r>
      <w:r w:rsidRPr="00325F04">
        <w:rPr>
          <w:color w:val="000000"/>
        </w:rPr>
        <w:t xml:space="preserve"> тыс. руб.;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 xml:space="preserve">- областной бюджет – </w:t>
      </w:r>
      <w:r>
        <w:rPr>
          <w:color w:val="000000"/>
        </w:rPr>
        <w:t>1809,7</w:t>
      </w:r>
      <w:r w:rsidRPr="00325F04">
        <w:rPr>
          <w:color w:val="000000"/>
        </w:rPr>
        <w:t xml:space="preserve"> тыс. руб. 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>2</w:t>
      </w:r>
      <w:r>
        <w:rPr>
          <w:color w:val="000000"/>
        </w:rPr>
        <w:t>)</w:t>
      </w:r>
      <w:r w:rsidRPr="00325F04">
        <w:rPr>
          <w:color w:val="000000"/>
        </w:rPr>
        <w:t xml:space="preserve">. 2022 год – </w:t>
      </w:r>
      <w:r>
        <w:rPr>
          <w:color w:val="000000"/>
        </w:rPr>
        <w:t>6279,7</w:t>
      </w:r>
      <w:r w:rsidRPr="00325F04">
        <w:rPr>
          <w:color w:val="000000"/>
        </w:rPr>
        <w:t xml:space="preserve"> тыс. руб., из них: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 xml:space="preserve">- местный бюджет – </w:t>
      </w:r>
      <w:r>
        <w:rPr>
          <w:color w:val="000000"/>
        </w:rPr>
        <w:t>1394,0</w:t>
      </w:r>
      <w:r w:rsidRPr="00325F04">
        <w:rPr>
          <w:color w:val="000000"/>
        </w:rPr>
        <w:t xml:space="preserve"> тыс. руб. 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 xml:space="preserve">- областной бюджет – </w:t>
      </w:r>
      <w:r>
        <w:rPr>
          <w:color w:val="000000"/>
        </w:rPr>
        <w:t>4885,7</w:t>
      </w:r>
      <w:r w:rsidRPr="00325F04">
        <w:rPr>
          <w:color w:val="000000"/>
        </w:rPr>
        <w:t xml:space="preserve"> тыс. руб. </w:t>
      </w:r>
    </w:p>
    <w:p w:rsidR="003E4455" w:rsidRPr="00325F04" w:rsidRDefault="003E4455" w:rsidP="00220D98">
      <w:pPr>
        <w:autoSpaceDE w:val="0"/>
        <w:autoSpaceDN w:val="0"/>
        <w:adjustRightInd w:val="0"/>
        <w:rPr>
          <w:color w:val="000000"/>
        </w:rPr>
      </w:pPr>
      <w:r w:rsidRPr="00325F04">
        <w:rPr>
          <w:color w:val="000000"/>
        </w:rPr>
        <w:t>3</w:t>
      </w:r>
      <w:r>
        <w:rPr>
          <w:color w:val="000000"/>
        </w:rPr>
        <w:t>)</w:t>
      </w:r>
      <w:r w:rsidRPr="00325F04">
        <w:rPr>
          <w:color w:val="000000"/>
        </w:rPr>
        <w:t xml:space="preserve">. 2023 год – </w:t>
      </w:r>
      <w:r>
        <w:rPr>
          <w:color w:val="000000"/>
        </w:rPr>
        <w:t>1394,0</w:t>
      </w:r>
      <w:r w:rsidRPr="00325F04">
        <w:rPr>
          <w:color w:val="000000"/>
        </w:rPr>
        <w:t xml:space="preserve"> тыс. руб., из них:</w:t>
      </w:r>
    </w:p>
    <w:p w:rsidR="003E4455" w:rsidRDefault="003E4455" w:rsidP="00220D98">
      <w:pPr>
        <w:autoSpaceDE w:val="0"/>
        <w:autoSpaceDN w:val="0"/>
        <w:adjustRightInd w:val="0"/>
        <w:ind w:firstLine="426"/>
        <w:rPr>
          <w:color w:val="000000"/>
        </w:rPr>
      </w:pPr>
      <w:r w:rsidRPr="00325F04">
        <w:rPr>
          <w:color w:val="000000"/>
        </w:rPr>
        <w:t xml:space="preserve">- местный бюджет – </w:t>
      </w:r>
      <w:r>
        <w:rPr>
          <w:color w:val="000000"/>
        </w:rPr>
        <w:t>1394,0</w:t>
      </w:r>
      <w:r w:rsidRPr="00325F04">
        <w:rPr>
          <w:color w:val="000000"/>
        </w:rPr>
        <w:t xml:space="preserve"> тыс. руб.</w:t>
      </w:r>
    </w:p>
    <w:p w:rsidR="003E4455" w:rsidRDefault="003E4455" w:rsidP="00220D98">
      <w:pPr>
        <w:autoSpaceDE w:val="0"/>
        <w:autoSpaceDN w:val="0"/>
        <w:adjustRightInd w:val="0"/>
        <w:ind w:firstLine="426"/>
        <w:rPr>
          <w:color w:val="000000"/>
        </w:rPr>
      </w:pPr>
      <w:r w:rsidRPr="005342F9">
        <w:rPr>
          <w:color w:val="000000"/>
        </w:rPr>
        <w:lastRenderedPageBreak/>
        <w:t>Основное мероприятие муниципальной программы «Государственная регистрация прав» не влечет за собой финансовых затрат</w:t>
      </w:r>
      <w:r>
        <w:rPr>
          <w:color w:val="000000"/>
        </w:rPr>
        <w:t>»</w:t>
      </w:r>
      <w:r w:rsidRPr="005342F9">
        <w:rPr>
          <w:color w:val="000000"/>
        </w:rPr>
        <w:t>.</w:t>
      </w:r>
    </w:p>
    <w:p w:rsidR="003E4455" w:rsidRDefault="003E4455" w:rsidP="003E4455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1.3. </w:t>
      </w:r>
      <w:r>
        <w:rPr>
          <w:b/>
          <w:color w:val="000000"/>
        </w:rPr>
        <w:t>п</w:t>
      </w:r>
      <w:r w:rsidRPr="009B1D94">
        <w:rPr>
          <w:b/>
          <w:color w:val="000000"/>
        </w:rPr>
        <w:t>риложение №2 «План реализации муниципальной программы Тихвинского района «Муниципальное имущество, земельные ресурсы Тихвинского района»</w:t>
      </w:r>
      <w:r>
        <w:rPr>
          <w:b/>
          <w:color w:val="000000"/>
        </w:rPr>
        <w:t xml:space="preserve"> </w:t>
      </w:r>
      <w:r>
        <w:rPr>
          <w:color w:val="000000"/>
        </w:rPr>
        <w:t>к муниципальной программе Тихвинского района «Муниципальное имущество, земельные ресурсы Тихвинского района» изложить в новой редакции (приложение).</w:t>
      </w:r>
    </w:p>
    <w:p w:rsidR="003E4455" w:rsidRDefault="003E4455" w:rsidP="003E4455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</w:t>
      </w:r>
      <w:r w:rsidRPr="00427C19">
        <w:rPr>
          <w:rFonts w:eastAsia="Calibri"/>
          <w:color w:val="000000"/>
          <w:lang w:eastAsia="en-US"/>
        </w:rPr>
        <w:t xml:space="preserve"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3E4455" w:rsidRPr="00427C19" w:rsidRDefault="003E4455" w:rsidP="003E4455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 Постановление вступает в силу с момента подписания и действует до 1 января 2022 года.</w:t>
      </w:r>
    </w:p>
    <w:p w:rsidR="003E4455" w:rsidRPr="00427C19" w:rsidRDefault="003E4455" w:rsidP="003B29E5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Pr="00427C19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Pr="006F3F8C" w:rsidRDefault="003E445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Pr="00C740C9" w:rsidRDefault="003E4455" w:rsidP="00427C19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E4455" w:rsidRPr="003E4455" w:rsidRDefault="003E4455" w:rsidP="003E4455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3E4455">
        <w:rPr>
          <w:rFonts w:eastAsia="Calibri"/>
          <w:color w:val="000000"/>
          <w:sz w:val="24"/>
          <w:lang w:eastAsia="en-US"/>
        </w:rPr>
        <w:t xml:space="preserve">Полетаева Ирина Александровна, </w:t>
      </w:r>
    </w:p>
    <w:p w:rsidR="003E4455" w:rsidRPr="003E4455" w:rsidRDefault="003E4455" w:rsidP="003E4455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lang w:eastAsia="en-US"/>
        </w:rPr>
      </w:pPr>
      <w:r w:rsidRPr="003E4455">
        <w:rPr>
          <w:rFonts w:eastAsia="Calibri"/>
          <w:bCs/>
          <w:color w:val="000000"/>
          <w:sz w:val="24"/>
          <w:lang w:eastAsia="en-US"/>
        </w:rPr>
        <w:t>75-200</w:t>
      </w:r>
    </w:p>
    <w:p w:rsidR="003E4455" w:rsidRDefault="003E4455" w:rsidP="003E4455">
      <w:pPr>
        <w:rPr>
          <w:b/>
          <w:sz w:val="24"/>
        </w:rPr>
      </w:pPr>
    </w:p>
    <w:p w:rsidR="003E4455" w:rsidRPr="003E4455" w:rsidRDefault="003E4455" w:rsidP="003E4455">
      <w:pPr>
        <w:autoSpaceDE w:val="0"/>
        <w:autoSpaceDN w:val="0"/>
        <w:adjustRightInd w:val="0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</w:p>
    <w:p w:rsidR="003E4455" w:rsidRPr="003E4455" w:rsidRDefault="003E4455" w:rsidP="003E4455">
      <w:pPr>
        <w:autoSpaceDE w:val="0"/>
        <w:autoSpaceDN w:val="0"/>
        <w:adjustRightInd w:val="0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  <w:r w:rsidRPr="003E4455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СОГЛАСОВАНО:</w:t>
      </w:r>
      <w:r w:rsidRPr="003E4455">
        <w:rPr>
          <w:rFonts w:eastAsia="Calibri"/>
          <w:i/>
          <w:color w:val="000000"/>
          <w:sz w:val="18"/>
          <w:szCs w:val="18"/>
          <w:lang w:eastAsia="en-US"/>
        </w:rPr>
        <w:t xml:space="preserve">  </w:t>
      </w:r>
    </w:p>
    <w:tbl>
      <w:tblPr>
        <w:tblW w:w="9468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9"/>
        <w:gridCol w:w="709"/>
        <w:gridCol w:w="2130"/>
      </w:tblGrid>
      <w:tr w:rsidR="003E4455" w:rsidRPr="003E4455" w:rsidTr="003E4455">
        <w:tc>
          <w:tcPr>
            <w:tcW w:w="6629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3E4455" w:rsidRPr="003E4455" w:rsidTr="003E4455">
        <w:tc>
          <w:tcPr>
            <w:tcW w:w="6629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Заместитель главы администрации – председатель комитета финансов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Суворова С.А.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E4455" w:rsidRPr="003E4455" w:rsidTr="003E4455">
        <w:tc>
          <w:tcPr>
            <w:tcW w:w="6629" w:type="dxa"/>
            <w:hideMark/>
          </w:tcPr>
          <w:p w:rsidR="003E4455" w:rsidRPr="003E4455" w:rsidRDefault="003E4455" w:rsidP="003E445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</w:t>
            </w:r>
            <w:r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ий</w:t>
            </w: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отделом  бухгалтерского учета и отчетности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– главный бухгалтер</w:t>
            </w:r>
          </w:p>
        </w:tc>
        <w:tc>
          <w:tcPr>
            <w:tcW w:w="709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Жиркова Л.И.</w:t>
            </w:r>
          </w:p>
        </w:tc>
      </w:tr>
      <w:tr w:rsidR="003E4455" w:rsidRPr="003E4455" w:rsidTr="003E4455">
        <w:tc>
          <w:tcPr>
            <w:tcW w:w="6629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Максимов В.В.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E4455" w:rsidRPr="003E4455" w:rsidTr="003E4455">
        <w:tc>
          <w:tcPr>
            <w:tcW w:w="6629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отделом земельных отношений</w:t>
            </w:r>
          </w:p>
        </w:tc>
        <w:tc>
          <w:tcPr>
            <w:tcW w:w="709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Якушина Т.В.</w:t>
            </w:r>
          </w:p>
        </w:tc>
      </w:tr>
      <w:tr w:rsidR="003E4455" w:rsidRPr="003E4455" w:rsidTr="003E4455">
        <w:tc>
          <w:tcPr>
            <w:tcW w:w="6629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отделом по управлению муниципальным имуществом</w:t>
            </w:r>
          </w:p>
        </w:tc>
        <w:tc>
          <w:tcPr>
            <w:tcW w:w="709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  <w:tr w:rsidR="003E4455" w:rsidRPr="003E4455" w:rsidTr="003E4455">
        <w:tc>
          <w:tcPr>
            <w:tcW w:w="6629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Заведующий общим отделом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Савранская И.Г.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3E4455" w:rsidRPr="003E4455" w:rsidRDefault="003E4455" w:rsidP="003E4455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3E4455" w:rsidRPr="003E4455" w:rsidRDefault="003E4455" w:rsidP="003E4455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3E4455" w:rsidRPr="003E4455" w:rsidRDefault="003E4455" w:rsidP="003E4455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3E4455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РАССЫЛКА:</w:t>
      </w:r>
      <w:r w:rsidRPr="003E4455">
        <w:rPr>
          <w:rFonts w:eastAsia="Calibri"/>
          <w:i/>
          <w:color w:val="000000"/>
          <w:sz w:val="18"/>
          <w:szCs w:val="18"/>
          <w:lang w:eastAsia="en-US"/>
        </w:rPr>
        <w:t xml:space="preserve"> </w:t>
      </w:r>
    </w:p>
    <w:tbl>
      <w:tblPr>
        <w:tblW w:w="8762" w:type="dxa"/>
        <w:tblInd w:w="13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52"/>
        <w:gridCol w:w="570"/>
        <w:gridCol w:w="1840"/>
      </w:tblGrid>
      <w:tr w:rsidR="003E4455" w:rsidRPr="003E4455" w:rsidTr="003E4455">
        <w:tc>
          <w:tcPr>
            <w:tcW w:w="6352" w:type="dxa"/>
            <w:hideMark/>
          </w:tcPr>
          <w:p w:rsidR="003E4455" w:rsidRPr="003E4455" w:rsidRDefault="003E4455" w:rsidP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Дело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E4455" w:rsidRPr="003E4455" w:rsidTr="003E4455">
        <w:tc>
          <w:tcPr>
            <w:tcW w:w="6352" w:type="dxa"/>
            <w:hideMark/>
          </w:tcPr>
          <w:p w:rsidR="003E4455" w:rsidRPr="003E4455" w:rsidRDefault="003E4455" w:rsidP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и градостроительству</w:t>
            </w:r>
          </w:p>
        </w:tc>
        <w:tc>
          <w:tcPr>
            <w:tcW w:w="57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E4455" w:rsidRPr="003E4455" w:rsidTr="003E4455">
        <w:tc>
          <w:tcPr>
            <w:tcW w:w="6352" w:type="dxa"/>
            <w:hideMark/>
          </w:tcPr>
          <w:p w:rsidR="003E4455" w:rsidRPr="003E4455" w:rsidRDefault="003E4455" w:rsidP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финансов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E4455" w:rsidRPr="003E4455" w:rsidTr="003E4455">
        <w:tc>
          <w:tcPr>
            <w:tcW w:w="6352" w:type="dxa"/>
            <w:hideMark/>
          </w:tcPr>
          <w:p w:rsidR="003E4455" w:rsidRPr="003E4455" w:rsidRDefault="003E4455" w:rsidP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 по экономике и инвестициям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E4455" w:rsidRPr="003E4455" w:rsidTr="003E4455">
        <w:tc>
          <w:tcPr>
            <w:tcW w:w="6352" w:type="dxa"/>
            <w:hideMark/>
          </w:tcPr>
          <w:p w:rsidR="003E4455" w:rsidRPr="003E4455" w:rsidRDefault="003E4455" w:rsidP="003E4455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Отдел бухгалтерского учета и отчетности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3E4455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3E4455" w:rsidRPr="003E4455" w:rsidTr="003E4455">
        <w:tc>
          <w:tcPr>
            <w:tcW w:w="6352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ВСЕГО:</w:t>
            </w:r>
            <w:r w:rsidRPr="003E4455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70" w:type="dxa"/>
            <w:hideMark/>
          </w:tcPr>
          <w:p w:rsidR="003E4455" w:rsidRPr="003E4455" w:rsidRDefault="003E445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3E4455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  <w:r w:rsidRPr="003E4455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0" w:type="dxa"/>
          </w:tcPr>
          <w:p w:rsidR="003E4455" w:rsidRPr="003E4455" w:rsidRDefault="003E4455">
            <w:pPr>
              <w:autoSpaceDE w:val="0"/>
              <w:autoSpaceDN w:val="0"/>
              <w:adjustRightInd w:val="0"/>
              <w:ind w:firstLine="90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E4455" w:rsidRPr="003E4455" w:rsidRDefault="003E4455" w:rsidP="003E4455">
      <w:pPr>
        <w:autoSpaceDE w:val="0"/>
        <w:autoSpaceDN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3E4455" w:rsidRDefault="003E4455" w:rsidP="003E4455">
      <w:pPr>
        <w:rPr>
          <w:b/>
          <w:sz w:val="24"/>
        </w:rPr>
      </w:pPr>
    </w:p>
    <w:p w:rsidR="003E4455" w:rsidRDefault="003E4455" w:rsidP="003E4455">
      <w:pPr>
        <w:rPr>
          <w:b/>
          <w:sz w:val="24"/>
        </w:rPr>
      </w:pPr>
    </w:p>
    <w:p w:rsidR="003E4455" w:rsidRPr="00F110AB" w:rsidRDefault="003E4455" w:rsidP="003E4455">
      <w:pPr>
        <w:rPr>
          <w:b/>
          <w:sz w:val="24"/>
        </w:rPr>
        <w:sectPr w:rsidR="003E4455" w:rsidRPr="00F110AB" w:rsidSect="00231F0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31F00" w:rsidRPr="009D1F09" w:rsidRDefault="00231F00" w:rsidP="00231F00">
      <w:pPr>
        <w:ind w:left="10800"/>
        <w:rPr>
          <w:sz w:val="24"/>
        </w:rPr>
      </w:pPr>
      <w:r w:rsidRPr="009D1F09">
        <w:rPr>
          <w:sz w:val="24"/>
        </w:rPr>
        <w:lastRenderedPageBreak/>
        <w:t xml:space="preserve">Приложение </w:t>
      </w:r>
    </w:p>
    <w:p w:rsidR="00231F00" w:rsidRPr="009D1F09" w:rsidRDefault="00231F00" w:rsidP="00231F00">
      <w:pPr>
        <w:ind w:left="10800"/>
        <w:rPr>
          <w:sz w:val="24"/>
        </w:rPr>
      </w:pPr>
      <w:r w:rsidRPr="009D1F09">
        <w:rPr>
          <w:sz w:val="24"/>
        </w:rPr>
        <w:t xml:space="preserve">к постановлению администрации </w:t>
      </w:r>
    </w:p>
    <w:p w:rsidR="00231F00" w:rsidRPr="009D1F09" w:rsidRDefault="00231F00" w:rsidP="00231F00">
      <w:pPr>
        <w:ind w:left="10800"/>
        <w:rPr>
          <w:sz w:val="24"/>
        </w:rPr>
      </w:pPr>
      <w:r w:rsidRPr="009D1F09">
        <w:rPr>
          <w:sz w:val="24"/>
        </w:rPr>
        <w:t xml:space="preserve">Тихвинского района </w:t>
      </w:r>
    </w:p>
    <w:p w:rsidR="00231F00" w:rsidRPr="009D1F09" w:rsidRDefault="00231F00" w:rsidP="00231F00">
      <w:pPr>
        <w:ind w:left="10800"/>
        <w:rPr>
          <w:sz w:val="24"/>
        </w:rPr>
      </w:pPr>
      <w:r w:rsidRPr="009D1F09">
        <w:rPr>
          <w:sz w:val="24"/>
        </w:rPr>
        <w:t xml:space="preserve">от </w:t>
      </w:r>
      <w:r w:rsidR="009D1F09">
        <w:rPr>
          <w:sz w:val="24"/>
        </w:rPr>
        <w:t xml:space="preserve">30 </w:t>
      </w:r>
      <w:r w:rsidRPr="009D1F09">
        <w:rPr>
          <w:sz w:val="24"/>
        </w:rPr>
        <w:t>декабря 2021 г. №01-</w:t>
      </w:r>
      <w:r w:rsidR="009D1F09">
        <w:rPr>
          <w:sz w:val="24"/>
        </w:rPr>
        <w:t>2687</w:t>
      </w:r>
      <w:r w:rsidRPr="009D1F09">
        <w:rPr>
          <w:sz w:val="24"/>
        </w:rPr>
        <w:t>-а</w:t>
      </w:r>
    </w:p>
    <w:p w:rsidR="003E4455" w:rsidRPr="009D1F09" w:rsidRDefault="003E4455" w:rsidP="00231F00">
      <w:pPr>
        <w:ind w:left="6480" w:firstLine="14"/>
      </w:pPr>
    </w:p>
    <w:p w:rsidR="003E4455" w:rsidRDefault="003E4455" w:rsidP="00C740C9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3E4455" w:rsidRPr="00231F00" w:rsidRDefault="003E4455" w:rsidP="006013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231F00">
        <w:rPr>
          <w:rFonts w:eastAsia="Calibri"/>
          <w:color w:val="000000"/>
          <w:sz w:val="22"/>
          <w:lang w:eastAsia="en-US"/>
        </w:rPr>
        <w:t xml:space="preserve">Приложение №2 к муниципальной программе </w:t>
      </w:r>
    </w:p>
    <w:p w:rsidR="003E4455" w:rsidRPr="00231F00" w:rsidRDefault="003E4455" w:rsidP="006013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231F00">
        <w:rPr>
          <w:rFonts w:eastAsia="Calibri"/>
          <w:color w:val="000000"/>
          <w:sz w:val="22"/>
          <w:lang w:eastAsia="en-US"/>
        </w:rPr>
        <w:t xml:space="preserve">Тихвинского городского поселения </w:t>
      </w:r>
    </w:p>
    <w:p w:rsidR="003E4455" w:rsidRPr="00231F00" w:rsidRDefault="003E4455" w:rsidP="006013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231F00">
        <w:rPr>
          <w:rFonts w:eastAsia="Calibri"/>
          <w:color w:val="000000"/>
          <w:sz w:val="22"/>
          <w:lang w:eastAsia="en-US"/>
        </w:rPr>
        <w:t xml:space="preserve">«Муниципальное имущество, земельные </w:t>
      </w:r>
    </w:p>
    <w:p w:rsidR="003E4455" w:rsidRPr="00231F00" w:rsidRDefault="003E4455" w:rsidP="006013E0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lang w:eastAsia="en-US"/>
        </w:rPr>
      </w:pPr>
      <w:r w:rsidRPr="00231F00">
        <w:rPr>
          <w:rFonts w:eastAsia="Calibri"/>
          <w:color w:val="000000"/>
          <w:sz w:val="22"/>
          <w:lang w:eastAsia="en-US"/>
        </w:rPr>
        <w:t>ресурсы Тихвинского городского поселения»</w:t>
      </w:r>
    </w:p>
    <w:p w:rsidR="003E4455" w:rsidRPr="00CD33FB" w:rsidRDefault="003E4455" w:rsidP="00CD33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E4455" w:rsidRPr="00CD33FB" w:rsidRDefault="003E4455" w:rsidP="00CD33FB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CD33FB">
        <w:rPr>
          <w:b/>
          <w:bCs/>
          <w:color w:val="000000"/>
          <w:sz w:val="18"/>
          <w:szCs w:val="18"/>
        </w:rPr>
        <w:t xml:space="preserve">ПЛАН </w:t>
      </w:r>
    </w:p>
    <w:p w:rsidR="003E4455" w:rsidRPr="00231F00" w:rsidRDefault="003E4455" w:rsidP="00CD33F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231F00">
        <w:rPr>
          <w:b/>
          <w:bCs/>
          <w:color w:val="000000"/>
          <w:sz w:val="22"/>
          <w:szCs w:val="22"/>
        </w:rPr>
        <w:t xml:space="preserve">реализации муниципальной программы Тихвинского района </w:t>
      </w:r>
    </w:p>
    <w:p w:rsidR="003E4455" w:rsidRPr="00231F00" w:rsidRDefault="003E4455" w:rsidP="00CD33F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31F00">
        <w:rPr>
          <w:b/>
          <w:bCs/>
          <w:color w:val="000000"/>
          <w:sz w:val="22"/>
          <w:szCs w:val="22"/>
        </w:rPr>
        <w:t>«Муниципальное имущество, земельные ресурсы Тихвинского района»</w:t>
      </w:r>
      <w:r w:rsidRPr="00231F00">
        <w:rPr>
          <w:color w:val="000000"/>
          <w:sz w:val="22"/>
          <w:szCs w:val="22"/>
        </w:rPr>
        <w:t xml:space="preserve"> </w:t>
      </w:r>
    </w:p>
    <w:p w:rsidR="003E4455" w:rsidRPr="00231F00" w:rsidRDefault="003E4455" w:rsidP="00CD33F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1516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380"/>
        <w:gridCol w:w="1375"/>
        <w:gridCol w:w="1134"/>
        <w:gridCol w:w="1377"/>
        <w:gridCol w:w="1092"/>
        <w:gridCol w:w="1155"/>
      </w:tblGrid>
      <w:tr w:rsidR="003E4455" w:rsidRPr="00231F00" w:rsidTr="00231F00">
        <w:tc>
          <w:tcPr>
            <w:tcW w:w="595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33" w:type="dxa"/>
            <w:gridSpan w:val="5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595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7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595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15168" w:type="dxa"/>
            <w:gridSpan w:val="8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  <w:r w:rsidRPr="00231F00">
              <w:rPr>
                <w:b/>
                <w:bCs/>
                <w:color w:val="000000"/>
                <w:sz w:val="22"/>
                <w:szCs w:val="22"/>
              </w:rPr>
              <w:t>Основное мероприятие: «Кадастровые работы»</w:t>
            </w:r>
          </w:p>
        </w:tc>
      </w:tr>
      <w:tr w:rsidR="003E4455" w:rsidRPr="00231F00" w:rsidTr="00231F00">
        <w:tc>
          <w:tcPr>
            <w:tcW w:w="5954" w:type="dxa"/>
            <w:vMerge w:val="restart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1.1. Кадастровый учет земельных участков, объектов недвижимости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 (далее - КУМИГ)</w:t>
            </w:r>
          </w:p>
        </w:tc>
        <w:tc>
          <w:tcPr>
            <w:tcW w:w="1380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1181,15</w:t>
            </w:r>
          </w:p>
        </w:tc>
        <w:tc>
          <w:tcPr>
            <w:tcW w:w="113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1181,15</w:t>
            </w:r>
          </w:p>
        </w:tc>
        <w:tc>
          <w:tcPr>
            <w:tcW w:w="115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798,76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798,76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 w:val="restart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1181,15</w:t>
            </w:r>
          </w:p>
        </w:tc>
        <w:tc>
          <w:tcPr>
            <w:tcW w:w="113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1181,15</w:t>
            </w:r>
          </w:p>
        </w:tc>
        <w:tc>
          <w:tcPr>
            <w:tcW w:w="115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798,76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798,76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1282,0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-</w:t>
            </w:r>
          </w:p>
        </w:tc>
      </w:tr>
      <w:tr w:rsidR="003E4455" w:rsidRPr="00231F00" w:rsidTr="00231F00">
        <w:tc>
          <w:tcPr>
            <w:tcW w:w="15168" w:type="dxa"/>
            <w:gridSpan w:val="8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2. Основное мероприятие «Проведение независимой оценки (определение рыночной стоимости)»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4455" w:rsidRPr="00231F00" w:rsidTr="00231F00">
        <w:tc>
          <w:tcPr>
            <w:tcW w:w="5954" w:type="dxa"/>
            <w:vMerge w:val="restart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lastRenderedPageBreak/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701" w:type="dxa"/>
            <w:vMerge w:val="restart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КУМИГ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E37EB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217,72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217,72</w:t>
            </w:r>
          </w:p>
        </w:tc>
        <w:tc>
          <w:tcPr>
            <w:tcW w:w="115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 w:val="restart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217,72</w:t>
            </w:r>
          </w:p>
        </w:tc>
        <w:tc>
          <w:tcPr>
            <w:tcW w:w="113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217,72</w:t>
            </w:r>
          </w:p>
        </w:tc>
        <w:tc>
          <w:tcPr>
            <w:tcW w:w="115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-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112,0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15168" w:type="dxa"/>
            <w:gridSpan w:val="8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3. Основное мероприятие «Комплексные кадастровые работы»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4455" w:rsidRPr="00231F00" w:rsidTr="00231F00">
        <w:tc>
          <w:tcPr>
            <w:tcW w:w="5954" w:type="dxa"/>
            <w:vMerge w:val="restart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3.1. Проведение комплексных кадастровых работ: 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образование земельных участков общего пользования; исправление реестровых ошибок в сведениях о местоположении границ объектов недвижимости за счет средств областного и местного бюджетов </w:t>
            </w:r>
          </w:p>
        </w:tc>
        <w:tc>
          <w:tcPr>
            <w:tcW w:w="1701" w:type="dxa"/>
            <w:vMerge w:val="restart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КУМИГ</w:t>
            </w:r>
          </w:p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500,0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092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5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4869,24</w:t>
            </w:r>
          </w:p>
        </w:tc>
        <w:tc>
          <w:tcPr>
            <w:tcW w:w="1134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4431,0</w:t>
            </w:r>
          </w:p>
        </w:tc>
        <w:tc>
          <w:tcPr>
            <w:tcW w:w="1092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438,24 </w:t>
            </w:r>
          </w:p>
        </w:tc>
        <w:tc>
          <w:tcPr>
            <w:tcW w:w="115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 w:val="restart"/>
          </w:tcPr>
          <w:p w:rsidR="003E4455" w:rsidRPr="00231F00" w:rsidRDefault="003E4455" w:rsidP="005006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  <w:p w:rsidR="003E4455" w:rsidRPr="00231F00" w:rsidRDefault="003E4455" w:rsidP="005006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5006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3E4455" w:rsidRPr="00231F00" w:rsidRDefault="003E4455" w:rsidP="005006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5006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500,0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3E4455" w:rsidRPr="00231F00" w:rsidRDefault="003E4455" w:rsidP="005006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3E4455" w:rsidRPr="00231F00" w:rsidRDefault="003E4455" w:rsidP="005006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092" w:type="dxa"/>
          </w:tcPr>
          <w:p w:rsidR="003E4455" w:rsidRPr="00231F00" w:rsidRDefault="003E4455" w:rsidP="005006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55" w:type="dxa"/>
          </w:tcPr>
          <w:p w:rsidR="003E4455" w:rsidRPr="00231F00" w:rsidRDefault="003E4455" w:rsidP="005006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4869,24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4431,0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438,24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15168" w:type="dxa"/>
            <w:gridSpan w:val="8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4. Основное мероприятие «Кадастровые работы в отношении земельных участков»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4455" w:rsidRPr="00231F00" w:rsidTr="00231F00">
        <w:tc>
          <w:tcPr>
            <w:tcW w:w="5954" w:type="dxa"/>
            <w:vMerge w:val="restart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4.1. Проведение кадастровых работ в отношении земельных участков из категории земель «земли сельскохозяйственного назначения»</w:t>
            </w:r>
          </w:p>
        </w:tc>
        <w:tc>
          <w:tcPr>
            <w:tcW w:w="1701" w:type="dxa"/>
            <w:vMerge w:val="restart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КУМИГ</w:t>
            </w:r>
          </w:p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1499,7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1354,7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145,0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454,7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45,0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 w:val="restart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1499,7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1354,7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145,0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454,7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45,0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55" w:type="dxa"/>
          </w:tcPr>
          <w:p w:rsidR="003E4455" w:rsidRPr="00231F00" w:rsidRDefault="003E4455" w:rsidP="00A05B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15168" w:type="dxa"/>
            <w:gridSpan w:val="8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>5. Основное мероприятие ««Государственная регистрация прав»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4455" w:rsidRPr="00231F00" w:rsidTr="00231F00">
        <w:tc>
          <w:tcPr>
            <w:tcW w:w="5954" w:type="dxa"/>
            <w:vMerge w:val="restart"/>
          </w:tcPr>
          <w:p w:rsidR="003E4455" w:rsidRPr="00231F00" w:rsidRDefault="003E4455" w:rsidP="00C407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5.1.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Тихвинский муниципальный район Ленинградской области на объекты </w:t>
            </w:r>
            <w:r w:rsidRPr="00231F00">
              <w:rPr>
                <w:color w:val="000000"/>
                <w:sz w:val="22"/>
                <w:szCs w:val="22"/>
              </w:rPr>
              <w:lastRenderedPageBreak/>
              <w:t>недвижимости, в том числе земельные участки</w:t>
            </w:r>
          </w:p>
        </w:tc>
        <w:tc>
          <w:tcPr>
            <w:tcW w:w="1701" w:type="dxa"/>
            <w:vMerge w:val="restart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lastRenderedPageBreak/>
              <w:t xml:space="preserve">КУМИГ </w:t>
            </w:r>
          </w:p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5954" w:type="dxa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 w:val="restart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377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 w:val="restart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>11072,27</w:t>
            </w:r>
          </w:p>
        </w:tc>
        <w:tc>
          <w:tcPr>
            <w:tcW w:w="1134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>6695,4</w:t>
            </w:r>
          </w:p>
        </w:tc>
        <w:tc>
          <w:tcPr>
            <w:tcW w:w="1092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>4376,87</w:t>
            </w:r>
          </w:p>
        </w:tc>
        <w:tc>
          <w:tcPr>
            <w:tcW w:w="1155" w:type="dxa"/>
          </w:tcPr>
          <w:p w:rsidR="003E4455" w:rsidRPr="00231F00" w:rsidRDefault="003E4455" w:rsidP="00CD33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>3398,57</w:t>
            </w:r>
          </w:p>
        </w:tc>
        <w:tc>
          <w:tcPr>
            <w:tcW w:w="1134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3E4455" w:rsidRPr="00231F00" w:rsidRDefault="003E4455" w:rsidP="003A51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>1809,7</w:t>
            </w:r>
          </w:p>
        </w:tc>
        <w:tc>
          <w:tcPr>
            <w:tcW w:w="1092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31F00">
              <w:rPr>
                <w:b/>
                <w:color w:val="000000"/>
                <w:sz w:val="22"/>
                <w:szCs w:val="22"/>
              </w:rPr>
              <w:t>1588,87</w:t>
            </w:r>
          </w:p>
        </w:tc>
        <w:tc>
          <w:tcPr>
            <w:tcW w:w="1155" w:type="dxa"/>
          </w:tcPr>
          <w:p w:rsidR="003E4455" w:rsidRPr="00231F00" w:rsidRDefault="003E4455" w:rsidP="006F0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31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37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6279,7</w:t>
            </w:r>
          </w:p>
        </w:tc>
        <w:tc>
          <w:tcPr>
            <w:tcW w:w="1134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4885,7</w:t>
            </w:r>
          </w:p>
        </w:tc>
        <w:tc>
          <w:tcPr>
            <w:tcW w:w="1092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1394,0</w:t>
            </w:r>
          </w:p>
        </w:tc>
        <w:tc>
          <w:tcPr>
            <w:tcW w:w="115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3E4455" w:rsidRPr="00231F00" w:rsidTr="00231F00">
        <w:tc>
          <w:tcPr>
            <w:tcW w:w="7655" w:type="dxa"/>
            <w:gridSpan w:val="2"/>
            <w:vMerge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37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1394,0</w:t>
            </w:r>
          </w:p>
        </w:tc>
        <w:tc>
          <w:tcPr>
            <w:tcW w:w="1134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2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>1394,0</w:t>
            </w:r>
          </w:p>
        </w:tc>
        <w:tc>
          <w:tcPr>
            <w:tcW w:w="1155" w:type="dxa"/>
          </w:tcPr>
          <w:p w:rsidR="003E4455" w:rsidRPr="00231F00" w:rsidRDefault="003E4455" w:rsidP="005342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31F00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</w:tbl>
    <w:p w:rsidR="003E4455" w:rsidRPr="00231F00" w:rsidRDefault="003E4455" w:rsidP="00C740C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4455" w:rsidRPr="00231F00" w:rsidRDefault="003E4455" w:rsidP="00C740C9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31F00">
        <w:rPr>
          <w:color w:val="000000"/>
          <w:sz w:val="22"/>
          <w:szCs w:val="22"/>
        </w:rPr>
        <w:t>____________</w:t>
      </w:r>
    </w:p>
    <w:p w:rsidR="007F61A1" w:rsidRPr="00231F00" w:rsidRDefault="007F61A1" w:rsidP="001A2440">
      <w:pPr>
        <w:ind w:right="-1" w:firstLine="709"/>
        <w:rPr>
          <w:sz w:val="22"/>
          <w:szCs w:val="22"/>
        </w:rPr>
      </w:pPr>
    </w:p>
    <w:sectPr w:rsidR="007F61A1" w:rsidRPr="00231F00" w:rsidSect="00231F0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DC" w:rsidRDefault="007A34DC" w:rsidP="00231F00">
      <w:r>
        <w:separator/>
      </w:r>
    </w:p>
  </w:endnote>
  <w:endnote w:type="continuationSeparator" w:id="0">
    <w:p w:rsidR="007A34DC" w:rsidRDefault="007A34DC" w:rsidP="0023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DC" w:rsidRDefault="007A34DC" w:rsidP="00231F00">
      <w:r>
        <w:separator/>
      </w:r>
    </w:p>
  </w:footnote>
  <w:footnote w:type="continuationSeparator" w:id="0">
    <w:p w:rsidR="007A34DC" w:rsidRDefault="007A34DC" w:rsidP="0023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00" w:rsidRDefault="00231F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54BDA">
      <w:rPr>
        <w:noProof/>
      </w:rPr>
      <w:t>2</w:t>
    </w:r>
    <w:r>
      <w:fldChar w:fldCharType="end"/>
    </w:r>
  </w:p>
  <w:p w:rsidR="00231F00" w:rsidRDefault="00231F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1F00"/>
    <w:rsid w:val="00285D0C"/>
    <w:rsid w:val="002A2B11"/>
    <w:rsid w:val="002F22EB"/>
    <w:rsid w:val="00326996"/>
    <w:rsid w:val="003E4455"/>
    <w:rsid w:val="0043001D"/>
    <w:rsid w:val="004914DD"/>
    <w:rsid w:val="00511A2B"/>
    <w:rsid w:val="00513614"/>
    <w:rsid w:val="00554BEC"/>
    <w:rsid w:val="00595F6F"/>
    <w:rsid w:val="005C0140"/>
    <w:rsid w:val="006415B0"/>
    <w:rsid w:val="006463D8"/>
    <w:rsid w:val="00694ACE"/>
    <w:rsid w:val="00711921"/>
    <w:rsid w:val="00796BD1"/>
    <w:rsid w:val="007A34DC"/>
    <w:rsid w:val="007F61A1"/>
    <w:rsid w:val="0080721F"/>
    <w:rsid w:val="008A3858"/>
    <w:rsid w:val="009840BA"/>
    <w:rsid w:val="009D1F09"/>
    <w:rsid w:val="00A03876"/>
    <w:rsid w:val="00A13C7B"/>
    <w:rsid w:val="00AD4B10"/>
    <w:rsid w:val="00AE1A2A"/>
    <w:rsid w:val="00B40696"/>
    <w:rsid w:val="00B52D22"/>
    <w:rsid w:val="00B83D8D"/>
    <w:rsid w:val="00B95FEE"/>
    <w:rsid w:val="00BF2B0B"/>
    <w:rsid w:val="00D368DC"/>
    <w:rsid w:val="00D54BDA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56E8E"/>
  <w15:chartTrackingRefBased/>
  <w15:docId w15:val="{A59682A4-6856-4E1A-B716-D7AF7421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31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31F00"/>
    <w:rPr>
      <w:sz w:val="28"/>
    </w:rPr>
  </w:style>
  <w:style w:type="paragraph" w:styleId="ab">
    <w:name w:val="footer"/>
    <w:basedOn w:val="a"/>
    <w:link w:val="ac"/>
    <w:rsid w:val="00231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31F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2022-01-12T13:28:00Z</cp:lastPrinted>
  <dcterms:created xsi:type="dcterms:W3CDTF">2022-01-11T07:47:00Z</dcterms:created>
  <dcterms:modified xsi:type="dcterms:W3CDTF">2022-01-12T13:28:00Z</dcterms:modified>
</cp:coreProperties>
</file>