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A4B69">
      <w:pPr>
        <w:tabs>
          <w:tab w:val="left" w:pos="567"/>
          <w:tab w:val="left" w:pos="3686"/>
        </w:tabs>
      </w:pPr>
      <w:r>
        <w:tab/>
        <w:t>15 октября 2018 г.</w:t>
      </w:r>
      <w:r>
        <w:tab/>
        <w:t>01-2285-а</w:t>
      </w:r>
    </w:p>
    <w:p w:rsidR="00B52D22" w:rsidRDefault="00B52D22">
      <w:pPr>
        <w:rPr>
          <w:b/>
        </w:rPr>
      </w:pPr>
      <w:r>
        <w:rPr>
          <w:b/>
          <w:sz w:val="22"/>
        </w:rPr>
        <w:t>от __________________________ № _________</w:t>
      </w:r>
    </w:p>
    <w:p w:rsidR="00326996" w:rsidRDefault="00326996" w:rsidP="00B52D22">
      <w:pPr>
        <w:rPr>
          <w:b/>
          <w:szCs w:val="28"/>
        </w:rPr>
      </w:pPr>
    </w:p>
    <w:tbl>
      <w:tblPr>
        <w:tblStyle w:val="a7"/>
        <w:tblW w:w="0" w:type="auto"/>
        <w:tblInd w:w="-142" w:type="dxa"/>
        <w:tblLook w:val="01E0" w:firstRow="1" w:lastRow="1" w:firstColumn="1" w:lastColumn="1" w:noHBand="0" w:noVBand="0"/>
      </w:tblPr>
      <w:tblGrid>
        <w:gridCol w:w="4786"/>
      </w:tblGrid>
      <w:tr w:rsidR="008A3858" w:rsidTr="00D55504">
        <w:tc>
          <w:tcPr>
            <w:tcW w:w="4786" w:type="dxa"/>
            <w:tcBorders>
              <w:top w:val="nil"/>
              <w:left w:val="nil"/>
              <w:bottom w:val="nil"/>
              <w:right w:val="nil"/>
            </w:tcBorders>
          </w:tcPr>
          <w:p w:rsidR="008A3858" w:rsidRPr="008A3858" w:rsidRDefault="000A4B69" w:rsidP="00B52D22">
            <w:pPr>
              <w:rPr>
                <w:b/>
                <w:sz w:val="24"/>
                <w:szCs w:val="24"/>
              </w:rPr>
            </w:pPr>
            <w:r w:rsidRPr="00010134">
              <w:rPr>
                <w:color w:val="000000"/>
                <w:sz w:val="24"/>
                <w:szCs w:val="24"/>
              </w:rPr>
              <w:t xml:space="preserve">Об утверждении </w:t>
            </w:r>
            <w:r>
              <w:rPr>
                <w:color w:val="000000"/>
                <w:sz w:val="24"/>
                <w:szCs w:val="24"/>
              </w:rPr>
              <w:t xml:space="preserve">муниципальной программы </w:t>
            </w:r>
            <w:r w:rsidRPr="00010134">
              <w:rPr>
                <w:color w:val="000000"/>
                <w:sz w:val="24"/>
                <w:szCs w:val="24"/>
              </w:rPr>
              <w:t xml:space="preserve">Тихвинского </w:t>
            </w:r>
            <w:r>
              <w:rPr>
                <w:color w:val="000000"/>
                <w:sz w:val="24"/>
                <w:szCs w:val="24"/>
              </w:rPr>
              <w:t xml:space="preserve">городского поселения </w:t>
            </w:r>
            <w:r w:rsidRPr="003F6004">
              <w:rPr>
                <w:color w:val="000000"/>
                <w:sz w:val="24"/>
                <w:szCs w:val="24"/>
              </w:rPr>
              <w:t>«Обеспече</w:t>
            </w:r>
            <w:r w:rsidR="00FC5592">
              <w:rPr>
                <w:color w:val="000000"/>
                <w:sz w:val="24"/>
                <w:szCs w:val="24"/>
              </w:rPr>
              <w:t>ние качественным жильем граждан</w:t>
            </w:r>
            <w:r w:rsidRPr="003F6004">
              <w:rPr>
                <w:color w:val="000000"/>
                <w:sz w:val="24"/>
                <w:szCs w:val="24"/>
              </w:rPr>
              <w:t xml:space="preserve"> на территории Тихвинского городского поселения»</w:t>
            </w:r>
          </w:p>
        </w:tc>
      </w:tr>
    </w:tbl>
    <w:p w:rsidR="00554BEC" w:rsidRDefault="0038059E" w:rsidP="001A2440">
      <w:pPr>
        <w:ind w:right="-1" w:firstLine="709"/>
        <w:rPr>
          <w:sz w:val="22"/>
          <w:szCs w:val="22"/>
        </w:rPr>
      </w:pPr>
      <w:r>
        <w:rPr>
          <w:sz w:val="22"/>
          <w:szCs w:val="22"/>
        </w:rPr>
        <w:t>21.1400   ДО.НПА</w:t>
      </w:r>
      <w:bookmarkStart w:id="0" w:name="_GoBack"/>
      <w:bookmarkEnd w:id="0"/>
    </w:p>
    <w:p w:rsidR="000A4B69" w:rsidRDefault="000A4B69" w:rsidP="001A2440">
      <w:pPr>
        <w:ind w:right="-1" w:firstLine="709"/>
        <w:rPr>
          <w:sz w:val="22"/>
          <w:szCs w:val="22"/>
        </w:rPr>
      </w:pPr>
    </w:p>
    <w:p w:rsidR="000A4B69" w:rsidRPr="000A4B69" w:rsidRDefault="000A4B69" w:rsidP="000A4B69">
      <w:pPr>
        <w:widowControl w:val="0"/>
        <w:autoSpaceDE w:val="0"/>
        <w:autoSpaceDN w:val="0"/>
        <w:adjustRightInd w:val="0"/>
        <w:ind w:firstLine="708"/>
        <w:rPr>
          <w:szCs w:val="28"/>
        </w:rPr>
      </w:pPr>
      <w:r w:rsidRPr="000A4B69">
        <w:rPr>
          <w:szCs w:val="28"/>
        </w:rPr>
        <w:t>В целях обеспечения населения Тихвинского городского поселения доступным и комфортным жильем путем реализации механизмов поддержки и развития жилищного строительства и стимулирования предложения на рынке жилья, а также предоставления дополнительных социальных выплат граждан</w:t>
      </w:r>
      <w:r w:rsidR="002B712C">
        <w:rPr>
          <w:szCs w:val="28"/>
        </w:rPr>
        <w:t>ам,</w:t>
      </w:r>
      <w:r w:rsidRPr="000A4B69">
        <w:rPr>
          <w:szCs w:val="28"/>
        </w:rPr>
        <w:t xml:space="preserve"> нуждающимся в жилье</w:t>
      </w:r>
      <w:r w:rsidR="002B712C">
        <w:rPr>
          <w:szCs w:val="28"/>
        </w:rPr>
        <w:t>;</w:t>
      </w:r>
      <w:r w:rsidRPr="000A4B69">
        <w:rPr>
          <w:szCs w:val="28"/>
        </w:rPr>
        <w:t xml:space="preserve"> в соответствии с постановлением администрации Тихвинского района от 26 а</w:t>
      </w:r>
      <w:r w:rsidR="002B712C">
        <w:rPr>
          <w:szCs w:val="28"/>
        </w:rPr>
        <w:t>вгуста 2013 года             №</w:t>
      </w:r>
      <w:r w:rsidRPr="000A4B69">
        <w:rPr>
          <w:szCs w:val="28"/>
        </w:rPr>
        <w:t>01-2390-а «Об утверждении Порядка разработки, реализации и оценки эффекти</w:t>
      </w:r>
      <w:r w:rsidR="002B712C">
        <w:rPr>
          <w:szCs w:val="28"/>
        </w:rPr>
        <w:t>вности муниципальных программ Тихвинского района и Тихвинского городского поселения</w:t>
      </w:r>
      <w:r w:rsidRPr="000A4B69">
        <w:rPr>
          <w:szCs w:val="28"/>
        </w:rPr>
        <w:t>» (с изменениями</w:t>
      </w:r>
      <w:r w:rsidRPr="000A4B69">
        <w:rPr>
          <w:vanish/>
          <w:color w:val="000000"/>
          <w:szCs w:val="28"/>
        </w:rPr>
        <w:t>#S</w:t>
      </w:r>
      <w:r w:rsidRPr="000A4B69">
        <w:rPr>
          <w:szCs w:val="28"/>
        </w:rPr>
        <w:t>), постановлением администрации Тихвинского района от 3 октября 2018</w:t>
      </w:r>
      <w:r w:rsidR="002B712C">
        <w:rPr>
          <w:szCs w:val="28"/>
        </w:rPr>
        <w:t xml:space="preserve"> года №</w:t>
      </w:r>
      <w:r w:rsidRPr="000A4B69">
        <w:rPr>
          <w:szCs w:val="28"/>
        </w:rPr>
        <w:t>01-</w:t>
      </w:r>
      <w:r w:rsidR="00FC5592">
        <w:rPr>
          <w:szCs w:val="28"/>
        </w:rPr>
        <w:t>2277</w:t>
      </w:r>
      <w:r w:rsidRPr="000A4B69">
        <w:rPr>
          <w:szCs w:val="28"/>
        </w:rPr>
        <w:t xml:space="preserve">-а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w:t>
      </w:r>
      <w:r w:rsidRPr="000A4B69">
        <w:rPr>
          <w:color w:val="000000"/>
          <w:szCs w:val="28"/>
        </w:rPr>
        <w:t xml:space="preserve">администрация Тихвинского района ПОСТАНОВЛЯЕТ: </w:t>
      </w:r>
    </w:p>
    <w:p w:rsidR="000A4B69" w:rsidRPr="000A4B69" w:rsidRDefault="000A4B69" w:rsidP="000A4B69">
      <w:pPr>
        <w:widowControl w:val="0"/>
        <w:autoSpaceDE w:val="0"/>
        <w:autoSpaceDN w:val="0"/>
        <w:adjustRightInd w:val="0"/>
        <w:ind w:firstLine="708"/>
        <w:rPr>
          <w:b/>
          <w:color w:val="FF0000"/>
          <w:szCs w:val="28"/>
        </w:rPr>
      </w:pPr>
      <w:r w:rsidRPr="000A4B69">
        <w:rPr>
          <w:color w:val="000000"/>
          <w:szCs w:val="28"/>
        </w:rPr>
        <w:t>1. Утвердить муниципальную программу Тихвинского городского поселения «Обеспечение качественным жильем граждан на территории Тихвинского городского поселения» (приложение).</w:t>
      </w:r>
      <w:r w:rsidRPr="000A4B69">
        <w:rPr>
          <w:b/>
          <w:i/>
          <w:color w:val="FF0000"/>
          <w:szCs w:val="28"/>
        </w:rPr>
        <w:t xml:space="preserve"> </w:t>
      </w:r>
    </w:p>
    <w:p w:rsidR="000A4B69" w:rsidRPr="000A4B69" w:rsidRDefault="000A4B69" w:rsidP="000A4B69">
      <w:pPr>
        <w:widowControl w:val="0"/>
        <w:autoSpaceDE w:val="0"/>
        <w:autoSpaceDN w:val="0"/>
        <w:adjustRightInd w:val="0"/>
        <w:ind w:firstLine="708"/>
        <w:rPr>
          <w:color w:val="000000"/>
          <w:szCs w:val="28"/>
        </w:rPr>
      </w:pPr>
      <w:r w:rsidRPr="000A4B69">
        <w:rPr>
          <w:color w:val="000000"/>
          <w:szCs w:val="28"/>
        </w:rPr>
        <w:t xml:space="preserve">2. Финансирование расходов, связанных с реализацией муниципальной программы </w:t>
      </w:r>
      <w:r w:rsidR="00FC5592">
        <w:rPr>
          <w:color w:val="000000"/>
          <w:szCs w:val="28"/>
        </w:rPr>
        <w:t>Тихвинского городского поселения</w:t>
      </w:r>
      <w:r w:rsidRPr="000A4B69">
        <w:rPr>
          <w:color w:val="000000"/>
          <w:szCs w:val="28"/>
        </w:rPr>
        <w:t xml:space="preserve"> «Обеспечение качественным жильем граждан на территории Тихвинского городского поселения», производить в пределах средств, предусмотренных на эти цели в бюджете Тихвинского городского поселения.</w:t>
      </w:r>
    </w:p>
    <w:p w:rsidR="00FC5592" w:rsidRDefault="000A4B69" w:rsidP="00FC5592">
      <w:pPr>
        <w:widowControl w:val="0"/>
        <w:autoSpaceDE w:val="0"/>
        <w:autoSpaceDN w:val="0"/>
        <w:adjustRightInd w:val="0"/>
        <w:ind w:firstLine="708"/>
        <w:rPr>
          <w:color w:val="000000"/>
          <w:szCs w:val="28"/>
        </w:rPr>
      </w:pPr>
      <w:r w:rsidRPr="000A4B69">
        <w:rPr>
          <w:color w:val="000000"/>
          <w:szCs w:val="28"/>
        </w:rPr>
        <w:t xml:space="preserve">3. </w:t>
      </w:r>
      <w:r w:rsidR="00FC5592">
        <w:rPr>
          <w:color w:val="000000"/>
          <w:szCs w:val="28"/>
        </w:rPr>
        <w:t>П</w:t>
      </w:r>
      <w:r w:rsidRPr="000A4B69">
        <w:rPr>
          <w:color w:val="000000"/>
          <w:szCs w:val="28"/>
        </w:rPr>
        <w:t xml:space="preserve">ризнать утратившими силу </w:t>
      </w:r>
      <w:r w:rsidR="00FC5592">
        <w:rPr>
          <w:color w:val="000000"/>
          <w:szCs w:val="28"/>
        </w:rPr>
        <w:t>постановления</w:t>
      </w:r>
      <w:r w:rsidRPr="000A4B69">
        <w:rPr>
          <w:color w:val="000000"/>
          <w:szCs w:val="28"/>
        </w:rPr>
        <w:t xml:space="preserve"> администрации Тихвинского района</w:t>
      </w:r>
      <w:r w:rsidR="00FC5592">
        <w:rPr>
          <w:color w:val="000000"/>
          <w:szCs w:val="28"/>
        </w:rPr>
        <w:t>:</w:t>
      </w:r>
    </w:p>
    <w:p w:rsidR="000A4B69" w:rsidRPr="000A4B69" w:rsidRDefault="00FC5592" w:rsidP="00FC5592">
      <w:pPr>
        <w:widowControl w:val="0"/>
        <w:autoSpaceDE w:val="0"/>
        <w:autoSpaceDN w:val="0"/>
        <w:adjustRightInd w:val="0"/>
        <w:ind w:firstLine="708"/>
        <w:rPr>
          <w:color w:val="000000"/>
          <w:szCs w:val="28"/>
        </w:rPr>
      </w:pPr>
      <w:r>
        <w:rPr>
          <w:color w:val="000000"/>
          <w:szCs w:val="28"/>
        </w:rPr>
        <w:t xml:space="preserve">- </w:t>
      </w:r>
      <w:r w:rsidRPr="002B712C">
        <w:rPr>
          <w:b/>
          <w:color w:val="000000"/>
          <w:szCs w:val="28"/>
        </w:rPr>
        <w:t>от 12 октября 2017 года №</w:t>
      </w:r>
      <w:r w:rsidR="000A4B69" w:rsidRPr="000A4B69">
        <w:rPr>
          <w:b/>
          <w:color w:val="000000"/>
          <w:szCs w:val="28"/>
        </w:rPr>
        <w:t>01-2795-а</w:t>
      </w:r>
      <w:r w:rsidR="000A4B69" w:rsidRPr="000A4B69">
        <w:rPr>
          <w:color w:val="000000"/>
          <w:szCs w:val="28"/>
        </w:rPr>
        <w:t xml:space="preserve"> «Об утверждении муниципальной программы Тихвинского городского поселения «Обеспечение качественным жильем граждан на территории Тихв</w:t>
      </w:r>
      <w:r>
        <w:rPr>
          <w:color w:val="000000"/>
          <w:szCs w:val="28"/>
        </w:rPr>
        <w:t>инского городского поселения»;</w:t>
      </w:r>
    </w:p>
    <w:p w:rsidR="000A4B69" w:rsidRDefault="000A4B69" w:rsidP="000A4B69">
      <w:pPr>
        <w:widowControl w:val="0"/>
        <w:autoSpaceDE w:val="0"/>
        <w:autoSpaceDN w:val="0"/>
        <w:adjustRightInd w:val="0"/>
        <w:ind w:firstLine="708"/>
        <w:rPr>
          <w:color w:val="000000"/>
          <w:szCs w:val="28"/>
        </w:rPr>
      </w:pPr>
      <w:r w:rsidRPr="000A4B69">
        <w:rPr>
          <w:color w:val="000000"/>
          <w:szCs w:val="28"/>
        </w:rPr>
        <w:t>-</w:t>
      </w:r>
      <w:r w:rsidR="00FC5592">
        <w:rPr>
          <w:color w:val="000000"/>
          <w:szCs w:val="28"/>
        </w:rPr>
        <w:t xml:space="preserve"> </w:t>
      </w:r>
      <w:r w:rsidR="00FC5592" w:rsidRPr="002B712C">
        <w:rPr>
          <w:b/>
          <w:color w:val="000000"/>
          <w:szCs w:val="28"/>
        </w:rPr>
        <w:t>от 19 сентября 2018 года №</w:t>
      </w:r>
      <w:r w:rsidRPr="000A4B69">
        <w:rPr>
          <w:b/>
          <w:color w:val="000000"/>
          <w:szCs w:val="28"/>
        </w:rPr>
        <w:t>01-2061-а</w:t>
      </w:r>
      <w:r w:rsidRPr="000A4B69">
        <w:rPr>
          <w:color w:val="000000"/>
          <w:szCs w:val="28"/>
        </w:rPr>
        <w:t xml:space="preserve"> «О внесении изменений в муниципальную программу Тихвинского городского поселения «Обеспечение </w:t>
      </w:r>
      <w:r w:rsidRPr="000A4B69">
        <w:rPr>
          <w:color w:val="000000"/>
          <w:szCs w:val="28"/>
        </w:rPr>
        <w:lastRenderedPageBreak/>
        <w:t>качественным жильем граждан, на территории Тихвинского городского поселения»</w:t>
      </w:r>
      <w:r w:rsidR="002B712C">
        <w:rPr>
          <w:color w:val="000000"/>
          <w:szCs w:val="28"/>
        </w:rPr>
        <w:t>, утвержденную постановлением администрации Тихвинского района от 12 октября 2017 года №01-2795-а»</w:t>
      </w:r>
      <w:r w:rsidRPr="000A4B69">
        <w:rPr>
          <w:color w:val="000000"/>
          <w:szCs w:val="28"/>
        </w:rPr>
        <w:t>.</w:t>
      </w:r>
    </w:p>
    <w:p w:rsidR="002B712C" w:rsidRPr="000A4B69" w:rsidRDefault="002B712C" w:rsidP="000A4B69">
      <w:pPr>
        <w:widowControl w:val="0"/>
        <w:autoSpaceDE w:val="0"/>
        <w:autoSpaceDN w:val="0"/>
        <w:adjustRightInd w:val="0"/>
        <w:ind w:firstLine="708"/>
        <w:rPr>
          <w:color w:val="000000"/>
          <w:szCs w:val="28"/>
        </w:rPr>
      </w:pPr>
      <w:r>
        <w:rPr>
          <w:color w:val="000000"/>
          <w:szCs w:val="28"/>
        </w:rPr>
        <w:t>4</w:t>
      </w:r>
      <w:r w:rsidRPr="000A4B69">
        <w:rPr>
          <w:color w:val="000000"/>
          <w:szCs w:val="28"/>
        </w:rPr>
        <w:t xml:space="preserve">. Постановление </w:t>
      </w:r>
      <w:r>
        <w:rPr>
          <w:color w:val="000000"/>
          <w:szCs w:val="28"/>
        </w:rPr>
        <w:t xml:space="preserve">вступает в силу </w:t>
      </w:r>
      <w:r w:rsidRPr="002B712C">
        <w:rPr>
          <w:b/>
          <w:color w:val="000000"/>
          <w:szCs w:val="28"/>
        </w:rPr>
        <w:t>с 1 января 2019 года</w:t>
      </w:r>
      <w:r w:rsidRPr="000A4B69">
        <w:rPr>
          <w:color w:val="000000"/>
          <w:szCs w:val="28"/>
        </w:rPr>
        <w:t>.</w:t>
      </w:r>
    </w:p>
    <w:p w:rsidR="000A4B69" w:rsidRDefault="002B712C" w:rsidP="002B712C">
      <w:pPr>
        <w:widowControl w:val="0"/>
        <w:autoSpaceDE w:val="0"/>
        <w:autoSpaceDN w:val="0"/>
        <w:adjustRightInd w:val="0"/>
        <w:ind w:firstLine="708"/>
        <w:rPr>
          <w:color w:val="000000"/>
          <w:szCs w:val="28"/>
        </w:rPr>
      </w:pPr>
      <w:r>
        <w:rPr>
          <w:color w:val="000000"/>
          <w:szCs w:val="28"/>
        </w:rPr>
        <w:t>5</w:t>
      </w:r>
      <w:r w:rsidR="000A4B69" w:rsidRPr="000A4B69">
        <w:rPr>
          <w:color w:val="000000"/>
          <w:szCs w:val="28"/>
        </w:rPr>
        <w:t xml:space="preserve">. Контроль за исполнением постановления возложить на заместителя главы администрации </w:t>
      </w:r>
      <w:r>
        <w:rPr>
          <w:color w:val="000000"/>
          <w:szCs w:val="28"/>
        </w:rPr>
        <w:t xml:space="preserve">Тихвинского района </w:t>
      </w:r>
      <w:r w:rsidR="000A4B69" w:rsidRPr="000A4B69">
        <w:rPr>
          <w:color w:val="000000"/>
          <w:szCs w:val="28"/>
        </w:rPr>
        <w:t>по коммунальному хозяйству и строительству.</w:t>
      </w:r>
    </w:p>
    <w:p w:rsidR="000A4B69" w:rsidRDefault="000A4B69" w:rsidP="000A4B69">
      <w:pPr>
        <w:rPr>
          <w:color w:val="000000"/>
          <w:szCs w:val="28"/>
        </w:rPr>
      </w:pPr>
    </w:p>
    <w:p w:rsidR="000A4B69" w:rsidRDefault="000A4B69" w:rsidP="000A4B69">
      <w:pPr>
        <w:rPr>
          <w:color w:val="000000"/>
          <w:szCs w:val="28"/>
        </w:rPr>
      </w:pPr>
    </w:p>
    <w:p w:rsidR="000A4B69" w:rsidRDefault="000A4B69" w:rsidP="000A4B69">
      <w:pPr>
        <w:rPr>
          <w:color w:val="000000"/>
          <w:szCs w:val="28"/>
        </w:rPr>
      </w:pPr>
      <w:r>
        <w:rPr>
          <w:color w:val="000000"/>
          <w:szCs w:val="28"/>
        </w:rPr>
        <w:t>Глава администрации                                                                   В.В.Пастухова</w:t>
      </w: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Default="002B712C" w:rsidP="000A4B69">
      <w:pPr>
        <w:rPr>
          <w:color w:val="000000"/>
          <w:szCs w:val="28"/>
        </w:rPr>
      </w:pPr>
    </w:p>
    <w:p w:rsidR="002B712C" w:rsidRPr="002B712C" w:rsidRDefault="002B712C" w:rsidP="002B712C">
      <w:pPr>
        <w:rPr>
          <w:color w:val="000000"/>
          <w:szCs w:val="28"/>
        </w:rPr>
      </w:pPr>
      <w:r w:rsidRPr="002B712C">
        <w:rPr>
          <w:color w:val="000000"/>
          <w:szCs w:val="28"/>
        </w:rPr>
        <w:t>Михайлова Олеся Викторовна,</w:t>
      </w:r>
    </w:p>
    <w:p w:rsidR="002B712C" w:rsidRDefault="002B712C" w:rsidP="002B712C">
      <w:pPr>
        <w:rPr>
          <w:color w:val="000000"/>
          <w:szCs w:val="28"/>
        </w:rPr>
      </w:pPr>
      <w:r w:rsidRPr="002B712C">
        <w:rPr>
          <w:color w:val="000000"/>
          <w:szCs w:val="28"/>
        </w:rPr>
        <w:t>75-123</w:t>
      </w:r>
    </w:p>
    <w:p w:rsidR="002B712C" w:rsidRPr="002B712C" w:rsidRDefault="002B712C" w:rsidP="002B712C">
      <w:pPr>
        <w:rPr>
          <w:color w:val="000000"/>
          <w:szCs w:val="28"/>
        </w:rPr>
      </w:pPr>
      <w:r w:rsidRPr="002B712C">
        <w:rPr>
          <w:color w:val="000000"/>
          <w:szCs w:val="28"/>
        </w:rPr>
        <w:t>Иванова Мария Сергеевна,</w:t>
      </w:r>
    </w:p>
    <w:p w:rsidR="002B712C" w:rsidRDefault="002B712C" w:rsidP="002B712C">
      <w:pPr>
        <w:rPr>
          <w:color w:val="000000"/>
          <w:szCs w:val="28"/>
        </w:rPr>
      </w:pPr>
      <w:r w:rsidRPr="002B712C">
        <w:rPr>
          <w:color w:val="000000"/>
          <w:szCs w:val="28"/>
        </w:rPr>
        <w:t>74-842</w:t>
      </w:r>
    </w:p>
    <w:p w:rsidR="002B712C" w:rsidRDefault="002B712C" w:rsidP="002B712C">
      <w:pPr>
        <w:rPr>
          <w:color w:val="000000"/>
          <w:szCs w:val="28"/>
        </w:rPr>
      </w:pPr>
      <w:r>
        <w:rPr>
          <w:color w:val="000000"/>
          <w:szCs w:val="28"/>
        </w:rPr>
        <w:t>Андреева Любовь Анатольевна,</w:t>
      </w:r>
    </w:p>
    <w:p w:rsidR="002B712C" w:rsidRDefault="002B712C" w:rsidP="002B712C">
      <w:pPr>
        <w:rPr>
          <w:sz w:val="22"/>
          <w:szCs w:val="22"/>
        </w:rPr>
      </w:pPr>
      <w:r>
        <w:rPr>
          <w:color w:val="000000"/>
          <w:szCs w:val="28"/>
        </w:rPr>
        <w:t>73-405</w:t>
      </w:r>
    </w:p>
    <w:p w:rsidR="002B712C" w:rsidRDefault="002B712C" w:rsidP="002B712C">
      <w:pPr>
        <w:spacing w:line="360" w:lineRule="auto"/>
        <w:rPr>
          <w:b/>
          <w:sz w:val="24"/>
          <w:szCs w:val="24"/>
        </w:rPr>
      </w:pPr>
    </w:p>
    <w:p w:rsidR="002B712C" w:rsidRDefault="002B712C" w:rsidP="002B712C">
      <w:pPr>
        <w:spacing w:line="360" w:lineRule="auto"/>
        <w:rPr>
          <w:b/>
          <w:sz w:val="24"/>
          <w:szCs w:val="24"/>
        </w:rPr>
      </w:pPr>
    </w:p>
    <w:p w:rsidR="002B712C" w:rsidRPr="002B712C" w:rsidRDefault="002B712C" w:rsidP="002B712C">
      <w:pPr>
        <w:spacing w:line="360" w:lineRule="auto"/>
        <w:rPr>
          <w:b/>
          <w:sz w:val="24"/>
          <w:szCs w:val="24"/>
        </w:rPr>
      </w:pPr>
      <w:r w:rsidRPr="002B712C">
        <w:rPr>
          <w:b/>
          <w:sz w:val="24"/>
          <w:szCs w:val="24"/>
        </w:rPr>
        <w:t>СОГЛАСОВАНО:</w:t>
      </w:r>
      <w:r w:rsidRPr="002B712C">
        <w:rPr>
          <w:b/>
          <w:sz w:val="24"/>
          <w:szCs w:val="24"/>
        </w:rPr>
        <w:tab/>
      </w:r>
    </w:p>
    <w:tbl>
      <w:tblPr>
        <w:tblW w:w="4952" w:type="pct"/>
        <w:tblInd w:w="-142" w:type="dxa"/>
        <w:tblLook w:val="04A0" w:firstRow="1" w:lastRow="0" w:firstColumn="1" w:lastColumn="0" w:noHBand="0" w:noVBand="1"/>
      </w:tblPr>
      <w:tblGrid>
        <w:gridCol w:w="6029"/>
        <w:gridCol w:w="1968"/>
        <w:gridCol w:w="988"/>
      </w:tblGrid>
      <w:tr w:rsidR="002B712C" w:rsidRPr="002B712C" w:rsidTr="00D55504">
        <w:trPr>
          <w:trHeight w:val="135"/>
        </w:trPr>
        <w:tc>
          <w:tcPr>
            <w:tcW w:w="3355" w:type="pct"/>
          </w:tcPr>
          <w:p w:rsidR="002B712C" w:rsidRPr="002B712C" w:rsidRDefault="002B712C" w:rsidP="002B712C">
            <w:pPr>
              <w:rPr>
                <w:sz w:val="24"/>
                <w:szCs w:val="24"/>
              </w:rPr>
            </w:pPr>
            <w:r w:rsidRPr="002B712C">
              <w:rPr>
                <w:sz w:val="24"/>
                <w:szCs w:val="24"/>
              </w:rPr>
              <w:t>Заместитель главы администрации по коммунальному хозяйству и строительству</w:t>
            </w:r>
          </w:p>
        </w:tc>
        <w:tc>
          <w:tcPr>
            <w:tcW w:w="1095" w:type="pct"/>
            <w:shd w:val="clear" w:color="auto" w:fill="auto"/>
          </w:tcPr>
          <w:p w:rsidR="002B712C" w:rsidRPr="002B712C" w:rsidRDefault="002B712C" w:rsidP="002B712C">
            <w:pPr>
              <w:rPr>
                <w:sz w:val="24"/>
                <w:szCs w:val="24"/>
              </w:rPr>
            </w:pPr>
          </w:p>
          <w:p w:rsidR="002B712C" w:rsidRPr="002B712C" w:rsidRDefault="002B712C" w:rsidP="002B712C">
            <w:pPr>
              <w:rPr>
                <w:sz w:val="24"/>
                <w:szCs w:val="24"/>
              </w:rPr>
            </w:pPr>
            <w:r w:rsidRPr="002B712C">
              <w:rPr>
                <w:sz w:val="24"/>
                <w:szCs w:val="24"/>
              </w:rPr>
              <w:t>Наумов Ю.А.</w:t>
            </w:r>
          </w:p>
        </w:tc>
        <w:tc>
          <w:tcPr>
            <w:tcW w:w="550" w:type="pct"/>
            <w:shd w:val="clear" w:color="auto" w:fill="auto"/>
          </w:tcPr>
          <w:p w:rsidR="002B712C" w:rsidRPr="002B712C" w:rsidRDefault="002B712C" w:rsidP="002B712C">
            <w:pPr>
              <w:rPr>
                <w:sz w:val="24"/>
                <w:szCs w:val="24"/>
              </w:rPr>
            </w:pPr>
          </w:p>
        </w:tc>
      </w:tr>
      <w:tr w:rsidR="002B712C" w:rsidRPr="002B712C" w:rsidTr="00D55504">
        <w:trPr>
          <w:trHeight w:val="278"/>
        </w:trPr>
        <w:tc>
          <w:tcPr>
            <w:tcW w:w="3355" w:type="pct"/>
          </w:tcPr>
          <w:p w:rsidR="002B712C" w:rsidRPr="002B712C" w:rsidRDefault="002B712C" w:rsidP="002B712C">
            <w:pPr>
              <w:rPr>
                <w:sz w:val="24"/>
                <w:szCs w:val="24"/>
              </w:rPr>
            </w:pPr>
            <w:r w:rsidRPr="002B712C">
              <w:rPr>
                <w:sz w:val="24"/>
                <w:szCs w:val="24"/>
              </w:rPr>
              <w:t xml:space="preserve">Заместитель главы администрации – председатель </w:t>
            </w:r>
          </w:p>
          <w:p w:rsidR="002B712C" w:rsidRPr="002B712C" w:rsidRDefault="002B712C" w:rsidP="002B712C">
            <w:pPr>
              <w:rPr>
                <w:sz w:val="24"/>
                <w:szCs w:val="24"/>
              </w:rPr>
            </w:pPr>
            <w:r w:rsidRPr="002B712C">
              <w:rPr>
                <w:sz w:val="24"/>
                <w:szCs w:val="24"/>
              </w:rPr>
              <w:t>комитета финансов</w:t>
            </w:r>
          </w:p>
        </w:tc>
        <w:tc>
          <w:tcPr>
            <w:tcW w:w="1095" w:type="pct"/>
            <w:shd w:val="clear" w:color="auto" w:fill="auto"/>
          </w:tcPr>
          <w:p w:rsidR="002B712C" w:rsidRPr="002B712C" w:rsidRDefault="002B712C" w:rsidP="002B712C">
            <w:pPr>
              <w:rPr>
                <w:sz w:val="24"/>
                <w:szCs w:val="24"/>
              </w:rPr>
            </w:pPr>
          </w:p>
          <w:p w:rsidR="002B712C" w:rsidRPr="002B712C" w:rsidRDefault="002B712C" w:rsidP="002B712C">
            <w:pPr>
              <w:rPr>
                <w:sz w:val="24"/>
                <w:szCs w:val="24"/>
              </w:rPr>
            </w:pPr>
            <w:r w:rsidRPr="002B712C">
              <w:rPr>
                <w:sz w:val="24"/>
                <w:szCs w:val="24"/>
              </w:rPr>
              <w:t>Суворова С.А.</w:t>
            </w:r>
          </w:p>
        </w:tc>
        <w:tc>
          <w:tcPr>
            <w:tcW w:w="550" w:type="pct"/>
            <w:shd w:val="clear" w:color="auto" w:fill="auto"/>
          </w:tcPr>
          <w:p w:rsidR="002B712C" w:rsidRPr="002B712C" w:rsidRDefault="002B712C" w:rsidP="002B712C">
            <w:pPr>
              <w:rPr>
                <w:sz w:val="24"/>
                <w:szCs w:val="24"/>
              </w:rPr>
            </w:pPr>
          </w:p>
        </w:tc>
      </w:tr>
      <w:tr w:rsidR="002B712C" w:rsidRPr="002B712C" w:rsidTr="00D55504">
        <w:trPr>
          <w:trHeight w:val="277"/>
        </w:trPr>
        <w:tc>
          <w:tcPr>
            <w:tcW w:w="3355" w:type="pct"/>
          </w:tcPr>
          <w:p w:rsidR="002B712C" w:rsidRPr="002B712C" w:rsidRDefault="002B712C" w:rsidP="002B712C">
            <w:pPr>
              <w:rPr>
                <w:sz w:val="24"/>
                <w:szCs w:val="24"/>
              </w:rPr>
            </w:pPr>
            <w:r w:rsidRPr="002B712C">
              <w:rPr>
                <w:sz w:val="24"/>
                <w:szCs w:val="24"/>
              </w:rPr>
              <w:t xml:space="preserve">Председатель комитета жилищно-коммунального </w:t>
            </w:r>
          </w:p>
          <w:p w:rsidR="002B712C" w:rsidRPr="002B712C" w:rsidRDefault="002B712C" w:rsidP="002B712C">
            <w:pPr>
              <w:rPr>
                <w:sz w:val="24"/>
                <w:szCs w:val="24"/>
              </w:rPr>
            </w:pPr>
            <w:r w:rsidRPr="002B712C">
              <w:rPr>
                <w:sz w:val="24"/>
                <w:szCs w:val="24"/>
              </w:rPr>
              <w:t>хозяйства</w:t>
            </w:r>
          </w:p>
        </w:tc>
        <w:tc>
          <w:tcPr>
            <w:tcW w:w="1095" w:type="pct"/>
            <w:shd w:val="clear" w:color="auto" w:fill="auto"/>
          </w:tcPr>
          <w:p w:rsidR="002B712C" w:rsidRPr="002B712C" w:rsidRDefault="002B712C" w:rsidP="002B712C">
            <w:pPr>
              <w:rPr>
                <w:sz w:val="24"/>
                <w:szCs w:val="24"/>
              </w:rPr>
            </w:pPr>
          </w:p>
          <w:p w:rsidR="002B712C" w:rsidRPr="002B712C" w:rsidRDefault="002B712C" w:rsidP="002B712C">
            <w:pPr>
              <w:rPr>
                <w:sz w:val="24"/>
                <w:szCs w:val="24"/>
              </w:rPr>
            </w:pPr>
            <w:r w:rsidRPr="002B712C">
              <w:rPr>
                <w:sz w:val="24"/>
                <w:szCs w:val="24"/>
              </w:rPr>
              <w:t>Корцов А.М.</w:t>
            </w:r>
          </w:p>
        </w:tc>
        <w:tc>
          <w:tcPr>
            <w:tcW w:w="550" w:type="pct"/>
            <w:shd w:val="clear" w:color="auto" w:fill="auto"/>
          </w:tcPr>
          <w:p w:rsidR="002B712C" w:rsidRPr="002B712C" w:rsidRDefault="002B712C" w:rsidP="002B712C">
            <w:pPr>
              <w:rPr>
                <w:sz w:val="24"/>
                <w:szCs w:val="24"/>
              </w:rPr>
            </w:pPr>
          </w:p>
        </w:tc>
      </w:tr>
      <w:tr w:rsidR="002B712C" w:rsidRPr="002B712C" w:rsidTr="00D55504">
        <w:trPr>
          <w:trHeight w:val="277"/>
        </w:trPr>
        <w:tc>
          <w:tcPr>
            <w:tcW w:w="3355" w:type="pct"/>
          </w:tcPr>
          <w:p w:rsidR="002B712C" w:rsidRPr="002B712C" w:rsidRDefault="002B712C" w:rsidP="002B712C">
            <w:pPr>
              <w:rPr>
                <w:sz w:val="24"/>
                <w:szCs w:val="24"/>
              </w:rPr>
            </w:pPr>
            <w:r w:rsidRPr="002B712C">
              <w:rPr>
                <w:sz w:val="24"/>
                <w:szCs w:val="24"/>
              </w:rPr>
              <w:t>Председатель комитета по экономике и инвестициям</w:t>
            </w:r>
          </w:p>
        </w:tc>
        <w:tc>
          <w:tcPr>
            <w:tcW w:w="1095" w:type="pct"/>
            <w:shd w:val="clear" w:color="auto" w:fill="auto"/>
          </w:tcPr>
          <w:p w:rsidR="002B712C" w:rsidRPr="002B712C" w:rsidRDefault="002B712C" w:rsidP="002B712C">
            <w:pPr>
              <w:rPr>
                <w:sz w:val="24"/>
                <w:szCs w:val="24"/>
              </w:rPr>
            </w:pPr>
            <w:r w:rsidRPr="002B712C">
              <w:rPr>
                <w:sz w:val="24"/>
                <w:szCs w:val="24"/>
              </w:rPr>
              <w:t>Федоров П.А.</w:t>
            </w:r>
          </w:p>
        </w:tc>
        <w:tc>
          <w:tcPr>
            <w:tcW w:w="550" w:type="pct"/>
            <w:shd w:val="clear" w:color="auto" w:fill="auto"/>
          </w:tcPr>
          <w:p w:rsidR="002B712C" w:rsidRPr="002B712C" w:rsidRDefault="002B712C" w:rsidP="002B712C">
            <w:pPr>
              <w:rPr>
                <w:sz w:val="24"/>
                <w:szCs w:val="24"/>
              </w:rPr>
            </w:pPr>
          </w:p>
        </w:tc>
      </w:tr>
      <w:tr w:rsidR="002B712C" w:rsidRPr="002B712C" w:rsidTr="00D55504">
        <w:trPr>
          <w:trHeight w:val="168"/>
        </w:trPr>
        <w:tc>
          <w:tcPr>
            <w:tcW w:w="3355" w:type="pct"/>
          </w:tcPr>
          <w:p w:rsidR="002B712C" w:rsidRPr="002B712C" w:rsidRDefault="002B712C" w:rsidP="002B712C">
            <w:pPr>
              <w:rPr>
                <w:sz w:val="24"/>
                <w:szCs w:val="24"/>
              </w:rPr>
            </w:pPr>
            <w:r w:rsidRPr="002B712C">
              <w:rPr>
                <w:sz w:val="24"/>
                <w:szCs w:val="24"/>
              </w:rPr>
              <w:t>Заведующий юридическим отделом</w:t>
            </w:r>
          </w:p>
        </w:tc>
        <w:tc>
          <w:tcPr>
            <w:tcW w:w="1095" w:type="pct"/>
          </w:tcPr>
          <w:p w:rsidR="002B712C" w:rsidRPr="002B712C" w:rsidRDefault="002B712C" w:rsidP="002B712C">
            <w:pPr>
              <w:rPr>
                <w:sz w:val="24"/>
                <w:szCs w:val="24"/>
              </w:rPr>
            </w:pPr>
            <w:r w:rsidRPr="002B712C">
              <w:rPr>
                <w:sz w:val="24"/>
                <w:szCs w:val="24"/>
              </w:rPr>
              <w:t>Максимов В.В.</w:t>
            </w:r>
          </w:p>
        </w:tc>
        <w:tc>
          <w:tcPr>
            <w:tcW w:w="550" w:type="pct"/>
          </w:tcPr>
          <w:p w:rsidR="002B712C" w:rsidRPr="002B712C" w:rsidRDefault="002B712C" w:rsidP="002B712C">
            <w:pPr>
              <w:rPr>
                <w:sz w:val="24"/>
                <w:szCs w:val="24"/>
              </w:rPr>
            </w:pPr>
          </w:p>
        </w:tc>
      </w:tr>
      <w:tr w:rsidR="002B712C" w:rsidRPr="002B712C" w:rsidTr="00D55504">
        <w:trPr>
          <w:trHeight w:val="135"/>
        </w:trPr>
        <w:tc>
          <w:tcPr>
            <w:tcW w:w="3355" w:type="pct"/>
          </w:tcPr>
          <w:p w:rsidR="002B712C" w:rsidRPr="002B712C" w:rsidRDefault="002B712C" w:rsidP="002B712C">
            <w:pPr>
              <w:rPr>
                <w:sz w:val="24"/>
                <w:szCs w:val="24"/>
              </w:rPr>
            </w:pPr>
            <w:r w:rsidRPr="002B712C">
              <w:rPr>
                <w:sz w:val="24"/>
                <w:szCs w:val="24"/>
              </w:rPr>
              <w:t>Заведующий общим отделом</w:t>
            </w:r>
          </w:p>
        </w:tc>
        <w:tc>
          <w:tcPr>
            <w:tcW w:w="1095" w:type="pct"/>
            <w:shd w:val="clear" w:color="auto" w:fill="auto"/>
          </w:tcPr>
          <w:p w:rsidR="002B712C" w:rsidRPr="002B712C" w:rsidRDefault="002B712C" w:rsidP="002B712C">
            <w:pPr>
              <w:rPr>
                <w:sz w:val="24"/>
                <w:szCs w:val="24"/>
              </w:rPr>
            </w:pPr>
            <w:r w:rsidRPr="002B712C">
              <w:rPr>
                <w:sz w:val="24"/>
                <w:szCs w:val="24"/>
              </w:rPr>
              <w:t>Савранская И.Г.</w:t>
            </w:r>
          </w:p>
        </w:tc>
        <w:tc>
          <w:tcPr>
            <w:tcW w:w="550" w:type="pct"/>
            <w:shd w:val="clear" w:color="auto" w:fill="auto"/>
          </w:tcPr>
          <w:p w:rsidR="002B712C" w:rsidRPr="002B712C" w:rsidRDefault="002B712C" w:rsidP="002B712C">
            <w:pPr>
              <w:rPr>
                <w:sz w:val="24"/>
                <w:szCs w:val="24"/>
              </w:rPr>
            </w:pPr>
          </w:p>
        </w:tc>
      </w:tr>
      <w:tr w:rsidR="002B712C" w:rsidRPr="002B712C" w:rsidTr="00D55504">
        <w:trPr>
          <w:trHeight w:val="275"/>
        </w:trPr>
        <w:tc>
          <w:tcPr>
            <w:tcW w:w="3355" w:type="pct"/>
          </w:tcPr>
          <w:p w:rsidR="002B712C" w:rsidRPr="002B712C" w:rsidRDefault="002B712C" w:rsidP="00CF7910">
            <w:pPr>
              <w:rPr>
                <w:sz w:val="24"/>
                <w:szCs w:val="24"/>
              </w:rPr>
            </w:pPr>
            <w:r w:rsidRPr="002B712C">
              <w:rPr>
                <w:sz w:val="24"/>
                <w:szCs w:val="24"/>
              </w:rPr>
              <w:t xml:space="preserve">Заведующий </w:t>
            </w:r>
            <w:r w:rsidR="00CF7910">
              <w:rPr>
                <w:sz w:val="24"/>
                <w:szCs w:val="24"/>
              </w:rPr>
              <w:t>жилищным отделом</w:t>
            </w:r>
          </w:p>
        </w:tc>
        <w:tc>
          <w:tcPr>
            <w:tcW w:w="1095" w:type="pct"/>
            <w:shd w:val="clear" w:color="auto" w:fill="auto"/>
          </w:tcPr>
          <w:p w:rsidR="002B712C" w:rsidRPr="002B712C" w:rsidRDefault="00CF7910" w:rsidP="002B712C">
            <w:pPr>
              <w:rPr>
                <w:sz w:val="24"/>
                <w:szCs w:val="24"/>
              </w:rPr>
            </w:pPr>
            <w:r>
              <w:rPr>
                <w:sz w:val="24"/>
                <w:szCs w:val="24"/>
              </w:rPr>
              <w:t>Соколова Т.В.</w:t>
            </w:r>
          </w:p>
        </w:tc>
        <w:tc>
          <w:tcPr>
            <w:tcW w:w="550" w:type="pct"/>
            <w:shd w:val="clear" w:color="auto" w:fill="auto"/>
          </w:tcPr>
          <w:p w:rsidR="002B712C" w:rsidRPr="002B712C" w:rsidRDefault="002B712C" w:rsidP="002B712C">
            <w:pPr>
              <w:rPr>
                <w:sz w:val="24"/>
                <w:szCs w:val="24"/>
              </w:rPr>
            </w:pPr>
          </w:p>
        </w:tc>
      </w:tr>
      <w:tr w:rsidR="002B712C" w:rsidRPr="002B712C" w:rsidTr="00D55504">
        <w:trPr>
          <w:trHeight w:val="275"/>
        </w:trPr>
        <w:tc>
          <w:tcPr>
            <w:tcW w:w="3355" w:type="pct"/>
          </w:tcPr>
          <w:p w:rsidR="00CF7910" w:rsidRDefault="00CF7910" w:rsidP="002B712C">
            <w:pPr>
              <w:rPr>
                <w:sz w:val="24"/>
                <w:szCs w:val="24"/>
              </w:rPr>
            </w:pPr>
            <w:r>
              <w:rPr>
                <w:sz w:val="24"/>
                <w:szCs w:val="24"/>
              </w:rPr>
              <w:t xml:space="preserve">Заведующий отделом коммунального хозяйства </w:t>
            </w:r>
          </w:p>
          <w:p w:rsidR="002B712C" w:rsidRPr="002B712C" w:rsidRDefault="00CF7910" w:rsidP="002B712C">
            <w:pPr>
              <w:rPr>
                <w:sz w:val="24"/>
                <w:szCs w:val="24"/>
              </w:rPr>
            </w:pPr>
            <w:r>
              <w:rPr>
                <w:sz w:val="24"/>
                <w:szCs w:val="24"/>
              </w:rPr>
              <w:t>комитета жилищно-коммунального хозяйства</w:t>
            </w:r>
          </w:p>
        </w:tc>
        <w:tc>
          <w:tcPr>
            <w:tcW w:w="1095" w:type="pct"/>
            <w:shd w:val="clear" w:color="auto" w:fill="auto"/>
          </w:tcPr>
          <w:p w:rsidR="00CF7910" w:rsidRDefault="00CF7910" w:rsidP="002B712C">
            <w:pPr>
              <w:rPr>
                <w:sz w:val="24"/>
                <w:szCs w:val="24"/>
              </w:rPr>
            </w:pPr>
          </w:p>
          <w:p w:rsidR="002B712C" w:rsidRPr="002B712C" w:rsidRDefault="00CF7910" w:rsidP="002B712C">
            <w:pPr>
              <w:rPr>
                <w:sz w:val="24"/>
                <w:szCs w:val="24"/>
              </w:rPr>
            </w:pPr>
            <w:r>
              <w:rPr>
                <w:sz w:val="24"/>
                <w:szCs w:val="24"/>
              </w:rPr>
              <w:t>Богдашова Л.В.</w:t>
            </w:r>
          </w:p>
        </w:tc>
        <w:tc>
          <w:tcPr>
            <w:tcW w:w="550" w:type="pct"/>
            <w:shd w:val="clear" w:color="auto" w:fill="auto"/>
          </w:tcPr>
          <w:p w:rsidR="002B712C" w:rsidRPr="002B712C" w:rsidRDefault="002B712C" w:rsidP="002B712C">
            <w:pPr>
              <w:rPr>
                <w:sz w:val="24"/>
                <w:szCs w:val="24"/>
              </w:rPr>
            </w:pPr>
          </w:p>
        </w:tc>
      </w:tr>
      <w:tr w:rsidR="002B712C" w:rsidRPr="002B712C" w:rsidTr="00D55504">
        <w:trPr>
          <w:trHeight w:val="275"/>
        </w:trPr>
        <w:tc>
          <w:tcPr>
            <w:tcW w:w="3355" w:type="pct"/>
          </w:tcPr>
          <w:p w:rsidR="002B712C" w:rsidRPr="002B712C" w:rsidRDefault="00CF7910" w:rsidP="002B712C">
            <w:pPr>
              <w:rPr>
                <w:sz w:val="24"/>
                <w:szCs w:val="24"/>
              </w:rPr>
            </w:pPr>
            <w:r>
              <w:rPr>
                <w:sz w:val="24"/>
                <w:szCs w:val="24"/>
              </w:rPr>
              <w:t>Заведующий отделом по строительству</w:t>
            </w:r>
          </w:p>
        </w:tc>
        <w:tc>
          <w:tcPr>
            <w:tcW w:w="1095" w:type="pct"/>
            <w:shd w:val="clear" w:color="auto" w:fill="auto"/>
          </w:tcPr>
          <w:p w:rsidR="002B712C" w:rsidRPr="002B712C" w:rsidRDefault="00CF7910" w:rsidP="002B712C">
            <w:pPr>
              <w:rPr>
                <w:sz w:val="24"/>
                <w:szCs w:val="24"/>
              </w:rPr>
            </w:pPr>
            <w:proofErr w:type="spellStart"/>
            <w:r>
              <w:rPr>
                <w:sz w:val="24"/>
                <w:szCs w:val="24"/>
              </w:rPr>
              <w:t>Чикалов</w:t>
            </w:r>
            <w:proofErr w:type="spellEnd"/>
            <w:r>
              <w:rPr>
                <w:sz w:val="24"/>
                <w:szCs w:val="24"/>
              </w:rPr>
              <w:t xml:space="preserve"> А.А.</w:t>
            </w:r>
          </w:p>
        </w:tc>
        <w:tc>
          <w:tcPr>
            <w:tcW w:w="550" w:type="pct"/>
            <w:shd w:val="clear" w:color="auto" w:fill="auto"/>
          </w:tcPr>
          <w:p w:rsidR="002B712C" w:rsidRPr="002B712C" w:rsidRDefault="002B712C" w:rsidP="002B712C">
            <w:pPr>
              <w:rPr>
                <w:sz w:val="24"/>
                <w:szCs w:val="24"/>
              </w:rPr>
            </w:pPr>
          </w:p>
        </w:tc>
      </w:tr>
    </w:tbl>
    <w:p w:rsidR="002B712C" w:rsidRPr="002B712C" w:rsidRDefault="002B712C" w:rsidP="002B712C">
      <w:pPr>
        <w:spacing w:line="360" w:lineRule="auto"/>
        <w:rPr>
          <w:b/>
          <w:sz w:val="24"/>
          <w:szCs w:val="24"/>
        </w:rPr>
      </w:pPr>
    </w:p>
    <w:p w:rsidR="002B712C" w:rsidRPr="002B712C" w:rsidRDefault="002B712C" w:rsidP="002B712C">
      <w:pPr>
        <w:spacing w:line="360" w:lineRule="auto"/>
        <w:rPr>
          <w:b/>
          <w:sz w:val="24"/>
          <w:szCs w:val="24"/>
        </w:rPr>
      </w:pPr>
      <w:r w:rsidRPr="002B712C">
        <w:rPr>
          <w:b/>
          <w:sz w:val="24"/>
          <w:szCs w:val="24"/>
        </w:rPr>
        <w:t>РАССЫЛКА:</w:t>
      </w:r>
    </w:p>
    <w:tbl>
      <w:tblPr>
        <w:tblW w:w="4866" w:type="pct"/>
        <w:tblInd w:w="-142" w:type="dxa"/>
        <w:tblLook w:val="01E0" w:firstRow="1" w:lastRow="1" w:firstColumn="1" w:lastColumn="1" w:noHBand="0" w:noVBand="0"/>
      </w:tblPr>
      <w:tblGrid>
        <w:gridCol w:w="6614"/>
        <w:gridCol w:w="553"/>
        <w:gridCol w:w="1662"/>
      </w:tblGrid>
      <w:tr w:rsidR="002B712C" w:rsidRPr="002B712C" w:rsidTr="00D55504">
        <w:trPr>
          <w:trHeight w:val="135"/>
        </w:trPr>
        <w:tc>
          <w:tcPr>
            <w:tcW w:w="3746" w:type="pct"/>
          </w:tcPr>
          <w:p w:rsidR="002B712C" w:rsidRPr="002B712C" w:rsidRDefault="002B712C" w:rsidP="002B712C">
            <w:pPr>
              <w:rPr>
                <w:sz w:val="24"/>
                <w:szCs w:val="24"/>
              </w:rPr>
            </w:pPr>
            <w:r w:rsidRPr="002B712C">
              <w:rPr>
                <w:sz w:val="24"/>
                <w:szCs w:val="24"/>
              </w:rPr>
              <w:t xml:space="preserve">Дело </w:t>
            </w:r>
          </w:p>
        </w:tc>
        <w:tc>
          <w:tcPr>
            <w:tcW w:w="313" w:type="pct"/>
            <w:shd w:val="clear" w:color="auto" w:fill="auto"/>
          </w:tcPr>
          <w:p w:rsidR="002B712C" w:rsidRPr="002B712C" w:rsidRDefault="002B712C" w:rsidP="002B712C">
            <w:pPr>
              <w:rPr>
                <w:sz w:val="24"/>
                <w:szCs w:val="24"/>
              </w:rPr>
            </w:pPr>
            <w:r w:rsidRPr="002B712C">
              <w:rPr>
                <w:sz w:val="24"/>
                <w:szCs w:val="24"/>
              </w:rPr>
              <w:t>1</w:t>
            </w:r>
          </w:p>
        </w:tc>
        <w:tc>
          <w:tcPr>
            <w:tcW w:w="941" w:type="pct"/>
            <w:shd w:val="clear" w:color="auto" w:fill="auto"/>
          </w:tcPr>
          <w:p w:rsidR="002B712C" w:rsidRPr="002B712C" w:rsidRDefault="002B712C" w:rsidP="002B712C">
            <w:pPr>
              <w:rPr>
                <w:sz w:val="24"/>
                <w:szCs w:val="24"/>
              </w:rPr>
            </w:pPr>
          </w:p>
        </w:tc>
      </w:tr>
      <w:tr w:rsidR="002B712C" w:rsidRPr="002B712C" w:rsidTr="00D55504">
        <w:trPr>
          <w:trHeight w:val="54"/>
        </w:trPr>
        <w:tc>
          <w:tcPr>
            <w:tcW w:w="3746" w:type="pct"/>
          </w:tcPr>
          <w:p w:rsidR="002B712C" w:rsidRPr="002B712C" w:rsidRDefault="002B712C" w:rsidP="002B712C">
            <w:pPr>
              <w:rPr>
                <w:sz w:val="24"/>
                <w:szCs w:val="24"/>
              </w:rPr>
            </w:pPr>
            <w:r w:rsidRPr="002B712C">
              <w:rPr>
                <w:sz w:val="24"/>
                <w:szCs w:val="24"/>
              </w:rPr>
              <w:t>Комитет жилищно-коммунального хозяйства</w:t>
            </w:r>
          </w:p>
        </w:tc>
        <w:tc>
          <w:tcPr>
            <w:tcW w:w="313" w:type="pct"/>
            <w:shd w:val="clear" w:color="auto" w:fill="auto"/>
          </w:tcPr>
          <w:p w:rsidR="002B712C" w:rsidRPr="002B712C" w:rsidRDefault="002B712C" w:rsidP="002B712C">
            <w:pPr>
              <w:rPr>
                <w:sz w:val="24"/>
                <w:szCs w:val="24"/>
              </w:rPr>
            </w:pPr>
            <w:r w:rsidRPr="002B712C">
              <w:rPr>
                <w:sz w:val="24"/>
                <w:szCs w:val="24"/>
              </w:rPr>
              <w:t>1</w:t>
            </w:r>
          </w:p>
        </w:tc>
        <w:tc>
          <w:tcPr>
            <w:tcW w:w="941" w:type="pct"/>
            <w:shd w:val="clear" w:color="auto" w:fill="auto"/>
          </w:tcPr>
          <w:p w:rsidR="002B712C" w:rsidRPr="002B712C" w:rsidRDefault="002B712C" w:rsidP="002B712C">
            <w:pPr>
              <w:rPr>
                <w:sz w:val="24"/>
                <w:szCs w:val="24"/>
              </w:rPr>
            </w:pPr>
          </w:p>
        </w:tc>
      </w:tr>
      <w:tr w:rsidR="002B712C" w:rsidRPr="002B712C" w:rsidTr="00D55504">
        <w:trPr>
          <w:trHeight w:val="54"/>
        </w:trPr>
        <w:tc>
          <w:tcPr>
            <w:tcW w:w="3746" w:type="pct"/>
          </w:tcPr>
          <w:p w:rsidR="002B712C" w:rsidRPr="002B712C" w:rsidRDefault="002B712C" w:rsidP="002B712C">
            <w:pPr>
              <w:rPr>
                <w:sz w:val="24"/>
                <w:szCs w:val="24"/>
              </w:rPr>
            </w:pPr>
            <w:r w:rsidRPr="002B712C">
              <w:rPr>
                <w:sz w:val="24"/>
                <w:szCs w:val="24"/>
              </w:rPr>
              <w:t>Комитет финансов</w:t>
            </w:r>
          </w:p>
        </w:tc>
        <w:tc>
          <w:tcPr>
            <w:tcW w:w="313" w:type="pct"/>
            <w:shd w:val="clear" w:color="auto" w:fill="auto"/>
          </w:tcPr>
          <w:p w:rsidR="002B712C" w:rsidRPr="002B712C" w:rsidRDefault="002B712C" w:rsidP="002B712C">
            <w:pPr>
              <w:rPr>
                <w:sz w:val="24"/>
                <w:szCs w:val="24"/>
              </w:rPr>
            </w:pPr>
            <w:r w:rsidRPr="002B712C">
              <w:rPr>
                <w:sz w:val="24"/>
                <w:szCs w:val="24"/>
              </w:rPr>
              <w:t>1</w:t>
            </w:r>
          </w:p>
        </w:tc>
        <w:tc>
          <w:tcPr>
            <w:tcW w:w="941" w:type="pct"/>
            <w:shd w:val="clear" w:color="auto" w:fill="auto"/>
          </w:tcPr>
          <w:p w:rsidR="002B712C" w:rsidRPr="002B712C" w:rsidRDefault="002B712C" w:rsidP="002B712C">
            <w:pPr>
              <w:rPr>
                <w:sz w:val="24"/>
                <w:szCs w:val="24"/>
              </w:rPr>
            </w:pPr>
          </w:p>
        </w:tc>
      </w:tr>
      <w:tr w:rsidR="002B712C" w:rsidRPr="002B712C" w:rsidTr="00D55504">
        <w:trPr>
          <w:trHeight w:val="45"/>
        </w:trPr>
        <w:tc>
          <w:tcPr>
            <w:tcW w:w="3746" w:type="pct"/>
          </w:tcPr>
          <w:p w:rsidR="002B712C" w:rsidRPr="002B712C" w:rsidRDefault="002B712C" w:rsidP="002B712C">
            <w:pPr>
              <w:rPr>
                <w:sz w:val="24"/>
                <w:szCs w:val="24"/>
              </w:rPr>
            </w:pPr>
            <w:r w:rsidRPr="002B712C">
              <w:rPr>
                <w:sz w:val="24"/>
                <w:szCs w:val="24"/>
              </w:rPr>
              <w:t>Комитет по экономике и инвестициям</w:t>
            </w:r>
          </w:p>
        </w:tc>
        <w:tc>
          <w:tcPr>
            <w:tcW w:w="313" w:type="pct"/>
            <w:shd w:val="clear" w:color="auto" w:fill="auto"/>
          </w:tcPr>
          <w:p w:rsidR="002B712C" w:rsidRPr="002B712C" w:rsidRDefault="002B712C" w:rsidP="002B712C">
            <w:pPr>
              <w:rPr>
                <w:sz w:val="24"/>
                <w:szCs w:val="24"/>
              </w:rPr>
            </w:pPr>
            <w:r w:rsidRPr="002B712C">
              <w:rPr>
                <w:sz w:val="24"/>
                <w:szCs w:val="24"/>
              </w:rPr>
              <w:t>1</w:t>
            </w:r>
          </w:p>
        </w:tc>
        <w:tc>
          <w:tcPr>
            <w:tcW w:w="941" w:type="pct"/>
            <w:shd w:val="clear" w:color="auto" w:fill="auto"/>
          </w:tcPr>
          <w:p w:rsidR="002B712C" w:rsidRPr="002B712C" w:rsidRDefault="002B712C" w:rsidP="002B712C">
            <w:pPr>
              <w:rPr>
                <w:sz w:val="24"/>
                <w:szCs w:val="24"/>
              </w:rPr>
            </w:pPr>
          </w:p>
        </w:tc>
      </w:tr>
      <w:tr w:rsidR="002B712C" w:rsidRPr="002B712C" w:rsidTr="00D55504">
        <w:trPr>
          <w:trHeight w:val="45"/>
        </w:trPr>
        <w:tc>
          <w:tcPr>
            <w:tcW w:w="3746" w:type="pct"/>
          </w:tcPr>
          <w:p w:rsidR="002B712C" w:rsidRPr="002B712C" w:rsidRDefault="002B712C" w:rsidP="002B712C">
            <w:pPr>
              <w:rPr>
                <w:sz w:val="24"/>
                <w:szCs w:val="24"/>
              </w:rPr>
            </w:pPr>
            <w:r w:rsidRPr="002B712C">
              <w:rPr>
                <w:sz w:val="24"/>
                <w:szCs w:val="24"/>
              </w:rPr>
              <w:t>Отдел бухгалтерского учета и отчетности</w:t>
            </w:r>
          </w:p>
        </w:tc>
        <w:tc>
          <w:tcPr>
            <w:tcW w:w="313" w:type="pct"/>
            <w:shd w:val="clear" w:color="auto" w:fill="auto"/>
          </w:tcPr>
          <w:p w:rsidR="002B712C" w:rsidRPr="002B712C" w:rsidRDefault="002B712C" w:rsidP="002B712C">
            <w:pPr>
              <w:rPr>
                <w:sz w:val="24"/>
                <w:szCs w:val="24"/>
              </w:rPr>
            </w:pPr>
            <w:r w:rsidRPr="002B712C">
              <w:rPr>
                <w:sz w:val="24"/>
                <w:szCs w:val="24"/>
              </w:rPr>
              <w:t>1</w:t>
            </w:r>
          </w:p>
        </w:tc>
        <w:tc>
          <w:tcPr>
            <w:tcW w:w="941" w:type="pct"/>
            <w:shd w:val="clear" w:color="auto" w:fill="auto"/>
          </w:tcPr>
          <w:p w:rsidR="002B712C" w:rsidRPr="002B712C" w:rsidRDefault="002B712C" w:rsidP="002B712C">
            <w:pPr>
              <w:rPr>
                <w:sz w:val="24"/>
                <w:szCs w:val="24"/>
              </w:rPr>
            </w:pPr>
          </w:p>
        </w:tc>
      </w:tr>
      <w:tr w:rsidR="00CF7910" w:rsidRPr="002B712C" w:rsidTr="00D55504">
        <w:trPr>
          <w:trHeight w:val="135"/>
        </w:trPr>
        <w:tc>
          <w:tcPr>
            <w:tcW w:w="3746" w:type="pct"/>
          </w:tcPr>
          <w:p w:rsidR="00CF7910" w:rsidRPr="002B712C" w:rsidRDefault="00CF7910" w:rsidP="002B712C">
            <w:pPr>
              <w:rPr>
                <w:sz w:val="24"/>
                <w:szCs w:val="24"/>
              </w:rPr>
            </w:pPr>
            <w:r w:rsidRPr="002B712C">
              <w:rPr>
                <w:sz w:val="24"/>
                <w:szCs w:val="24"/>
              </w:rPr>
              <w:t>Наумову А.Ю.</w:t>
            </w:r>
          </w:p>
        </w:tc>
        <w:tc>
          <w:tcPr>
            <w:tcW w:w="313" w:type="pct"/>
            <w:shd w:val="clear" w:color="auto" w:fill="auto"/>
          </w:tcPr>
          <w:p w:rsidR="00CF7910" w:rsidRPr="002B712C" w:rsidRDefault="00CF7910" w:rsidP="002B712C">
            <w:pPr>
              <w:rPr>
                <w:sz w:val="24"/>
                <w:szCs w:val="24"/>
              </w:rPr>
            </w:pPr>
            <w:r w:rsidRPr="002B712C">
              <w:rPr>
                <w:sz w:val="24"/>
                <w:szCs w:val="24"/>
              </w:rPr>
              <w:t>1</w:t>
            </w:r>
          </w:p>
        </w:tc>
        <w:tc>
          <w:tcPr>
            <w:tcW w:w="941" w:type="pct"/>
            <w:shd w:val="clear" w:color="auto" w:fill="auto"/>
          </w:tcPr>
          <w:p w:rsidR="00CF7910" w:rsidRPr="002B712C" w:rsidRDefault="00CF7910" w:rsidP="002B712C">
            <w:pPr>
              <w:rPr>
                <w:sz w:val="24"/>
                <w:szCs w:val="24"/>
              </w:rPr>
            </w:pPr>
          </w:p>
        </w:tc>
      </w:tr>
      <w:tr w:rsidR="00CF7910" w:rsidRPr="002B712C" w:rsidTr="00D55504">
        <w:trPr>
          <w:trHeight w:val="135"/>
        </w:trPr>
        <w:tc>
          <w:tcPr>
            <w:tcW w:w="3746" w:type="pct"/>
          </w:tcPr>
          <w:p w:rsidR="00CF7910" w:rsidRPr="002B712C" w:rsidRDefault="00CF7910" w:rsidP="002B712C">
            <w:pPr>
              <w:rPr>
                <w:sz w:val="24"/>
                <w:szCs w:val="24"/>
              </w:rPr>
            </w:pPr>
            <w:r>
              <w:rPr>
                <w:sz w:val="24"/>
                <w:szCs w:val="24"/>
              </w:rPr>
              <w:t>Жилищный отдел</w:t>
            </w:r>
          </w:p>
        </w:tc>
        <w:tc>
          <w:tcPr>
            <w:tcW w:w="313" w:type="pct"/>
            <w:shd w:val="clear" w:color="auto" w:fill="auto"/>
          </w:tcPr>
          <w:p w:rsidR="00CF7910" w:rsidRPr="002B712C" w:rsidRDefault="00CF7910" w:rsidP="002B712C">
            <w:pPr>
              <w:rPr>
                <w:sz w:val="24"/>
                <w:szCs w:val="24"/>
              </w:rPr>
            </w:pPr>
            <w:r>
              <w:rPr>
                <w:sz w:val="24"/>
                <w:szCs w:val="24"/>
              </w:rPr>
              <w:t>6</w:t>
            </w:r>
          </w:p>
        </w:tc>
        <w:tc>
          <w:tcPr>
            <w:tcW w:w="941" w:type="pct"/>
            <w:shd w:val="clear" w:color="auto" w:fill="auto"/>
          </w:tcPr>
          <w:p w:rsidR="00CF7910" w:rsidRPr="002B712C" w:rsidRDefault="00CF7910" w:rsidP="002B712C">
            <w:pPr>
              <w:rPr>
                <w:sz w:val="24"/>
                <w:szCs w:val="24"/>
              </w:rPr>
            </w:pPr>
          </w:p>
        </w:tc>
      </w:tr>
      <w:tr w:rsidR="00CF7910" w:rsidRPr="002B712C" w:rsidTr="00D55504">
        <w:trPr>
          <w:trHeight w:val="135"/>
        </w:trPr>
        <w:tc>
          <w:tcPr>
            <w:tcW w:w="3746" w:type="pct"/>
          </w:tcPr>
          <w:p w:rsidR="00CF7910" w:rsidRDefault="00CF7910" w:rsidP="002B712C">
            <w:pPr>
              <w:rPr>
                <w:sz w:val="24"/>
                <w:szCs w:val="24"/>
              </w:rPr>
            </w:pPr>
            <w:r>
              <w:rPr>
                <w:sz w:val="24"/>
                <w:szCs w:val="24"/>
              </w:rPr>
              <w:t>Отдел по строительству</w:t>
            </w:r>
          </w:p>
        </w:tc>
        <w:tc>
          <w:tcPr>
            <w:tcW w:w="313" w:type="pct"/>
            <w:shd w:val="clear" w:color="auto" w:fill="auto"/>
          </w:tcPr>
          <w:p w:rsidR="00CF7910" w:rsidRDefault="00CF7910" w:rsidP="002B712C">
            <w:pPr>
              <w:rPr>
                <w:sz w:val="24"/>
                <w:szCs w:val="24"/>
              </w:rPr>
            </w:pPr>
            <w:r>
              <w:rPr>
                <w:sz w:val="24"/>
                <w:szCs w:val="24"/>
              </w:rPr>
              <w:t>1</w:t>
            </w:r>
          </w:p>
        </w:tc>
        <w:tc>
          <w:tcPr>
            <w:tcW w:w="941" w:type="pct"/>
            <w:shd w:val="clear" w:color="auto" w:fill="auto"/>
          </w:tcPr>
          <w:p w:rsidR="00CF7910" w:rsidRPr="002B712C" w:rsidRDefault="00CF7910" w:rsidP="002B712C">
            <w:pPr>
              <w:rPr>
                <w:sz w:val="24"/>
                <w:szCs w:val="24"/>
              </w:rPr>
            </w:pPr>
          </w:p>
        </w:tc>
      </w:tr>
    </w:tbl>
    <w:p w:rsidR="002B712C" w:rsidRPr="002B712C" w:rsidRDefault="002B712C" w:rsidP="002B712C">
      <w:pPr>
        <w:rPr>
          <w:sz w:val="24"/>
          <w:szCs w:val="24"/>
        </w:rPr>
      </w:pPr>
      <w:r w:rsidRPr="002B712C">
        <w:rPr>
          <w:sz w:val="24"/>
          <w:szCs w:val="24"/>
        </w:rPr>
        <w:tab/>
      </w:r>
    </w:p>
    <w:tbl>
      <w:tblPr>
        <w:tblW w:w="4866" w:type="pct"/>
        <w:tblInd w:w="-142" w:type="dxa"/>
        <w:tblLook w:val="04A0" w:firstRow="1" w:lastRow="0" w:firstColumn="1" w:lastColumn="0" w:noHBand="0" w:noVBand="1"/>
      </w:tblPr>
      <w:tblGrid>
        <w:gridCol w:w="6614"/>
        <w:gridCol w:w="553"/>
        <w:gridCol w:w="1662"/>
      </w:tblGrid>
      <w:tr w:rsidR="002B712C" w:rsidRPr="002B712C" w:rsidTr="00D55504">
        <w:trPr>
          <w:trHeight w:val="70"/>
        </w:trPr>
        <w:tc>
          <w:tcPr>
            <w:tcW w:w="3746" w:type="pct"/>
            <w:tcBorders>
              <w:top w:val="single" w:sz="4" w:space="0" w:color="auto"/>
              <w:left w:val="nil"/>
              <w:bottom w:val="nil"/>
              <w:right w:val="nil"/>
            </w:tcBorders>
          </w:tcPr>
          <w:p w:rsidR="002B712C" w:rsidRPr="002B712C" w:rsidRDefault="002B712C" w:rsidP="002B712C">
            <w:pPr>
              <w:jc w:val="left"/>
              <w:rPr>
                <w:b/>
                <w:sz w:val="24"/>
                <w:szCs w:val="24"/>
              </w:rPr>
            </w:pPr>
            <w:r w:rsidRPr="002B712C">
              <w:rPr>
                <w:b/>
                <w:sz w:val="24"/>
                <w:szCs w:val="24"/>
              </w:rPr>
              <w:t>ИТОГО:</w:t>
            </w:r>
          </w:p>
        </w:tc>
        <w:tc>
          <w:tcPr>
            <w:tcW w:w="313" w:type="pct"/>
            <w:tcBorders>
              <w:top w:val="single" w:sz="4" w:space="0" w:color="auto"/>
              <w:left w:val="nil"/>
              <w:bottom w:val="nil"/>
              <w:right w:val="nil"/>
            </w:tcBorders>
          </w:tcPr>
          <w:p w:rsidR="002B712C" w:rsidRPr="002B712C" w:rsidRDefault="00CF7910" w:rsidP="002B712C">
            <w:pPr>
              <w:rPr>
                <w:b/>
                <w:sz w:val="24"/>
                <w:szCs w:val="24"/>
              </w:rPr>
            </w:pPr>
            <w:r>
              <w:rPr>
                <w:b/>
                <w:sz w:val="24"/>
                <w:szCs w:val="24"/>
              </w:rPr>
              <w:t>13</w:t>
            </w:r>
          </w:p>
        </w:tc>
        <w:tc>
          <w:tcPr>
            <w:tcW w:w="941" w:type="pct"/>
            <w:tcBorders>
              <w:top w:val="single" w:sz="4" w:space="0" w:color="auto"/>
              <w:left w:val="nil"/>
              <w:bottom w:val="nil"/>
              <w:right w:val="nil"/>
            </w:tcBorders>
          </w:tcPr>
          <w:p w:rsidR="002B712C" w:rsidRPr="002B712C" w:rsidRDefault="002B712C" w:rsidP="002B712C">
            <w:pPr>
              <w:rPr>
                <w:b/>
                <w:sz w:val="24"/>
                <w:szCs w:val="24"/>
              </w:rPr>
            </w:pPr>
          </w:p>
        </w:tc>
      </w:tr>
    </w:tbl>
    <w:p w:rsidR="002B712C" w:rsidRDefault="002B712C" w:rsidP="002B712C">
      <w:pPr>
        <w:rPr>
          <w:sz w:val="22"/>
          <w:szCs w:val="22"/>
        </w:rPr>
      </w:pPr>
    </w:p>
    <w:p w:rsidR="00CF7910" w:rsidRDefault="00CF7910" w:rsidP="002B712C">
      <w:pPr>
        <w:rPr>
          <w:sz w:val="22"/>
          <w:szCs w:val="22"/>
        </w:rPr>
        <w:sectPr w:rsidR="00CF7910" w:rsidSect="000A4B69">
          <w:headerReference w:type="default" r:id="rId7"/>
          <w:pgSz w:w="11907" w:h="16840"/>
          <w:pgMar w:top="851" w:right="1134" w:bottom="992" w:left="1701" w:header="720" w:footer="720" w:gutter="0"/>
          <w:cols w:space="720"/>
          <w:titlePg/>
          <w:docGrid w:linePitch="381"/>
        </w:sectPr>
      </w:pPr>
    </w:p>
    <w:p w:rsidR="00CF7910" w:rsidRDefault="00CF7910" w:rsidP="00CF7910">
      <w:pPr>
        <w:ind w:left="4962"/>
        <w:rPr>
          <w:szCs w:val="28"/>
        </w:rPr>
      </w:pPr>
      <w:r>
        <w:rPr>
          <w:szCs w:val="28"/>
        </w:rPr>
        <w:lastRenderedPageBreak/>
        <w:t>УТВЕРЖДЕНА</w:t>
      </w:r>
    </w:p>
    <w:p w:rsidR="00CF7910" w:rsidRDefault="00CF7910" w:rsidP="00CF7910">
      <w:pPr>
        <w:ind w:left="4962"/>
        <w:rPr>
          <w:szCs w:val="28"/>
        </w:rPr>
      </w:pPr>
      <w:r>
        <w:rPr>
          <w:szCs w:val="28"/>
        </w:rPr>
        <w:t>постановлением администрации</w:t>
      </w:r>
    </w:p>
    <w:p w:rsidR="00CF7910" w:rsidRDefault="00CF7910" w:rsidP="00CF7910">
      <w:pPr>
        <w:ind w:left="4962"/>
        <w:rPr>
          <w:szCs w:val="28"/>
        </w:rPr>
      </w:pPr>
      <w:r>
        <w:rPr>
          <w:szCs w:val="28"/>
        </w:rPr>
        <w:t>Тихвинского района</w:t>
      </w:r>
    </w:p>
    <w:p w:rsidR="00CF7910" w:rsidRDefault="00CF7910" w:rsidP="00CF7910">
      <w:pPr>
        <w:ind w:left="4962"/>
        <w:rPr>
          <w:szCs w:val="28"/>
        </w:rPr>
      </w:pPr>
      <w:r>
        <w:rPr>
          <w:szCs w:val="28"/>
        </w:rPr>
        <w:t>от 15 октября 2018 г. №01-2285-а</w:t>
      </w:r>
    </w:p>
    <w:p w:rsidR="00CF7910" w:rsidRDefault="00CF7910" w:rsidP="00CF7910">
      <w:pPr>
        <w:ind w:left="4962"/>
        <w:rPr>
          <w:szCs w:val="28"/>
        </w:rPr>
      </w:pPr>
      <w:r>
        <w:rPr>
          <w:szCs w:val="28"/>
        </w:rPr>
        <w:t>(приложение)</w:t>
      </w:r>
    </w:p>
    <w:p w:rsidR="00CF7910" w:rsidRDefault="00CF7910" w:rsidP="00CF7910">
      <w:pPr>
        <w:ind w:left="4962"/>
        <w:rPr>
          <w:szCs w:val="28"/>
        </w:rPr>
      </w:pPr>
    </w:p>
    <w:p w:rsidR="00D671BC" w:rsidRDefault="00CF7910" w:rsidP="00CF7910">
      <w:pPr>
        <w:widowControl w:val="0"/>
        <w:autoSpaceDE w:val="0"/>
        <w:autoSpaceDN w:val="0"/>
        <w:adjustRightInd w:val="0"/>
        <w:jc w:val="center"/>
        <w:rPr>
          <w:b/>
          <w:bCs/>
          <w:szCs w:val="28"/>
        </w:rPr>
      </w:pPr>
      <w:r w:rsidRPr="00D671BC">
        <w:rPr>
          <w:b/>
          <w:bCs/>
          <w:szCs w:val="28"/>
        </w:rPr>
        <w:t>МУНИЦИПАЛЬНАЯ ПРОГРАММА</w:t>
      </w:r>
      <w:r w:rsidR="00D671BC">
        <w:rPr>
          <w:b/>
          <w:bCs/>
          <w:szCs w:val="28"/>
        </w:rPr>
        <w:t xml:space="preserve"> </w:t>
      </w:r>
    </w:p>
    <w:p w:rsidR="00D671BC" w:rsidRDefault="00D671BC" w:rsidP="00D671BC">
      <w:pPr>
        <w:widowControl w:val="0"/>
        <w:autoSpaceDE w:val="0"/>
        <w:autoSpaceDN w:val="0"/>
        <w:adjustRightInd w:val="0"/>
        <w:jc w:val="center"/>
        <w:rPr>
          <w:b/>
          <w:bCs/>
          <w:szCs w:val="28"/>
        </w:rPr>
      </w:pPr>
      <w:r>
        <w:rPr>
          <w:b/>
          <w:bCs/>
          <w:szCs w:val="28"/>
        </w:rPr>
        <w:t xml:space="preserve">Тихвинского городского поселения </w:t>
      </w:r>
    </w:p>
    <w:p w:rsidR="00D671BC" w:rsidRDefault="00D671BC" w:rsidP="00D671BC">
      <w:pPr>
        <w:widowControl w:val="0"/>
        <w:autoSpaceDE w:val="0"/>
        <w:autoSpaceDN w:val="0"/>
        <w:adjustRightInd w:val="0"/>
        <w:jc w:val="center"/>
        <w:rPr>
          <w:b/>
          <w:bCs/>
          <w:szCs w:val="28"/>
        </w:rPr>
      </w:pPr>
      <w:r>
        <w:rPr>
          <w:b/>
          <w:bCs/>
          <w:szCs w:val="28"/>
        </w:rPr>
        <w:t xml:space="preserve">«Обеспечение качественным жильем граждан </w:t>
      </w:r>
    </w:p>
    <w:p w:rsidR="00CF7910" w:rsidRPr="00D671BC" w:rsidRDefault="00D671BC" w:rsidP="00D671BC">
      <w:pPr>
        <w:widowControl w:val="0"/>
        <w:autoSpaceDE w:val="0"/>
        <w:autoSpaceDN w:val="0"/>
        <w:adjustRightInd w:val="0"/>
        <w:jc w:val="center"/>
        <w:rPr>
          <w:b/>
          <w:bCs/>
          <w:szCs w:val="28"/>
        </w:rPr>
      </w:pPr>
      <w:r>
        <w:rPr>
          <w:b/>
          <w:bCs/>
          <w:szCs w:val="28"/>
        </w:rPr>
        <w:t>на территории Тихвинского городского поселения»</w:t>
      </w:r>
    </w:p>
    <w:p w:rsidR="00CF7910" w:rsidRPr="00D671BC" w:rsidRDefault="00CF7910" w:rsidP="00CF7910">
      <w:pPr>
        <w:widowControl w:val="0"/>
        <w:autoSpaceDE w:val="0"/>
        <w:autoSpaceDN w:val="0"/>
        <w:adjustRightInd w:val="0"/>
        <w:jc w:val="left"/>
        <w:rPr>
          <w:sz w:val="16"/>
          <w:szCs w:val="16"/>
        </w:rPr>
      </w:pPr>
    </w:p>
    <w:p w:rsidR="00CF7910" w:rsidRPr="00D671BC" w:rsidRDefault="00CF7910" w:rsidP="00CF7910">
      <w:pPr>
        <w:widowControl w:val="0"/>
        <w:autoSpaceDE w:val="0"/>
        <w:autoSpaceDN w:val="0"/>
        <w:adjustRightInd w:val="0"/>
        <w:jc w:val="center"/>
        <w:outlineLvl w:val="1"/>
        <w:rPr>
          <w:b/>
          <w:szCs w:val="28"/>
        </w:rPr>
      </w:pPr>
      <w:bookmarkStart w:id="1" w:name="Par36"/>
      <w:bookmarkEnd w:id="1"/>
      <w:r w:rsidRPr="00D671BC">
        <w:rPr>
          <w:szCs w:val="28"/>
        </w:rPr>
        <w:t xml:space="preserve"> </w:t>
      </w:r>
      <w:r w:rsidRPr="00D671BC">
        <w:rPr>
          <w:b/>
          <w:szCs w:val="28"/>
        </w:rPr>
        <w:t>ПАСПОРТ</w:t>
      </w:r>
    </w:p>
    <w:p w:rsidR="00CF7910" w:rsidRPr="00D671BC" w:rsidRDefault="00CF7910" w:rsidP="00CF7910">
      <w:pPr>
        <w:widowControl w:val="0"/>
        <w:autoSpaceDE w:val="0"/>
        <w:autoSpaceDN w:val="0"/>
        <w:adjustRightInd w:val="0"/>
        <w:jc w:val="center"/>
        <w:rPr>
          <w:b/>
          <w:color w:val="000000"/>
          <w:szCs w:val="28"/>
        </w:rPr>
      </w:pPr>
      <w:r w:rsidRPr="00D671BC">
        <w:rPr>
          <w:b/>
          <w:color w:val="000000"/>
          <w:szCs w:val="28"/>
        </w:rPr>
        <w:t>муниципальной программы</w:t>
      </w:r>
      <w:r w:rsidR="00D671BC">
        <w:rPr>
          <w:b/>
          <w:color w:val="000000"/>
          <w:szCs w:val="28"/>
        </w:rPr>
        <w:t xml:space="preserve"> Тихвинского городского поселения</w:t>
      </w:r>
      <w:r w:rsidRPr="00D671BC">
        <w:rPr>
          <w:b/>
          <w:color w:val="000000"/>
          <w:szCs w:val="28"/>
        </w:rPr>
        <w:t xml:space="preserve"> </w:t>
      </w:r>
    </w:p>
    <w:p w:rsidR="00D671BC" w:rsidRDefault="00CF7910" w:rsidP="00CF7910">
      <w:pPr>
        <w:widowControl w:val="0"/>
        <w:autoSpaceDE w:val="0"/>
        <w:autoSpaceDN w:val="0"/>
        <w:adjustRightInd w:val="0"/>
        <w:jc w:val="center"/>
        <w:rPr>
          <w:b/>
          <w:color w:val="000000"/>
          <w:szCs w:val="28"/>
        </w:rPr>
      </w:pPr>
      <w:r w:rsidRPr="00D671BC">
        <w:rPr>
          <w:b/>
          <w:color w:val="000000"/>
          <w:szCs w:val="28"/>
        </w:rPr>
        <w:t xml:space="preserve">«Обеспечение качественным жильем граждан на территории </w:t>
      </w:r>
    </w:p>
    <w:p w:rsidR="00CF7910" w:rsidRPr="00CF7910" w:rsidRDefault="00CF7910" w:rsidP="00CF7910">
      <w:pPr>
        <w:widowControl w:val="0"/>
        <w:autoSpaceDE w:val="0"/>
        <w:autoSpaceDN w:val="0"/>
        <w:adjustRightInd w:val="0"/>
        <w:jc w:val="center"/>
        <w:rPr>
          <w:color w:val="000000"/>
          <w:sz w:val="24"/>
          <w:szCs w:val="24"/>
        </w:rPr>
      </w:pPr>
      <w:r w:rsidRPr="00D671BC">
        <w:rPr>
          <w:b/>
          <w:color w:val="000000"/>
          <w:szCs w:val="28"/>
        </w:rPr>
        <w:t>Тихвинского городского поселения»</w:t>
      </w:r>
      <w:r w:rsidRPr="00CF7910">
        <w:rPr>
          <w:color w:val="000000"/>
          <w:sz w:val="24"/>
          <w:szCs w:val="24"/>
        </w:rPr>
        <w:t xml:space="preserve"> </w:t>
      </w:r>
      <w:r w:rsidRPr="00CF7910">
        <w:rPr>
          <w:vanish/>
          <w:color w:val="000000"/>
          <w:sz w:val="24"/>
          <w:szCs w:val="24"/>
        </w:rPr>
        <w:t>#G0оБоБ</w:t>
      </w:r>
      <w:r w:rsidRPr="00CF7910">
        <w:rPr>
          <w:sz w:val="24"/>
          <w:szCs w:val="24"/>
        </w:rPr>
        <w:t xml:space="preserve"> </w:t>
      </w:r>
    </w:p>
    <w:p w:rsidR="00CF7910" w:rsidRPr="00D671BC" w:rsidRDefault="00CF7910" w:rsidP="00CF7910">
      <w:pPr>
        <w:widowControl w:val="0"/>
        <w:autoSpaceDE w:val="0"/>
        <w:autoSpaceDN w:val="0"/>
        <w:adjustRightInd w:val="0"/>
        <w:jc w:val="center"/>
        <w:rPr>
          <w:sz w:val="16"/>
          <w:szCs w:val="16"/>
        </w:rPr>
      </w:pPr>
    </w:p>
    <w:tbl>
      <w:tblPr>
        <w:tblW w:w="9451"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6190"/>
      </w:tblGrid>
      <w:tr w:rsidR="00CF7910" w:rsidRPr="00D671BC" w:rsidTr="00D671BC">
        <w:trPr>
          <w:trHeight w:val="800"/>
          <w:tblCellSpacing w:w="5" w:type="nil"/>
        </w:trPr>
        <w:tc>
          <w:tcPr>
            <w:tcW w:w="3261" w:type="dxa"/>
          </w:tcPr>
          <w:p w:rsidR="00D671BC" w:rsidRDefault="00D671BC" w:rsidP="00CF7910">
            <w:pPr>
              <w:widowControl w:val="0"/>
              <w:autoSpaceDE w:val="0"/>
              <w:autoSpaceDN w:val="0"/>
              <w:adjustRightInd w:val="0"/>
              <w:jc w:val="left"/>
              <w:rPr>
                <w:sz w:val="24"/>
                <w:szCs w:val="24"/>
              </w:rPr>
            </w:pPr>
            <w:r>
              <w:rPr>
                <w:sz w:val="24"/>
                <w:szCs w:val="24"/>
              </w:rPr>
              <w:t xml:space="preserve">Полное наименование </w:t>
            </w:r>
          </w:p>
          <w:p w:rsidR="00CF7910" w:rsidRPr="00D671BC" w:rsidRDefault="00D671BC" w:rsidP="00CF7910">
            <w:pPr>
              <w:widowControl w:val="0"/>
              <w:autoSpaceDE w:val="0"/>
              <w:autoSpaceDN w:val="0"/>
              <w:adjustRightInd w:val="0"/>
              <w:jc w:val="left"/>
              <w:rPr>
                <w:sz w:val="24"/>
                <w:szCs w:val="24"/>
              </w:rPr>
            </w:pPr>
            <w:r>
              <w:rPr>
                <w:sz w:val="24"/>
                <w:szCs w:val="24"/>
              </w:rPr>
              <w:t xml:space="preserve">программы </w:t>
            </w:r>
          </w:p>
        </w:tc>
        <w:tc>
          <w:tcPr>
            <w:tcW w:w="6190" w:type="dxa"/>
          </w:tcPr>
          <w:p w:rsidR="00CF7910" w:rsidRPr="00D671BC" w:rsidRDefault="00CF7910" w:rsidP="00CF7910">
            <w:pPr>
              <w:widowControl w:val="0"/>
              <w:autoSpaceDE w:val="0"/>
              <w:autoSpaceDN w:val="0"/>
              <w:adjustRightInd w:val="0"/>
              <w:rPr>
                <w:sz w:val="24"/>
                <w:szCs w:val="24"/>
              </w:rPr>
            </w:pPr>
            <w:r w:rsidRPr="00D671BC">
              <w:rPr>
                <w:sz w:val="24"/>
                <w:szCs w:val="24"/>
              </w:rPr>
              <w:t xml:space="preserve"> </w:t>
            </w:r>
            <w:r w:rsidRPr="00D671BC">
              <w:rPr>
                <w:color w:val="000000"/>
                <w:sz w:val="24"/>
                <w:szCs w:val="24"/>
              </w:rPr>
              <w:t>Муниципальная программа Тихвинского городского поселения «Обеспечение качественным жильем граждан на территории Тихвинского городского поселения</w:t>
            </w:r>
            <w:r w:rsidRPr="00D671BC">
              <w:rPr>
                <w:sz w:val="24"/>
                <w:szCs w:val="24"/>
              </w:rPr>
              <w:t>» (далее</w:t>
            </w:r>
            <w:r w:rsidR="00D671BC">
              <w:rPr>
                <w:sz w:val="24"/>
                <w:szCs w:val="24"/>
              </w:rPr>
              <w:t xml:space="preserve"> – Муниципальная программа)</w:t>
            </w:r>
          </w:p>
        </w:tc>
      </w:tr>
      <w:tr w:rsidR="00CF7910" w:rsidRPr="00D671BC" w:rsidTr="00D671BC">
        <w:trPr>
          <w:trHeight w:val="800"/>
          <w:tblCellSpacing w:w="5" w:type="nil"/>
        </w:trPr>
        <w:tc>
          <w:tcPr>
            <w:tcW w:w="3261" w:type="dxa"/>
          </w:tcPr>
          <w:p w:rsidR="00D671BC" w:rsidRPr="00D671BC" w:rsidRDefault="00CF7910" w:rsidP="00CF7910">
            <w:pPr>
              <w:widowControl w:val="0"/>
              <w:autoSpaceDE w:val="0"/>
              <w:autoSpaceDN w:val="0"/>
              <w:adjustRightInd w:val="0"/>
              <w:jc w:val="left"/>
              <w:rPr>
                <w:sz w:val="24"/>
                <w:szCs w:val="24"/>
              </w:rPr>
            </w:pPr>
            <w:r w:rsidRPr="00D671BC">
              <w:rPr>
                <w:sz w:val="24"/>
                <w:szCs w:val="24"/>
              </w:rPr>
              <w:t>Ответственный исполнитель</w:t>
            </w:r>
          </w:p>
        </w:tc>
        <w:tc>
          <w:tcPr>
            <w:tcW w:w="6190" w:type="dxa"/>
          </w:tcPr>
          <w:p w:rsidR="00CF7910" w:rsidRPr="00D671BC" w:rsidRDefault="00CF7910" w:rsidP="00CF7910">
            <w:pPr>
              <w:widowControl w:val="0"/>
              <w:autoSpaceDE w:val="0"/>
              <w:autoSpaceDN w:val="0"/>
              <w:adjustRightInd w:val="0"/>
              <w:rPr>
                <w:sz w:val="24"/>
                <w:szCs w:val="24"/>
              </w:rPr>
            </w:pPr>
            <w:r w:rsidRPr="00D671BC">
              <w:rPr>
                <w:sz w:val="24"/>
                <w:szCs w:val="24"/>
              </w:rPr>
              <w:t>Комитет жилищно-коммунального хозяйства администрации Тихвинского района (жилищный отдел</w:t>
            </w:r>
            <w:r w:rsidR="00D671BC">
              <w:rPr>
                <w:sz w:val="24"/>
                <w:szCs w:val="24"/>
              </w:rPr>
              <w:t>, отдел коммунального хозяйства),</w:t>
            </w:r>
            <w:r w:rsidRPr="00D671BC">
              <w:rPr>
                <w:sz w:val="24"/>
                <w:szCs w:val="24"/>
              </w:rPr>
              <w:t xml:space="preserve"> отдел п</w:t>
            </w:r>
            <w:r w:rsidR="00D671BC">
              <w:rPr>
                <w:sz w:val="24"/>
                <w:szCs w:val="24"/>
              </w:rPr>
              <w:t>о строительству администрации Тихвинского района</w:t>
            </w:r>
          </w:p>
        </w:tc>
      </w:tr>
      <w:tr w:rsidR="00CF7910" w:rsidRPr="00D671BC" w:rsidTr="00D671BC">
        <w:trPr>
          <w:trHeight w:val="800"/>
          <w:tblCellSpacing w:w="5" w:type="nil"/>
        </w:trPr>
        <w:tc>
          <w:tcPr>
            <w:tcW w:w="3261" w:type="dxa"/>
          </w:tcPr>
          <w:p w:rsidR="00CF7910" w:rsidRPr="00D671BC" w:rsidRDefault="00CF7910" w:rsidP="00CF7910">
            <w:pPr>
              <w:widowControl w:val="0"/>
              <w:autoSpaceDE w:val="0"/>
              <w:autoSpaceDN w:val="0"/>
              <w:adjustRightInd w:val="0"/>
              <w:jc w:val="left"/>
              <w:rPr>
                <w:sz w:val="24"/>
                <w:szCs w:val="24"/>
              </w:rPr>
            </w:pPr>
            <w:r w:rsidRPr="00D671BC">
              <w:rPr>
                <w:sz w:val="24"/>
                <w:szCs w:val="24"/>
              </w:rPr>
              <w:t xml:space="preserve">Участники      </w:t>
            </w:r>
          </w:p>
          <w:p w:rsidR="00CF7910" w:rsidRPr="00D671BC" w:rsidRDefault="00CF7910" w:rsidP="00CF7910">
            <w:pPr>
              <w:widowControl w:val="0"/>
              <w:autoSpaceDE w:val="0"/>
              <w:autoSpaceDN w:val="0"/>
              <w:adjustRightInd w:val="0"/>
              <w:jc w:val="left"/>
              <w:rPr>
                <w:sz w:val="24"/>
                <w:szCs w:val="24"/>
              </w:rPr>
            </w:pPr>
            <w:r w:rsidRPr="00D671BC">
              <w:rPr>
                <w:sz w:val="24"/>
                <w:szCs w:val="24"/>
              </w:rPr>
              <w:t xml:space="preserve">мероприятий    </w:t>
            </w:r>
          </w:p>
          <w:p w:rsidR="00CF7910" w:rsidRPr="00D671BC" w:rsidRDefault="00CF7910" w:rsidP="00CF7910">
            <w:pPr>
              <w:widowControl w:val="0"/>
              <w:autoSpaceDE w:val="0"/>
              <w:autoSpaceDN w:val="0"/>
              <w:adjustRightInd w:val="0"/>
              <w:jc w:val="left"/>
              <w:rPr>
                <w:sz w:val="24"/>
                <w:szCs w:val="24"/>
              </w:rPr>
            </w:pPr>
            <w:r w:rsidRPr="00D671BC">
              <w:rPr>
                <w:sz w:val="24"/>
                <w:szCs w:val="24"/>
              </w:rPr>
              <w:t xml:space="preserve">Муниципальной программы      </w:t>
            </w:r>
          </w:p>
        </w:tc>
        <w:tc>
          <w:tcPr>
            <w:tcW w:w="6190" w:type="dxa"/>
          </w:tcPr>
          <w:p w:rsidR="00CF7910" w:rsidRPr="00D671BC" w:rsidRDefault="00CF7910" w:rsidP="00CF7910">
            <w:pPr>
              <w:widowControl w:val="0"/>
              <w:autoSpaceDE w:val="0"/>
              <w:autoSpaceDN w:val="0"/>
              <w:adjustRightInd w:val="0"/>
              <w:jc w:val="left"/>
              <w:rPr>
                <w:sz w:val="24"/>
                <w:szCs w:val="24"/>
              </w:rPr>
            </w:pPr>
            <w:r w:rsidRPr="00D671BC">
              <w:rPr>
                <w:sz w:val="24"/>
                <w:szCs w:val="24"/>
              </w:rPr>
              <w:t>Граждане Российской Федерации, проживающие на территории Тихвинского городского поселения, нуждающиеся в улучшении жилищных условий</w:t>
            </w:r>
          </w:p>
        </w:tc>
      </w:tr>
      <w:tr w:rsidR="00CF7910" w:rsidRPr="00D671BC" w:rsidTr="00D671BC">
        <w:trPr>
          <w:trHeight w:val="800"/>
          <w:tblCellSpacing w:w="5" w:type="nil"/>
        </w:trPr>
        <w:tc>
          <w:tcPr>
            <w:tcW w:w="3261" w:type="dxa"/>
          </w:tcPr>
          <w:p w:rsidR="00D671BC" w:rsidRDefault="00D671BC" w:rsidP="00CF7910">
            <w:pPr>
              <w:widowControl w:val="0"/>
              <w:autoSpaceDE w:val="0"/>
              <w:autoSpaceDN w:val="0"/>
              <w:adjustRightInd w:val="0"/>
              <w:jc w:val="left"/>
              <w:rPr>
                <w:sz w:val="24"/>
                <w:szCs w:val="24"/>
              </w:rPr>
            </w:pPr>
            <w:r>
              <w:rPr>
                <w:sz w:val="24"/>
                <w:szCs w:val="24"/>
              </w:rPr>
              <w:t xml:space="preserve">Подпрограммы </w:t>
            </w:r>
          </w:p>
          <w:p w:rsidR="00CF7910" w:rsidRPr="00D671BC" w:rsidRDefault="00CF7910" w:rsidP="00CF7910">
            <w:pPr>
              <w:widowControl w:val="0"/>
              <w:autoSpaceDE w:val="0"/>
              <w:autoSpaceDN w:val="0"/>
              <w:adjustRightInd w:val="0"/>
              <w:jc w:val="left"/>
              <w:rPr>
                <w:sz w:val="24"/>
                <w:szCs w:val="24"/>
              </w:rPr>
            </w:pPr>
            <w:r w:rsidRPr="00D671BC">
              <w:rPr>
                <w:sz w:val="24"/>
                <w:szCs w:val="24"/>
              </w:rPr>
              <w:t>Муниципальной программы</w:t>
            </w:r>
          </w:p>
        </w:tc>
        <w:tc>
          <w:tcPr>
            <w:tcW w:w="6190" w:type="dxa"/>
          </w:tcPr>
          <w:p w:rsidR="00CF7910" w:rsidRPr="00D671BC" w:rsidRDefault="00CF7910" w:rsidP="00D671BC">
            <w:pPr>
              <w:widowControl w:val="0"/>
              <w:numPr>
                <w:ilvl w:val="0"/>
                <w:numId w:val="1"/>
              </w:numPr>
              <w:tabs>
                <w:tab w:val="clear" w:pos="900"/>
                <w:tab w:val="left" w:pos="308"/>
              </w:tabs>
              <w:autoSpaceDE w:val="0"/>
              <w:autoSpaceDN w:val="0"/>
              <w:adjustRightInd w:val="0"/>
              <w:ind w:left="25" w:hanging="25"/>
              <w:rPr>
                <w:color w:val="000000"/>
                <w:sz w:val="24"/>
                <w:szCs w:val="24"/>
              </w:rPr>
            </w:pPr>
            <w:r w:rsidRPr="00D671BC">
              <w:rPr>
                <w:color w:val="000000"/>
                <w:sz w:val="24"/>
                <w:szCs w:val="24"/>
              </w:rPr>
              <w:t>«Поддержка граждан, нуждающихся в улучшении жилищных условий на основе принципов ипотечного кредитования»</w:t>
            </w:r>
          </w:p>
          <w:p w:rsidR="00CF7910" w:rsidRPr="00D671BC" w:rsidRDefault="00CF7910" w:rsidP="00D671BC">
            <w:pPr>
              <w:widowControl w:val="0"/>
              <w:numPr>
                <w:ilvl w:val="0"/>
                <w:numId w:val="1"/>
              </w:numPr>
              <w:tabs>
                <w:tab w:val="clear" w:pos="900"/>
                <w:tab w:val="left" w:pos="308"/>
              </w:tabs>
              <w:autoSpaceDE w:val="0"/>
              <w:autoSpaceDN w:val="0"/>
              <w:adjustRightInd w:val="0"/>
              <w:ind w:left="25" w:hanging="25"/>
              <w:rPr>
                <w:sz w:val="24"/>
                <w:szCs w:val="24"/>
              </w:rPr>
            </w:pPr>
            <w:r w:rsidRPr="00D671BC">
              <w:rPr>
                <w:color w:val="000000"/>
                <w:sz w:val="24"/>
                <w:szCs w:val="24"/>
              </w:rPr>
              <w:t>«Улучшение жилищных условий молодых граждан и молодых семей»</w:t>
            </w:r>
          </w:p>
          <w:p w:rsidR="00CF7910" w:rsidRPr="00D671BC" w:rsidRDefault="00CF7910" w:rsidP="00D671BC">
            <w:pPr>
              <w:widowControl w:val="0"/>
              <w:numPr>
                <w:ilvl w:val="0"/>
                <w:numId w:val="1"/>
              </w:numPr>
              <w:tabs>
                <w:tab w:val="clear" w:pos="900"/>
                <w:tab w:val="left" w:pos="308"/>
              </w:tabs>
              <w:autoSpaceDE w:val="0"/>
              <w:autoSpaceDN w:val="0"/>
              <w:adjustRightInd w:val="0"/>
              <w:ind w:left="25" w:hanging="25"/>
              <w:rPr>
                <w:sz w:val="24"/>
                <w:szCs w:val="24"/>
              </w:rPr>
            </w:pPr>
            <w:r w:rsidRPr="00D671BC">
              <w:rPr>
                <w:sz w:val="24"/>
                <w:szCs w:val="24"/>
              </w:rPr>
              <w:t>«Оказание поддержки гражданам, пострадавшим в результате пожара муниципального жилищного фонда»</w:t>
            </w:r>
          </w:p>
          <w:p w:rsidR="00CF7910" w:rsidRPr="00D671BC" w:rsidRDefault="00CF7910" w:rsidP="00D671BC">
            <w:pPr>
              <w:widowControl w:val="0"/>
              <w:numPr>
                <w:ilvl w:val="0"/>
                <w:numId w:val="1"/>
              </w:numPr>
              <w:tabs>
                <w:tab w:val="clear" w:pos="900"/>
                <w:tab w:val="left" w:pos="308"/>
              </w:tabs>
              <w:autoSpaceDE w:val="0"/>
              <w:autoSpaceDN w:val="0"/>
              <w:adjustRightInd w:val="0"/>
              <w:ind w:left="25" w:hanging="25"/>
              <w:rPr>
                <w:sz w:val="24"/>
                <w:szCs w:val="24"/>
              </w:rPr>
            </w:pPr>
            <w:r w:rsidRPr="00D671BC">
              <w:rPr>
                <w:sz w:val="24"/>
                <w:szCs w:val="24"/>
              </w:rPr>
              <w:t xml:space="preserve"> «Переселение граждан из аварийного жилищного фонда»</w:t>
            </w:r>
          </w:p>
          <w:p w:rsidR="00CF7910" w:rsidRPr="00D671BC" w:rsidRDefault="00CF7910" w:rsidP="00D671BC">
            <w:pPr>
              <w:widowControl w:val="0"/>
              <w:numPr>
                <w:ilvl w:val="0"/>
                <w:numId w:val="1"/>
              </w:numPr>
              <w:tabs>
                <w:tab w:val="clear" w:pos="900"/>
                <w:tab w:val="left" w:pos="308"/>
              </w:tabs>
              <w:autoSpaceDE w:val="0"/>
              <w:autoSpaceDN w:val="0"/>
              <w:adjustRightInd w:val="0"/>
              <w:ind w:left="25" w:hanging="25"/>
              <w:rPr>
                <w:sz w:val="24"/>
                <w:szCs w:val="24"/>
              </w:rPr>
            </w:pPr>
            <w:r w:rsidRPr="00D671BC">
              <w:rPr>
                <w:sz w:val="24"/>
                <w:szCs w:val="24"/>
              </w:rPr>
              <w:t>«Обеспечение мероприятий по капитальному ремонту многоквартирных домов, расположенных на территории Тихвинского городского поселения»</w:t>
            </w:r>
          </w:p>
          <w:p w:rsidR="00CF7910" w:rsidRPr="00D671BC" w:rsidRDefault="00CF7910" w:rsidP="00D671BC">
            <w:pPr>
              <w:widowControl w:val="0"/>
              <w:numPr>
                <w:ilvl w:val="0"/>
                <w:numId w:val="1"/>
              </w:numPr>
              <w:tabs>
                <w:tab w:val="clear" w:pos="900"/>
                <w:tab w:val="left" w:pos="308"/>
              </w:tabs>
              <w:autoSpaceDE w:val="0"/>
              <w:autoSpaceDN w:val="0"/>
              <w:adjustRightInd w:val="0"/>
              <w:ind w:left="25" w:hanging="25"/>
              <w:rPr>
                <w:sz w:val="24"/>
                <w:szCs w:val="24"/>
              </w:rPr>
            </w:pPr>
            <w:r w:rsidRPr="00D671BC">
              <w:rPr>
                <w:sz w:val="24"/>
                <w:szCs w:val="24"/>
              </w:rPr>
              <w:t>«Развитие инженерной и транспортной инфраструктуры в районах массовой жилой застройки на территории Тихвинского городского поселения»</w:t>
            </w:r>
          </w:p>
        </w:tc>
      </w:tr>
      <w:tr w:rsidR="00CF7910" w:rsidRPr="00D671BC" w:rsidTr="00D671BC">
        <w:trPr>
          <w:trHeight w:val="800"/>
          <w:tblCellSpacing w:w="5" w:type="nil"/>
        </w:trPr>
        <w:tc>
          <w:tcPr>
            <w:tcW w:w="3261" w:type="dxa"/>
          </w:tcPr>
          <w:p w:rsidR="00D671BC" w:rsidRDefault="00CF7910" w:rsidP="00CF7910">
            <w:pPr>
              <w:widowControl w:val="0"/>
              <w:autoSpaceDE w:val="0"/>
              <w:autoSpaceDN w:val="0"/>
              <w:adjustRightInd w:val="0"/>
              <w:jc w:val="left"/>
              <w:rPr>
                <w:sz w:val="24"/>
                <w:szCs w:val="24"/>
              </w:rPr>
            </w:pPr>
            <w:r w:rsidRPr="00D671BC">
              <w:rPr>
                <w:sz w:val="24"/>
                <w:szCs w:val="24"/>
              </w:rPr>
              <w:t xml:space="preserve">Цели Муниципальной </w:t>
            </w:r>
          </w:p>
          <w:p w:rsidR="00CF7910" w:rsidRPr="00D671BC" w:rsidRDefault="00CF7910" w:rsidP="00CF7910">
            <w:pPr>
              <w:widowControl w:val="0"/>
              <w:autoSpaceDE w:val="0"/>
              <w:autoSpaceDN w:val="0"/>
              <w:adjustRightInd w:val="0"/>
              <w:jc w:val="left"/>
              <w:rPr>
                <w:sz w:val="24"/>
                <w:szCs w:val="24"/>
              </w:rPr>
            </w:pPr>
            <w:r w:rsidRPr="00D671BC">
              <w:rPr>
                <w:sz w:val="24"/>
                <w:szCs w:val="24"/>
              </w:rPr>
              <w:t xml:space="preserve">программы </w:t>
            </w:r>
          </w:p>
        </w:tc>
        <w:tc>
          <w:tcPr>
            <w:tcW w:w="6190" w:type="dxa"/>
          </w:tcPr>
          <w:p w:rsidR="00CF7910" w:rsidRPr="00D671BC" w:rsidRDefault="00CF7910" w:rsidP="00CF7910">
            <w:pPr>
              <w:widowControl w:val="0"/>
              <w:autoSpaceDE w:val="0"/>
              <w:autoSpaceDN w:val="0"/>
              <w:adjustRightInd w:val="0"/>
              <w:rPr>
                <w:sz w:val="24"/>
                <w:szCs w:val="24"/>
              </w:rPr>
            </w:pPr>
            <w:r w:rsidRPr="00D671BC">
              <w:rPr>
                <w:sz w:val="24"/>
                <w:szCs w:val="24"/>
              </w:rPr>
              <w:t xml:space="preserve">- государственная поддержка в решении жилищной проблемы граждан, признанных нуждающимися в улучшении жилищных условий, </w:t>
            </w:r>
          </w:p>
          <w:p w:rsidR="00CF7910" w:rsidRPr="00D671BC" w:rsidRDefault="00CF7910" w:rsidP="00CF7910">
            <w:pPr>
              <w:widowControl w:val="0"/>
              <w:autoSpaceDE w:val="0"/>
              <w:autoSpaceDN w:val="0"/>
              <w:adjustRightInd w:val="0"/>
              <w:rPr>
                <w:sz w:val="24"/>
                <w:szCs w:val="24"/>
              </w:rPr>
            </w:pPr>
            <w:r w:rsidRPr="00D671BC">
              <w:rPr>
                <w:sz w:val="24"/>
                <w:szCs w:val="24"/>
              </w:rPr>
              <w:t xml:space="preserve">- снижение доли аварийного жилья в жилищном фонде Тихвинского городского поселения, </w:t>
            </w:r>
          </w:p>
          <w:p w:rsidR="00CF7910" w:rsidRPr="00D671BC" w:rsidRDefault="00CF7910" w:rsidP="00CF7910">
            <w:pPr>
              <w:widowControl w:val="0"/>
              <w:autoSpaceDE w:val="0"/>
              <w:autoSpaceDN w:val="0"/>
              <w:adjustRightInd w:val="0"/>
              <w:rPr>
                <w:sz w:val="24"/>
                <w:szCs w:val="24"/>
              </w:rPr>
            </w:pPr>
            <w:r w:rsidRPr="00D671BC">
              <w:rPr>
                <w:sz w:val="24"/>
                <w:szCs w:val="24"/>
              </w:rPr>
              <w:t>- организация строительства муниципального жилищного фонда и создания условий для жилищного строительства на территории Тихвинского городского поселения для обеспечения жильем граждан,</w:t>
            </w:r>
          </w:p>
          <w:p w:rsidR="00CF7910" w:rsidRPr="00D671BC" w:rsidRDefault="00D671BC" w:rsidP="00CF7910">
            <w:pPr>
              <w:widowControl w:val="0"/>
              <w:autoSpaceDE w:val="0"/>
              <w:autoSpaceDN w:val="0"/>
              <w:adjustRightInd w:val="0"/>
              <w:rPr>
                <w:sz w:val="24"/>
                <w:szCs w:val="24"/>
              </w:rPr>
            </w:pPr>
            <w:r>
              <w:rPr>
                <w:sz w:val="24"/>
                <w:szCs w:val="24"/>
              </w:rPr>
              <w:lastRenderedPageBreak/>
              <w:t>- обеспечение безопасных и комфортных условий для</w:t>
            </w:r>
            <w:r w:rsidR="00CF7910" w:rsidRPr="00D671BC">
              <w:rPr>
                <w:sz w:val="24"/>
                <w:szCs w:val="24"/>
              </w:rPr>
              <w:t xml:space="preserve"> проживания граждан в многоквартирных домах,</w:t>
            </w:r>
          </w:p>
          <w:p w:rsidR="00CF7910" w:rsidRPr="00D671BC" w:rsidRDefault="00D671BC" w:rsidP="00D671BC">
            <w:pPr>
              <w:autoSpaceDE w:val="0"/>
              <w:autoSpaceDN w:val="0"/>
              <w:adjustRightInd w:val="0"/>
              <w:rPr>
                <w:sz w:val="24"/>
                <w:szCs w:val="24"/>
              </w:rPr>
            </w:pPr>
            <w:r>
              <w:rPr>
                <w:sz w:val="24"/>
                <w:szCs w:val="24"/>
              </w:rPr>
              <w:t>-</w:t>
            </w:r>
            <w:r w:rsidR="00CF7910" w:rsidRPr="00D671BC">
              <w:rPr>
                <w:sz w:val="24"/>
                <w:szCs w:val="24"/>
              </w:rPr>
              <w:t xml:space="preserve"> инфраструктурное развитие территории Тихвинского городского поселения, создание условий комфортного проживания и жизнедеятельности граждан в р</w:t>
            </w:r>
            <w:r>
              <w:rPr>
                <w:sz w:val="24"/>
                <w:szCs w:val="24"/>
              </w:rPr>
              <w:t>айонах массовой жилой застройки</w:t>
            </w:r>
          </w:p>
        </w:tc>
      </w:tr>
      <w:tr w:rsidR="00CF7910" w:rsidRPr="00D671BC" w:rsidTr="00D671BC">
        <w:trPr>
          <w:trHeight w:val="1076"/>
          <w:tblCellSpacing w:w="5" w:type="nil"/>
        </w:trPr>
        <w:tc>
          <w:tcPr>
            <w:tcW w:w="3261" w:type="dxa"/>
          </w:tcPr>
          <w:p w:rsidR="00CF7910" w:rsidRPr="00D671BC" w:rsidRDefault="00CF7910" w:rsidP="00CF7910">
            <w:pPr>
              <w:widowControl w:val="0"/>
              <w:autoSpaceDE w:val="0"/>
              <w:autoSpaceDN w:val="0"/>
              <w:adjustRightInd w:val="0"/>
              <w:jc w:val="left"/>
              <w:rPr>
                <w:sz w:val="24"/>
                <w:szCs w:val="24"/>
              </w:rPr>
            </w:pPr>
            <w:r w:rsidRPr="00D671BC">
              <w:rPr>
                <w:sz w:val="24"/>
                <w:szCs w:val="24"/>
              </w:rPr>
              <w:lastRenderedPageBreak/>
              <w:t>Задачи Муниципальной</w:t>
            </w:r>
          </w:p>
          <w:p w:rsidR="00CF7910" w:rsidRPr="00D671BC" w:rsidRDefault="00CF7910" w:rsidP="00CF7910">
            <w:pPr>
              <w:widowControl w:val="0"/>
              <w:autoSpaceDE w:val="0"/>
              <w:autoSpaceDN w:val="0"/>
              <w:adjustRightInd w:val="0"/>
              <w:jc w:val="left"/>
              <w:rPr>
                <w:sz w:val="24"/>
                <w:szCs w:val="24"/>
              </w:rPr>
            </w:pPr>
            <w:r w:rsidRPr="00D671BC">
              <w:rPr>
                <w:sz w:val="24"/>
                <w:szCs w:val="24"/>
              </w:rPr>
              <w:t xml:space="preserve">программы      </w:t>
            </w:r>
          </w:p>
        </w:tc>
        <w:tc>
          <w:tcPr>
            <w:tcW w:w="6190" w:type="dxa"/>
          </w:tcPr>
          <w:p w:rsidR="00CF7910" w:rsidRPr="00D671BC" w:rsidRDefault="00D671BC" w:rsidP="00CF7910">
            <w:pPr>
              <w:widowControl w:val="0"/>
              <w:autoSpaceDE w:val="0"/>
              <w:autoSpaceDN w:val="0"/>
              <w:adjustRightInd w:val="0"/>
              <w:rPr>
                <w:sz w:val="24"/>
                <w:szCs w:val="24"/>
              </w:rPr>
            </w:pPr>
            <w:r>
              <w:rPr>
                <w:sz w:val="24"/>
                <w:szCs w:val="24"/>
              </w:rPr>
              <w:t>- предоставление</w:t>
            </w:r>
            <w:r w:rsidR="00CF7910" w:rsidRPr="00D671BC">
              <w:rPr>
                <w:sz w:val="24"/>
                <w:szCs w:val="24"/>
              </w:rPr>
              <w:t xml:space="preserve"> гражданам, признанным органом местног</w:t>
            </w:r>
            <w:r>
              <w:rPr>
                <w:sz w:val="24"/>
                <w:szCs w:val="24"/>
              </w:rPr>
              <w:t>о самоуправления нуждающимися в улучшении жилищных условий,</w:t>
            </w:r>
            <w:r w:rsidR="00E24FB6">
              <w:rPr>
                <w:sz w:val="24"/>
                <w:szCs w:val="24"/>
              </w:rPr>
              <w:t xml:space="preserve"> социальных выплат на</w:t>
            </w:r>
            <w:r w:rsidR="00CF7910" w:rsidRPr="00D671BC">
              <w:rPr>
                <w:sz w:val="24"/>
                <w:szCs w:val="24"/>
              </w:rPr>
              <w:t xml:space="preserve"> строительство (приобретение) жилья; </w:t>
            </w:r>
          </w:p>
          <w:p w:rsidR="00CF7910" w:rsidRPr="00D671BC" w:rsidRDefault="00CF7910" w:rsidP="00CF7910">
            <w:pPr>
              <w:widowControl w:val="0"/>
              <w:autoSpaceDE w:val="0"/>
              <w:autoSpaceDN w:val="0"/>
              <w:adjustRightInd w:val="0"/>
              <w:rPr>
                <w:sz w:val="24"/>
                <w:szCs w:val="24"/>
              </w:rPr>
            </w:pPr>
            <w:r w:rsidRPr="00D671BC">
              <w:rPr>
                <w:sz w:val="24"/>
                <w:szCs w:val="24"/>
              </w:rPr>
              <w:t>- создание у</w:t>
            </w:r>
            <w:r w:rsidR="00D671BC">
              <w:rPr>
                <w:sz w:val="24"/>
                <w:szCs w:val="24"/>
              </w:rPr>
              <w:t>словий для привлечения гражданами</w:t>
            </w:r>
            <w:r w:rsidR="00E24FB6">
              <w:rPr>
                <w:sz w:val="24"/>
                <w:szCs w:val="24"/>
              </w:rPr>
              <w:t xml:space="preserve"> средств ипотечных жилищных кредитов для</w:t>
            </w:r>
            <w:r w:rsidRPr="00D671BC">
              <w:rPr>
                <w:sz w:val="24"/>
                <w:szCs w:val="24"/>
              </w:rPr>
              <w:t xml:space="preserve"> строительства (приобретения) жилых помещений; </w:t>
            </w:r>
          </w:p>
          <w:p w:rsidR="00CF7910" w:rsidRPr="00D671BC" w:rsidRDefault="00CF7910" w:rsidP="00CF7910">
            <w:pPr>
              <w:widowControl w:val="0"/>
              <w:autoSpaceDE w:val="0"/>
              <w:autoSpaceDN w:val="0"/>
              <w:adjustRightInd w:val="0"/>
              <w:rPr>
                <w:sz w:val="24"/>
                <w:szCs w:val="24"/>
              </w:rPr>
            </w:pPr>
            <w:r w:rsidRPr="00D671BC">
              <w:rPr>
                <w:sz w:val="24"/>
                <w:szCs w:val="24"/>
              </w:rPr>
              <w:t xml:space="preserve">- обеспечение благоустроенным жильем граждан, проживающих в жилищном фонде, признанном непригодным для постоянного проживания; </w:t>
            </w:r>
          </w:p>
          <w:p w:rsidR="00CF7910" w:rsidRPr="00D671BC" w:rsidRDefault="00CF7910" w:rsidP="00CF7910">
            <w:pPr>
              <w:widowControl w:val="0"/>
              <w:autoSpaceDE w:val="0"/>
              <w:autoSpaceDN w:val="0"/>
              <w:adjustRightInd w:val="0"/>
              <w:rPr>
                <w:sz w:val="24"/>
                <w:szCs w:val="24"/>
              </w:rPr>
            </w:pPr>
            <w:r w:rsidRPr="00D671BC">
              <w:rPr>
                <w:sz w:val="24"/>
                <w:szCs w:val="24"/>
              </w:rPr>
              <w:t>- обеспечение жилыми помещениями муниципального жилищного фонда граждан, лишившихся жилья в результате пожара,</w:t>
            </w:r>
          </w:p>
          <w:p w:rsidR="00CF7910" w:rsidRPr="00D671BC" w:rsidRDefault="00CF7910" w:rsidP="00CF7910">
            <w:pPr>
              <w:widowControl w:val="0"/>
              <w:autoSpaceDE w:val="0"/>
              <w:autoSpaceDN w:val="0"/>
              <w:adjustRightInd w:val="0"/>
              <w:rPr>
                <w:sz w:val="24"/>
                <w:szCs w:val="24"/>
              </w:rPr>
            </w:pPr>
            <w:r w:rsidRPr="00D671BC">
              <w:rPr>
                <w:sz w:val="24"/>
                <w:szCs w:val="24"/>
              </w:rPr>
              <w:t>- рост муниципального жилищного фонда за счет субсидий из областного бюджета Ленинградской области;</w:t>
            </w:r>
          </w:p>
          <w:p w:rsidR="00CF7910" w:rsidRPr="00D671BC" w:rsidRDefault="00CF7910" w:rsidP="00CF7910">
            <w:pPr>
              <w:widowControl w:val="0"/>
              <w:autoSpaceDE w:val="0"/>
              <w:autoSpaceDN w:val="0"/>
              <w:adjustRightInd w:val="0"/>
              <w:rPr>
                <w:sz w:val="24"/>
                <w:szCs w:val="24"/>
              </w:rPr>
            </w:pPr>
            <w:r w:rsidRPr="00D671BC">
              <w:rPr>
                <w:sz w:val="24"/>
                <w:szCs w:val="24"/>
              </w:rPr>
              <w:t xml:space="preserve">- снос или реконструкция многоквартирных аварийных домов, признанных аварийными в связи с физическим износом в процессе их эксплуатации; </w:t>
            </w:r>
          </w:p>
          <w:p w:rsidR="00E24FB6" w:rsidRDefault="00CF7910" w:rsidP="00CF7910">
            <w:pPr>
              <w:widowControl w:val="0"/>
              <w:autoSpaceDE w:val="0"/>
              <w:autoSpaceDN w:val="0"/>
              <w:adjustRightInd w:val="0"/>
              <w:rPr>
                <w:sz w:val="24"/>
                <w:szCs w:val="24"/>
              </w:rPr>
            </w:pPr>
            <w:r w:rsidRPr="00D671BC">
              <w:rPr>
                <w:sz w:val="24"/>
                <w:szCs w:val="24"/>
              </w:rPr>
              <w:t>- проведение капитального р</w:t>
            </w:r>
            <w:r w:rsidR="00E24FB6">
              <w:rPr>
                <w:sz w:val="24"/>
                <w:szCs w:val="24"/>
              </w:rPr>
              <w:t>емонта многоквартирных домов;</w:t>
            </w:r>
            <w:r w:rsidR="00E24FB6" w:rsidRPr="00D671BC">
              <w:rPr>
                <w:sz w:val="24"/>
                <w:szCs w:val="24"/>
              </w:rPr>
              <w:t xml:space="preserve"> </w:t>
            </w:r>
          </w:p>
          <w:p w:rsidR="00E24FB6" w:rsidRDefault="00E24FB6" w:rsidP="00CF7910">
            <w:pPr>
              <w:widowControl w:val="0"/>
              <w:autoSpaceDE w:val="0"/>
              <w:autoSpaceDN w:val="0"/>
              <w:adjustRightInd w:val="0"/>
              <w:rPr>
                <w:sz w:val="24"/>
                <w:szCs w:val="24"/>
              </w:rPr>
            </w:pPr>
            <w:r w:rsidRPr="00D671BC">
              <w:rPr>
                <w:sz w:val="24"/>
                <w:szCs w:val="24"/>
              </w:rPr>
              <w:t>снижение</w:t>
            </w:r>
            <w:r w:rsidR="00CF7910" w:rsidRPr="00D671BC">
              <w:rPr>
                <w:sz w:val="24"/>
                <w:szCs w:val="24"/>
              </w:rPr>
              <w:t xml:space="preserve"> физического износа многоквартирных жилых домов;       </w:t>
            </w:r>
            <w:r w:rsidR="00CF7910" w:rsidRPr="00D671BC">
              <w:rPr>
                <w:sz w:val="24"/>
                <w:szCs w:val="24"/>
              </w:rPr>
              <w:br/>
              <w:t>увеличение сроков эксплуатации жилищного фонда;</w:t>
            </w:r>
          </w:p>
          <w:p w:rsidR="00E24FB6" w:rsidRDefault="00CF7910" w:rsidP="00CF7910">
            <w:pPr>
              <w:widowControl w:val="0"/>
              <w:autoSpaceDE w:val="0"/>
              <w:autoSpaceDN w:val="0"/>
              <w:adjustRightInd w:val="0"/>
              <w:rPr>
                <w:sz w:val="24"/>
                <w:szCs w:val="24"/>
              </w:rPr>
            </w:pPr>
            <w:r w:rsidRPr="00D671BC">
              <w:rPr>
                <w:sz w:val="24"/>
                <w:szCs w:val="24"/>
              </w:rPr>
              <w:t>обеспечение сохранности жилищного фонда;</w:t>
            </w:r>
          </w:p>
          <w:p w:rsidR="00E24FB6" w:rsidRDefault="00CF7910" w:rsidP="00CF7910">
            <w:pPr>
              <w:widowControl w:val="0"/>
              <w:autoSpaceDE w:val="0"/>
              <w:autoSpaceDN w:val="0"/>
              <w:adjustRightInd w:val="0"/>
              <w:rPr>
                <w:sz w:val="24"/>
                <w:szCs w:val="24"/>
              </w:rPr>
            </w:pPr>
            <w:r w:rsidRPr="00D671BC">
              <w:rPr>
                <w:sz w:val="24"/>
                <w:szCs w:val="24"/>
              </w:rPr>
              <w:t>снижение риска возникновения аварийных ситуаций;</w:t>
            </w:r>
          </w:p>
          <w:p w:rsidR="00CF7910" w:rsidRPr="00D671BC" w:rsidRDefault="00CF7910" w:rsidP="00CF7910">
            <w:pPr>
              <w:widowControl w:val="0"/>
              <w:autoSpaceDE w:val="0"/>
              <w:autoSpaceDN w:val="0"/>
              <w:adjustRightInd w:val="0"/>
              <w:rPr>
                <w:sz w:val="24"/>
                <w:szCs w:val="24"/>
              </w:rPr>
            </w:pPr>
            <w:r w:rsidRPr="00D671BC">
              <w:rPr>
                <w:sz w:val="24"/>
                <w:szCs w:val="24"/>
              </w:rPr>
              <w:t xml:space="preserve">создание условий для экономии эксплуатационных расходов;       </w:t>
            </w:r>
            <w:r w:rsidRPr="00D671BC">
              <w:rPr>
                <w:sz w:val="24"/>
                <w:szCs w:val="24"/>
              </w:rPr>
              <w:br/>
              <w:t>улучшение условий работы обслуживающего персонала;</w:t>
            </w:r>
          </w:p>
          <w:p w:rsidR="00CF7910" w:rsidRPr="00D671BC" w:rsidRDefault="00CF7910" w:rsidP="00E24FB6">
            <w:pPr>
              <w:widowControl w:val="0"/>
              <w:autoSpaceDE w:val="0"/>
              <w:autoSpaceDN w:val="0"/>
              <w:adjustRightInd w:val="0"/>
              <w:rPr>
                <w:sz w:val="24"/>
                <w:szCs w:val="24"/>
              </w:rPr>
            </w:pPr>
            <w:r w:rsidRPr="00E24FB6">
              <w:rPr>
                <w:sz w:val="24"/>
                <w:szCs w:val="24"/>
                <w:shd w:val="clear" w:color="auto" w:fill="FFFFFF" w:themeFill="background1"/>
              </w:rPr>
              <w:t>совершенствование механизмов развития инженерной и транспортной инфраструктуры в районах массовой жилой застройки на территории Тихвинского городского поселения</w:t>
            </w:r>
          </w:p>
        </w:tc>
      </w:tr>
      <w:tr w:rsidR="00CF7910" w:rsidRPr="00D671BC" w:rsidTr="00D671BC">
        <w:trPr>
          <w:trHeight w:val="2178"/>
          <w:tblCellSpacing w:w="5" w:type="nil"/>
        </w:trPr>
        <w:tc>
          <w:tcPr>
            <w:tcW w:w="3261" w:type="dxa"/>
          </w:tcPr>
          <w:p w:rsidR="00E24FB6" w:rsidRDefault="00CF7910" w:rsidP="00CF7910">
            <w:pPr>
              <w:widowControl w:val="0"/>
              <w:autoSpaceDE w:val="0"/>
              <w:autoSpaceDN w:val="0"/>
              <w:adjustRightInd w:val="0"/>
              <w:jc w:val="left"/>
              <w:rPr>
                <w:sz w:val="24"/>
                <w:szCs w:val="24"/>
              </w:rPr>
            </w:pPr>
            <w:r w:rsidRPr="00D671BC">
              <w:rPr>
                <w:sz w:val="24"/>
                <w:szCs w:val="24"/>
              </w:rPr>
              <w:t xml:space="preserve">Целевые индикаторы </w:t>
            </w:r>
          </w:p>
          <w:p w:rsidR="00CF7910" w:rsidRPr="00D671BC" w:rsidRDefault="00CF7910" w:rsidP="00CF7910">
            <w:pPr>
              <w:widowControl w:val="0"/>
              <w:autoSpaceDE w:val="0"/>
              <w:autoSpaceDN w:val="0"/>
              <w:adjustRightInd w:val="0"/>
              <w:jc w:val="left"/>
              <w:rPr>
                <w:sz w:val="24"/>
                <w:szCs w:val="24"/>
              </w:rPr>
            </w:pPr>
            <w:r w:rsidRPr="00D671BC">
              <w:rPr>
                <w:sz w:val="24"/>
                <w:szCs w:val="24"/>
              </w:rPr>
              <w:t>и показатели Муниципальной программы</w:t>
            </w:r>
          </w:p>
        </w:tc>
        <w:tc>
          <w:tcPr>
            <w:tcW w:w="6190" w:type="dxa"/>
          </w:tcPr>
          <w:p w:rsidR="00CF7910" w:rsidRPr="00D671BC" w:rsidRDefault="00CF7910" w:rsidP="00CF7910">
            <w:pPr>
              <w:widowControl w:val="0"/>
              <w:autoSpaceDE w:val="0"/>
              <w:autoSpaceDN w:val="0"/>
              <w:adjustRightInd w:val="0"/>
              <w:rPr>
                <w:sz w:val="24"/>
                <w:szCs w:val="24"/>
              </w:rPr>
            </w:pPr>
            <w:r w:rsidRPr="00D671BC">
              <w:rPr>
                <w:sz w:val="24"/>
                <w:szCs w:val="24"/>
              </w:rPr>
              <w:t>- доля семей (молодых семей, молодых граждан)</w:t>
            </w:r>
            <w:r w:rsidR="00E24FB6">
              <w:rPr>
                <w:sz w:val="24"/>
                <w:szCs w:val="24"/>
              </w:rPr>
              <w:t>,</w:t>
            </w:r>
            <w:r w:rsidRPr="00D671BC">
              <w:rPr>
                <w:sz w:val="24"/>
                <w:szCs w:val="24"/>
              </w:rPr>
              <w:t xml:space="preserve"> улучшивших жилищные условия в рамках реализации Программы, от общего количества семей, нуждающихся в жилых помещениях,</w:t>
            </w:r>
          </w:p>
          <w:p w:rsidR="00CF7910" w:rsidRPr="00D671BC" w:rsidRDefault="00CF7910" w:rsidP="00CF7910">
            <w:pPr>
              <w:widowControl w:val="0"/>
              <w:autoSpaceDE w:val="0"/>
              <w:autoSpaceDN w:val="0"/>
              <w:adjustRightInd w:val="0"/>
              <w:rPr>
                <w:sz w:val="24"/>
                <w:szCs w:val="24"/>
              </w:rPr>
            </w:pPr>
            <w:r w:rsidRPr="00D671BC">
              <w:rPr>
                <w:sz w:val="24"/>
                <w:szCs w:val="24"/>
              </w:rPr>
              <w:t>- доля семей, лишившихся жилья в результате пожара, улучшивших жилищные условия в рамках реализации Программы, от общего количества семей, нуждающихся в жилых помещениях,</w:t>
            </w:r>
          </w:p>
          <w:p w:rsidR="00CF7910" w:rsidRPr="00D671BC" w:rsidRDefault="00CF7910" w:rsidP="00CF7910">
            <w:pPr>
              <w:widowControl w:val="0"/>
              <w:autoSpaceDE w:val="0"/>
              <w:autoSpaceDN w:val="0"/>
              <w:adjustRightInd w:val="0"/>
              <w:rPr>
                <w:sz w:val="24"/>
                <w:szCs w:val="24"/>
              </w:rPr>
            </w:pPr>
            <w:r w:rsidRPr="00D671BC">
              <w:rPr>
                <w:sz w:val="24"/>
                <w:szCs w:val="24"/>
              </w:rPr>
              <w:t>- доля семей, переселенных из аварийных домов, улучшивших жилищные условия в рамках реализации Программы, от общего количества семей, нуждающихся в жилых помещениях,</w:t>
            </w:r>
          </w:p>
          <w:p w:rsidR="00CF7910" w:rsidRPr="00D671BC" w:rsidRDefault="00CF7910" w:rsidP="00CF7910">
            <w:pPr>
              <w:widowControl w:val="0"/>
              <w:autoSpaceDE w:val="0"/>
              <w:autoSpaceDN w:val="0"/>
              <w:adjustRightInd w:val="0"/>
              <w:rPr>
                <w:color w:val="000000"/>
                <w:sz w:val="24"/>
                <w:szCs w:val="24"/>
              </w:rPr>
            </w:pPr>
            <w:r w:rsidRPr="00D671BC">
              <w:rPr>
                <w:sz w:val="24"/>
                <w:szCs w:val="24"/>
              </w:rPr>
              <w:t xml:space="preserve">- </w:t>
            </w:r>
            <w:r w:rsidRPr="00D671BC">
              <w:rPr>
                <w:color w:val="000000"/>
                <w:sz w:val="24"/>
                <w:szCs w:val="24"/>
              </w:rPr>
              <w:t>доля семей, улучшивших жилищные условия в</w:t>
            </w:r>
            <w:r w:rsidR="00547B43">
              <w:rPr>
                <w:color w:val="000000"/>
                <w:sz w:val="24"/>
                <w:szCs w:val="24"/>
              </w:rPr>
              <w:t xml:space="preserve"> рамках реализации Подпрограммы</w:t>
            </w:r>
            <w:r w:rsidRPr="00D671BC">
              <w:rPr>
                <w:color w:val="000000"/>
                <w:sz w:val="24"/>
                <w:szCs w:val="24"/>
              </w:rPr>
              <w:t xml:space="preserve"> на основе принципов ипотечного </w:t>
            </w:r>
            <w:r w:rsidRPr="00D671BC">
              <w:rPr>
                <w:color w:val="000000"/>
                <w:sz w:val="24"/>
                <w:szCs w:val="24"/>
              </w:rPr>
              <w:lastRenderedPageBreak/>
              <w:t>кредитования</w:t>
            </w:r>
            <w:r w:rsidR="00547B43">
              <w:rPr>
                <w:color w:val="000000"/>
                <w:sz w:val="24"/>
                <w:szCs w:val="24"/>
              </w:rPr>
              <w:t>,</w:t>
            </w:r>
            <w:r w:rsidRPr="00D671BC">
              <w:rPr>
                <w:color w:val="000000"/>
                <w:sz w:val="24"/>
                <w:szCs w:val="24"/>
              </w:rPr>
              <w:t xml:space="preserve"> от общего количества семей, нуждающихся в жилых помещениях;</w:t>
            </w:r>
          </w:p>
          <w:p w:rsidR="00CF7910" w:rsidRPr="00D671BC" w:rsidRDefault="00CF7910" w:rsidP="00CF7910">
            <w:pPr>
              <w:widowControl w:val="0"/>
              <w:autoSpaceDE w:val="0"/>
              <w:autoSpaceDN w:val="0"/>
              <w:adjustRightInd w:val="0"/>
              <w:rPr>
                <w:sz w:val="24"/>
                <w:szCs w:val="24"/>
              </w:rPr>
            </w:pPr>
            <w:r w:rsidRPr="00D671BC">
              <w:rPr>
                <w:color w:val="000000"/>
                <w:sz w:val="24"/>
                <w:szCs w:val="24"/>
              </w:rPr>
              <w:t>-</w:t>
            </w:r>
            <w:r w:rsidR="00547B43">
              <w:rPr>
                <w:color w:val="000000"/>
                <w:sz w:val="24"/>
                <w:szCs w:val="24"/>
              </w:rPr>
              <w:t xml:space="preserve"> доля снесенных аварийных домов</w:t>
            </w:r>
            <w:r w:rsidRPr="00D671BC">
              <w:rPr>
                <w:color w:val="000000"/>
                <w:sz w:val="24"/>
                <w:szCs w:val="24"/>
              </w:rPr>
              <w:t xml:space="preserve"> от общего количества аварийного жилищного фонда на территории Тихвинского городского поселения,</w:t>
            </w:r>
          </w:p>
          <w:p w:rsidR="00CF7910" w:rsidRPr="00D671BC"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D671BC">
              <w:rPr>
                <w:sz w:val="24"/>
                <w:szCs w:val="24"/>
              </w:rPr>
              <w:t>- количество многоквартирных дом</w:t>
            </w:r>
            <w:r w:rsidR="00547B43">
              <w:rPr>
                <w:sz w:val="24"/>
                <w:szCs w:val="24"/>
              </w:rPr>
              <w:t>ов, в которых выполнены</w:t>
            </w:r>
            <w:r w:rsidRPr="00D671BC">
              <w:rPr>
                <w:sz w:val="24"/>
                <w:szCs w:val="24"/>
              </w:rPr>
              <w:t xml:space="preserve"> обязательства регионального оператора по капитальному ремонту;                                     </w:t>
            </w:r>
          </w:p>
          <w:p w:rsidR="00CF7910" w:rsidRPr="00D671BC" w:rsidRDefault="00547B43"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w:t>
            </w:r>
            <w:r w:rsidR="00CF7910" w:rsidRPr="00D671BC">
              <w:rPr>
                <w:sz w:val="24"/>
                <w:szCs w:val="24"/>
              </w:rPr>
              <w:t xml:space="preserve"> отношение количества зарегистрированных в установленном порядке ТСЖ к общему количеству многоквартирных домов в Тихвинском городском поселении, которые приведены в надлежащее состояние в рамках выполнения обяза</w:t>
            </w:r>
            <w:r>
              <w:rPr>
                <w:sz w:val="24"/>
                <w:szCs w:val="24"/>
              </w:rPr>
              <w:t>тельств Регионального оператора</w:t>
            </w:r>
            <w:r w:rsidR="00CF7910" w:rsidRPr="00D671BC">
              <w:rPr>
                <w:sz w:val="24"/>
                <w:szCs w:val="24"/>
              </w:rPr>
              <w:t xml:space="preserve"> по устранению </w:t>
            </w:r>
            <w:proofErr w:type="spellStart"/>
            <w:r w:rsidR="00CF7910" w:rsidRPr="00D671BC">
              <w:rPr>
                <w:sz w:val="24"/>
                <w:szCs w:val="24"/>
              </w:rPr>
              <w:t>недоремонта</w:t>
            </w:r>
            <w:proofErr w:type="spellEnd"/>
            <w:r w:rsidR="00CF7910" w:rsidRPr="00D671BC">
              <w:rPr>
                <w:sz w:val="24"/>
                <w:szCs w:val="24"/>
              </w:rPr>
              <w:t xml:space="preserve">; </w:t>
            </w:r>
          </w:p>
          <w:p w:rsidR="00CF7910" w:rsidRPr="00D671BC"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D671BC">
              <w:rPr>
                <w:sz w:val="24"/>
                <w:szCs w:val="24"/>
              </w:rPr>
              <w:t>- отношение количества домов блокированной застройки, которые приведены в надлежащее состояние в рамках выполнения обязательств органами местного самоуправления по содержанию муниципального жилищного фонда, к общему количеству домов блокированной застройки, расположенных на территории Тихвинского городского поселения</w:t>
            </w:r>
          </w:p>
          <w:p w:rsidR="00CF7910" w:rsidRPr="00D671BC"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547B43">
              <w:rPr>
                <w:sz w:val="24"/>
                <w:szCs w:val="24"/>
                <w:shd w:val="clear" w:color="auto" w:fill="FFFFFF" w:themeFill="background1"/>
              </w:rPr>
              <w:t>- количество семей, земельные участки под индивидуальное жилищное строительство которых будут обеспечены инженерной и транспортной инфраструктурой</w:t>
            </w:r>
          </w:p>
        </w:tc>
      </w:tr>
      <w:tr w:rsidR="00CF7910" w:rsidRPr="00D671BC" w:rsidTr="00D671BC">
        <w:trPr>
          <w:trHeight w:val="896"/>
          <w:tblCellSpacing w:w="5" w:type="nil"/>
        </w:trPr>
        <w:tc>
          <w:tcPr>
            <w:tcW w:w="3261" w:type="dxa"/>
          </w:tcPr>
          <w:p w:rsidR="00CF7910" w:rsidRPr="00D671BC" w:rsidRDefault="00CF7910" w:rsidP="00CF7910">
            <w:pPr>
              <w:widowControl w:val="0"/>
              <w:autoSpaceDE w:val="0"/>
              <w:autoSpaceDN w:val="0"/>
              <w:adjustRightInd w:val="0"/>
              <w:jc w:val="left"/>
              <w:rPr>
                <w:sz w:val="24"/>
                <w:szCs w:val="24"/>
              </w:rPr>
            </w:pPr>
            <w:r w:rsidRPr="00D671BC">
              <w:rPr>
                <w:sz w:val="24"/>
                <w:szCs w:val="24"/>
              </w:rPr>
              <w:lastRenderedPageBreak/>
              <w:t>Этапы и сроки реализации Муниципальной программы</w:t>
            </w:r>
          </w:p>
        </w:tc>
        <w:tc>
          <w:tcPr>
            <w:tcW w:w="6190" w:type="dxa"/>
          </w:tcPr>
          <w:p w:rsidR="00CF7910" w:rsidRPr="00D671BC" w:rsidRDefault="00CF7910" w:rsidP="00CF7910">
            <w:pPr>
              <w:widowControl w:val="0"/>
              <w:autoSpaceDE w:val="0"/>
              <w:autoSpaceDN w:val="0"/>
              <w:adjustRightInd w:val="0"/>
              <w:rPr>
                <w:sz w:val="24"/>
                <w:szCs w:val="24"/>
              </w:rPr>
            </w:pPr>
            <w:r w:rsidRPr="00D671BC">
              <w:rPr>
                <w:sz w:val="24"/>
                <w:szCs w:val="24"/>
              </w:rPr>
              <w:t>2019-2021 годы</w:t>
            </w:r>
          </w:p>
        </w:tc>
      </w:tr>
      <w:tr w:rsidR="00CF7910" w:rsidRPr="00D671BC" w:rsidTr="00D671BC">
        <w:trPr>
          <w:trHeight w:val="1409"/>
          <w:tblCellSpacing w:w="5" w:type="nil"/>
        </w:trPr>
        <w:tc>
          <w:tcPr>
            <w:tcW w:w="3261" w:type="dxa"/>
          </w:tcPr>
          <w:p w:rsidR="006103DA" w:rsidRDefault="00CF7910" w:rsidP="00CF7910">
            <w:pPr>
              <w:widowControl w:val="0"/>
              <w:autoSpaceDE w:val="0"/>
              <w:autoSpaceDN w:val="0"/>
              <w:adjustRightInd w:val="0"/>
              <w:jc w:val="left"/>
              <w:rPr>
                <w:sz w:val="24"/>
                <w:szCs w:val="24"/>
              </w:rPr>
            </w:pPr>
            <w:r w:rsidRPr="00D671BC">
              <w:rPr>
                <w:sz w:val="24"/>
                <w:szCs w:val="24"/>
              </w:rPr>
              <w:t xml:space="preserve">Объемы бюджетных </w:t>
            </w:r>
          </w:p>
          <w:p w:rsidR="006103DA" w:rsidRDefault="00CF7910" w:rsidP="00CF7910">
            <w:pPr>
              <w:widowControl w:val="0"/>
              <w:autoSpaceDE w:val="0"/>
              <w:autoSpaceDN w:val="0"/>
              <w:adjustRightInd w:val="0"/>
              <w:jc w:val="left"/>
              <w:rPr>
                <w:sz w:val="24"/>
                <w:szCs w:val="24"/>
              </w:rPr>
            </w:pPr>
            <w:r w:rsidRPr="00D671BC">
              <w:rPr>
                <w:sz w:val="24"/>
                <w:szCs w:val="24"/>
              </w:rPr>
              <w:t xml:space="preserve">ассигнований </w:t>
            </w:r>
          </w:p>
          <w:p w:rsidR="00CF7910" w:rsidRPr="00D671BC" w:rsidRDefault="00CF7910" w:rsidP="00CF7910">
            <w:pPr>
              <w:widowControl w:val="0"/>
              <w:autoSpaceDE w:val="0"/>
              <w:autoSpaceDN w:val="0"/>
              <w:adjustRightInd w:val="0"/>
              <w:jc w:val="left"/>
              <w:rPr>
                <w:sz w:val="24"/>
                <w:szCs w:val="24"/>
              </w:rPr>
            </w:pPr>
            <w:r w:rsidRPr="00D671BC">
              <w:rPr>
                <w:sz w:val="24"/>
                <w:szCs w:val="24"/>
              </w:rPr>
              <w:t>Муниципальной программы</w:t>
            </w:r>
          </w:p>
        </w:tc>
        <w:tc>
          <w:tcPr>
            <w:tcW w:w="6190" w:type="dxa"/>
          </w:tcPr>
          <w:p w:rsidR="00CF7910" w:rsidRPr="00D671BC" w:rsidRDefault="00CF7910" w:rsidP="00CF7910">
            <w:pPr>
              <w:widowControl w:val="0"/>
              <w:autoSpaceDE w:val="0"/>
              <w:autoSpaceDN w:val="0"/>
              <w:adjustRightInd w:val="0"/>
              <w:rPr>
                <w:sz w:val="24"/>
                <w:szCs w:val="24"/>
                <w:u w:val="single"/>
              </w:rPr>
            </w:pPr>
            <w:r w:rsidRPr="00D671BC">
              <w:rPr>
                <w:sz w:val="24"/>
                <w:szCs w:val="24"/>
              </w:rPr>
              <w:t xml:space="preserve">Общий объем финансового обеспечения реализации Муниципальной программы составляет: </w:t>
            </w:r>
            <w:r w:rsidR="006103DA">
              <w:rPr>
                <w:b/>
                <w:sz w:val="24"/>
                <w:szCs w:val="24"/>
                <w:u w:val="single"/>
              </w:rPr>
              <w:t xml:space="preserve">217066,1 </w:t>
            </w:r>
            <w:proofErr w:type="spellStart"/>
            <w:r w:rsidR="006103DA">
              <w:rPr>
                <w:b/>
                <w:sz w:val="24"/>
                <w:szCs w:val="24"/>
                <w:u w:val="single"/>
              </w:rPr>
              <w:t>тыс.</w:t>
            </w:r>
            <w:r w:rsidRPr="00D671BC">
              <w:rPr>
                <w:b/>
                <w:sz w:val="24"/>
                <w:szCs w:val="24"/>
                <w:u w:val="single"/>
              </w:rPr>
              <w:t>руб</w:t>
            </w:r>
            <w:proofErr w:type="spellEnd"/>
            <w:r w:rsidRPr="00D671BC">
              <w:rPr>
                <w:b/>
                <w:sz w:val="24"/>
                <w:szCs w:val="24"/>
                <w:u w:val="single"/>
              </w:rPr>
              <w:t>.</w:t>
            </w:r>
          </w:p>
          <w:p w:rsidR="00CF7910" w:rsidRPr="00D671BC" w:rsidRDefault="00CF7910" w:rsidP="00CF7910">
            <w:pPr>
              <w:widowControl w:val="0"/>
              <w:autoSpaceDE w:val="0"/>
              <w:autoSpaceDN w:val="0"/>
              <w:adjustRightInd w:val="0"/>
              <w:rPr>
                <w:sz w:val="24"/>
                <w:szCs w:val="24"/>
              </w:rPr>
            </w:pPr>
            <w:r w:rsidRPr="00D671BC">
              <w:rPr>
                <w:sz w:val="24"/>
                <w:szCs w:val="24"/>
              </w:rPr>
              <w:t>В том числе на подпрограммы:</w:t>
            </w:r>
          </w:p>
          <w:p w:rsidR="00CF7910" w:rsidRPr="00D671BC" w:rsidRDefault="00CF7910" w:rsidP="00CF7910">
            <w:pPr>
              <w:widowControl w:val="0"/>
              <w:autoSpaceDE w:val="0"/>
              <w:autoSpaceDN w:val="0"/>
              <w:adjustRightInd w:val="0"/>
              <w:rPr>
                <w:color w:val="000000"/>
                <w:sz w:val="24"/>
                <w:szCs w:val="24"/>
              </w:rPr>
            </w:pPr>
            <w:r w:rsidRPr="00D671BC">
              <w:rPr>
                <w:sz w:val="24"/>
                <w:szCs w:val="24"/>
              </w:rPr>
              <w:t xml:space="preserve">1. </w:t>
            </w:r>
            <w:r w:rsidRPr="00D671BC">
              <w:rPr>
                <w:color w:val="000000"/>
                <w:sz w:val="24"/>
                <w:szCs w:val="24"/>
              </w:rPr>
              <w:t>«Поддержка граждан, нуждающихся в улучшении жилищных условий на основе принципов ипотечного</w:t>
            </w:r>
            <w:r w:rsidR="00BC7846">
              <w:rPr>
                <w:color w:val="000000"/>
                <w:sz w:val="24"/>
                <w:szCs w:val="24"/>
              </w:rPr>
              <w:t xml:space="preserve"> кредитования</w:t>
            </w:r>
            <w:r w:rsidRPr="00D671BC">
              <w:rPr>
                <w:color w:val="000000"/>
                <w:sz w:val="24"/>
                <w:szCs w:val="24"/>
              </w:rPr>
              <w:t xml:space="preserve">»: </w:t>
            </w:r>
            <w:r w:rsidRPr="006103DA">
              <w:rPr>
                <w:b/>
                <w:color w:val="000000"/>
                <w:sz w:val="24"/>
                <w:szCs w:val="24"/>
                <w:u w:val="single"/>
              </w:rPr>
              <w:t xml:space="preserve">38430,0 </w:t>
            </w:r>
            <w:proofErr w:type="spellStart"/>
            <w:r w:rsidRPr="00D671BC">
              <w:rPr>
                <w:b/>
                <w:color w:val="000000"/>
                <w:sz w:val="24"/>
                <w:szCs w:val="24"/>
                <w:u w:val="single"/>
              </w:rPr>
              <w:t>тыс.руб</w:t>
            </w:r>
            <w:proofErr w:type="spellEnd"/>
            <w:r w:rsidRPr="00D671BC">
              <w:rPr>
                <w:color w:val="000000"/>
                <w:sz w:val="24"/>
                <w:szCs w:val="24"/>
                <w:u w:val="single"/>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 xml:space="preserve">2. «Улучшение жилищных условий молодых граждан и молодых семей»: </w:t>
            </w:r>
            <w:r w:rsidRPr="006103DA">
              <w:rPr>
                <w:b/>
                <w:color w:val="000000"/>
                <w:sz w:val="24"/>
                <w:szCs w:val="24"/>
                <w:u w:val="single"/>
              </w:rPr>
              <w:t xml:space="preserve">99780,0 </w:t>
            </w:r>
            <w:proofErr w:type="spellStart"/>
            <w:r w:rsidRPr="006103DA">
              <w:rPr>
                <w:b/>
                <w:color w:val="000000"/>
                <w:sz w:val="24"/>
                <w:szCs w:val="24"/>
                <w:u w:val="single"/>
              </w:rPr>
              <w:t>тыс.руб</w:t>
            </w:r>
            <w:proofErr w:type="spellEnd"/>
            <w:r w:rsidRPr="006103DA">
              <w:rPr>
                <w:b/>
                <w:color w:val="000000"/>
                <w:sz w:val="24"/>
                <w:szCs w:val="24"/>
                <w:u w:val="single"/>
              </w:rPr>
              <w:t>.</w:t>
            </w:r>
          </w:p>
          <w:p w:rsidR="00CF7910" w:rsidRPr="00D671BC" w:rsidRDefault="006103DA" w:rsidP="00CF7910">
            <w:pPr>
              <w:widowControl w:val="0"/>
              <w:autoSpaceDE w:val="0"/>
              <w:autoSpaceDN w:val="0"/>
              <w:adjustRightInd w:val="0"/>
              <w:rPr>
                <w:color w:val="000000"/>
                <w:sz w:val="24"/>
                <w:szCs w:val="24"/>
              </w:rPr>
            </w:pPr>
            <w:r w:rsidRPr="00D671BC">
              <w:rPr>
                <w:color w:val="000000"/>
                <w:sz w:val="24"/>
                <w:szCs w:val="24"/>
              </w:rPr>
              <w:t>3. «</w:t>
            </w:r>
            <w:r w:rsidR="00CF7910" w:rsidRPr="00D671BC">
              <w:rPr>
                <w:color w:val="000000"/>
                <w:sz w:val="24"/>
                <w:szCs w:val="24"/>
              </w:rPr>
              <w:t>Оказание поддержки гражд</w:t>
            </w:r>
            <w:r>
              <w:rPr>
                <w:color w:val="000000"/>
                <w:sz w:val="24"/>
                <w:szCs w:val="24"/>
              </w:rPr>
              <w:t>анам, пострадавшим в результате</w:t>
            </w:r>
            <w:r w:rsidR="00CF7910" w:rsidRPr="00D671BC">
              <w:rPr>
                <w:color w:val="000000"/>
                <w:sz w:val="24"/>
                <w:szCs w:val="24"/>
              </w:rPr>
              <w:t xml:space="preserve"> пожара м</w:t>
            </w:r>
            <w:r>
              <w:rPr>
                <w:color w:val="000000"/>
                <w:sz w:val="24"/>
                <w:szCs w:val="24"/>
              </w:rPr>
              <w:t>униципального жилищного фонда»:</w:t>
            </w:r>
            <w:r w:rsidR="00CF7910" w:rsidRPr="00D671BC">
              <w:rPr>
                <w:color w:val="000000"/>
                <w:sz w:val="24"/>
                <w:szCs w:val="24"/>
              </w:rPr>
              <w:t xml:space="preserve"> </w:t>
            </w:r>
            <w:r w:rsidR="00CF7910" w:rsidRPr="00D671BC">
              <w:rPr>
                <w:b/>
                <w:color w:val="000000"/>
                <w:sz w:val="24"/>
                <w:szCs w:val="24"/>
                <w:u w:val="single"/>
              </w:rPr>
              <w:t xml:space="preserve">24000,0 </w:t>
            </w:r>
            <w:proofErr w:type="spellStart"/>
            <w:r w:rsidR="00CF7910" w:rsidRPr="00D671BC">
              <w:rPr>
                <w:b/>
                <w:color w:val="000000"/>
                <w:sz w:val="24"/>
                <w:szCs w:val="24"/>
                <w:u w:val="single"/>
              </w:rPr>
              <w:t>тыс.руб</w:t>
            </w:r>
            <w:proofErr w:type="spellEnd"/>
            <w:r w:rsidR="00CF7910" w:rsidRPr="00D671BC">
              <w:rPr>
                <w:b/>
                <w:color w:val="000000"/>
                <w:sz w:val="24"/>
                <w:szCs w:val="24"/>
                <w:u w:val="single"/>
              </w:rPr>
              <w:t>.</w:t>
            </w:r>
          </w:p>
          <w:p w:rsidR="00CF7910" w:rsidRPr="00D671BC" w:rsidRDefault="00CF7910" w:rsidP="00CF7910">
            <w:pPr>
              <w:widowControl w:val="0"/>
              <w:autoSpaceDE w:val="0"/>
              <w:autoSpaceDN w:val="0"/>
              <w:adjustRightInd w:val="0"/>
              <w:rPr>
                <w:b/>
                <w:sz w:val="24"/>
                <w:szCs w:val="24"/>
              </w:rPr>
            </w:pPr>
            <w:r w:rsidRPr="00D671BC">
              <w:rPr>
                <w:sz w:val="24"/>
                <w:szCs w:val="24"/>
              </w:rPr>
              <w:t xml:space="preserve">4. «Переселение граждан из аварийного жилищного фонда»: </w:t>
            </w:r>
            <w:r w:rsidRPr="006103DA">
              <w:rPr>
                <w:b/>
                <w:sz w:val="24"/>
                <w:szCs w:val="24"/>
                <w:u w:val="single"/>
              </w:rPr>
              <w:t>0</w:t>
            </w:r>
            <w:r w:rsidR="006103DA">
              <w:rPr>
                <w:b/>
                <w:sz w:val="24"/>
                <w:szCs w:val="24"/>
                <w:u w:val="single"/>
              </w:rPr>
              <w:t xml:space="preserve"> </w:t>
            </w:r>
            <w:proofErr w:type="spellStart"/>
            <w:r w:rsidR="006103DA">
              <w:rPr>
                <w:b/>
                <w:sz w:val="24"/>
                <w:szCs w:val="24"/>
                <w:u w:val="single"/>
              </w:rPr>
              <w:t>тыс.</w:t>
            </w:r>
            <w:r w:rsidRPr="00D671BC">
              <w:rPr>
                <w:b/>
                <w:sz w:val="24"/>
                <w:szCs w:val="24"/>
                <w:u w:val="single"/>
              </w:rPr>
              <w:t>руб</w:t>
            </w:r>
            <w:proofErr w:type="spellEnd"/>
            <w:r w:rsidRPr="00D671BC">
              <w:rPr>
                <w:b/>
                <w:sz w:val="24"/>
                <w:szCs w:val="24"/>
                <w:u w:val="single"/>
              </w:rPr>
              <w:t>.</w:t>
            </w:r>
          </w:p>
          <w:p w:rsidR="00CF7910" w:rsidRPr="00D671BC" w:rsidRDefault="00CF7910" w:rsidP="00CF7910">
            <w:pPr>
              <w:widowControl w:val="0"/>
              <w:autoSpaceDE w:val="0"/>
              <w:autoSpaceDN w:val="0"/>
              <w:adjustRightInd w:val="0"/>
              <w:jc w:val="left"/>
              <w:rPr>
                <w:color w:val="000000"/>
                <w:sz w:val="24"/>
                <w:szCs w:val="24"/>
                <w:u w:val="single"/>
              </w:rPr>
            </w:pPr>
            <w:r w:rsidRPr="00D671BC">
              <w:rPr>
                <w:color w:val="000000"/>
                <w:sz w:val="24"/>
                <w:szCs w:val="24"/>
              </w:rPr>
              <w:t xml:space="preserve">5. «Обеспечение мероприятий по капитальному </w:t>
            </w:r>
            <w:proofErr w:type="gramStart"/>
            <w:r w:rsidR="00BC7846">
              <w:rPr>
                <w:color w:val="000000"/>
                <w:sz w:val="24"/>
                <w:szCs w:val="24"/>
              </w:rPr>
              <w:t>( текущему</w:t>
            </w:r>
            <w:proofErr w:type="gramEnd"/>
            <w:r w:rsidR="00BC7846">
              <w:rPr>
                <w:color w:val="000000"/>
                <w:sz w:val="24"/>
                <w:szCs w:val="24"/>
              </w:rPr>
              <w:t xml:space="preserve">) </w:t>
            </w:r>
            <w:r w:rsidRPr="00D671BC">
              <w:rPr>
                <w:color w:val="000000"/>
                <w:sz w:val="24"/>
                <w:szCs w:val="24"/>
              </w:rPr>
              <w:t>ремонту многоквартирных домов, расположенных на территории Тих</w:t>
            </w:r>
            <w:r w:rsidR="006103DA">
              <w:rPr>
                <w:color w:val="000000"/>
                <w:sz w:val="24"/>
                <w:szCs w:val="24"/>
              </w:rPr>
              <w:t>винского городского поселения»:</w:t>
            </w:r>
            <w:r w:rsidRPr="00D671BC">
              <w:rPr>
                <w:sz w:val="24"/>
                <w:szCs w:val="24"/>
              </w:rPr>
              <w:t xml:space="preserve"> </w:t>
            </w:r>
            <w:r w:rsidRPr="00D671BC">
              <w:rPr>
                <w:b/>
                <w:sz w:val="24"/>
                <w:szCs w:val="24"/>
                <w:u w:val="single"/>
              </w:rPr>
              <w:t xml:space="preserve">51856,1 </w:t>
            </w:r>
            <w:proofErr w:type="spellStart"/>
            <w:r w:rsidRPr="00D671BC">
              <w:rPr>
                <w:b/>
                <w:sz w:val="24"/>
                <w:szCs w:val="24"/>
                <w:u w:val="single"/>
              </w:rPr>
              <w:t>тыс.руб</w:t>
            </w:r>
            <w:proofErr w:type="spellEnd"/>
            <w:r w:rsidRPr="00D671BC">
              <w:rPr>
                <w:b/>
                <w:sz w:val="24"/>
                <w:szCs w:val="24"/>
                <w:u w:val="single"/>
              </w:rPr>
              <w:t>.</w:t>
            </w:r>
          </w:p>
          <w:p w:rsidR="00CF7910" w:rsidRPr="00D671BC" w:rsidRDefault="00CF7910" w:rsidP="00CF7910">
            <w:pPr>
              <w:widowControl w:val="0"/>
              <w:autoSpaceDE w:val="0"/>
              <w:autoSpaceDN w:val="0"/>
              <w:adjustRightInd w:val="0"/>
              <w:jc w:val="left"/>
              <w:rPr>
                <w:color w:val="000000"/>
                <w:sz w:val="24"/>
                <w:szCs w:val="24"/>
                <w:u w:val="single"/>
              </w:rPr>
            </w:pPr>
            <w:r w:rsidRPr="00D671BC">
              <w:rPr>
                <w:color w:val="000000"/>
                <w:sz w:val="24"/>
                <w:szCs w:val="24"/>
              </w:rPr>
              <w:t>6.</w:t>
            </w:r>
            <w:r w:rsidRPr="00D671BC">
              <w:rPr>
                <w:sz w:val="24"/>
                <w:szCs w:val="24"/>
              </w:rPr>
              <w:t xml:space="preserve"> «Развитие инженерной и транспортной инфраструктуры в районах массовой жилой застройки на территории Тихвинского городского поселения»</w:t>
            </w:r>
            <w:r w:rsidR="006103DA">
              <w:rPr>
                <w:sz w:val="24"/>
                <w:szCs w:val="24"/>
              </w:rPr>
              <w:t>:</w:t>
            </w:r>
            <w:r w:rsidRPr="00D671BC">
              <w:rPr>
                <w:sz w:val="24"/>
                <w:szCs w:val="24"/>
              </w:rPr>
              <w:t xml:space="preserve"> </w:t>
            </w:r>
            <w:r w:rsidR="006103DA">
              <w:rPr>
                <w:b/>
                <w:sz w:val="24"/>
                <w:szCs w:val="24"/>
                <w:u w:val="single"/>
              </w:rPr>
              <w:t xml:space="preserve">3000,0 </w:t>
            </w:r>
            <w:proofErr w:type="spellStart"/>
            <w:r w:rsidR="006103DA">
              <w:rPr>
                <w:b/>
                <w:sz w:val="24"/>
                <w:szCs w:val="24"/>
                <w:u w:val="single"/>
              </w:rPr>
              <w:t>тыс.</w:t>
            </w:r>
            <w:r w:rsidRPr="00D671BC">
              <w:rPr>
                <w:b/>
                <w:sz w:val="24"/>
                <w:szCs w:val="24"/>
                <w:u w:val="single"/>
              </w:rPr>
              <w:t>руб</w:t>
            </w:r>
            <w:proofErr w:type="spellEnd"/>
            <w:r w:rsidRPr="00D671BC">
              <w:rPr>
                <w:b/>
                <w:sz w:val="24"/>
                <w:szCs w:val="24"/>
                <w:u w:val="single"/>
              </w:rPr>
              <w:t>.</w:t>
            </w:r>
          </w:p>
          <w:p w:rsidR="00CF7910" w:rsidRPr="00D671BC" w:rsidRDefault="00CF7910" w:rsidP="00CF7910">
            <w:pPr>
              <w:widowControl w:val="0"/>
              <w:autoSpaceDE w:val="0"/>
              <w:autoSpaceDN w:val="0"/>
              <w:adjustRightInd w:val="0"/>
              <w:jc w:val="left"/>
              <w:rPr>
                <w:color w:val="000000"/>
                <w:sz w:val="24"/>
                <w:szCs w:val="24"/>
              </w:rPr>
            </w:pP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Прогнозная</w:t>
            </w:r>
            <w:r w:rsidR="006103DA">
              <w:rPr>
                <w:color w:val="000000"/>
                <w:sz w:val="24"/>
                <w:szCs w:val="24"/>
              </w:rPr>
              <w:t xml:space="preserve"> оценка финансового обеспечения</w:t>
            </w:r>
            <w:r w:rsidRPr="00D671BC">
              <w:rPr>
                <w:color w:val="000000"/>
                <w:sz w:val="24"/>
                <w:szCs w:val="24"/>
              </w:rPr>
              <w:t xml:space="preserve"> Муниципальной программы составляет </w:t>
            </w:r>
            <w:r w:rsidRPr="00D671BC">
              <w:rPr>
                <w:b/>
                <w:sz w:val="24"/>
                <w:szCs w:val="24"/>
                <w:u w:val="single"/>
              </w:rPr>
              <w:t xml:space="preserve">217066,1 </w:t>
            </w:r>
            <w:proofErr w:type="spellStart"/>
            <w:r w:rsidR="006103DA">
              <w:rPr>
                <w:b/>
                <w:color w:val="000000"/>
                <w:sz w:val="24"/>
                <w:szCs w:val="24"/>
                <w:u w:val="single"/>
              </w:rPr>
              <w:t>тыс.</w:t>
            </w:r>
            <w:r w:rsidRPr="00D671BC">
              <w:rPr>
                <w:b/>
                <w:color w:val="000000"/>
                <w:sz w:val="24"/>
                <w:szCs w:val="24"/>
                <w:u w:val="single"/>
              </w:rPr>
              <w:t>руб</w:t>
            </w:r>
            <w:proofErr w:type="spellEnd"/>
            <w:r w:rsidRPr="00D671BC">
              <w:rPr>
                <w:b/>
                <w:color w:val="000000"/>
                <w:sz w:val="24"/>
                <w:szCs w:val="24"/>
                <w:u w:val="single"/>
              </w:rPr>
              <w:t>.</w:t>
            </w:r>
            <w:r w:rsidRPr="006103DA">
              <w:rPr>
                <w:color w:val="000000"/>
                <w:sz w:val="24"/>
                <w:szCs w:val="24"/>
              </w:rPr>
              <w:t>:</w:t>
            </w:r>
          </w:p>
          <w:p w:rsidR="00CF7910" w:rsidRPr="006103DA" w:rsidRDefault="00CF7910" w:rsidP="00CF7910">
            <w:pPr>
              <w:widowControl w:val="0"/>
              <w:autoSpaceDE w:val="0"/>
              <w:autoSpaceDN w:val="0"/>
              <w:adjustRightInd w:val="0"/>
              <w:rPr>
                <w:sz w:val="24"/>
                <w:szCs w:val="24"/>
              </w:rPr>
            </w:pPr>
            <w:r w:rsidRPr="00D671BC">
              <w:rPr>
                <w:color w:val="000000"/>
                <w:sz w:val="24"/>
                <w:szCs w:val="24"/>
              </w:rPr>
              <w:t xml:space="preserve">- бюджет Тихвинского городского поселения – </w:t>
            </w:r>
            <w:r w:rsidRPr="00D671BC">
              <w:rPr>
                <w:b/>
                <w:sz w:val="24"/>
                <w:szCs w:val="24"/>
                <w:u w:val="single"/>
              </w:rPr>
              <w:t>65551,1</w:t>
            </w:r>
            <w:r w:rsidRPr="00D671BC">
              <w:rPr>
                <w:sz w:val="24"/>
                <w:szCs w:val="24"/>
                <w:u w:val="single"/>
              </w:rPr>
              <w:t xml:space="preserve"> </w:t>
            </w:r>
            <w:r w:rsidRPr="006103DA">
              <w:rPr>
                <w:b/>
                <w:sz w:val="24"/>
                <w:szCs w:val="24"/>
                <w:u w:val="single"/>
              </w:rPr>
              <w:t>тыс. руб</w:t>
            </w:r>
            <w:r w:rsidRPr="006103DA">
              <w:rPr>
                <w:sz w:val="24"/>
                <w:szCs w:val="24"/>
              </w:rPr>
              <w:t>.</w:t>
            </w:r>
            <w:r w:rsidR="006103DA" w:rsidRPr="006103DA">
              <w:rPr>
                <w:sz w:val="24"/>
                <w:szCs w:val="24"/>
              </w:rPr>
              <w:t>;</w:t>
            </w:r>
          </w:p>
          <w:p w:rsidR="00CF7910" w:rsidRPr="006103DA" w:rsidRDefault="00CF7910" w:rsidP="00CF7910">
            <w:pPr>
              <w:widowControl w:val="0"/>
              <w:autoSpaceDE w:val="0"/>
              <w:autoSpaceDN w:val="0"/>
              <w:adjustRightInd w:val="0"/>
              <w:rPr>
                <w:sz w:val="24"/>
                <w:szCs w:val="24"/>
                <w:u w:val="single"/>
              </w:rPr>
            </w:pPr>
            <w:r w:rsidRPr="00D671BC">
              <w:rPr>
                <w:color w:val="000000"/>
                <w:sz w:val="24"/>
                <w:szCs w:val="24"/>
              </w:rPr>
              <w:lastRenderedPageBreak/>
              <w:t xml:space="preserve">- областной бюджет – </w:t>
            </w:r>
            <w:r w:rsidRPr="00D671BC">
              <w:rPr>
                <w:b/>
                <w:sz w:val="24"/>
                <w:szCs w:val="24"/>
                <w:u w:val="single"/>
              </w:rPr>
              <w:t>146235,0</w:t>
            </w:r>
            <w:r w:rsidRPr="00D671BC">
              <w:rPr>
                <w:color w:val="000000"/>
                <w:sz w:val="24"/>
                <w:szCs w:val="24"/>
                <w:u w:val="single"/>
              </w:rPr>
              <w:t xml:space="preserve"> </w:t>
            </w:r>
            <w:proofErr w:type="spellStart"/>
            <w:r w:rsidRPr="006103DA">
              <w:rPr>
                <w:b/>
                <w:color w:val="000000"/>
                <w:sz w:val="24"/>
                <w:szCs w:val="24"/>
                <w:u w:val="single"/>
              </w:rPr>
              <w:t>тыс.руб</w:t>
            </w:r>
            <w:proofErr w:type="spellEnd"/>
            <w:r w:rsidRPr="006103DA">
              <w:rPr>
                <w:color w:val="000000"/>
                <w:sz w:val="24"/>
                <w:szCs w:val="24"/>
                <w:u w:val="single"/>
              </w:rPr>
              <w:t>.</w:t>
            </w:r>
            <w:r w:rsidR="006103DA" w:rsidRPr="006103DA">
              <w:rPr>
                <w:color w:val="000000"/>
                <w:sz w:val="24"/>
                <w:szCs w:val="24"/>
                <w:u w:val="single"/>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 xml:space="preserve">- федеральный бюджет – </w:t>
            </w:r>
            <w:r w:rsidRPr="00D671BC">
              <w:rPr>
                <w:b/>
                <w:sz w:val="24"/>
                <w:szCs w:val="24"/>
                <w:u w:val="single"/>
              </w:rPr>
              <w:t xml:space="preserve">5280,0 </w:t>
            </w:r>
            <w:proofErr w:type="spellStart"/>
            <w:r w:rsidRPr="006103DA">
              <w:rPr>
                <w:b/>
                <w:sz w:val="24"/>
                <w:szCs w:val="24"/>
                <w:u w:val="single"/>
              </w:rPr>
              <w:t>тыс.руб</w:t>
            </w:r>
            <w:proofErr w:type="spellEnd"/>
            <w:r w:rsidRPr="006103DA">
              <w:rPr>
                <w:b/>
                <w:sz w:val="24"/>
                <w:szCs w:val="24"/>
              </w:rPr>
              <w:t>.</w:t>
            </w:r>
            <w:r w:rsidR="006103DA">
              <w:rPr>
                <w:color w:val="000000"/>
                <w:sz w:val="24"/>
                <w:szCs w:val="24"/>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в том числе по годам:</w:t>
            </w:r>
          </w:p>
          <w:p w:rsidR="00CF7910" w:rsidRPr="00D671BC" w:rsidRDefault="006103DA" w:rsidP="00CF7910">
            <w:pPr>
              <w:widowControl w:val="0"/>
              <w:autoSpaceDE w:val="0"/>
              <w:autoSpaceDN w:val="0"/>
              <w:adjustRightInd w:val="0"/>
              <w:rPr>
                <w:color w:val="000000"/>
                <w:sz w:val="24"/>
                <w:szCs w:val="24"/>
              </w:rPr>
            </w:pPr>
            <w:r w:rsidRPr="006103DA">
              <w:rPr>
                <w:b/>
                <w:color w:val="000000"/>
                <w:sz w:val="24"/>
                <w:szCs w:val="24"/>
              </w:rPr>
              <w:t>в</w:t>
            </w:r>
            <w:r w:rsidR="00CF7910" w:rsidRPr="006103DA">
              <w:rPr>
                <w:b/>
                <w:color w:val="000000"/>
                <w:sz w:val="24"/>
                <w:szCs w:val="24"/>
              </w:rPr>
              <w:t xml:space="preserve"> 2019 году</w:t>
            </w:r>
            <w:r w:rsidR="00CF7910" w:rsidRPr="00D671BC">
              <w:rPr>
                <w:color w:val="000000"/>
                <w:sz w:val="24"/>
                <w:szCs w:val="24"/>
              </w:rPr>
              <w:t xml:space="preserve"> – </w:t>
            </w:r>
            <w:r w:rsidR="00CF7910" w:rsidRPr="00D671BC">
              <w:rPr>
                <w:b/>
                <w:color w:val="000000"/>
                <w:sz w:val="24"/>
                <w:szCs w:val="24"/>
                <w:u w:val="single"/>
              </w:rPr>
              <w:t>77366,7</w:t>
            </w:r>
            <w:r w:rsidR="00CF7910" w:rsidRPr="00D671BC">
              <w:rPr>
                <w:color w:val="000000"/>
                <w:sz w:val="24"/>
                <w:szCs w:val="24"/>
                <w:u w:val="single"/>
              </w:rPr>
              <w:t xml:space="preserve"> </w:t>
            </w:r>
            <w:proofErr w:type="spellStart"/>
            <w:r w:rsidR="00CF7910" w:rsidRPr="006103DA">
              <w:rPr>
                <w:b/>
                <w:color w:val="000000"/>
                <w:sz w:val="24"/>
                <w:szCs w:val="24"/>
                <w:u w:val="single"/>
              </w:rPr>
              <w:t>тыс.руб</w:t>
            </w:r>
            <w:proofErr w:type="spellEnd"/>
            <w:r w:rsidR="00CF7910" w:rsidRPr="006103DA">
              <w:rPr>
                <w:b/>
                <w:color w:val="000000"/>
                <w:sz w:val="24"/>
                <w:szCs w:val="24"/>
                <w:u w:val="single"/>
              </w:rPr>
              <w:t>.</w:t>
            </w:r>
            <w:r>
              <w:rPr>
                <w:color w:val="000000"/>
                <w:sz w:val="24"/>
                <w:szCs w:val="24"/>
              </w:rPr>
              <w:t xml:space="preserve">, </w:t>
            </w:r>
            <w:r w:rsidR="00CF7910" w:rsidRPr="00D671BC">
              <w:rPr>
                <w:color w:val="000000"/>
                <w:sz w:val="24"/>
                <w:szCs w:val="24"/>
              </w:rPr>
              <w:t>из них:</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w:t>
            </w:r>
            <w:r w:rsidR="006103DA">
              <w:rPr>
                <w:color w:val="000000"/>
                <w:sz w:val="24"/>
                <w:szCs w:val="24"/>
              </w:rPr>
              <w:t xml:space="preserve"> </w:t>
            </w:r>
            <w:r w:rsidRPr="00D671BC">
              <w:rPr>
                <w:color w:val="000000"/>
                <w:sz w:val="24"/>
                <w:szCs w:val="24"/>
              </w:rPr>
              <w:t xml:space="preserve">из средств Тихвинского городского поселения – </w:t>
            </w:r>
            <w:r w:rsidRPr="00D671BC">
              <w:rPr>
                <w:b/>
                <w:color w:val="000000"/>
                <w:sz w:val="24"/>
                <w:szCs w:val="24"/>
              </w:rPr>
              <w:t>26861,7</w:t>
            </w:r>
            <w:r w:rsidRPr="00D671BC">
              <w:rPr>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 xml:space="preserve">- из средств областного бюджета – </w:t>
            </w:r>
            <w:r w:rsidRPr="00D671BC">
              <w:rPr>
                <w:b/>
                <w:color w:val="000000"/>
                <w:sz w:val="24"/>
                <w:szCs w:val="24"/>
              </w:rPr>
              <w:t>48745,0</w:t>
            </w:r>
            <w:r w:rsidRPr="00D671BC">
              <w:rPr>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 из</w:t>
            </w:r>
            <w:r w:rsidR="006103DA">
              <w:rPr>
                <w:color w:val="000000"/>
                <w:sz w:val="24"/>
                <w:szCs w:val="24"/>
              </w:rPr>
              <w:t xml:space="preserve"> средств федерального бюджета</w:t>
            </w:r>
            <w:r w:rsidRPr="00D671BC">
              <w:rPr>
                <w:color w:val="000000"/>
                <w:sz w:val="24"/>
                <w:szCs w:val="24"/>
              </w:rPr>
              <w:t xml:space="preserve"> – </w:t>
            </w:r>
            <w:r w:rsidRPr="00D671BC">
              <w:rPr>
                <w:b/>
                <w:color w:val="000000"/>
                <w:sz w:val="24"/>
                <w:szCs w:val="24"/>
              </w:rPr>
              <w:t>1760,0</w:t>
            </w:r>
            <w:r w:rsidRPr="00D671BC">
              <w:rPr>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6103DA" w:rsidP="00CF7910">
            <w:pPr>
              <w:widowControl w:val="0"/>
              <w:autoSpaceDE w:val="0"/>
              <w:autoSpaceDN w:val="0"/>
              <w:adjustRightInd w:val="0"/>
              <w:rPr>
                <w:color w:val="000000"/>
                <w:sz w:val="24"/>
                <w:szCs w:val="24"/>
              </w:rPr>
            </w:pPr>
            <w:r w:rsidRPr="006103DA">
              <w:rPr>
                <w:b/>
                <w:color w:val="000000"/>
                <w:sz w:val="24"/>
                <w:szCs w:val="24"/>
              </w:rPr>
              <w:t>в</w:t>
            </w:r>
            <w:r w:rsidR="00CF7910" w:rsidRPr="006103DA">
              <w:rPr>
                <w:b/>
                <w:color w:val="000000"/>
                <w:sz w:val="24"/>
                <w:szCs w:val="24"/>
              </w:rPr>
              <w:t xml:space="preserve"> 2020 году</w:t>
            </w:r>
            <w:r w:rsidR="00CF7910" w:rsidRPr="00D671BC">
              <w:rPr>
                <w:color w:val="000000"/>
                <w:sz w:val="24"/>
                <w:szCs w:val="24"/>
              </w:rPr>
              <w:t xml:space="preserve"> – </w:t>
            </w:r>
            <w:r w:rsidR="00CF7910" w:rsidRPr="00D671BC">
              <w:rPr>
                <w:b/>
                <w:color w:val="000000"/>
                <w:sz w:val="24"/>
                <w:szCs w:val="24"/>
                <w:u w:val="single"/>
              </w:rPr>
              <w:t>69849,7</w:t>
            </w:r>
            <w:r w:rsidR="00CF7910" w:rsidRPr="00D671BC">
              <w:rPr>
                <w:color w:val="000000"/>
                <w:sz w:val="24"/>
                <w:szCs w:val="24"/>
                <w:u w:val="single"/>
              </w:rPr>
              <w:t xml:space="preserve"> </w:t>
            </w:r>
            <w:proofErr w:type="spellStart"/>
            <w:r w:rsidR="00CF7910" w:rsidRPr="006103DA">
              <w:rPr>
                <w:b/>
                <w:color w:val="000000"/>
                <w:sz w:val="24"/>
                <w:szCs w:val="24"/>
                <w:u w:val="single"/>
              </w:rPr>
              <w:t>тыс.руб</w:t>
            </w:r>
            <w:proofErr w:type="spellEnd"/>
            <w:r w:rsidR="00CF7910" w:rsidRPr="006103DA">
              <w:rPr>
                <w:b/>
                <w:color w:val="000000"/>
                <w:sz w:val="24"/>
                <w:szCs w:val="24"/>
                <w:u w:val="single"/>
              </w:rPr>
              <w:t>.</w:t>
            </w:r>
            <w:r>
              <w:rPr>
                <w:color w:val="000000"/>
                <w:sz w:val="24"/>
                <w:szCs w:val="24"/>
              </w:rPr>
              <w:t>,</w:t>
            </w:r>
            <w:r w:rsidR="00CF7910" w:rsidRPr="00D671BC">
              <w:rPr>
                <w:color w:val="000000"/>
                <w:sz w:val="24"/>
                <w:szCs w:val="24"/>
              </w:rPr>
              <w:t xml:space="preserve"> из них:</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w:t>
            </w:r>
            <w:r w:rsidR="006103DA">
              <w:rPr>
                <w:color w:val="000000"/>
                <w:sz w:val="24"/>
                <w:szCs w:val="24"/>
              </w:rPr>
              <w:t xml:space="preserve"> </w:t>
            </w:r>
            <w:r w:rsidRPr="00D671BC">
              <w:rPr>
                <w:color w:val="000000"/>
                <w:sz w:val="24"/>
                <w:szCs w:val="24"/>
              </w:rPr>
              <w:t xml:space="preserve">из средств Тихвинского городского поселения – </w:t>
            </w:r>
            <w:r w:rsidRPr="00D671BC">
              <w:rPr>
                <w:b/>
                <w:color w:val="000000"/>
                <w:sz w:val="24"/>
                <w:szCs w:val="24"/>
              </w:rPr>
              <w:t>19344,7</w:t>
            </w:r>
            <w:r w:rsidRPr="00D671BC">
              <w:rPr>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w:t>
            </w:r>
            <w:r w:rsidR="006103DA">
              <w:rPr>
                <w:color w:val="000000"/>
                <w:sz w:val="24"/>
                <w:szCs w:val="24"/>
              </w:rPr>
              <w:t xml:space="preserve"> </w:t>
            </w:r>
            <w:r w:rsidRPr="00D671BC">
              <w:rPr>
                <w:color w:val="000000"/>
                <w:sz w:val="24"/>
                <w:szCs w:val="24"/>
              </w:rPr>
              <w:t xml:space="preserve">из средств областного бюджета – </w:t>
            </w:r>
            <w:r w:rsidRPr="00D671BC">
              <w:rPr>
                <w:b/>
                <w:color w:val="000000"/>
                <w:sz w:val="24"/>
                <w:szCs w:val="24"/>
              </w:rPr>
              <w:t>48745,0</w:t>
            </w:r>
            <w:r w:rsidRPr="00D671BC">
              <w:rPr>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w:t>
            </w:r>
            <w:r w:rsidR="006103DA">
              <w:rPr>
                <w:color w:val="000000"/>
                <w:sz w:val="24"/>
                <w:szCs w:val="24"/>
              </w:rPr>
              <w:t xml:space="preserve"> </w:t>
            </w:r>
            <w:r w:rsidRPr="00D671BC">
              <w:rPr>
                <w:color w:val="000000"/>
                <w:sz w:val="24"/>
                <w:szCs w:val="24"/>
              </w:rPr>
              <w:t xml:space="preserve">из средств федерального бюджета – </w:t>
            </w:r>
            <w:r w:rsidRPr="00D671BC">
              <w:rPr>
                <w:b/>
                <w:color w:val="000000"/>
                <w:sz w:val="24"/>
                <w:szCs w:val="24"/>
              </w:rPr>
              <w:t>1760,0</w:t>
            </w:r>
            <w:r w:rsidRPr="00D671BC">
              <w:rPr>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6103DA" w:rsidP="00CF7910">
            <w:pPr>
              <w:widowControl w:val="0"/>
              <w:autoSpaceDE w:val="0"/>
              <w:autoSpaceDN w:val="0"/>
              <w:adjustRightInd w:val="0"/>
              <w:jc w:val="left"/>
              <w:rPr>
                <w:sz w:val="24"/>
                <w:szCs w:val="24"/>
              </w:rPr>
            </w:pPr>
            <w:r w:rsidRPr="006103DA">
              <w:rPr>
                <w:b/>
                <w:sz w:val="24"/>
                <w:szCs w:val="24"/>
              </w:rPr>
              <w:t>в</w:t>
            </w:r>
            <w:r w:rsidR="00CF7910" w:rsidRPr="006103DA">
              <w:rPr>
                <w:b/>
                <w:sz w:val="24"/>
                <w:szCs w:val="24"/>
              </w:rPr>
              <w:t xml:space="preserve"> 2021 году</w:t>
            </w:r>
            <w:r w:rsidR="00CF7910" w:rsidRPr="00D671BC">
              <w:rPr>
                <w:sz w:val="24"/>
                <w:szCs w:val="24"/>
              </w:rPr>
              <w:t xml:space="preserve"> – </w:t>
            </w:r>
            <w:r w:rsidR="00CF7910" w:rsidRPr="00D671BC">
              <w:rPr>
                <w:b/>
                <w:sz w:val="24"/>
                <w:szCs w:val="24"/>
                <w:u w:val="single"/>
              </w:rPr>
              <w:t>69849,7</w:t>
            </w:r>
            <w:r w:rsidR="00CF7910" w:rsidRPr="00D671BC">
              <w:rPr>
                <w:sz w:val="24"/>
                <w:szCs w:val="24"/>
                <w:u w:val="single"/>
              </w:rPr>
              <w:t xml:space="preserve"> </w:t>
            </w:r>
            <w:r w:rsidR="00CF7910" w:rsidRPr="006103DA">
              <w:rPr>
                <w:b/>
                <w:sz w:val="24"/>
                <w:szCs w:val="24"/>
                <w:u w:val="single"/>
              </w:rPr>
              <w:t>тыс. руб.</w:t>
            </w:r>
            <w:r>
              <w:rPr>
                <w:sz w:val="24"/>
                <w:szCs w:val="24"/>
              </w:rPr>
              <w:t>, из</w:t>
            </w:r>
            <w:r w:rsidR="00CF7910" w:rsidRPr="00D671BC">
              <w:rPr>
                <w:sz w:val="24"/>
                <w:szCs w:val="24"/>
              </w:rPr>
              <w:t xml:space="preserve"> них:</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w:t>
            </w:r>
            <w:r w:rsidR="006103DA">
              <w:rPr>
                <w:color w:val="000000"/>
                <w:sz w:val="24"/>
                <w:szCs w:val="24"/>
              </w:rPr>
              <w:t xml:space="preserve"> </w:t>
            </w:r>
            <w:r w:rsidRPr="00D671BC">
              <w:rPr>
                <w:color w:val="000000"/>
                <w:sz w:val="24"/>
                <w:szCs w:val="24"/>
              </w:rPr>
              <w:t xml:space="preserve">из средств Тихвинского городского поселения – </w:t>
            </w:r>
            <w:r w:rsidRPr="00D671BC">
              <w:rPr>
                <w:b/>
                <w:color w:val="000000"/>
                <w:sz w:val="24"/>
                <w:szCs w:val="24"/>
              </w:rPr>
              <w:t>19344,7</w:t>
            </w:r>
            <w:r w:rsidR="006103DA">
              <w:rPr>
                <w:b/>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CF7910" w:rsidP="00CF7910">
            <w:pPr>
              <w:widowControl w:val="0"/>
              <w:autoSpaceDE w:val="0"/>
              <w:autoSpaceDN w:val="0"/>
              <w:adjustRightInd w:val="0"/>
              <w:rPr>
                <w:color w:val="000000"/>
                <w:sz w:val="24"/>
                <w:szCs w:val="24"/>
              </w:rPr>
            </w:pPr>
            <w:r w:rsidRPr="00D671BC">
              <w:rPr>
                <w:color w:val="000000"/>
                <w:sz w:val="24"/>
                <w:szCs w:val="24"/>
              </w:rPr>
              <w:t>-</w:t>
            </w:r>
            <w:r w:rsidR="006103DA">
              <w:rPr>
                <w:color w:val="000000"/>
                <w:sz w:val="24"/>
                <w:szCs w:val="24"/>
              </w:rPr>
              <w:t xml:space="preserve"> </w:t>
            </w:r>
            <w:r w:rsidRPr="00D671BC">
              <w:rPr>
                <w:color w:val="000000"/>
                <w:sz w:val="24"/>
                <w:szCs w:val="24"/>
              </w:rPr>
              <w:t xml:space="preserve">из средств областного бюджета – </w:t>
            </w:r>
            <w:r w:rsidRPr="00D671BC">
              <w:rPr>
                <w:b/>
                <w:color w:val="000000"/>
                <w:sz w:val="24"/>
                <w:szCs w:val="24"/>
              </w:rPr>
              <w:t>48745,0</w:t>
            </w:r>
            <w:r w:rsidRPr="00D671BC">
              <w:rPr>
                <w:color w:val="000000"/>
                <w:sz w:val="24"/>
                <w:szCs w:val="24"/>
              </w:rPr>
              <w:t xml:space="preserve"> </w:t>
            </w:r>
            <w:proofErr w:type="spellStart"/>
            <w:r w:rsidRPr="006103DA">
              <w:rPr>
                <w:b/>
                <w:color w:val="000000"/>
                <w:sz w:val="24"/>
                <w:szCs w:val="24"/>
              </w:rPr>
              <w:t>тыс.руб</w:t>
            </w:r>
            <w:proofErr w:type="spellEnd"/>
            <w:r w:rsidRPr="006103DA">
              <w:rPr>
                <w:b/>
                <w:color w:val="000000"/>
                <w:sz w:val="24"/>
                <w:szCs w:val="24"/>
              </w:rPr>
              <w:t>.</w:t>
            </w:r>
            <w:r w:rsidR="006103DA">
              <w:rPr>
                <w:color w:val="000000"/>
                <w:sz w:val="24"/>
                <w:szCs w:val="24"/>
              </w:rPr>
              <w:t>;</w:t>
            </w:r>
          </w:p>
          <w:p w:rsidR="00CF7910" w:rsidRPr="00D671BC" w:rsidRDefault="00CF7910" w:rsidP="00CF7910">
            <w:pPr>
              <w:widowControl w:val="0"/>
              <w:autoSpaceDE w:val="0"/>
              <w:autoSpaceDN w:val="0"/>
              <w:adjustRightInd w:val="0"/>
              <w:rPr>
                <w:sz w:val="24"/>
                <w:szCs w:val="24"/>
              </w:rPr>
            </w:pPr>
            <w:r w:rsidRPr="00D671BC">
              <w:rPr>
                <w:sz w:val="24"/>
                <w:szCs w:val="24"/>
              </w:rPr>
              <w:t>-</w:t>
            </w:r>
            <w:r w:rsidR="006103DA">
              <w:rPr>
                <w:sz w:val="24"/>
                <w:szCs w:val="24"/>
              </w:rPr>
              <w:t xml:space="preserve"> </w:t>
            </w:r>
            <w:r w:rsidRPr="00D671BC">
              <w:rPr>
                <w:sz w:val="24"/>
                <w:szCs w:val="24"/>
              </w:rPr>
              <w:t xml:space="preserve">из средств федерального бюджета - </w:t>
            </w:r>
            <w:r w:rsidRPr="00D671BC">
              <w:rPr>
                <w:b/>
                <w:sz w:val="24"/>
                <w:szCs w:val="24"/>
              </w:rPr>
              <w:t>1760,0</w:t>
            </w:r>
            <w:r w:rsidRPr="00D671BC">
              <w:rPr>
                <w:sz w:val="24"/>
                <w:szCs w:val="24"/>
              </w:rPr>
              <w:t xml:space="preserve"> </w:t>
            </w:r>
            <w:proofErr w:type="spellStart"/>
            <w:r w:rsidRPr="006103DA">
              <w:rPr>
                <w:b/>
                <w:sz w:val="24"/>
                <w:szCs w:val="24"/>
              </w:rPr>
              <w:t>тыс.руб</w:t>
            </w:r>
            <w:proofErr w:type="spellEnd"/>
            <w:r w:rsidRPr="006103DA">
              <w:rPr>
                <w:b/>
                <w:sz w:val="24"/>
                <w:szCs w:val="24"/>
              </w:rPr>
              <w:t>.</w:t>
            </w:r>
          </w:p>
        </w:tc>
      </w:tr>
      <w:tr w:rsidR="00CF7910" w:rsidRPr="00D671BC" w:rsidTr="00D671BC">
        <w:trPr>
          <w:trHeight w:val="3418"/>
          <w:tblCellSpacing w:w="5" w:type="nil"/>
        </w:trPr>
        <w:tc>
          <w:tcPr>
            <w:tcW w:w="3261" w:type="dxa"/>
          </w:tcPr>
          <w:p w:rsidR="006103DA" w:rsidRDefault="00CF7910" w:rsidP="00CF7910">
            <w:pPr>
              <w:widowControl w:val="0"/>
              <w:autoSpaceDE w:val="0"/>
              <w:autoSpaceDN w:val="0"/>
              <w:adjustRightInd w:val="0"/>
              <w:jc w:val="left"/>
              <w:rPr>
                <w:sz w:val="24"/>
                <w:szCs w:val="24"/>
              </w:rPr>
            </w:pPr>
            <w:r w:rsidRPr="00D671BC">
              <w:rPr>
                <w:sz w:val="24"/>
                <w:szCs w:val="24"/>
              </w:rPr>
              <w:lastRenderedPageBreak/>
              <w:t xml:space="preserve">Ожидаемые результаты </w:t>
            </w:r>
          </w:p>
          <w:p w:rsidR="006103DA" w:rsidRDefault="00CF7910" w:rsidP="00CF7910">
            <w:pPr>
              <w:widowControl w:val="0"/>
              <w:autoSpaceDE w:val="0"/>
              <w:autoSpaceDN w:val="0"/>
              <w:adjustRightInd w:val="0"/>
              <w:jc w:val="left"/>
              <w:rPr>
                <w:sz w:val="24"/>
                <w:szCs w:val="24"/>
              </w:rPr>
            </w:pPr>
            <w:r w:rsidRPr="00D671BC">
              <w:rPr>
                <w:sz w:val="24"/>
                <w:szCs w:val="24"/>
              </w:rPr>
              <w:t xml:space="preserve">Муниципальной программы </w:t>
            </w:r>
          </w:p>
          <w:p w:rsidR="00CF7910" w:rsidRPr="00D671BC" w:rsidRDefault="00CF7910" w:rsidP="00CF7910">
            <w:pPr>
              <w:widowControl w:val="0"/>
              <w:autoSpaceDE w:val="0"/>
              <w:autoSpaceDN w:val="0"/>
              <w:adjustRightInd w:val="0"/>
              <w:jc w:val="left"/>
              <w:rPr>
                <w:sz w:val="24"/>
                <w:szCs w:val="24"/>
              </w:rPr>
            </w:pPr>
            <w:r w:rsidRPr="00D671BC">
              <w:rPr>
                <w:sz w:val="24"/>
                <w:szCs w:val="24"/>
              </w:rPr>
              <w:t>к концу 2021 года</w:t>
            </w:r>
          </w:p>
        </w:tc>
        <w:tc>
          <w:tcPr>
            <w:tcW w:w="6190" w:type="dxa"/>
          </w:tcPr>
          <w:p w:rsidR="00CF7910" w:rsidRPr="00D671BC" w:rsidRDefault="00CF7910" w:rsidP="003441BC">
            <w:pPr>
              <w:widowControl w:val="0"/>
              <w:autoSpaceDE w:val="0"/>
              <w:autoSpaceDN w:val="0"/>
              <w:adjustRightInd w:val="0"/>
              <w:rPr>
                <w:sz w:val="24"/>
                <w:szCs w:val="24"/>
              </w:rPr>
            </w:pPr>
            <w:r w:rsidRPr="00D671BC">
              <w:rPr>
                <w:sz w:val="24"/>
                <w:szCs w:val="24"/>
              </w:rPr>
              <w:t>Учитывая утвержденные ассигнования бюджетов всех уровней на реализацию Муниципальной программы к концу 2021 года ожидаются следующие результаты:</w:t>
            </w:r>
          </w:p>
          <w:p w:rsidR="00CF7910" w:rsidRPr="00D671BC" w:rsidRDefault="00CF7910" w:rsidP="003441BC">
            <w:pPr>
              <w:widowControl w:val="0"/>
              <w:autoSpaceDE w:val="0"/>
              <w:autoSpaceDN w:val="0"/>
              <w:adjustRightInd w:val="0"/>
              <w:rPr>
                <w:sz w:val="24"/>
                <w:szCs w:val="24"/>
              </w:rPr>
            </w:pPr>
            <w:r w:rsidRPr="00D671BC">
              <w:rPr>
                <w:sz w:val="24"/>
                <w:szCs w:val="24"/>
              </w:rPr>
              <w:t>-  улучшение жилищных условий 64 гражданам (семьям), в том числе:</w:t>
            </w:r>
          </w:p>
          <w:p w:rsidR="00CF7910" w:rsidRPr="00D671BC" w:rsidRDefault="006103DA" w:rsidP="003441BC">
            <w:pPr>
              <w:widowControl w:val="0"/>
              <w:autoSpaceDE w:val="0"/>
              <w:autoSpaceDN w:val="0"/>
              <w:adjustRightInd w:val="0"/>
              <w:rPr>
                <w:sz w:val="24"/>
                <w:szCs w:val="24"/>
              </w:rPr>
            </w:pPr>
            <w:r>
              <w:rPr>
                <w:sz w:val="24"/>
                <w:szCs w:val="24"/>
              </w:rPr>
              <w:t>-  20 гражданам</w:t>
            </w:r>
            <w:r w:rsidR="003441BC">
              <w:rPr>
                <w:sz w:val="24"/>
                <w:szCs w:val="24"/>
              </w:rPr>
              <w:t xml:space="preserve"> (семьям</w:t>
            </w:r>
            <w:r w:rsidR="00CF7910" w:rsidRPr="00D671BC">
              <w:rPr>
                <w:sz w:val="24"/>
                <w:szCs w:val="24"/>
              </w:rPr>
              <w:t xml:space="preserve">) </w:t>
            </w:r>
            <w:r w:rsidR="003441BC">
              <w:rPr>
                <w:sz w:val="24"/>
                <w:szCs w:val="24"/>
              </w:rPr>
              <w:t>- работникам</w:t>
            </w:r>
            <w:r w:rsidR="00CF7910" w:rsidRPr="00D671BC">
              <w:rPr>
                <w:sz w:val="24"/>
                <w:szCs w:val="24"/>
              </w:rPr>
              <w:t xml:space="preserve"> бюджетных организаций,</w:t>
            </w:r>
          </w:p>
          <w:p w:rsidR="00CF7910" w:rsidRPr="00D671BC" w:rsidRDefault="00CF7910" w:rsidP="003441BC">
            <w:pPr>
              <w:widowControl w:val="0"/>
              <w:autoSpaceDE w:val="0"/>
              <w:autoSpaceDN w:val="0"/>
              <w:adjustRightInd w:val="0"/>
              <w:rPr>
                <w:sz w:val="24"/>
                <w:szCs w:val="24"/>
              </w:rPr>
            </w:pPr>
            <w:r w:rsidRPr="00D671BC">
              <w:rPr>
                <w:sz w:val="24"/>
                <w:szCs w:val="24"/>
              </w:rPr>
              <w:t>- 42 молодым гражданам (молодым семьям)</w:t>
            </w:r>
            <w:r w:rsidR="003441BC">
              <w:rPr>
                <w:sz w:val="24"/>
                <w:szCs w:val="24"/>
              </w:rPr>
              <w:t>,</w:t>
            </w:r>
            <w:r w:rsidRPr="00D671BC">
              <w:rPr>
                <w:sz w:val="24"/>
                <w:szCs w:val="24"/>
              </w:rPr>
              <w:t xml:space="preserve"> из них</w:t>
            </w:r>
            <w:r w:rsidR="003441BC">
              <w:rPr>
                <w:sz w:val="24"/>
                <w:szCs w:val="24"/>
              </w:rPr>
              <w:t>: 22 многодетным семьям;</w:t>
            </w:r>
          </w:p>
          <w:p w:rsidR="00CF7910" w:rsidRPr="00D671BC" w:rsidRDefault="00CF7910" w:rsidP="003441BC">
            <w:pPr>
              <w:widowControl w:val="0"/>
              <w:autoSpaceDE w:val="0"/>
              <w:autoSpaceDN w:val="0"/>
              <w:adjustRightInd w:val="0"/>
              <w:rPr>
                <w:sz w:val="24"/>
                <w:szCs w:val="24"/>
              </w:rPr>
            </w:pPr>
            <w:r w:rsidRPr="00D671BC">
              <w:rPr>
                <w:sz w:val="24"/>
                <w:szCs w:val="24"/>
              </w:rPr>
              <w:t>- улучшение жилищных условий 6 семей, лишив</w:t>
            </w:r>
            <w:r w:rsidR="003441BC">
              <w:rPr>
                <w:sz w:val="24"/>
                <w:szCs w:val="24"/>
              </w:rPr>
              <w:t>шихся жилья в результате пожара;</w:t>
            </w:r>
          </w:p>
          <w:p w:rsidR="00CF7910" w:rsidRPr="00D671BC" w:rsidRDefault="003441BC"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обеспечение безопасных и комфортных условий для</w:t>
            </w:r>
            <w:r w:rsidR="00CF7910" w:rsidRPr="00D671BC">
              <w:rPr>
                <w:sz w:val="24"/>
                <w:szCs w:val="24"/>
              </w:rPr>
              <w:t xml:space="preserve"> проживания граждан в многоквар</w:t>
            </w:r>
            <w:r>
              <w:rPr>
                <w:sz w:val="24"/>
                <w:szCs w:val="24"/>
              </w:rPr>
              <w:t xml:space="preserve">тирных домах путем </w:t>
            </w:r>
            <w:r w:rsidR="00CF7910" w:rsidRPr="00D671BC">
              <w:rPr>
                <w:sz w:val="24"/>
                <w:szCs w:val="24"/>
              </w:rPr>
              <w:t>приведения в технически исправное состояние много</w:t>
            </w:r>
            <w:r>
              <w:rPr>
                <w:sz w:val="24"/>
                <w:szCs w:val="24"/>
              </w:rPr>
              <w:t>квартирных    домов, включенных в Муниципальную программу;</w:t>
            </w:r>
          </w:p>
          <w:p w:rsidR="00CF7910" w:rsidRPr="00D671BC" w:rsidRDefault="00CF7910" w:rsidP="00CF7910">
            <w:pPr>
              <w:autoSpaceDE w:val="0"/>
              <w:autoSpaceDN w:val="0"/>
              <w:adjustRightInd w:val="0"/>
              <w:rPr>
                <w:sz w:val="24"/>
                <w:szCs w:val="24"/>
              </w:rPr>
            </w:pPr>
            <w:r w:rsidRPr="00D671BC">
              <w:rPr>
                <w:sz w:val="24"/>
                <w:szCs w:val="24"/>
              </w:rPr>
              <w:t>- количество семей, земельные участки которых обеспечены инженерной и транспортной инфраструктурой - 14</w:t>
            </w:r>
          </w:p>
        </w:tc>
      </w:tr>
    </w:tbl>
    <w:p w:rsidR="00CF7910" w:rsidRPr="00CF7910" w:rsidRDefault="00CF7910" w:rsidP="00CF7910">
      <w:pPr>
        <w:widowControl w:val="0"/>
        <w:autoSpaceDE w:val="0"/>
        <w:autoSpaceDN w:val="0"/>
        <w:adjustRightInd w:val="0"/>
        <w:rPr>
          <w:sz w:val="24"/>
          <w:szCs w:val="24"/>
        </w:rPr>
      </w:pPr>
    </w:p>
    <w:p w:rsidR="00CF7910" w:rsidRPr="003441BC" w:rsidRDefault="00CF7910" w:rsidP="003441BC">
      <w:pPr>
        <w:widowControl w:val="0"/>
        <w:autoSpaceDE w:val="0"/>
        <w:autoSpaceDN w:val="0"/>
        <w:adjustRightInd w:val="0"/>
        <w:ind w:firstLine="709"/>
        <w:rPr>
          <w:b/>
          <w:color w:val="000000"/>
          <w:szCs w:val="28"/>
        </w:rPr>
      </w:pPr>
      <w:r w:rsidRPr="003441BC">
        <w:rPr>
          <w:b/>
          <w:szCs w:val="28"/>
        </w:rPr>
        <w:t xml:space="preserve">1. Общая характеристика сферы реализации Муниципальной программы </w:t>
      </w:r>
      <w:r w:rsidR="00E60A30">
        <w:rPr>
          <w:b/>
          <w:szCs w:val="28"/>
        </w:rPr>
        <w:t xml:space="preserve">Тихвинского городского поселения </w:t>
      </w:r>
      <w:r w:rsidRPr="003441BC">
        <w:rPr>
          <w:b/>
          <w:color w:val="000000"/>
          <w:szCs w:val="28"/>
        </w:rPr>
        <w:t>«Обеспечение качественным жильем граждан на территории Тихвинского городского поселения»</w:t>
      </w:r>
      <w:r w:rsidRPr="00CF7910">
        <w:rPr>
          <w:b/>
          <w:color w:val="000000"/>
          <w:sz w:val="24"/>
          <w:szCs w:val="24"/>
        </w:rPr>
        <w:t xml:space="preserve"> </w:t>
      </w:r>
      <w:r w:rsidRPr="00CF7910">
        <w:rPr>
          <w:b/>
          <w:vanish/>
          <w:color w:val="000000"/>
          <w:sz w:val="24"/>
          <w:szCs w:val="24"/>
        </w:rPr>
        <w:t>#G0оБоБ</w:t>
      </w:r>
    </w:p>
    <w:p w:rsidR="00CF7910" w:rsidRPr="00CF7910" w:rsidRDefault="00CF7910" w:rsidP="003441BC">
      <w:pPr>
        <w:widowControl w:val="0"/>
        <w:autoSpaceDE w:val="0"/>
        <w:autoSpaceDN w:val="0"/>
        <w:adjustRightInd w:val="0"/>
        <w:ind w:firstLine="709"/>
        <w:rPr>
          <w:sz w:val="24"/>
          <w:szCs w:val="24"/>
        </w:rPr>
      </w:pPr>
    </w:p>
    <w:p w:rsidR="00CF7910" w:rsidRPr="00CF7910" w:rsidRDefault="00CF7910"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На конец 2018 года на учете в качестве нуждающихся в жилых помещениях остаются состоять - 446 семей, из них</w:t>
      </w:r>
      <w:r w:rsidR="00E60A30">
        <w:rPr>
          <w:sz w:val="24"/>
          <w:szCs w:val="24"/>
        </w:rPr>
        <w:t>:</w:t>
      </w:r>
      <w:r w:rsidRPr="00CF7910">
        <w:rPr>
          <w:sz w:val="24"/>
          <w:szCs w:val="24"/>
        </w:rPr>
        <w:t xml:space="preserve"> 3 семьи погорельцев, 17</w:t>
      </w:r>
      <w:r w:rsidR="00E60A30">
        <w:rPr>
          <w:sz w:val="24"/>
          <w:szCs w:val="24"/>
        </w:rPr>
        <w:t>2 молодых и 22 многодетных семьи</w:t>
      </w:r>
      <w:r w:rsidRPr="00CF7910">
        <w:rPr>
          <w:sz w:val="24"/>
          <w:szCs w:val="24"/>
        </w:rPr>
        <w:t>, 20 семей работников бюджетных учреждений, нуждаются в предоставлении социальных выплат на приобретение (строительство) жилых помещений, необходимо обеспечить безопасные и  комфо</w:t>
      </w:r>
      <w:r w:rsidR="00E60A30">
        <w:rPr>
          <w:sz w:val="24"/>
          <w:szCs w:val="24"/>
        </w:rPr>
        <w:t>ртные условия для</w:t>
      </w:r>
      <w:r w:rsidRPr="00CF7910">
        <w:rPr>
          <w:sz w:val="24"/>
          <w:szCs w:val="24"/>
        </w:rPr>
        <w:t xml:space="preserve"> проживания граждан в многоквартирных домах путем проведения капитального ремонта мн</w:t>
      </w:r>
      <w:r w:rsidR="00E60A30">
        <w:rPr>
          <w:sz w:val="24"/>
          <w:szCs w:val="24"/>
        </w:rPr>
        <w:t>огоквартирных домов, включенных</w:t>
      </w:r>
      <w:r w:rsidRPr="00CF7910">
        <w:rPr>
          <w:sz w:val="24"/>
          <w:szCs w:val="24"/>
        </w:rPr>
        <w:t xml:space="preserve"> в Муниципальную программу, строительство и развитие инженерной и транспортной инфраструктуры вблизи и непосредственно на земельных участках, предоставляемых гражданам для индивидуального жилищного строительства.</w:t>
      </w:r>
    </w:p>
    <w:p w:rsidR="00CF7910" w:rsidRPr="00CF7910" w:rsidRDefault="00CF7910" w:rsidP="003441BC">
      <w:pPr>
        <w:widowControl w:val="0"/>
        <w:autoSpaceDE w:val="0"/>
        <w:autoSpaceDN w:val="0"/>
        <w:adjustRightInd w:val="0"/>
        <w:ind w:firstLine="709"/>
        <w:rPr>
          <w:sz w:val="24"/>
          <w:szCs w:val="24"/>
        </w:rPr>
      </w:pPr>
      <w:r w:rsidRPr="00CF7910">
        <w:rPr>
          <w:sz w:val="24"/>
          <w:szCs w:val="24"/>
        </w:rPr>
        <w:lastRenderedPageBreak/>
        <w:t>Жилищная проблема была и остается одной из наиболее сложных проблем на территории Тихвинского городского поселения, что подтверждает актуальность целей и задач</w:t>
      </w:r>
      <w:r w:rsidR="00E60A30">
        <w:rPr>
          <w:sz w:val="24"/>
          <w:szCs w:val="24"/>
        </w:rPr>
        <w:t>,</w:t>
      </w:r>
      <w:r w:rsidRPr="00CF7910">
        <w:rPr>
          <w:sz w:val="24"/>
          <w:szCs w:val="24"/>
        </w:rPr>
        <w:t xml:space="preserve"> поставленных разработанной программой</w:t>
      </w:r>
      <w:r w:rsidR="00E60A30">
        <w:rPr>
          <w:sz w:val="24"/>
          <w:szCs w:val="24"/>
        </w:rPr>
        <w:t>,</w:t>
      </w:r>
      <w:r w:rsidRPr="00CF7910">
        <w:rPr>
          <w:sz w:val="24"/>
          <w:szCs w:val="24"/>
        </w:rPr>
        <w:t xml:space="preserve"> в предоста</w:t>
      </w:r>
      <w:r w:rsidR="00E60A30">
        <w:rPr>
          <w:sz w:val="24"/>
          <w:szCs w:val="24"/>
        </w:rPr>
        <w:t>влении государственной поддержки</w:t>
      </w:r>
      <w:r w:rsidRPr="00CF7910">
        <w:rPr>
          <w:sz w:val="24"/>
          <w:szCs w:val="24"/>
        </w:rPr>
        <w:t xml:space="preserve"> гражданам, нуждающимся в улучшении жилищных условий в рамках реализации мероприятий Муниципальной программы, содействующих ее решению.</w:t>
      </w:r>
    </w:p>
    <w:p w:rsidR="00CF7910" w:rsidRPr="00CF7910" w:rsidRDefault="00CF7910" w:rsidP="003441BC">
      <w:pPr>
        <w:widowControl w:val="0"/>
        <w:autoSpaceDE w:val="0"/>
        <w:autoSpaceDN w:val="0"/>
        <w:adjustRightInd w:val="0"/>
        <w:ind w:firstLine="709"/>
        <w:outlineLvl w:val="1"/>
        <w:rPr>
          <w:sz w:val="24"/>
          <w:szCs w:val="24"/>
        </w:rPr>
      </w:pPr>
    </w:p>
    <w:p w:rsidR="00CF7910" w:rsidRPr="00E60A30" w:rsidRDefault="00CF7910" w:rsidP="003441BC">
      <w:pPr>
        <w:widowControl w:val="0"/>
        <w:autoSpaceDE w:val="0"/>
        <w:autoSpaceDN w:val="0"/>
        <w:adjustRightInd w:val="0"/>
        <w:ind w:firstLine="709"/>
        <w:outlineLvl w:val="1"/>
        <w:rPr>
          <w:b/>
          <w:szCs w:val="28"/>
        </w:rPr>
      </w:pPr>
      <w:r w:rsidRPr="00E60A30">
        <w:rPr>
          <w:b/>
          <w:szCs w:val="28"/>
        </w:rPr>
        <w:t>2. Цель и приоритетные направления муниципальной политики в сфере обеспечения качественным жильем граждан на территории Тихвинского городского поселения на 2019-2021 годы. Цели, задачи, показатели (индикаторы) реализации Муниципальной программы. Основные ожидаемые результаты, этапы и сроки реа</w:t>
      </w:r>
      <w:r w:rsidR="00E60A30" w:rsidRPr="00E60A30">
        <w:rPr>
          <w:b/>
          <w:szCs w:val="28"/>
        </w:rPr>
        <w:t>лизации Муниципальной программы</w:t>
      </w:r>
    </w:p>
    <w:p w:rsidR="00CF7910" w:rsidRPr="00CF7910" w:rsidRDefault="00CF7910" w:rsidP="003441BC">
      <w:pPr>
        <w:widowControl w:val="0"/>
        <w:autoSpaceDE w:val="0"/>
        <w:autoSpaceDN w:val="0"/>
        <w:adjustRightInd w:val="0"/>
        <w:ind w:firstLine="709"/>
        <w:outlineLvl w:val="1"/>
        <w:rPr>
          <w:b/>
          <w:sz w:val="24"/>
          <w:szCs w:val="24"/>
        </w:rPr>
      </w:pPr>
    </w:p>
    <w:p w:rsidR="00CF7910" w:rsidRPr="00CF7910" w:rsidRDefault="00CF7910" w:rsidP="003441BC">
      <w:pPr>
        <w:widowControl w:val="0"/>
        <w:autoSpaceDE w:val="0"/>
        <w:autoSpaceDN w:val="0"/>
        <w:adjustRightInd w:val="0"/>
        <w:ind w:firstLine="709"/>
        <w:outlineLvl w:val="1"/>
        <w:rPr>
          <w:sz w:val="24"/>
          <w:szCs w:val="24"/>
        </w:rPr>
      </w:pPr>
      <w:r w:rsidRPr="00CF7910">
        <w:rPr>
          <w:sz w:val="24"/>
          <w:szCs w:val="24"/>
        </w:rPr>
        <w:t xml:space="preserve">Основной целью муниципальной жилищной политики применительно к данной Муниципальной программе является </w:t>
      </w:r>
      <w:r w:rsidRPr="00CF7910">
        <w:rPr>
          <w:color w:val="000000"/>
          <w:sz w:val="24"/>
          <w:szCs w:val="24"/>
          <w:shd w:val="clear" w:color="auto" w:fill="FFFFFF"/>
        </w:rPr>
        <w:t>содействие обеспечению граждан жильем через создание условий жилищного строительства и прямое обеспечение жилыми помещениями малоимущих граждан, а также граждан</w:t>
      </w:r>
      <w:r w:rsidR="00411E07">
        <w:rPr>
          <w:color w:val="000000"/>
          <w:sz w:val="24"/>
          <w:szCs w:val="24"/>
          <w:shd w:val="clear" w:color="auto" w:fill="FFFFFF"/>
        </w:rPr>
        <w:t>,</w:t>
      </w:r>
      <w:r w:rsidRPr="00CF7910">
        <w:rPr>
          <w:color w:val="000000"/>
          <w:sz w:val="24"/>
          <w:szCs w:val="24"/>
          <w:shd w:val="clear" w:color="auto" w:fill="FFFFFF"/>
        </w:rPr>
        <w:t xml:space="preserve"> признанных нуждающимися в улучшении жилищных условий, </w:t>
      </w:r>
      <w:r w:rsidRPr="00CF7910">
        <w:rPr>
          <w:sz w:val="24"/>
          <w:szCs w:val="24"/>
        </w:rPr>
        <w:t>обеспечение безопасных  и  комфортных  условий  для  проживания граждан в многоквартирных домах, инфраструктурное развитие территории Тихвинского городского поселения, создание условий комфортного проживания и жизнедеятельности граждан в районах массовой жилой застройки.</w:t>
      </w:r>
    </w:p>
    <w:p w:rsidR="00CF7910" w:rsidRPr="00CF7910" w:rsidRDefault="00CF7910" w:rsidP="003441BC">
      <w:pPr>
        <w:widowControl w:val="0"/>
        <w:autoSpaceDE w:val="0"/>
        <w:autoSpaceDN w:val="0"/>
        <w:adjustRightInd w:val="0"/>
        <w:ind w:firstLine="709"/>
        <w:outlineLvl w:val="1"/>
        <w:rPr>
          <w:b/>
          <w:color w:val="000000"/>
          <w:sz w:val="24"/>
          <w:szCs w:val="24"/>
          <w:shd w:val="clear" w:color="auto" w:fill="FFFFFF"/>
        </w:rPr>
      </w:pPr>
    </w:p>
    <w:p w:rsidR="00CF7910" w:rsidRPr="00411E07" w:rsidRDefault="00411E07" w:rsidP="00411E07">
      <w:pPr>
        <w:widowControl w:val="0"/>
        <w:autoSpaceDE w:val="0"/>
        <w:autoSpaceDN w:val="0"/>
        <w:adjustRightInd w:val="0"/>
        <w:ind w:firstLine="709"/>
        <w:outlineLvl w:val="1"/>
        <w:rPr>
          <w:color w:val="000000"/>
          <w:sz w:val="24"/>
          <w:szCs w:val="24"/>
          <w:shd w:val="clear" w:color="auto" w:fill="FFFFFF"/>
        </w:rPr>
      </w:pPr>
      <w:r>
        <w:rPr>
          <w:b/>
          <w:color w:val="000000"/>
          <w:sz w:val="24"/>
          <w:szCs w:val="24"/>
          <w:shd w:val="clear" w:color="auto" w:fill="FFFFFF"/>
        </w:rPr>
        <w:t>2.1</w:t>
      </w:r>
      <w:r w:rsidR="00CF7910" w:rsidRPr="00CF7910">
        <w:rPr>
          <w:b/>
          <w:color w:val="000000"/>
          <w:sz w:val="24"/>
          <w:szCs w:val="24"/>
          <w:shd w:val="clear" w:color="auto" w:fill="FFFFFF"/>
        </w:rPr>
        <w:t>. Цели и задачи Муниципальной программы</w:t>
      </w:r>
      <w:r w:rsidR="00CF7910" w:rsidRPr="00CF7910">
        <w:rPr>
          <w:color w:val="000000"/>
          <w:sz w:val="24"/>
          <w:szCs w:val="24"/>
          <w:shd w:val="clear" w:color="auto" w:fill="FFFFFF"/>
        </w:rPr>
        <w:t>.</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Целями Муниципальной программы являются: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государственная поддержка в решении жилищной проблемы граждан, признанных нуждающимися в улучшении жилищных условий, </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снижение доли аварийного жилья в жилищном фонде Тихвинского городского поселения, </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организация строительства муниципального жилищного фонда и создания условий для жилищного строительства на территории Тихвинского городского поселения для обеспечения жильем граждан,</w:t>
      </w:r>
    </w:p>
    <w:p w:rsidR="00CF7910" w:rsidRPr="00CF7910" w:rsidRDefault="00411E07" w:rsidP="003441BC">
      <w:pPr>
        <w:widowControl w:val="0"/>
        <w:autoSpaceDE w:val="0"/>
        <w:autoSpaceDN w:val="0"/>
        <w:adjustRightInd w:val="0"/>
        <w:ind w:firstLine="709"/>
        <w:outlineLvl w:val="1"/>
        <w:rPr>
          <w:sz w:val="24"/>
          <w:szCs w:val="24"/>
        </w:rPr>
      </w:pPr>
      <w:r>
        <w:rPr>
          <w:sz w:val="24"/>
          <w:szCs w:val="24"/>
        </w:rPr>
        <w:t>- обеспечение безопасных и комфортных условий</w:t>
      </w:r>
      <w:r w:rsidR="008456BB">
        <w:rPr>
          <w:sz w:val="24"/>
          <w:szCs w:val="24"/>
        </w:rPr>
        <w:t xml:space="preserve"> для</w:t>
      </w:r>
      <w:r w:rsidR="00CF7910" w:rsidRPr="00CF7910">
        <w:rPr>
          <w:sz w:val="24"/>
          <w:szCs w:val="24"/>
        </w:rPr>
        <w:t xml:space="preserve"> проживания граждан в многоквартирных домах,</w:t>
      </w:r>
    </w:p>
    <w:p w:rsidR="00CF7910" w:rsidRPr="00CF7910" w:rsidRDefault="008456BB" w:rsidP="003441BC">
      <w:pPr>
        <w:autoSpaceDE w:val="0"/>
        <w:autoSpaceDN w:val="0"/>
        <w:adjustRightInd w:val="0"/>
        <w:ind w:firstLine="709"/>
        <w:rPr>
          <w:sz w:val="24"/>
          <w:szCs w:val="24"/>
        </w:rPr>
      </w:pPr>
      <w:r>
        <w:rPr>
          <w:sz w:val="24"/>
          <w:szCs w:val="24"/>
        </w:rPr>
        <w:t>-</w:t>
      </w:r>
      <w:r w:rsidR="00CF7910" w:rsidRPr="00CF7910">
        <w:rPr>
          <w:sz w:val="24"/>
          <w:szCs w:val="24"/>
        </w:rPr>
        <w:t xml:space="preserve"> инфраструктурное развитие территории Тихвинского городского поселения,</w:t>
      </w:r>
    </w:p>
    <w:p w:rsidR="00CF7910" w:rsidRPr="00CF7910" w:rsidRDefault="008456BB" w:rsidP="003441BC">
      <w:pPr>
        <w:autoSpaceDE w:val="0"/>
        <w:autoSpaceDN w:val="0"/>
        <w:adjustRightInd w:val="0"/>
        <w:ind w:firstLine="709"/>
        <w:rPr>
          <w:sz w:val="24"/>
          <w:szCs w:val="24"/>
        </w:rPr>
      </w:pPr>
      <w:r>
        <w:rPr>
          <w:sz w:val="24"/>
          <w:szCs w:val="24"/>
        </w:rPr>
        <w:t xml:space="preserve">- </w:t>
      </w:r>
      <w:r w:rsidR="00CF7910" w:rsidRPr="00CF7910">
        <w:rPr>
          <w:sz w:val="24"/>
          <w:szCs w:val="24"/>
        </w:rPr>
        <w:t>создание условий комфортного проживания и жизнедеятельности граждан в районах массовой жилой застройки.</w:t>
      </w:r>
    </w:p>
    <w:p w:rsidR="00CF7910" w:rsidRPr="00CF7910" w:rsidRDefault="00CF7910" w:rsidP="003441BC">
      <w:pPr>
        <w:autoSpaceDE w:val="0"/>
        <w:autoSpaceDN w:val="0"/>
        <w:adjustRightInd w:val="0"/>
        <w:ind w:firstLine="709"/>
        <w:rPr>
          <w:sz w:val="24"/>
          <w:szCs w:val="24"/>
        </w:rPr>
      </w:pPr>
    </w:p>
    <w:p w:rsidR="00CF7910" w:rsidRPr="00CF7910" w:rsidRDefault="00CF7910" w:rsidP="003441BC">
      <w:pPr>
        <w:widowControl w:val="0"/>
        <w:autoSpaceDE w:val="0"/>
        <w:autoSpaceDN w:val="0"/>
        <w:adjustRightInd w:val="0"/>
        <w:ind w:firstLine="709"/>
        <w:rPr>
          <w:sz w:val="24"/>
          <w:szCs w:val="24"/>
        </w:rPr>
      </w:pPr>
      <w:r w:rsidRPr="00CF7910">
        <w:rPr>
          <w:sz w:val="24"/>
          <w:szCs w:val="24"/>
        </w:rPr>
        <w:t>Основными задачами Муниципальной программы являются:</w:t>
      </w:r>
    </w:p>
    <w:p w:rsidR="00CF7910" w:rsidRPr="00CF7910" w:rsidRDefault="008456BB" w:rsidP="003441BC">
      <w:pPr>
        <w:widowControl w:val="0"/>
        <w:autoSpaceDE w:val="0"/>
        <w:autoSpaceDN w:val="0"/>
        <w:adjustRightInd w:val="0"/>
        <w:ind w:firstLine="709"/>
        <w:rPr>
          <w:sz w:val="24"/>
          <w:szCs w:val="24"/>
        </w:rPr>
      </w:pPr>
      <w:r>
        <w:rPr>
          <w:sz w:val="24"/>
          <w:szCs w:val="24"/>
        </w:rPr>
        <w:t>- предоставление</w:t>
      </w:r>
      <w:r w:rsidR="00CF7910" w:rsidRPr="00CF7910">
        <w:rPr>
          <w:sz w:val="24"/>
          <w:szCs w:val="24"/>
        </w:rPr>
        <w:t xml:space="preserve"> гражданам, признанным органом местног</w:t>
      </w:r>
      <w:r>
        <w:rPr>
          <w:sz w:val="24"/>
          <w:szCs w:val="24"/>
        </w:rPr>
        <w:t>о самоуправления нуждающимися в</w:t>
      </w:r>
      <w:r w:rsidR="00CF7910" w:rsidRPr="00CF7910">
        <w:rPr>
          <w:sz w:val="24"/>
          <w:szCs w:val="24"/>
        </w:rPr>
        <w:t xml:space="preserve"> улучшении жи</w:t>
      </w:r>
      <w:r>
        <w:rPr>
          <w:sz w:val="24"/>
          <w:szCs w:val="24"/>
        </w:rPr>
        <w:t>лищных условий, социальных выплат</w:t>
      </w:r>
      <w:r w:rsidR="00CF7910" w:rsidRPr="00CF7910">
        <w:rPr>
          <w:sz w:val="24"/>
          <w:szCs w:val="24"/>
        </w:rPr>
        <w:t xml:space="preserve"> на строительство (приобретение) жилья; </w:t>
      </w:r>
    </w:p>
    <w:p w:rsidR="00CF7910" w:rsidRPr="00CF7910" w:rsidRDefault="008456BB" w:rsidP="003441BC">
      <w:pPr>
        <w:widowControl w:val="0"/>
        <w:autoSpaceDE w:val="0"/>
        <w:autoSpaceDN w:val="0"/>
        <w:adjustRightInd w:val="0"/>
        <w:ind w:firstLine="709"/>
        <w:rPr>
          <w:sz w:val="24"/>
          <w:szCs w:val="24"/>
        </w:rPr>
      </w:pPr>
      <w:r>
        <w:rPr>
          <w:sz w:val="24"/>
          <w:szCs w:val="24"/>
        </w:rPr>
        <w:t>- создание условий для привлечения гражданами средств ипотечных жилищных    кредитов для</w:t>
      </w:r>
      <w:r w:rsidR="00CF7910" w:rsidRPr="00CF7910">
        <w:rPr>
          <w:sz w:val="24"/>
          <w:szCs w:val="24"/>
        </w:rPr>
        <w:t xml:space="preserve"> строительства (приобретения) жилых помещений; </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обеспечение благоустроенным жильем граждан, проживающих в жилищном фонде, признанном непригодным для постоянного проживания, </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обеспечение жилыми помещениями муниципального жилищного фонда граждан, лишившихся жилья в результате пожара,</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рост муниципального жилищного фонда за счет субсидий из областного бюджета Ленинградской области;</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снос или реконструкция многоквартирных аварийных домов, признанных аварийными в связи с физическим износом в процессе их эксплуатации; </w:t>
      </w:r>
    </w:p>
    <w:p w:rsidR="008456BB" w:rsidRDefault="00CF7910" w:rsidP="003441BC">
      <w:pPr>
        <w:widowControl w:val="0"/>
        <w:autoSpaceDE w:val="0"/>
        <w:autoSpaceDN w:val="0"/>
        <w:adjustRightInd w:val="0"/>
        <w:ind w:firstLine="709"/>
        <w:rPr>
          <w:sz w:val="24"/>
          <w:szCs w:val="24"/>
        </w:rPr>
      </w:pPr>
      <w:r w:rsidRPr="00CF7910">
        <w:rPr>
          <w:sz w:val="24"/>
          <w:szCs w:val="24"/>
        </w:rPr>
        <w:lastRenderedPageBreak/>
        <w:t>-</w:t>
      </w:r>
      <w:r w:rsidR="008456BB">
        <w:rPr>
          <w:sz w:val="24"/>
          <w:szCs w:val="24"/>
        </w:rPr>
        <w:t xml:space="preserve"> </w:t>
      </w:r>
      <w:r w:rsidRPr="00CF7910">
        <w:rPr>
          <w:sz w:val="24"/>
          <w:szCs w:val="24"/>
        </w:rPr>
        <w:t>проведение капитального ремонта многоквартирных домов;</w:t>
      </w:r>
    </w:p>
    <w:p w:rsidR="008456BB" w:rsidRDefault="008456BB" w:rsidP="003441BC">
      <w:pPr>
        <w:widowControl w:val="0"/>
        <w:autoSpaceDE w:val="0"/>
        <w:autoSpaceDN w:val="0"/>
        <w:adjustRightInd w:val="0"/>
        <w:ind w:firstLine="709"/>
        <w:rPr>
          <w:sz w:val="24"/>
          <w:szCs w:val="24"/>
        </w:rPr>
      </w:pPr>
      <w:r>
        <w:rPr>
          <w:sz w:val="24"/>
          <w:szCs w:val="24"/>
        </w:rPr>
        <w:t xml:space="preserve">- </w:t>
      </w:r>
      <w:r w:rsidR="00CF7910" w:rsidRPr="00CF7910">
        <w:rPr>
          <w:sz w:val="24"/>
          <w:szCs w:val="24"/>
        </w:rPr>
        <w:t>снижение физического износа многоквартирных жилых домов;</w:t>
      </w:r>
    </w:p>
    <w:p w:rsidR="008456BB" w:rsidRDefault="008456BB" w:rsidP="003441BC">
      <w:pPr>
        <w:widowControl w:val="0"/>
        <w:autoSpaceDE w:val="0"/>
        <w:autoSpaceDN w:val="0"/>
        <w:adjustRightInd w:val="0"/>
        <w:ind w:firstLine="709"/>
        <w:rPr>
          <w:sz w:val="24"/>
          <w:szCs w:val="24"/>
        </w:rPr>
      </w:pPr>
      <w:r>
        <w:rPr>
          <w:sz w:val="24"/>
          <w:szCs w:val="24"/>
        </w:rPr>
        <w:t xml:space="preserve">- </w:t>
      </w:r>
      <w:r w:rsidR="00CF7910" w:rsidRPr="00CF7910">
        <w:rPr>
          <w:sz w:val="24"/>
          <w:szCs w:val="24"/>
        </w:rPr>
        <w:t>увеличение сроко</w:t>
      </w:r>
      <w:r>
        <w:rPr>
          <w:sz w:val="24"/>
          <w:szCs w:val="24"/>
        </w:rPr>
        <w:t>в эксплуатации жилищного фонда;</w:t>
      </w:r>
    </w:p>
    <w:p w:rsidR="008456BB" w:rsidRDefault="008456BB" w:rsidP="003441BC">
      <w:pPr>
        <w:widowControl w:val="0"/>
        <w:autoSpaceDE w:val="0"/>
        <w:autoSpaceDN w:val="0"/>
        <w:adjustRightInd w:val="0"/>
        <w:ind w:firstLine="709"/>
        <w:rPr>
          <w:sz w:val="24"/>
          <w:szCs w:val="24"/>
        </w:rPr>
      </w:pPr>
      <w:r>
        <w:rPr>
          <w:sz w:val="24"/>
          <w:szCs w:val="24"/>
        </w:rPr>
        <w:t xml:space="preserve">- </w:t>
      </w:r>
      <w:r w:rsidR="00CF7910" w:rsidRPr="00CF7910">
        <w:rPr>
          <w:sz w:val="24"/>
          <w:szCs w:val="24"/>
        </w:rPr>
        <w:t>обеспечение сохранности жилищного фонда;</w:t>
      </w:r>
    </w:p>
    <w:p w:rsidR="008456BB" w:rsidRDefault="008456BB" w:rsidP="003441BC">
      <w:pPr>
        <w:widowControl w:val="0"/>
        <w:autoSpaceDE w:val="0"/>
        <w:autoSpaceDN w:val="0"/>
        <w:adjustRightInd w:val="0"/>
        <w:ind w:firstLine="709"/>
        <w:rPr>
          <w:sz w:val="24"/>
          <w:szCs w:val="24"/>
        </w:rPr>
      </w:pPr>
      <w:r>
        <w:rPr>
          <w:sz w:val="24"/>
          <w:szCs w:val="24"/>
        </w:rPr>
        <w:t xml:space="preserve">- </w:t>
      </w:r>
      <w:r w:rsidR="00CF7910" w:rsidRPr="00CF7910">
        <w:rPr>
          <w:sz w:val="24"/>
          <w:szCs w:val="24"/>
        </w:rPr>
        <w:t>снижение риска возникновения аварийных ситуаций;</w:t>
      </w:r>
    </w:p>
    <w:p w:rsidR="008456BB" w:rsidRDefault="008456BB" w:rsidP="003441BC">
      <w:pPr>
        <w:widowControl w:val="0"/>
        <w:autoSpaceDE w:val="0"/>
        <w:autoSpaceDN w:val="0"/>
        <w:adjustRightInd w:val="0"/>
        <w:ind w:firstLine="709"/>
        <w:rPr>
          <w:sz w:val="24"/>
          <w:szCs w:val="24"/>
        </w:rPr>
      </w:pPr>
      <w:r>
        <w:rPr>
          <w:sz w:val="24"/>
          <w:szCs w:val="24"/>
        </w:rPr>
        <w:t xml:space="preserve">- </w:t>
      </w:r>
      <w:r w:rsidR="00CF7910" w:rsidRPr="00CF7910">
        <w:rPr>
          <w:sz w:val="24"/>
          <w:szCs w:val="24"/>
        </w:rPr>
        <w:t>создание условий для экономии эксплуатационных расходов;</w:t>
      </w:r>
    </w:p>
    <w:p w:rsidR="00CF7910" w:rsidRPr="00CF7910" w:rsidRDefault="008456BB" w:rsidP="003441BC">
      <w:pPr>
        <w:widowControl w:val="0"/>
        <w:autoSpaceDE w:val="0"/>
        <w:autoSpaceDN w:val="0"/>
        <w:adjustRightInd w:val="0"/>
        <w:ind w:firstLine="709"/>
        <w:rPr>
          <w:sz w:val="24"/>
          <w:szCs w:val="24"/>
        </w:rPr>
      </w:pPr>
      <w:r>
        <w:rPr>
          <w:sz w:val="24"/>
          <w:szCs w:val="24"/>
        </w:rPr>
        <w:t xml:space="preserve">- </w:t>
      </w:r>
      <w:r w:rsidR="00CF7910" w:rsidRPr="00CF7910">
        <w:rPr>
          <w:sz w:val="24"/>
          <w:szCs w:val="24"/>
        </w:rPr>
        <w:t>улучшение условий работы обслуживающего персонала,</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w:t>
      </w:r>
      <w:r w:rsidR="008456BB">
        <w:rPr>
          <w:sz w:val="24"/>
          <w:szCs w:val="24"/>
        </w:rPr>
        <w:t xml:space="preserve"> </w:t>
      </w:r>
      <w:r w:rsidRPr="00CF7910">
        <w:rPr>
          <w:sz w:val="24"/>
          <w:szCs w:val="24"/>
        </w:rPr>
        <w:t>совершенствование механизмов развития инженерной и транспортной инфраструктуры в районах массовой жилой застройки на территории Тихвинского городского поселения.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w:t>
      </w:r>
    </w:p>
    <w:p w:rsidR="00CF7910" w:rsidRPr="00CF7910" w:rsidRDefault="00411E07" w:rsidP="008456BB">
      <w:pPr>
        <w:widowControl w:val="0"/>
        <w:autoSpaceDE w:val="0"/>
        <w:autoSpaceDN w:val="0"/>
        <w:adjustRightInd w:val="0"/>
        <w:ind w:firstLine="709"/>
        <w:rPr>
          <w:b/>
          <w:sz w:val="24"/>
          <w:szCs w:val="24"/>
        </w:rPr>
      </w:pPr>
      <w:r>
        <w:rPr>
          <w:b/>
          <w:sz w:val="24"/>
          <w:szCs w:val="24"/>
        </w:rPr>
        <w:t>2.2.</w:t>
      </w:r>
      <w:r w:rsidR="00CF7910" w:rsidRPr="00CF7910">
        <w:rPr>
          <w:b/>
          <w:sz w:val="24"/>
          <w:szCs w:val="24"/>
        </w:rPr>
        <w:t xml:space="preserve"> Показатели (индикаторы) реализации Муниципальной программы.</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Показателями (индикаторами) реализации Муниципальной программы являются: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доля семей (молодых семей, молодых граждан)</w:t>
      </w:r>
      <w:r w:rsidR="008456BB">
        <w:rPr>
          <w:sz w:val="24"/>
          <w:szCs w:val="24"/>
        </w:rPr>
        <w:t>,</w:t>
      </w:r>
      <w:r w:rsidRPr="00CF7910">
        <w:rPr>
          <w:sz w:val="24"/>
          <w:szCs w:val="24"/>
        </w:rPr>
        <w:t xml:space="preserve"> улучшивших жилищные условия в рамках реализации Программы, от общего количества семей, нуждающихся в жилых помещениях,</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доля семей, лишившихся жилья в результате пожара, улучшивших жилищные условия в рамках реализации Программы, от общего количества семей, нуждающихся в жилых помещениях,</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доля семей, переселенных из аварийных домов, улучшивших жилищные условия в рамках реализации Программы, от общего количества семей, нуждающихся в жилых помещениях,</w:t>
      </w:r>
    </w:p>
    <w:p w:rsidR="00CF7910" w:rsidRPr="00CF7910" w:rsidRDefault="00CF7910" w:rsidP="003441BC">
      <w:pPr>
        <w:widowControl w:val="0"/>
        <w:autoSpaceDE w:val="0"/>
        <w:autoSpaceDN w:val="0"/>
        <w:adjustRightInd w:val="0"/>
        <w:ind w:firstLine="709"/>
        <w:rPr>
          <w:color w:val="000000"/>
          <w:sz w:val="24"/>
          <w:szCs w:val="24"/>
        </w:rPr>
      </w:pPr>
      <w:r w:rsidRPr="00CF7910">
        <w:rPr>
          <w:sz w:val="24"/>
          <w:szCs w:val="24"/>
        </w:rPr>
        <w:t xml:space="preserve">- </w:t>
      </w:r>
      <w:r w:rsidRPr="00CF7910">
        <w:rPr>
          <w:color w:val="000000"/>
          <w:sz w:val="24"/>
          <w:szCs w:val="24"/>
        </w:rPr>
        <w:t>доля семей, улучшивших жилищные условия в</w:t>
      </w:r>
      <w:r w:rsidR="008456BB">
        <w:rPr>
          <w:color w:val="000000"/>
          <w:sz w:val="24"/>
          <w:szCs w:val="24"/>
        </w:rPr>
        <w:t xml:space="preserve"> рамках реализации Подпрограммы</w:t>
      </w:r>
      <w:r w:rsidRPr="00CF7910">
        <w:rPr>
          <w:color w:val="000000"/>
          <w:sz w:val="24"/>
          <w:szCs w:val="24"/>
        </w:rPr>
        <w:t xml:space="preserve"> на основе принципов ипотечного кредитования, от общего количества семей, нуждающихся в жилых помещениях;</w:t>
      </w:r>
    </w:p>
    <w:p w:rsidR="00CF7910" w:rsidRPr="00CF7910" w:rsidRDefault="00CF7910" w:rsidP="003441BC">
      <w:pPr>
        <w:widowControl w:val="0"/>
        <w:autoSpaceDE w:val="0"/>
        <w:autoSpaceDN w:val="0"/>
        <w:adjustRightInd w:val="0"/>
        <w:ind w:firstLine="709"/>
        <w:rPr>
          <w:sz w:val="24"/>
          <w:szCs w:val="24"/>
        </w:rPr>
      </w:pPr>
      <w:r w:rsidRPr="00CF7910">
        <w:rPr>
          <w:color w:val="000000"/>
          <w:sz w:val="24"/>
          <w:szCs w:val="24"/>
        </w:rPr>
        <w:t xml:space="preserve">- </w:t>
      </w:r>
      <w:r w:rsidR="008456BB">
        <w:rPr>
          <w:color w:val="000000"/>
          <w:sz w:val="24"/>
          <w:szCs w:val="24"/>
        </w:rPr>
        <w:t xml:space="preserve">доля снесенных аварийных домов </w:t>
      </w:r>
      <w:r w:rsidRPr="00CF7910">
        <w:rPr>
          <w:color w:val="000000"/>
          <w:sz w:val="24"/>
          <w:szCs w:val="24"/>
        </w:rPr>
        <w:t>от общего количества аварийного жилищного фонда на территории Тихвинского городского поселения,</w:t>
      </w:r>
    </w:p>
    <w:p w:rsidR="00CF7910" w:rsidRPr="00CF7910" w:rsidRDefault="00CF7910"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 xml:space="preserve">- количество многоквартирных домов, в которых выполнены обязательства регионального оператора по капитальному ремонту;                                       </w:t>
      </w:r>
    </w:p>
    <w:p w:rsidR="00CF7910" w:rsidRPr="00CF7910" w:rsidRDefault="00CF7910"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 отношение количества зарегистрированных в установленном порядка ТСЖ к общему количеству многоквартирных домов в Тихвинском городском поселении, которые приведены в надлежащее с</w:t>
      </w:r>
      <w:r w:rsidR="008456BB">
        <w:rPr>
          <w:sz w:val="24"/>
          <w:szCs w:val="24"/>
        </w:rPr>
        <w:t xml:space="preserve">остояние в рамках выполнения </w:t>
      </w:r>
      <w:r w:rsidRPr="00CF7910">
        <w:rPr>
          <w:sz w:val="24"/>
          <w:szCs w:val="24"/>
        </w:rPr>
        <w:t>обяза</w:t>
      </w:r>
      <w:r w:rsidR="008456BB">
        <w:rPr>
          <w:sz w:val="24"/>
          <w:szCs w:val="24"/>
        </w:rPr>
        <w:t>тельств Регионального оператора</w:t>
      </w:r>
      <w:r w:rsidRPr="00CF7910">
        <w:rPr>
          <w:sz w:val="24"/>
          <w:szCs w:val="24"/>
        </w:rPr>
        <w:t xml:space="preserve"> по устранению </w:t>
      </w:r>
      <w:proofErr w:type="spellStart"/>
      <w:r w:rsidRPr="00CF7910">
        <w:rPr>
          <w:sz w:val="24"/>
          <w:szCs w:val="24"/>
        </w:rPr>
        <w:t>недоремонта</w:t>
      </w:r>
      <w:proofErr w:type="spellEnd"/>
      <w:r w:rsidRPr="00CF7910">
        <w:rPr>
          <w:sz w:val="24"/>
          <w:szCs w:val="24"/>
        </w:rPr>
        <w:t>;</w:t>
      </w:r>
    </w:p>
    <w:p w:rsidR="00CF7910" w:rsidRPr="00CF7910" w:rsidRDefault="00CF7910"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 отношение количества домов блокированной застройки, которые приведены в надлежащее состояние в рамках выполнения обязательств органами местного самоуправления по содержанию муниципального жилищного фонда, к общему количеству домов блокированной застройки, расположенных на территории Тихвинского городского поселения;</w:t>
      </w:r>
    </w:p>
    <w:p w:rsidR="00CF7910" w:rsidRPr="00CF7910" w:rsidRDefault="00CF7910" w:rsidP="003441BC">
      <w:pPr>
        <w:autoSpaceDE w:val="0"/>
        <w:autoSpaceDN w:val="0"/>
        <w:adjustRightInd w:val="0"/>
        <w:ind w:firstLine="709"/>
        <w:rPr>
          <w:sz w:val="24"/>
          <w:szCs w:val="24"/>
        </w:rPr>
      </w:pPr>
      <w:r w:rsidRPr="00CF7910">
        <w:rPr>
          <w:sz w:val="24"/>
          <w:szCs w:val="24"/>
        </w:rPr>
        <w:t>- количество семей, земельные участки которых обеспечены инженерной и транспортной инфраструктурой.</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Прогнозные значения показа</w:t>
      </w:r>
      <w:r w:rsidR="008456BB">
        <w:rPr>
          <w:sz w:val="24"/>
          <w:szCs w:val="24"/>
        </w:rPr>
        <w:t>телей (индикаторов) реализации м</w:t>
      </w:r>
      <w:r w:rsidRPr="00CF7910">
        <w:rPr>
          <w:sz w:val="24"/>
          <w:szCs w:val="24"/>
        </w:rPr>
        <w:t>униципальной программы Тихвинского городского поселения «</w:t>
      </w:r>
      <w:r w:rsidRPr="00CF7910">
        <w:rPr>
          <w:color w:val="000000"/>
          <w:sz w:val="24"/>
          <w:szCs w:val="24"/>
        </w:rPr>
        <w:t>Обеспечение качественным жильем граждан на территории Тихвинского городского поселения</w:t>
      </w:r>
      <w:r w:rsidRPr="00CF7910">
        <w:rPr>
          <w:sz w:val="24"/>
          <w:szCs w:val="24"/>
        </w:rPr>
        <w:t xml:space="preserve">» приведены в </w:t>
      </w:r>
      <w:r w:rsidRPr="00CF7910">
        <w:rPr>
          <w:b/>
          <w:sz w:val="24"/>
          <w:szCs w:val="24"/>
        </w:rPr>
        <w:t xml:space="preserve">приложении </w:t>
      </w:r>
      <w:r w:rsidR="008456BB">
        <w:rPr>
          <w:b/>
          <w:sz w:val="24"/>
          <w:szCs w:val="24"/>
        </w:rPr>
        <w:t>№</w:t>
      </w:r>
      <w:r w:rsidRPr="008456BB">
        <w:rPr>
          <w:b/>
          <w:sz w:val="24"/>
          <w:szCs w:val="24"/>
        </w:rPr>
        <w:t>1 к Муниципальной программе</w:t>
      </w:r>
      <w:r w:rsidRPr="00CF7910">
        <w:rPr>
          <w:sz w:val="24"/>
          <w:szCs w:val="24"/>
        </w:rPr>
        <w:t>.</w:t>
      </w:r>
    </w:p>
    <w:p w:rsidR="00CF7910" w:rsidRPr="00CF7910" w:rsidRDefault="00CF7910" w:rsidP="003441BC">
      <w:pPr>
        <w:widowControl w:val="0"/>
        <w:autoSpaceDE w:val="0"/>
        <w:autoSpaceDN w:val="0"/>
        <w:adjustRightInd w:val="0"/>
        <w:ind w:firstLine="709"/>
        <w:rPr>
          <w:sz w:val="24"/>
          <w:szCs w:val="24"/>
        </w:rPr>
      </w:pPr>
    </w:p>
    <w:p w:rsidR="00CF7910" w:rsidRPr="008456BB" w:rsidRDefault="00CF7910" w:rsidP="003441BC">
      <w:pPr>
        <w:widowControl w:val="0"/>
        <w:autoSpaceDE w:val="0"/>
        <w:autoSpaceDN w:val="0"/>
        <w:adjustRightInd w:val="0"/>
        <w:ind w:firstLine="709"/>
        <w:rPr>
          <w:b/>
          <w:szCs w:val="28"/>
        </w:rPr>
      </w:pPr>
      <w:r w:rsidRPr="008456BB">
        <w:rPr>
          <w:b/>
          <w:szCs w:val="28"/>
        </w:rPr>
        <w:t>3. Подпрограммы и основные мероприятия Муниципальной программы</w:t>
      </w:r>
    </w:p>
    <w:p w:rsidR="00CF7910" w:rsidRPr="00CF7910" w:rsidRDefault="00CF7910" w:rsidP="003441BC">
      <w:pPr>
        <w:widowControl w:val="0"/>
        <w:autoSpaceDE w:val="0"/>
        <w:autoSpaceDN w:val="0"/>
        <w:adjustRightInd w:val="0"/>
        <w:ind w:firstLine="709"/>
        <w:rPr>
          <w:sz w:val="24"/>
          <w:szCs w:val="24"/>
        </w:rPr>
      </w:pPr>
    </w:p>
    <w:p w:rsidR="00CF7910" w:rsidRPr="00CF7910" w:rsidRDefault="00CF7910" w:rsidP="008456BB">
      <w:pPr>
        <w:widowControl w:val="0"/>
        <w:autoSpaceDE w:val="0"/>
        <w:autoSpaceDN w:val="0"/>
        <w:adjustRightInd w:val="0"/>
        <w:ind w:firstLine="709"/>
        <w:rPr>
          <w:sz w:val="24"/>
          <w:szCs w:val="24"/>
        </w:rPr>
      </w:pPr>
      <w:r w:rsidRPr="00CF7910">
        <w:rPr>
          <w:sz w:val="24"/>
          <w:szCs w:val="24"/>
        </w:rPr>
        <w:t>Выделение подпрогра</w:t>
      </w:r>
      <w:r w:rsidR="008456BB">
        <w:rPr>
          <w:sz w:val="24"/>
          <w:szCs w:val="24"/>
        </w:rPr>
        <w:t>мм является необходимым, так как:</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финансирование подпрограмм осуществляется из разных бюджетов,</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подпрограммы направлены на улучшение жилищных условий различных категорий граждан,</w:t>
      </w:r>
    </w:p>
    <w:p w:rsidR="00CF7910" w:rsidRPr="00CF7910" w:rsidRDefault="00CF7910" w:rsidP="003441BC">
      <w:pPr>
        <w:widowControl w:val="0"/>
        <w:autoSpaceDE w:val="0"/>
        <w:autoSpaceDN w:val="0"/>
        <w:adjustRightInd w:val="0"/>
        <w:ind w:firstLine="709"/>
        <w:rPr>
          <w:sz w:val="24"/>
          <w:szCs w:val="24"/>
        </w:rPr>
      </w:pPr>
      <w:r w:rsidRPr="00CF7910">
        <w:rPr>
          <w:sz w:val="24"/>
          <w:szCs w:val="24"/>
        </w:rPr>
        <w:lastRenderedPageBreak/>
        <w:t>- отличаются услов</w:t>
      </w:r>
      <w:r w:rsidR="008456BB">
        <w:rPr>
          <w:sz w:val="24"/>
          <w:szCs w:val="24"/>
        </w:rPr>
        <w:t>ия участия в подпрограммах и другое.</w:t>
      </w:r>
    </w:p>
    <w:p w:rsidR="00CF7910" w:rsidRPr="00CF7910" w:rsidRDefault="00CF7910" w:rsidP="003441BC">
      <w:pPr>
        <w:widowControl w:val="0"/>
        <w:autoSpaceDE w:val="0"/>
        <w:autoSpaceDN w:val="0"/>
        <w:adjustRightInd w:val="0"/>
        <w:ind w:firstLine="709"/>
        <w:rPr>
          <w:color w:val="000000"/>
          <w:sz w:val="24"/>
          <w:szCs w:val="24"/>
        </w:rPr>
      </w:pPr>
    </w:p>
    <w:p w:rsidR="00CF7910" w:rsidRPr="008456BB" w:rsidRDefault="00CF7910" w:rsidP="003441BC">
      <w:pPr>
        <w:widowControl w:val="0"/>
        <w:autoSpaceDE w:val="0"/>
        <w:autoSpaceDN w:val="0"/>
        <w:adjustRightInd w:val="0"/>
        <w:ind w:firstLine="709"/>
        <w:rPr>
          <w:b/>
          <w:color w:val="000000"/>
          <w:sz w:val="24"/>
          <w:szCs w:val="24"/>
          <w:u w:val="single"/>
        </w:rPr>
      </w:pPr>
      <w:r w:rsidRPr="008456BB">
        <w:rPr>
          <w:b/>
          <w:color w:val="000000"/>
          <w:sz w:val="24"/>
          <w:szCs w:val="24"/>
          <w:u w:val="single"/>
        </w:rPr>
        <w:t>Подпрограмма: «Поддержка граждан, нуждающихся в улучшении жилищных условий на основе принципов ипотечного кредитования»</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Включает основные мероприятия:</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 улучшение жилищных условий граждан с использованием средств ипотечного кредита (займа),</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ab/>
        <w:t>- предоставление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Целевым индикатором подпрограммы является: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доля семей, улучшивших жилищные услови</w:t>
      </w:r>
      <w:r w:rsidR="008456BB">
        <w:rPr>
          <w:sz w:val="24"/>
          <w:szCs w:val="24"/>
        </w:rPr>
        <w:t>я в рамках реализации Программы</w:t>
      </w:r>
      <w:r w:rsidRPr="00CF7910">
        <w:rPr>
          <w:sz w:val="24"/>
          <w:szCs w:val="24"/>
        </w:rPr>
        <w:t xml:space="preserve"> на основе принципов ипотечного кредитования, от общего количества семей, нуждающихся в жилых помещениях.</w:t>
      </w:r>
    </w:p>
    <w:p w:rsidR="00CF7910" w:rsidRPr="00CF7910" w:rsidRDefault="00CF7910" w:rsidP="003441BC">
      <w:pPr>
        <w:widowControl w:val="0"/>
        <w:autoSpaceDE w:val="0"/>
        <w:autoSpaceDN w:val="0"/>
        <w:adjustRightInd w:val="0"/>
        <w:ind w:firstLine="709"/>
        <w:rPr>
          <w:color w:val="000000"/>
          <w:sz w:val="24"/>
          <w:szCs w:val="24"/>
          <w:u w:val="single"/>
        </w:rPr>
      </w:pPr>
    </w:p>
    <w:p w:rsidR="00CF7910" w:rsidRPr="008456BB" w:rsidRDefault="00CF7910" w:rsidP="003441BC">
      <w:pPr>
        <w:widowControl w:val="0"/>
        <w:autoSpaceDE w:val="0"/>
        <w:autoSpaceDN w:val="0"/>
        <w:adjustRightInd w:val="0"/>
        <w:ind w:firstLine="709"/>
        <w:rPr>
          <w:b/>
          <w:color w:val="000000"/>
          <w:sz w:val="24"/>
          <w:szCs w:val="24"/>
          <w:u w:val="single"/>
        </w:rPr>
      </w:pPr>
      <w:r w:rsidRPr="008456BB">
        <w:rPr>
          <w:b/>
          <w:color w:val="000000"/>
          <w:sz w:val="24"/>
          <w:szCs w:val="24"/>
          <w:u w:val="single"/>
        </w:rPr>
        <w:t>Подпрограмма «Улучшение жилищных условий молодых граждан и молодых семей»</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Включает основное мероприятие:</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 обеспечение жильем молодых граждан и молодых семей.</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Целевым индикатором подпрограммы является: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w:t>
      </w:r>
      <w:r w:rsidRPr="00CF7910">
        <w:rPr>
          <w:color w:val="000000"/>
          <w:sz w:val="24"/>
          <w:szCs w:val="24"/>
        </w:rPr>
        <w:t xml:space="preserve"> доля молодых семей (молодых граждан), улучшивших жилищные условия в рамках реализации Подпрограммы, от общего количества семей, нуждающихся в жилых помещениях</w:t>
      </w:r>
      <w:r w:rsidRPr="00CF7910">
        <w:rPr>
          <w:sz w:val="24"/>
          <w:szCs w:val="24"/>
        </w:rPr>
        <w:t>.</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w:t>
      </w:r>
    </w:p>
    <w:p w:rsidR="00CF7910" w:rsidRPr="008456BB" w:rsidRDefault="00CF7910" w:rsidP="003441BC">
      <w:pPr>
        <w:widowControl w:val="0"/>
        <w:autoSpaceDE w:val="0"/>
        <w:autoSpaceDN w:val="0"/>
        <w:adjustRightInd w:val="0"/>
        <w:ind w:firstLine="709"/>
        <w:rPr>
          <w:b/>
          <w:sz w:val="24"/>
          <w:szCs w:val="24"/>
          <w:u w:val="single"/>
        </w:rPr>
      </w:pPr>
      <w:r w:rsidRPr="008456BB">
        <w:rPr>
          <w:b/>
          <w:sz w:val="24"/>
          <w:szCs w:val="24"/>
          <w:u w:val="single"/>
        </w:rPr>
        <w:t>Подпрограмма: «Оказание поддержки гражданам, пострадавшим в результате пожара муниципального жилищного фонда»</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Включает основное мероприятие:</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обеспечение жильем муниципального жилищного фонда граждан, лишившихся жилья в результате </w:t>
      </w:r>
      <w:proofErr w:type="gramStart"/>
      <w:r w:rsidRPr="00CF7910">
        <w:rPr>
          <w:sz w:val="24"/>
          <w:szCs w:val="24"/>
        </w:rPr>
        <w:t>пожара</w:t>
      </w:r>
      <w:proofErr w:type="gramEnd"/>
      <w:r w:rsidRPr="00CF7910">
        <w:rPr>
          <w:sz w:val="24"/>
          <w:szCs w:val="24"/>
        </w:rPr>
        <w:t xml:space="preserve"> произошедшего не по вине нанимателя жилого помещения.</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Целевым индикатором подпрограммы является: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доля семей, лишившихся жилья в результате пожара, улучшивших жилищные условия в рамках реализации Программы, от общего количества семей,</w:t>
      </w:r>
      <w:r w:rsidR="008456BB">
        <w:rPr>
          <w:sz w:val="24"/>
          <w:szCs w:val="24"/>
        </w:rPr>
        <w:t xml:space="preserve"> нуждающихся в жилых помещениях.</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xml:space="preserve">           </w:t>
      </w:r>
    </w:p>
    <w:p w:rsidR="00CF7910" w:rsidRPr="008456BB" w:rsidRDefault="00CF7910" w:rsidP="003441BC">
      <w:pPr>
        <w:widowControl w:val="0"/>
        <w:autoSpaceDE w:val="0"/>
        <w:autoSpaceDN w:val="0"/>
        <w:adjustRightInd w:val="0"/>
        <w:ind w:firstLine="709"/>
        <w:rPr>
          <w:b/>
          <w:sz w:val="24"/>
          <w:szCs w:val="24"/>
          <w:u w:val="single"/>
        </w:rPr>
      </w:pPr>
      <w:r w:rsidRPr="008456BB">
        <w:rPr>
          <w:b/>
          <w:sz w:val="24"/>
          <w:szCs w:val="24"/>
          <w:u w:val="single"/>
        </w:rPr>
        <w:t xml:space="preserve">Подпрограмма: «Переселение граждан из аварийного жилищного фонда» </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ab/>
        <w:t>Включает следующие основные мероприятия: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переселение граждан из аварийного жилищного фонда,</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снос многоквартирных аварийных домов.</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Целевыми индикаторами являются: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доля семей, переселенных из аварийных домов, улучшивших жилищные условия в рамках реализации Программы, от общего количества семей, нуждающихся в жилых помещениях,</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 доля снесенных аварийных домов от общего количества аварийного жилищного фонда на территории Тихвинского городского поселения.</w:t>
      </w:r>
    </w:p>
    <w:p w:rsidR="00CF7910" w:rsidRPr="00CF7910" w:rsidRDefault="00CF7910" w:rsidP="003441BC">
      <w:pPr>
        <w:widowControl w:val="0"/>
        <w:autoSpaceDE w:val="0"/>
        <w:autoSpaceDN w:val="0"/>
        <w:adjustRightInd w:val="0"/>
        <w:ind w:firstLine="709"/>
        <w:rPr>
          <w:sz w:val="24"/>
          <w:szCs w:val="24"/>
        </w:rPr>
      </w:pPr>
    </w:p>
    <w:p w:rsidR="00CF7910" w:rsidRPr="00805B28" w:rsidRDefault="00CF7910" w:rsidP="003441BC">
      <w:pPr>
        <w:widowControl w:val="0"/>
        <w:autoSpaceDE w:val="0"/>
        <w:autoSpaceDN w:val="0"/>
        <w:adjustRightInd w:val="0"/>
        <w:ind w:firstLine="709"/>
        <w:rPr>
          <w:b/>
          <w:sz w:val="24"/>
          <w:szCs w:val="24"/>
          <w:u w:val="single"/>
        </w:rPr>
      </w:pPr>
      <w:r w:rsidRPr="00805B28">
        <w:rPr>
          <w:b/>
          <w:sz w:val="24"/>
          <w:szCs w:val="24"/>
          <w:u w:val="single"/>
        </w:rPr>
        <w:t>Подпрограмма: «Обеспечение мероприятий по капитальному</w:t>
      </w:r>
      <w:r w:rsidR="008456BB" w:rsidRPr="00805B28">
        <w:rPr>
          <w:b/>
          <w:sz w:val="24"/>
          <w:szCs w:val="24"/>
          <w:u w:val="single"/>
        </w:rPr>
        <w:t xml:space="preserve"> (текущему)</w:t>
      </w:r>
      <w:r w:rsidRPr="00805B28">
        <w:rPr>
          <w:b/>
          <w:sz w:val="24"/>
          <w:szCs w:val="24"/>
          <w:u w:val="single"/>
        </w:rPr>
        <w:t xml:space="preserve"> ремонту многоквартирных домов, расположенных на территории Тихвинского городского поселения»</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Включает основные мероприятия:</w:t>
      </w:r>
    </w:p>
    <w:p w:rsidR="00CF7910" w:rsidRPr="00805B28" w:rsidRDefault="00CF7910" w:rsidP="00805B28">
      <w:pPr>
        <w:ind w:firstLine="709"/>
        <w:rPr>
          <w:sz w:val="24"/>
          <w:szCs w:val="24"/>
        </w:rPr>
      </w:pPr>
      <w:r w:rsidRPr="00805B28">
        <w:rPr>
          <w:sz w:val="24"/>
          <w:szCs w:val="24"/>
        </w:rPr>
        <w:t>- капитальный ремонт многоквартирных домов,</w:t>
      </w:r>
    </w:p>
    <w:p w:rsidR="00CF7910" w:rsidRPr="00805B28" w:rsidRDefault="00CF7910" w:rsidP="00805B28">
      <w:pPr>
        <w:ind w:firstLine="709"/>
        <w:rPr>
          <w:sz w:val="24"/>
          <w:szCs w:val="24"/>
        </w:rPr>
      </w:pPr>
      <w:r w:rsidRPr="00805B28">
        <w:rPr>
          <w:sz w:val="24"/>
          <w:szCs w:val="24"/>
        </w:rPr>
        <w:t>- другие мероприятия в области жилищного хозяйства.</w:t>
      </w:r>
    </w:p>
    <w:p w:rsidR="00CF7910" w:rsidRPr="00805B28" w:rsidRDefault="00CF7910" w:rsidP="00805B28">
      <w:pPr>
        <w:ind w:firstLine="709"/>
        <w:rPr>
          <w:sz w:val="24"/>
          <w:szCs w:val="24"/>
        </w:rPr>
      </w:pPr>
      <w:r w:rsidRPr="00805B28">
        <w:rPr>
          <w:sz w:val="24"/>
          <w:szCs w:val="24"/>
        </w:rPr>
        <w:lastRenderedPageBreak/>
        <w:t>Целевыми индикаторами Подпрограммы являются:</w:t>
      </w:r>
    </w:p>
    <w:p w:rsidR="00CF7910" w:rsidRPr="00805B28" w:rsidRDefault="00805B28" w:rsidP="00805B28">
      <w:pPr>
        <w:ind w:firstLine="709"/>
        <w:rPr>
          <w:sz w:val="24"/>
          <w:szCs w:val="24"/>
        </w:rPr>
      </w:pPr>
      <w:r>
        <w:rPr>
          <w:sz w:val="24"/>
          <w:szCs w:val="24"/>
        </w:rPr>
        <w:t>-</w:t>
      </w:r>
      <w:r w:rsidR="00CF7910" w:rsidRPr="00805B28">
        <w:rPr>
          <w:sz w:val="24"/>
          <w:szCs w:val="24"/>
        </w:rPr>
        <w:t xml:space="preserve"> количество многоквартирных домов, в которых выполнены обязательства регионального оператора по капитальному ремонту;             </w:t>
      </w:r>
    </w:p>
    <w:p w:rsidR="00CF7910" w:rsidRPr="00CF7910" w:rsidRDefault="00805B28" w:rsidP="00805B28">
      <w:pPr>
        <w:ind w:firstLine="709"/>
      </w:pPr>
      <w:r>
        <w:rPr>
          <w:sz w:val="24"/>
          <w:szCs w:val="24"/>
        </w:rPr>
        <w:t>-</w:t>
      </w:r>
      <w:r w:rsidR="00CF7910" w:rsidRPr="00805B28">
        <w:rPr>
          <w:sz w:val="24"/>
          <w:szCs w:val="24"/>
        </w:rPr>
        <w:t xml:space="preserve"> отношение количества зарегистрированных в установленном порядка ТСЖ к общему количеству многоквартирных домов в Тихвинском городском поселении, которые приведены в надлежащее</w:t>
      </w:r>
      <w:r>
        <w:rPr>
          <w:sz w:val="24"/>
          <w:szCs w:val="24"/>
        </w:rPr>
        <w:t xml:space="preserve"> состояние в рамках выполнения</w:t>
      </w:r>
      <w:r w:rsidR="00CF7910" w:rsidRPr="00805B28">
        <w:rPr>
          <w:sz w:val="24"/>
          <w:szCs w:val="24"/>
        </w:rPr>
        <w:t xml:space="preserve"> обяза</w:t>
      </w:r>
      <w:r>
        <w:rPr>
          <w:sz w:val="24"/>
          <w:szCs w:val="24"/>
        </w:rPr>
        <w:t>тельств Регионального оператора</w:t>
      </w:r>
      <w:r w:rsidR="00CF7910" w:rsidRPr="00805B28">
        <w:rPr>
          <w:sz w:val="24"/>
          <w:szCs w:val="24"/>
        </w:rPr>
        <w:t xml:space="preserve"> по устранению </w:t>
      </w:r>
      <w:proofErr w:type="spellStart"/>
      <w:r w:rsidR="00CF7910" w:rsidRPr="00805B28">
        <w:rPr>
          <w:sz w:val="24"/>
          <w:szCs w:val="24"/>
        </w:rPr>
        <w:t>недоремонта</w:t>
      </w:r>
      <w:proofErr w:type="spellEnd"/>
      <w:r w:rsidR="00CF7910" w:rsidRPr="00805B28">
        <w:rPr>
          <w:sz w:val="24"/>
          <w:szCs w:val="24"/>
        </w:rPr>
        <w:t>;</w:t>
      </w:r>
    </w:p>
    <w:p w:rsidR="00CF7910" w:rsidRPr="00CF7910" w:rsidRDefault="00CF7910"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 отношение количества домов блокированной застройки, которые приведены в надлежащее состояние в рамках выполнения обязательств органами местного самоуправления по содержанию муниципального жилищного фонда, к общему количеству домов блокированной застройки, расположенных на территории Тихвинского городского поселения</w:t>
      </w:r>
    </w:p>
    <w:p w:rsidR="00CF7910" w:rsidRPr="00CF7910" w:rsidRDefault="00CF7910"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p>
    <w:p w:rsidR="00CF7910" w:rsidRPr="00805B28" w:rsidRDefault="00CF7910" w:rsidP="00344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sz w:val="24"/>
          <w:szCs w:val="24"/>
          <w:u w:val="single"/>
        </w:rPr>
      </w:pPr>
      <w:r w:rsidRPr="00805B28">
        <w:rPr>
          <w:b/>
          <w:sz w:val="24"/>
          <w:szCs w:val="24"/>
        </w:rPr>
        <w:t xml:space="preserve">Подпрограмма: </w:t>
      </w:r>
      <w:r w:rsidRPr="00805B28">
        <w:rPr>
          <w:b/>
          <w:sz w:val="24"/>
          <w:szCs w:val="24"/>
          <w:u w:val="single"/>
        </w:rPr>
        <w:t xml:space="preserve">«Развитие инженерной </w:t>
      </w:r>
      <w:r w:rsidR="00805B28" w:rsidRPr="00805B28">
        <w:rPr>
          <w:b/>
          <w:sz w:val="24"/>
          <w:szCs w:val="24"/>
          <w:u w:val="single"/>
        </w:rPr>
        <w:t xml:space="preserve">и </w:t>
      </w:r>
      <w:r w:rsidRPr="00805B28">
        <w:rPr>
          <w:b/>
          <w:sz w:val="24"/>
          <w:szCs w:val="24"/>
          <w:u w:val="single"/>
        </w:rPr>
        <w:t>транспортной инфраструктуры в районах массовой жилой застройки на территории Ти</w:t>
      </w:r>
      <w:r w:rsidR="00805B28" w:rsidRPr="00805B28">
        <w:rPr>
          <w:b/>
          <w:sz w:val="24"/>
          <w:szCs w:val="24"/>
          <w:u w:val="single"/>
        </w:rPr>
        <w:t>хвинского городского поселения»</w:t>
      </w:r>
    </w:p>
    <w:p w:rsidR="00CF7910" w:rsidRPr="00CF7910" w:rsidRDefault="00CF7910" w:rsidP="003441BC">
      <w:pPr>
        <w:widowControl w:val="0"/>
        <w:autoSpaceDE w:val="0"/>
        <w:autoSpaceDN w:val="0"/>
        <w:adjustRightInd w:val="0"/>
        <w:ind w:firstLine="709"/>
        <w:rPr>
          <w:sz w:val="24"/>
          <w:szCs w:val="24"/>
        </w:rPr>
      </w:pPr>
      <w:r w:rsidRPr="00CF7910">
        <w:rPr>
          <w:color w:val="000000"/>
          <w:sz w:val="24"/>
          <w:szCs w:val="24"/>
        </w:rPr>
        <w:t>- Основным мероприятием Подпрограммы</w:t>
      </w:r>
      <w:r w:rsidRPr="00CF7910">
        <w:rPr>
          <w:sz w:val="24"/>
          <w:szCs w:val="24"/>
        </w:rPr>
        <w:t xml:space="preserve"> </w:t>
      </w:r>
      <w:r w:rsidRPr="00CF7910">
        <w:rPr>
          <w:color w:val="000000"/>
          <w:sz w:val="24"/>
          <w:szCs w:val="24"/>
        </w:rPr>
        <w:t xml:space="preserve">является создание </w:t>
      </w:r>
      <w:r w:rsidRPr="00CF7910">
        <w:rPr>
          <w:sz w:val="24"/>
          <w:szCs w:val="24"/>
        </w:rPr>
        <w:t>объектов инженерной и транспортной инфраструктуры на земельных участках, предоставленных гражданам</w:t>
      </w:r>
      <w:r w:rsidR="00805B28">
        <w:rPr>
          <w:sz w:val="24"/>
          <w:szCs w:val="24"/>
        </w:rPr>
        <w:t>,</w:t>
      </w:r>
      <w:r w:rsidRPr="00CF7910">
        <w:rPr>
          <w:sz w:val="24"/>
          <w:szCs w:val="24"/>
        </w:rPr>
        <w:t xml:space="preserve"> в соответствии с областным за</w:t>
      </w:r>
      <w:r w:rsidR="00805B28">
        <w:rPr>
          <w:sz w:val="24"/>
          <w:szCs w:val="24"/>
        </w:rPr>
        <w:t>коном от 14 октября 2008 года №</w:t>
      </w:r>
      <w:r w:rsidRPr="00CF7910">
        <w:rPr>
          <w:sz w:val="24"/>
          <w:szCs w:val="24"/>
        </w:rPr>
        <w:t>105-оз «О бесплатном предоставлении отдельным категориям граждан земельных участков для индивиду</w:t>
      </w:r>
      <w:r w:rsidR="00805B28">
        <w:rPr>
          <w:sz w:val="24"/>
          <w:szCs w:val="24"/>
        </w:rPr>
        <w:t>ального жилищного строительства</w:t>
      </w:r>
      <w:r w:rsidRPr="00CF7910">
        <w:rPr>
          <w:sz w:val="24"/>
          <w:szCs w:val="24"/>
        </w:rPr>
        <w:t xml:space="preserve"> на территории Ленинградской области».</w:t>
      </w:r>
    </w:p>
    <w:p w:rsidR="00CF7910" w:rsidRPr="00805B28" w:rsidRDefault="00CF7910" w:rsidP="00805B28">
      <w:pPr>
        <w:ind w:firstLine="709"/>
        <w:rPr>
          <w:sz w:val="24"/>
          <w:szCs w:val="24"/>
        </w:rPr>
      </w:pPr>
      <w:r w:rsidRPr="00805B28">
        <w:rPr>
          <w:sz w:val="24"/>
          <w:szCs w:val="24"/>
        </w:rPr>
        <w:t>Целевыми индикаторами Подпрограммы являются:</w:t>
      </w:r>
    </w:p>
    <w:p w:rsidR="00CF7910" w:rsidRPr="00CF7910" w:rsidRDefault="00CF7910" w:rsidP="00805B28">
      <w:pPr>
        <w:ind w:firstLine="709"/>
      </w:pPr>
      <w:r w:rsidRPr="00805B28">
        <w:rPr>
          <w:sz w:val="24"/>
          <w:szCs w:val="24"/>
        </w:rPr>
        <w:t xml:space="preserve">- количество семей, земельные участки которых обеспечены инженерной и транспортной инфраструктурой </w:t>
      </w:r>
      <w:r w:rsidRPr="00805B28">
        <w:rPr>
          <w:sz w:val="24"/>
          <w:szCs w:val="24"/>
          <w:shd w:val="clear" w:color="auto" w:fill="FFFFFF" w:themeFill="background1"/>
        </w:rPr>
        <w:t>-14.</w:t>
      </w:r>
    </w:p>
    <w:p w:rsidR="00CF7910" w:rsidRPr="00CF7910" w:rsidRDefault="00CF7910" w:rsidP="00805B28">
      <w:pPr>
        <w:widowControl w:val="0"/>
        <w:autoSpaceDE w:val="0"/>
        <w:autoSpaceDN w:val="0"/>
        <w:adjustRightInd w:val="0"/>
        <w:rPr>
          <w:b/>
          <w:color w:val="000000"/>
          <w:sz w:val="24"/>
          <w:szCs w:val="24"/>
        </w:rPr>
      </w:pPr>
    </w:p>
    <w:p w:rsidR="00CF7910" w:rsidRPr="00805B28" w:rsidRDefault="00CF7910" w:rsidP="003441BC">
      <w:pPr>
        <w:widowControl w:val="0"/>
        <w:autoSpaceDE w:val="0"/>
        <w:autoSpaceDN w:val="0"/>
        <w:adjustRightInd w:val="0"/>
        <w:ind w:firstLine="709"/>
        <w:rPr>
          <w:b/>
          <w:color w:val="000000"/>
          <w:szCs w:val="28"/>
        </w:rPr>
      </w:pPr>
      <w:r w:rsidRPr="00805B28">
        <w:rPr>
          <w:b/>
          <w:color w:val="000000"/>
          <w:szCs w:val="28"/>
        </w:rPr>
        <w:t>4.</w:t>
      </w:r>
      <w:r w:rsidR="00805B28" w:rsidRPr="00805B28">
        <w:rPr>
          <w:b/>
          <w:color w:val="000000"/>
          <w:szCs w:val="28"/>
        </w:rPr>
        <w:t xml:space="preserve"> </w:t>
      </w:r>
      <w:r w:rsidRPr="00805B28">
        <w:rPr>
          <w:b/>
          <w:color w:val="000000"/>
          <w:szCs w:val="28"/>
        </w:rPr>
        <w:t>Обоснование объема финансов, необходимых для реа</w:t>
      </w:r>
      <w:r w:rsidR="00805B28" w:rsidRPr="00805B28">
        <w:rPr>
          <w:b/>
          <w:color w:val="000000"/>
          <w:szCs w:val="28"/>
        </w:rPr>
        <w:t>лизации Муниципальной программы</w:t>
      </w:r>
    </w:p>
    <w:p w:rsidR="00CF7910" w:rsidRPr="00CF7910" w:rsidRDefault="00CF7910" w:rsidP="003441BC">
      <w:pPr>
        <w:widowControl w:val="0"/>
        <w:autoSpaceDE w:val="0"/>
        <w:autoSpaceDN w:val="0"/>
        <w:adjustRightInd w:val="0"/>
        <w:ind w:firstLine="709"/>
        <w:rPr>
          <w:b/>
          <w:color w:val="000000"/>
          <w:sz w:val="24"/>
          <w:szCs w:val="24"/>
        </w:rPr>
      </w:pPr>
    </w:p>
    <w:p w:rsidR="00CF7910" w:rsidRPr="00CF7910" w:rsidRDefault="00CF7910" w:rsidP="003441BC">
      <w:pPr>
        <w:widowControl w:val="0"/>
        <w:autoSpaceDE w:val="0"/>
        <w:autoSpaceDN w:val="0"/>
        <w:adjustRightInd w:val="0"/>
        <w:ind w:firstLine="709"/>
        <w:rPr>
          <w:sz w:val="24"/>
          <w:szCs w:val="24"/>
          <w:u w:val="single"/>
        </w:rPr>
      </w:pPr>
      <w:r w:rsidRPr="00CF7910">
        <w:rPr>
          <w:sz w:val="24"/>
          <w:szCs w:val="24"/>
        </w:rPr>
        <w:t xml:space="preserve">Общий объем финансового обеспечения реализации Муниципальной программы составляет: </w:t>
      </w:r>
      <w:r w:rsidRPr="00CF7910">
        <w:rPr>
          <w:b/>
          <w:sz w:val="24"/>
          <w:szCs w:val="24"/>
          <w:u w:val="single"/>
        </w:rPr>
        <w:t>217066,1 тыс. руб.</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В том числе на подпрограммы:</w:t>
      </w:r>
    </w:p>
    <w:p w:rsidR="00CF7910" w:rsidRPr="00CF7910" w:rsidRDefault="00CF7910" w:rsidP="003441BC">
      <w:pPr>
        <w:widowControl w:val="0"/>
        <w:autoSpaceDE w:val="0"/>
        <w:autoSpaceDN w:val="0"/>
        <w:adjustRightInd w:val="0"/>
        <w:ind w:firstLine="709"/>
        <w:rPr>
          <w:color w:val="000000"/>
          <w:sz w:val="24"/>
          <w:szCs w:val="24"/>
        </w:rPr>
      </w:pPr>
      <w:r w:rsidRPr="00CF7910">
        <w:rPr>
          <w:sz w:val="24"/>
          <w:szCs w:val="24"/>
        </w:rPr>
        <w:t xml:space="preserve">1. </w:t>
      </w:r>
      <w:r w:rsidRPr="00CF7910">
        <w:rPr>
          <w:color w:val="000000"/>
          <w:sz w:val="24"/>
          <w:szCs w:val="24"/>
        </w:rPr>
        <w:t>«Поддержка граждан, нуждающихся в улучшении жилищных условий на основе принципов ипотечного</w:t>
      </w:r>
      <w:r w:rsidR="00BC7846">
        <w:rPr>
          <w:color w:val="000000"/>
          <w:sz w:val="24"/>
          <w:szCs w:val="24"/>
        </w:rPr>
        <w:t xml:space="preserve"> кредитования</w:t>
      </w:r>
      <w:r w:rsidRPr="00CF7910">
        <w:rPr>
          <w:color w:val="000000"/>
          <w:sz w:val="24"/>
          <w:szCs w:val="24"/>
        </w:rPr>
        <w:t xml:space="preserve">»: </w:t>
      </w:r>
      <w:r w:rsidRPr="00CF7910">
        <w:rPr>
          <w:b/>
          <w:color w:val="000000"/>
          <w:sz w:val="24"/>
          <w:szCs w:val="24"/>
        </w:rPr>
        <w:t xml:space="preserve">38430,0 </w:t>
      </w:r>
      <w:proofErr w:type="spellStart"/>
      <w:r w:rsidRPr="00CF7910">
        <w:rPr>
          <w:b/>
          <w:color w:val="000000"/>
          <w:sz w:val="24"/>
          <w:szCs w:val="24"/>
          <w:u w:val="single"/>
        </w:rPr>
        <w:t>тыс.руб</w:t>
      </w:r>
      <w:proofErr w:type="spellEnd"/>
      <w:r w:rsidRPr="00CF7910">
        <w:rPr>
          <w:color w:val="000000"/>
          <w:sz w:val="24"/>
          <w:szCs w:val="24"/>
          <w:u w:val="single"/>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 xml:space="preserve">2. «Улучшение жилищных условий молодых граждан и молодых семей»: </w:t>
      </w:r>
      <w:r w:rsidRPr="00CF7910">
        <w:rPr>
          <w:b/>
          <w:color w:val="000000"/>
          <w:sz w:val="24"/>
          <w:szCs w:val="24"/>
          <w:u w:val="single"/>
        </w:rPr>
        <w:t>99780,0</w:t>
      </w:r>
      <w:r w:rsidRPr="00CF7910">
        <w:rPr>
          <w:color w:val="000000"/>
          <w:sz w:val="24"/>
          <w:szCs w:val="24"/>
          <w:u w:val="single"/>
        </w:rPr>
        <w:t xml:space="preserve"> </w:t>
      </w:r>
      <w:proofErr w:type="spellStart"/>
      <w:r w:rsidRPr="00BC7846">
        <w:rPr>
          <w:b/>
          <w:color w:val="000000"/>
          <w:sz w:val="24"/>
          <w:szCs w:val="24"/>
          <w:u w:val="single"/>
        </w:rPr>
        <w:t>тыс.руб</w:t>
      </w:r>
      <w:proofErr w:type="spellEnd"/>
      <w:r w:rsidRPr="00BC7846">
        <w:rPr>
          <w:b/>
          <w:color w:val="000000"/>
          <w:sz w:val="24"/>
          <w:szCs w:val="24"/>
          <w:u w:val="single"/>
        </w:rPr>
        <w:t>.</w:t>
      </w:r>
    </w:p>
    <w:p w:rsidR="00CF7910" w:rsidRPr="00CF7910" w:rsidRDefault="00BC7846" w:rsidP="003441BC">
      <w:pPr>
        <w:widowControl w:val="0"/>
        <w:autoSpaceDE w:val="0"/>
        <w:autoSpaceDN w:val="0"/>
        <w:adjustRightInd w:val="0"/>
        <w:ind w:firstLine="709"/>
        <w:rPr>
          <w:color w:val="000000"/>
          <w:sz w:val="24"/>
          <w:szCs w:val="24"/>
        </w:rPr>
      </w:pPr>
      <w:r w:rsidRPr="00CF7910">
        <w:rPr>
          <w:color w:val="000000"/>
          <w:sz w:val="24"/>
          <w:szCs w:val="24"/>
        </w:rPr>
        <w:t>3. «</w:t>
      </w:r>
      <w:r w:rsidR="00CF7910" w:rsidRPr="00CF7910">
        <w:rPr>
          <w:color w:val="000000"/>
          <w:sz w:val="24"/>
          <w:szCs w:val="24"/>
        </w:rPr>
        <w:t>Оказание поддержки гражданам, пострадавшим в результате пожара м</w:t>
      </w:r>
      <w:r>
        <w:rPr>
          <w:color w:val="000000"/>
          <w:sz w:val="24"/>
          <w:szCs w:val="24"/>
        </w:rPr>
        <w:t>униципального жилищного фонда»:</w:t>
      </w:r>
      <w:r w:rsidR="00CF7910" w:rsidRPr="00CF7910">
        <w:rPr>
          <w:color w:val="000000"/>
          <w:sz w:val="24"/>
          <w:szCs w:val="24"/>
        </w:rPr>
        <w:t xml:space="preserve"> </w:t>
      </w:r>
      <w:r w:rsidR="00CF7910" w:rsidRPr="00CF7910">
        <w:rPr>
          <w:b/>
          <w:color w:val="000000"/>
          <w:sz w:val="24"/>
          <w:szCs w:val="24"/>
          <w:u w:val="single"/>
        </w:rPr>
        <w:t xml:space="preserve">24000,0 </w:t>
      </w:r>
      <w:proofErr w:type="spellStart"/>
      <w:r w:rsidR="00CF7910" w:rsidRPr="00CF7910">
        <w:rPr>
          <w:b/>
          <w:color w:val="000000"/>
          <w:sz w:val="24"/>
          <w:szCs w:val="24"/>
          <w:u w:val="single"/>
        </w:rPr>
        <w:t>тыс.руб</w:t>
      </w:r>
      <w:proofErr w:type="spellEnd"/>
      <w:r w:rsidR="00CF7910" w:rsidRPr="00CF7910">
        <w:rPr>
          <w:b/>
          <w:color w:val="000000"/>
          <w:sz w:val="24"/>
          <w:szCs w:val="24"/>
          <w:u w:val="single"/>
        </w:rPr>
        <w:t>.</w:t>
      </w:r>
    </w:p>
    <w:p w:rsidR="00CF7910" w:rsidRPr="00CF7910" w:rsidRDefault="00CF7910" w:rsidP="003441BC">
      <w:pPr>
        <w:widowControl w:val="0"/>
        <w:autoSpaceDE w:val="0"/>
        <w:autoSpaceDN w:val="0"/>
        <w:adjustRightInd w:val="0"/>
        <w:ind w:firstLine="709"/>
        <w:rPr>
          <w:b/>
          <w:sz w:val="24"/>
          <w:szCs w:val="24"/>
        </w:rPr>
      </w:pPr>
      <w:r w:rsidRPr="00CF7910">
        <w:rPr>
          <w:sz w:val="24"/>
          <w:szCs w:val="24"/>
        </w:rPr>
        <w:t xml:space="preserve">4. «Переселение граждан из аварийного жилищного фонда»: </w:t>
      </w:r>
      <w:r w:rsidRPr="00BC7846">
        <w:rPr>
          <w:b/>
          <w:sz w:val="24"/>
          <w:szCs w:val="24"/>
          <w:u w:val="single"/>
        </w:rPr>
        <w:t>0</w:t>
      </w:r>
      <w:r w:rsidRPr="00CF7910">
        <w:rPr>
          <w:b/>
          <w:sz w:val="24"/>
          <w:szCs w:val="24"/>
          <w:u w:val="single"/>
        </w:rPr>
        <w:t xml:space="preserve"> тыс. руб.</w:t>
      </w:r>
    </w:p>
    <w:p w:rsidR="00CF7910" w:rsidRPr="00CF7910" w:rsidRDefault="00CF7910" w:rsidP="003441BC">
      <w:pPr>
        <w:widowControl w:val="0"/>
        <w:autoSpaceDE w:val="0"/>
        <w:autoSpaceDN w:val="0"/>
        <w:adjustRightInd w:val="0"/>
        <w:ind w:firstLine="709"/>
        <w:rPr>
          <w:color w:val="000000"/>
          <w:sz w:val="24"/>
          <w:szCs w:val="24"/>
          <w:u w:val="single"/>
        </w:rPr>
      </w:pPr>
      <w:r w:rsidRPr="00CF7910">
        <w:rPr>
          <w:color w:val="000000"/>
          <w:sz w:val="24"/>
          <w:szCs w:val="24"/>
        </w:rPr>
        <w:t xml:space="preserve">5. «Обеспечение мероприятий по капитальному </w:t>
      </w:r>
      <w:r w:rsidR="00BC7846">
        <w:rPr>
          <w:color w:val="000000"/>
          <w:sz w:val="24"/>
          <w:szCs w:val="24"/>
        </w:rPr>
        <w:t xml:space="preserve">(текущему) </w:t>
      </w:r>
      <w:r w:rsidRPr="00CF7910">
        <w:rPr>
          <w:color w:val="000000"/>
          <w:sz w:val="24"/>
          <w:szCs w:val="24"/>
        </w:rPr>
        <w:t>ремонту многоквартирных домов, расположенных на территории Ти</w:t>
      </w:r>
      <w:r w:rsidR="00BC7846">
        <w:rPr>
          <w:color w:val="000000"/>
          <w:sz w:val="24"/>
          <w:szCs w:val="24"/>
        </w:rPr>
        <w:t>хвинского городского поселения»:</w:t>
      </w:r>
      <w:r w:rsidRPr="00CF7910">
        <w:rPr>
          <w:sz w:val="24"/>
          <w:szCs w:val="24"/>
        </w:rPr>
        <w:t xml:space="preserve"> </w:t>
      </w:r>
      <w:r w:rsidRPr="00CF7910">
        <w:rPr>
          <w:b/>
          <w:sz w:val="24"/>
          <w:szCs w:val="24"/>
          <w:u w:val="single"/>
        </w:rPr>
        <w:t xml:space="preserve">51856,1 </w:t>
      </w:r>
      <w:proofErr w:type="spellStart"/>
      <w:r w:rsidRPr="00CF7910">
        <w:rPr>
          <w:b/>
          <w:sz w:val="24"/>
          <w:szCs w:val="24"/>
          <w:u w:val="single"/>
        </w:rPr>
        <w:t>тыс.руб</w:t>
      </w:r>
      <w:proofErr w:type="spellEnd"/>
      <w:r w:rsidRPr="00CF7910">
        <w:rPr>
          <w:b/>
          <w:sz w:val="24"/>
          <w:szCs w:val="24"/>
          <w:u w:val="single"/>
        </w:rPr>
        <w:t>.</w:t>
      </w:r>
    </w:p>
    <w:p w:rsidR="00CF7910" w:rsidRPr="00CF7910" w:rsidRDefault="00CF7910" w:rsidP="003441BC">
      <w:pPr>
        <w:widowControl w:val="0"/>
        <w:autoSpaceDE w:val="0"/>
        <w:autoSpaceDN w:val="0"/>
        <w:adjustRightInd w:val="0"/>
        <w:ind w:firstLine="709"/>
        <w:rPr>
          <w:color w:val="000000"/>
          <w:sz w:val="24"/>
          <w:szCs w:val="24"/>
          <w:u w:val="single"/>
        </w:rPr>
      </w:pPr>
      <w:r w:rsidRPr="00CF7910">
        <w:rPr>
          <w:color w:val="000000"/>
          <w:sz w:val="24"/>
          <w:szCs w:val="24"/>
        </w:rPr>
        <w:t>6.</w:t>
      </w:r>
      <w:r w:rsidRPr="00CF7910">
        <w:rPr>
          <w:sz w:val="24"/>
          <w:szCs w:val="24"/>
        </w:rPr>
        <w:t xml:space="preserve"> «Развитие инженерной и транспортной инфраструктуры в районах массовой жилой застройки на территории Тихвинского городского поселения»</w:t>
      </w:r>
      <w:r w:rsidR="00BC7846">
        <w:rPr>
          <w:sz w:val="24"/>
          <w:szCs w:val="24"/>
        </w:rPr>
        <w:t>:</w:t>
      </w:r>
      <w:r w:rsidRPr="00CF7910">
        <w:rPr>
          <w:sz w:val="24"/>
          <w:szCs w:val="24"/>
        </w:rPr>
        <w:t xml:space="preserve"> </w:t>
      </w:r>
      <w:r w:rsidRPr="00CF7910">
        <w:rPr>
          <w:b/>
          <w:sz w:val="24"/>
          <w:szCs w:val="24"/>
          <w:u w:val="single"/>
        </w:rPr>
        <w:t>3000,0 тыс. руб.</w:t>
      </w:r>
    </w:p>
    <w:p w:rsidR="00CF7910" w:rsidRPr="00CF7910" w:rsidRDefault="00CF7910" w:rsidP="003441BC">
      <w:pPr>
        <w:widowControl w:val="0"/>
        <w:autoSpaceDE w:val="0"/>
        <w:autoSpaceDN w:val="0"/>
        <w:adjustRightInd w:val="0"/>
        <w:ind w:firstLine="709"/>
        <w:rPr>
          <w:color w:val="000000"/>
          <w:sz w:val="24"/>
          <w:szCs w:val="24"/>
        </w:rPr>
      </w:pP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Прогнозная</w:t>
      </w:r>
      <w:r w:rsidR="00BC7846">
        <w:rPr>
          <w:color w:val="000000"/>
          <w:sz w:val="24"/>
          <w:szCs w:val="24"/>
        </w:rPr>
        <w:t xml:space="preserve"> оценка финансового обеспечения</w:t>
      </w:r>
      <w:r w:rsidRPr="00CF7910">
        <w:rPr>
          <w:color w:val="000000"/>
          <w:sz w:val="24"/>
          <w:szCs w:val="24"/>
        </w:rPr>
        <w:t xml:space="preserve"> Муниципальной программы составляет </w:t>
      </w:r>
      <w:r w:rsidRPr="00CF7910">
        <w:rPr>
          <w:b/>
          <w:sz w:val="24"/>
          <w:szCs w:val="24"/>
          <w:u w:val="single"/>
        </w:rPr>
        <w:t xml:space="preserve">217066,1 </w:t>
      </w:r>
      <w:r w:rsidRPr="00CF7910">
        <w:rPr>
          <w:b/>
          <w:color w:val="000000"/>
          <w:sz w:val="24"/>
          <w:szCs w:val="24"/>
          <w:u w:val="single"/>
        </w:rPr>
        <w:t>тыс. руб.:</w:t>
      </w:r>
    </w:p>
    <w:p w:rsidR="00CF7910" w:rsidRPr="00CF7910" w:rsidRDefault="00CF7910" w:rsidP="003441BC">
      <w:pPr>
        <w:widowControl w:val="0"/>
        <w:autoSpaceDE w:val="0"/>
        <w:autoSpaceDN w:val="0"/>
        <w:adjustRightInd w:val="0"/>
        <w:ind w:firstLine="709"/>
        <w:rPr>
          <w:sz w:val="24"/>
          <w:szCs w:val="24"/>
        </w:rPr>
      </w:pPr>
      <w:r w:rsidRPr="00CF7910">
        <w:rPr>
          <w:color w:val="000000"/>
          <w:sz w:val="24"/>
          <w:szCs w:val="24"/>
        </w:rPr>
        <w:t xml:space="preserve">- бюджет Тихвинского городского поселения – </w:t>
      </w:r>
      <w:r w:rsidRPr="00CF7910">
        <w:rPr>
          <w:b/>
          <w:sz w:val="24"/>
          <w:szCs w:val="24"/>
          <w:u w:val="single"/>
        </w:rPr>
        <w:t>65551,</w:t>
      </w:r>
      <w:r w:rsidRPr="00BC7846">
        <w:rPr>
          <w:b/>
          <w:sz w:val="24"/>
          <w:szCs w:val="24"/>
          <w:u w:val="single"/>
        </w:rPr>
        <w:t>1 тыс. руб</w:t>
      </w:r>
      <w:r w:rsidRPr="00BC7846">
        <w:rPr>
          <w:b/>
          <w:sz w:val="24"/>
          <w:szCs w:val="24"/>
        </w:rPr>
        <w:t>.</w:t>
      </w:r>
      <w:r w:rsidR="00BC7846">
        <w:rPr>
          <w:sz w:val="24"/>
          <w:szCs w:val="24"/>
        </w:rPr>
        <w:t>;</w:t>
      </w:r>
    </w:p>
    <w:p w:rsidR="00CF7910" w:rsidRPr="00CF7910" w:rsidRDefault="00CF7910" w:rsidP="003441BC">
      <w:pPr>
        <w:widowControl w:val="0"/>
        <w:autoSpaceDE w:val="0"/>
        <w:autoSpaceDN w:val="0"/>
        <w:adjustRightInd w:val="0"/>
        <w:ind w:firstLine="709"/>
        <w:rPr>
          <w:sz w:val="24"/>
          <w:szCs w:val="24"/>
          <w:u w:val="single"/>
        </w:rPr>
      </w:pPr>
      <w:r w:rsidRPr="00CF7910">
        <w:rPr>
          <w:color w:val="000000"/>
          <w:sz w:val="24"/>
          <w:szCs w:val="24"/>
        </w:rPr>
        <w:t xml:space="preserve">- областной бюджет – </w:t>
      </w:r>
      <w:r w:rsidRPr="00CF7910">
        <w:rPr>
          <w:b/>
          <w:sz w:val="24"/>
          <w:szCs w:val="24"/>
          <w:u w:val="single"/>
        </w:rPr>
        <w:t>146235,</w:t>
      </w:r>
      <w:r w:rsidRPr="00BC7846">
        <w:rPr>
          <w:b/>
          <w:sz w:val="24"/>
          <w:szCs w:val="24"/>
          <w:u w:val="single"/>
        </w:rPr>
        <w:t>0</w:t>
      </w:r>
      <w:r w:rsidRPr="00BC7846">
        <w:rPr>
          <w:b/>
          <w:color w:val="000000"/>
          <w:sz w:val="24"/>
          <w:szCs w:val="24"/>
          <w:u w:val="single"/>
        </w:rPr>
        <w:t xml:space="preserve"> </w:t>
      </w:r>
      <w:proofErr w:type="spellStart"/>
      <w:r w:rsidRPr="00BC7846">
        <w:rPr>
          <w:b/>
          <w:color w:val="000000"/>
          <w:sz w:val="24"/>
          <w:szCs w:val="24"/>
          <w:u w:val="single"/>
        </w:rPr>
        <w:t>тыс.руб</w:t>
      </w:r>
      <w:proofErr w:type="spellEnd"/>
      <w:r w:rsidRPr="00BC7846">
        <w:rPr>
          <w:b/>
          <w:color w:val="000000"/>
          <w:sz w:val="24"/>
          <w:szCs w:val="24"/>
          <w:u w:val="single"/>
        </w:rPr>
        <w:t>.</w:t>
      </w:r>
      <w:r w:rsidR="00BC7846">
        <w:rPr>
          <w:color w:val="000000"/>
          <w:sz w:val="24"/>
          <w:szCs w:val="24"/>
          <w:u w:val="single"/>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 xml:space="preserve">- федеральный бюджет – </w:t>
      </w:r>
      <w:r w:rsidRPr="00CF7910">
        <w:rPr>
          <w:b/>
          <w:sz w:val="24"/>
          <w:szCs w:val="24"/>
          <w:u w:val="single"/>
        </w:rPr>
        <w:t xml:space="preserve">5280,0 </w:t>
      </w:r>
      <w:proofErr w:type="spellStart"/>
      <w:r w:rsidRPr="00BC7846">
        <w:rPr>
          <w:b/>
          <w:sz w:val="24"/>
          <w:szCs w:val="24"/>
          <w:u w:val="single"/>
        </w:rPr>
        <w:t>тыс.руб</w:t>
      </w:r>
      <w:proofErr w:type="spellEnd"/>
      <w:r w:rsidRPr="00BC7846">
        <w:rPr>
          <w:b/>
          <w:sz w:val="24"/>
          <w:szCs w:val="24"/>
        </w:rPr>
        <w:t>.</w:t>
      </w:r>
      <w:r w:rsidR="00BC7846">
        <w:rPr>
          <w:color w:val="000000"/>
          <w:sz w:val="24"/>
          <w:szCs w:val="24"/>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в том числе по годам:</w:t>
      </w:r>
    </w:p>
    <w:p w:rsidR="00CF7910" w:rsidRPr="00CF7910" w:rsidRDefault="00BC7846" w:rsidP="003441BC">
      <w:pPr>
        <w:widowControl w:val="0"/>
        <w:autoSpaceDE w:val="0"/>
        <w:autoSpaceDN w:val="0"/>
        <w:adjustRightInd w:val="0"/>
        <w:ind w:firstLine="709"/>
        <w:rPr>
          <w:color w:val="000000"/>
          <w:sz w:val="24"/>
          <w:szCs w:val="24"/>
        </w:rPr>
      </w:pPr>
      <w:r w:rsidRPr="00BC7846">
        <w:rPr>
          <w:b/>
          <w:color w:val="000000"/>
          <w:sz w:val="24"/>
          <w:szCs w:val="24"/>
        </w:rPr>
        <w:t>в</w:t>
      </w:r>
      <w:r w:rsidR="00CF7910" w:rsidRPr="00BC7846">
        <w:rPr>
          <w:b/>
          <w:color w:val="000000"/>
          <w:sz w:val="24"/>
          <w:szCs w:val="24"/>
        </w:rPr>
        <w:t xml:space="preserve"> 2019 году</w:t>
      </w:r>
      <w:r w:rsidR="00CF7910" w:rsidRPr="00CF7910">
        <w:rPr>
          <w:color w:val="000000"/>
          <w:sz w:val="24"/>
          <w:szCs w:val="24"/>
        </w:rPr>
        <w:t xml:space="preserve"> – </w:t>
      </w:r>
      <w:r w:rsidR="00CF7910" w:rsidRPr="00CF7910">
        <w:rPr>
          <w:b/>
          <w:color w:val="000000"/>
          <w:sz w:val="24"/>
          <w:szCs w:val="24"/>
          <w:u w:val="single"/>
        </w:rPr>
        <w:t>77366,7</w:t>
      </w:r>
      <w:r w:rsidR="00CF7910" w:rsidRPr="00CF7910">
        <w:rPr>
          <w:color w:val="000000"/>
          <w:sz w:val="24"/>
          <w:szCs w:val="24"/>
          <w:u w:val="single"/>
        </w:rPr>
        <w:t xml:space="preserve"> </w:t>
      </w:r>
      <w:proofErr w:type="spellStart"/>
      <w:r w:rsidR="00CF7910" w:rsidRPr="00BC7846">
        <w:rPr>
          <w:b/>
          <w:color w:val="000000"/>
          <w:sz w:val="24"/>
          <w:szCs w:val="24"/>
          <w:u w:val="single"/>
        </w:rPr>
        <w:t>тыс.руб</w:t>
      </w:r>
      <w:proofErr w:type="spellEnd"/>
      <w:r w:rsidR="00CF7910" w:rsidRPr="00BC7846">
        <w:rPr>
          <w:b/>
          <w:color w:val="000000"/>
          <w:sz w:val="24"/>
          <w:szCs w:val="24"/>
          <w:u w:val="single"/>
        </w:rPr>
        <w:t>.</w:t>
      </w:r>
      <w:r>
        <w:rPr>
          <w:color w:val="000000"/>
          <w:sz w:val="24"/>
          <w:szCs w:val="24"/>
        </w:rPr>
        <w:t xml:space="preserve">, </w:t>
      </w:r>
      <w:r w:rsidR="00CF7910" w:rsidRPr="00CF7910">
        <w:rPr>
          <w:color w:val="000000"/>
          <w:sz w:val="24"/>
          <w:szCs w:val="24"/>
        </w:rPr>
        <w:t>из них:</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w:t>
      </w:r>
      <w:r w:rsidR="00805B28">
        <w:rPr>
          <w:color w:val="000000"/>
          <w:sz w:val="24"/>
          <w:szCs w:val="24"/>
        </w:rPr>
        <w:t xml:space="preserve"> </w:t>
      </w:r>
      <w:r w:rsidRPr="00CF7910">
        <w:rPr>
          <w:color w:val="000000"/>
          <w:sz w:val="24"/>
          <w:szCs w:val="24"/>
        </w:rPr>
        <w:t xml:space="preserve">из средств Тихвинского городского поселения – </w:t>
      </w:r>
      <w:r w:rsidRPr="00CF7910">
        <w:rPr>
          <w:b/>
          <w:color w:val="000000"/>
          <w:sz w:val="24"/>
          <w:szCs w:val="24"/>
        </w:rPr>
        <w:t>26861,7</w:t>
      </w:r>
      <w:r w:rsidRPr="00CF7910">
        <w:rPr>
          <w:color w:val="000000"/>
          <w:sz w:val="24"/>
          <w:szCs w:val="24"/>
        </w:rPr>
        <w:t xml:space="preserve">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lastRenderedPageBreak/>
        <w:t xml:space="preserve">- из средств областного бюджета – </w:t>
      </w:r>
      <w:r w:rsidRPr="00CF7910">
        <w:rPr>
          <w:b/>
          <w:color w:val="000000"/>
          <w:sz w:val="24"/>
          <w:szCs w:val="24"/>
        </w:rPr>
        <w:t>48745,0</w:t>
      </w:r>
      <w:r w:rsidRPr="00CF7910">
        <w:rPr>
          <w:color w:val="000000"/>
          <w:sz w:val="24"/>
          <w:szCs w:val="24"/>
        </w:rPr>
        <w:t xml:space="preserve">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 xml:space="preserve">- </w:t>
      </w:r>
      <w:r w:rsidR="00BC7846">
        <w:rPr>
          <w:color w:val="000000"/>
          <w:sz w:val="24"/>
          <w:szCs w:val="24"/>
        </w:rPr>
        <w:t>из средств федерального бюджета</w:t>
      </w:r>
      <w:r w:rsidRPr="00CF7910">
        <w:rPr>
          <w:color w:val="000000"/>
          <w:sz w:val="24"/>
          <w:szCs w:val="24"/>
        </w:rPr>
        <w:t xml:space="preserve"> – </w:t>
      </w:r>
      <w:r w:rsidRPr="00CF7910">
        <w:rPr>
          <w:b/>
          <w:color w:val="000000"/>
          <w:sz w:val="24"/>
          <w:szCs w:val="24"/>
        </w:rPr>
        <w:t>1760,</w:t>
      </w:r>
      <w:r w:rsidRPr="00BC7846">
        <w:rPr>
          <w:b/>
          <w:color w:val="000000"/>
          <w:sz w:val="24"/>
          <w:szCs w:val="24"/>
        </w:rPr>
        <w:t xml:space="preserve">0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BC7846" w:rsidP="003441BC">
      <w:pPr>
        <w:widowControl w:val="0"/>
        <w:autoSpaceDE w:val="0"/>
        <w:autoSpaceDN w:val="0"/>
        <w:adjustRightInd w:val="0"/>
        <w:ind w:firstLine="709"/>
        <w:rPr>
          <w:color w:val="000000"/>
          <w:sz w:val="24"/>
          <w:szCs w:val="24"/>
        </w:rPr>
      </w:pPr>
      <w:r w:rsidRPr="00BC7846">
        <w:rPr>
          <w:b/>
          <w:color w:val="000000"/>
          <w:sz w:val="24"/>
          <w:szCs w:val="24"/>
        </w:rPr>
        <w:t>в</w:t>
      </w:r>
      <w:r w:rsidR="00CF7910" w:rsidRPr="00BC7846">
        <w:rPr>
          <w:b/>
          <w:color w:val="000000"/>
          <w:sz w:val="24"/>
          <w:szCs w:val="24"/>
        </w:rPr>
        <w:t xml:space="preserve"> 2020 году</w:t>
      </w:r>
      <w:r w:rsidR="00CF7910" w:rsidRPr="00CF7910">
        <w:rPr>
          <w:color w:val="000000"/>
          <w:sz w:val="24"/>
          <w:szCs w:val="24"/>
        </w:rPr>
        <w:t xml:space="preserve"> – </w:t>
      </w:r>
      <w:r w:rsidR="00CF7910" w:rsidRPr="00CF7910">
        <w:rPr>
          <w:b/>
          <w:color w:val="000000"/>
          <w:sz w:val="24"/>
          <w:szCs w:val="24"/>
          <w:u w:val="single"/>
        </w:rPr>
        <w:t>69849,7</w:t>
      </w:r>
      <w:r w:rsidR="00CF7910" w:rsidRPr="00CF7910">
        <w:rPr>
          <w:color w:val="000000"/>
          <w:sz w:val="24"/>
          <w:szCs w:val="24"/>
          <w:u w:val="single"/>
        </w:rPr>
        <w:t xml:space="preserve"> </w:t>
      </w:r>
      <w:proofErr w:type="spellStart"/>
      <w:r w:rsidR="00CF7910" w:rsidRPr="00BC7846">
        <w:rPr>
          <w:b/>
          <w:color w:val="000000"/>
          <w:sz w:val="24"/>
          <w:szCs w:val="24"/>
          <w:u w:val="single"/>
        </w:rPr>
        <w:t>тыс.руб</w:t>
      </w:r>
      <w:proofErr w:type="spellEnd"/>
      <w:r w:rsidR="00CF7910" w:rsidRPr="00BC7846">
        <w:rPr>
          <w:b/>
          <w:color w:val="000000"/>
          <w:sz w:val="24"/>
          <w:szCs w:val="24"/>
          <w:u w:val="single"/>
        </w:rPr>
        <w:t>.</w:t>
      </w:r>
      <w:r>
        <w:rPr>
          <w:color w:val="000000"/>
          <w:sz w:val="24"/>
          <w:szCs w:val="24"/>
        </w:rPr>
        <w:t>,</w:t>
      </w:r>
      <w:r w:rsidR="00CF7910" w:rsidRPr="00CF7910">
        <w:rPr>
          <w:color w:val="000000"/>
          <w:sz w:val="24"/>
          <w:szCs w:val="24"/>
        </w:rPr>
        <w:t xml:space="preserve"> из них:</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w:t>
      </w:r>
      <w:r w:rsidR="00BC7846">
        <w:rPr>
          <w:color w:val="000000"/>
          <w:sz w:val="24"/>
          <w:szCs w:val="24"/>
        </w:rPr>
        <w:t xml:space="preserve"> </w:t>
      </w:r>
      <w:r w:rsidRPr="00CF7910">
        <w:rPr>
          <w:color w:val="000000"/>
          <w:sz w:val="24"/>
          <w:szCs w:val="24"/>
        </w:rPr>
        <w:t xml:space="preserve">из средств Тихвинского городского поселения – </w:t>
      </w:r>
      <w:r w:rsidRPr="00CF7910">
        <w:rPr>
          <w:b/>
          <w:color w:val="000000"/>
          <w:sz w:val="24"/>
          <w:szCs w:val="24"/>
        </w:rPr>
        <w:t>19344,7</w:t>
      </w:r>
      <w:r w:rsidRPr="00CF7910">
        <w:rPr>
          <w:color w:val="000000"/>
          <w:sz w:val="24"/>
          <w:szCs w:val="24"/>
        </w:rPr>
        <w:t xml:space="preserve">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w:t>
      </w:r>
      <w:r w:rsidR="00BC7846">
        <w:rPr>
          <w:color w:val="000000"/>
          <w:sz w:val="24"/>
          <w:szCs w:val="24"/>
        </w:rPr>
        <w:t xml:space="preserve"> </w:t>
      </w:r>
      <w:r w:rsidRPr="00CF7910">
        <w:rPr>
          <w:color w:val="000000"/>
          <w:sz w:val="24"/>
          <w:szCs w:val="24"/>
        </w:rPr>
        <w:t xml:space="preserve">из средств областного бюджета – </w:t>
      </w:r>
      <w:r w:rsidRPr="00CF7910">
        <w:rPr>
          <w:b/>
          <w:color w:val="000000"/>
          <w:sz w:val="24"/>
          <w:szCs w:val="24"/>
        </w:rPr>
        <w:t>48745,0</w:t>
      </w:r>
      <w:r w:rsidRPr="00CF7910">
        <w:rPr>
          <w:color w:val="000000"/>
          <w:sz w:val="24"/>
          <w:szCs w:val="24"/>
        </w:rPr>
        <w:t xml:space="preserve">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w:t>
      </w:r>
      <w:r w:rsidR="00BC7846">
        <w:rPr>
          <w:color w:val="000000"/>
          <w:sz w:val="24"/>
          <w:szCs w:val="24"/>
        </w:rPr>
        <w:t xml:space="preserve"> </w:t>
      </w:r>
      <w:r w:rsidRPr="00CF7910">
        <w:rPr>
          <w:color w:val="000000"/>
          <w:sz w:val="24"/>
          <w:szCs w:val="24"/>
        </w:rPr>
        <w:t xml:space="preserve">из средств федерального бюджета – </w:t>
      </w:r>
      <w:r w:rsidRPr="00CF7910">
        <w:rPr>
          <w:b/>
          <w:color w:val="000000"/>
          <w:sz w:val="24"/>
          <w:szCs w:val="24"/>
        </w:rPr>
        <w:t>1760,0</w:t>
      </w:r>
      <w:r w:rsidRPr="00CF7910">
        <w:rPr>
          <w:color w:val="000000"/>
          <w:sz w:val="24"/>
          <w:szCs w:val="24"/>
        </w:rPr>
        <w:t xml:space="preserve">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BC7846" w:rsidP="003441BC">
      <w:pPr>
        <w:widowControl w:val="0"/>
        <w:autoSpaceDE w:val="0"/>
        <w:autoSpaceDN w:val="0"/>
        <w:adjustRightInd w:val="0"/>
        <w:ind w:firstLine="709"/>
        <w:rPr>
          <w:sz w:val="24"/>
          <w:szCs w:val="24"/>
        </w:rPr>
      </w:pPr>
      <w:r w:rsidRPr="00BC7846">
        <w:rPr>
          <w:b/>
          <w:sz w:val="24"/>
          <w:szCs w:val="24"/>
        </w:rPr>
        <w:t>в</w:t>
      </w:r>
      <w:r w:rsidR="00CF7910" w:rsidRPr="00BC7846">
        <w:rPr>
          <w:b/>
          <w:sz w:val="24"/>
          <w:szCs w:val="24"/>
        </w:rPr>
        <w:t xml:space="preserve"> 2021 году</w:t>
      </w:r>
      <w:r w:rsidR="00CF7910" w:rsidRPr="00CF7910">
        <w:rPr>
          <w:sz w:val="24"/>
          <w:szCs w:val="24"/>
        </w:rPr>
        <w:t xml:space="preserve"> – </w:t>
      </w:r>
      <w:r w:rsidR="00CF7910" w:rsidRPr="00CF7910">
        <w:rPr>
          <w:b/>
          <w:sz w:val="24"/>
          <w:szCs w:val="24"/>
          <w:u w:val="single"/>
        </w:rPr>
        <w:t>69849,7</w:t>
      </w:r>
      <w:r w:rsidR="00CF7910" w:rsidRPr="00CF7910">
        <w:rPr>
          <w:sz w:val="24"/>
          <w:szCs w:val="24"/>
          <w:u w:val="single"/>
        </w:rPr>
        <w:t xml:space="preserve"> </w:t>
      </w:r>
      <w:r w:rsidR="00CF7910" w:rsidRPr="00BC7846">
        <w:rPr>
          <w:b/>
          <w:sz w:val="24"/>
          <w:szCs w:val="24"/>
          <w:u w:val="single"/>
        </w:rPr>
        <w:t>тыс. руб.</w:t>
      </w:r>
      <w:r>
        <w:rPr>
          <w:sz w:val="24"/>
          <w:szCs w:val="24"/>
        </w:rPr>
        <w:t>, из</w:t>
      </w:r>
      <w:r w:rsidR="00CF7910" w:rsidRPr="00CF7910">
        <w:rPr>
          <w:sz w:val="24"/>
          <w:szCs w:val="24"/>
        </w:rPr>
        <w:t xml:space="preserve"> них:</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w:t>
      </w:r>
      <w:r w:rsidR="00BC7846">
        <w:rPr>
          <w:color w:val="000000"/>
          <w:sz w:val="24"/>
          <w:szCs w:val="24"/>
        </w:rPr>
        <w:t xml:space="preserve"> </w:t>
      </w:r>
      <w:r w:rsidRPr="00CF7910">
        <w:rPr>
          <w:color w:val="000000"/>
          <w:sz w:val="24"/>
          <w:szCs w:val="24"/>
        </w:rPr>
        <w:t xml:space="preserve">из средств Тихвинского городского поселения – </w:t>
      </w:r>
      <w:r w:rsidRPr="00CF7910">
        <w:rPr>
          <w:b/>
          <w:color w:val="000000"/>
          <w:sz w:val="24"/>
          <w:szCs w:val="24"/>
        </w:rPr>
        <w:t>19344,7</w:t>
      </w:r>
      <w:r w:rsidR="00BC7846">
        <w:rPr>
          <w:b/>
          <w:color w:val="000000"/>
          <w:sz w:val="24"/>
          <w:szCs w:val="24"/>
        </w:rPr>
        <w:t xml:space="preserve">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CF7910" w:rsidP="003441BC">
      <w:pPr>
        <w:widowControl w:val="0"/>
        <w:autoSpaceDE w:val="0"/>
        <w:autoSpaceDN w:val="0"/>
        <w:adjustRightInd w:val="0"/>
        <w:ind w:firstLine="709"/>
        <w:rPr>
          <w:color w:val="000000"/>
          <w:sz w:val="24"/>
          <w:szCs w:val="24"/>
        </w:rPr>
      </w:pPr>
      <w:r w:rsidRPr="00CF7910">
        <w:rPr>
          <w:color w:val="000000"/>
          <w:sz w:val="24"/>
          <w:szCs w:val="24"/>
        </w:rPr>
        <w:t>-</w:t>
      </w:r>
      <w:r w:rsidR="00BC7846">
        <w:rPr>
          <w:color w:val="000000"/>
          <w:sz w:val="24"/>
          <w:szCs w:val="24"/>
        </w:rPr>
        <w:t xml:space="preserve"> </w:t>
      </w:r>
      <w:r w:rsidRPr="00CF7910">
        <w:rPr>
          <w:color w:val="000000"/>
          <w:sz w:val="24"/>
          <w:szCs w:val="24"/>
        </w:rPr>
        <w:t xml:space="preserve">из средств областного бюджета – </w:t>
      </w:r>
      <w:r w:rsidRPr="00CF7910">
        <w:rPr>
          <w:b/>
          <w:color w:val="000000"/>
          <w:sz w:val="24"/>
          <w:szCs w:val="24"/>
        </w:rPr>
        <w:t>48745,0</w:t>
      </w:r>
      <w:r w:rsidRPr="00CF7910">
        <w:rPr>
          <w:color w:val="000000"/>
          <w:sz w:val="24"/>
          <w:szCs w:val="24"/>
        </w:rPr>
        <w:t xml:space="preserve"> </w:t>
      </w:r>
      <w:proofErr w:type="spellStart"/>
      <w:r w:rsidRPr="00BC7846">
        <w:rPr>
          <w:b/>
          <w:color w:val="000000"/>
          <w:sz w:val="24"/>
          <w:szCs w:val="24"/>
        </w:rPr>
        <w:t>тыс.руб</w:t>
      </w:r>
      <w:proofErr w:type="spellEnd"/>
      <w:r w:rsidRPr="00BC7846">
        <w:rPr>
          <w:b/>
          <w:color w:val="000000"/>
          <w:sz w:val="24"/>
          <w:szCs w:val="24"/>
        </w:rPr>
        <w:t>.</w:t>
      </w:r>
      <w:r w:rsidR="00BC7846">
        <w:rPr>
          <w:color w:val="000000"/>
          <w:sz w:val="24"/>
          <w:szCs w:val="24"/>
        </w:rPr>
        <w:t>;</w:t>
      </w:r>
    </w:p>
    <w:p w:rsidR="00CF7910" w:rsidRPr="00CF7910" w:rsidRDefault="00CF7910" w:rsidP="003441BC">
      <w:pPr>
        <w:widowControl w:val="0"/>
        <w:autoSpaceDE w:val="0"/>
        <w:autoSpaceDN w:val="0"/>
        <w:adjustRightInd w:val="0"/>
        <w:ind w:firstLine="709"/>
        <w:rPr>
          <w:sz w:val="24"/>
          <w:szCs w:val="24"/>
        </w:rPr>
      </w:pPr>
      <w:r w:rsidRPr="00CF7910">
        <w:rPr>
          <w:sz w:val="24"/>
          <w:szCs w:val="24"/>
        </w:rPr>
        <w:t>-</w:t>
      </w:r>
      <w:r w:rsidR="00BC7846">
        <w:rPr>
          <w:sz w:val="24"/>
          <w:szCs w:val="24"/>
        </w:rPr>
        <w:t xml:space="preserve"> </w:t>
      </w:r>
      <w:r w:rsidRPr="00CF7910">
        <w:rPr>
          <w:sz w:val="24"/>
          <w:szCs w:val="24"/>
        </w:rPr>
        <w:t xml:space="preserve">из средств федерального бюджета - </w:t>
      </w:r>
      <w:r w:rsidRPr="00CF7910">
        <w:rPr>
          <w:b/>
          <w:sz w:val="24"/>
          <w:szCs w:val="24"/>
        </w:rPr>
        <w:t>1760,0</w:t>
      </w:r>
      <w:r w:rsidRPr="00CF7910">
        <w:rPr>
          <w:sz w:val="24"/>
          <w:szCs w:val="24"/>
        </w:rPr>
        <w:t xml:space="preserve"> </w:t>
      </w:r>
      <w:proofErr w:type="spellStart"/>
      <w:r w:rsidRPr="00BC7846">
        <w:rPr>
          <w:b/>
          <w:sz w:val="24"/>
          <w:szCs w:val="24"/>
        </w:rPr>
        <w:t>тыс.руб</w:t>
      </w:r>
      <w:proofErr w:type="spellEnd"/>
      <w:r w:rsidRPr="00BC7846">
        <w:rPr>
          <w:b/>
          <w:sz w:val="24"/>
          <w:szCs w:val="24"/>
        </w:rPr>
        <w:t>.</w:t>
      </w:r>
    </w:p>
    <w:p w:rsidR="00CF7910" w:rsidRPr="00CF7910" w:rsidRDefault="00CF7910" w:rsidP="003441BC">
      <w:pPr>
        <w:widowControl w:val="0"/>
        <w:autoSpaceDE w:val="0"/>
        <w:autoSpaceDN w:val="0"/>
        <w:adjustRightInd w:val="0"/>
        <w:ind w:firstLine="709"/>
        <w:rPr>
          <w:color w:val="000000"/>
          <w:sz w:val="24"/>
          <w:szCs w:val="24"/>
        </w:rPr>
      </w:pPr>
    </w:p>
    <w:p w:rsidR="00CF7910" w:rsidRPr="00BC7846" w:rsidRDefault="00CF7910" w:rsidP="003441BC">
      <w:pPr>
        <w:widowControl w:val="0"/>
        <w:autoSpaceDE w:val="0"/>
        <w:autoSpaceDN w:val="0"/>
        <w:adjustRightInd w:val="0"/>
        <w:ind w:firstLine="709"/>
        <w:rPr>
          <w:b/>
          <w:color w:val="000000"/>
          <w:szCs w:val="28"/>
        </w:rPr>
      </w:pPr>
      <w:r w:rsidRPr="00BC7846">
        <w:rPr>
          <w:b/>
          <w:color w:val="000000"/>
          <w:szCs w:val="28"/>
        </w:rPr>
        <w:t>5</w:t>
      </w:r>
      <w:r w:rsidRPr="00BC7846">
        <w:rPr>
          <w:b/>
          <w:vanish/>
          <w:color w:val="000000"/>
          <w:szCs w:val="28"/>
        </w:rPr>
        <w:t>#G055555</w:t>
      </w:r>
      <w:r w:rsidRPr="00BC7846">
        <w:rPr>
          <w:b/>
          <w:bCs/>
          <w:color w:val="000000"/>
          <w:szCs w:val="28"/>
        </w:rPr>
        <w:t>. План мероприятий по реализации Муниципальной программы</w:t>
      </w:r>
    </w:p>
    <w:p w:rsidR="00CF7910" w:rsidRPr="00CF7910" w:rsidRDefault="00CF7910" w:rsidP="003441BC">
      <w:pPr>
        <w:widowControl w:val="0"/>
        <w:autoSpaceDE w:val="0"/>
        <w:autoSpaceDN w:val="0"/>
        <w:adjustRightInd w:val="0"/>
        <w:ind w:firstLine="709"/>
        <w:rPr>
          <w:color w:val="000000"/>
          <w:sz w:val="24"/>
          <w:szCs w:val="24"/>
        </w:rPr>
      </w:pPr>
    </w:p>
    <w:p w:rsidR="00CF7910" w:rsidRPr="00CF7910" w:rsidRDefault="00CF7910" w:rsidP="003441BC">
      <w:pPr>
        <w:widowControl w:val="0"/>
        <w:autoSpaceDE w:val="0"/>
        <w:autoSpaceDN w:val="0"/>
        <w:adjustRightInd w:val="0"/>
        <w:ind w:firstLine="709"/>
        <w:rPr>
          <w:sz w:val="24"/>
          <w:szCs w:val="24"/>
        </w:rPr>
      </w:pPr>
      <w:r w:rsidRPr="00CF7910">
        <w:rPr>
          <w:color w:val="000000"/>
          <w:sz w:val="24"/>
          <w:szCs w:val="24"/>
        </w:rPr>
        <w:t xml:space="preserve">План мероприятий по реализации Муниципальной программы изложен в </w:t>
      </w:r>
      <w:r w:rsidRPr="00BC7846">
        <w:rPr>
          <w:b/>
          <w:color w:val="000000"/>
          <w:sz w:val="24"/>
          <w:szCs w:val="24"/>
        </w:rPr>
        <w:t>приложении №2 к Муниципальной программе</w:t>
      </w:r>
      <w:r w:rsidRPr="00CF7910">
        <w:rPr>
          <w:color w:val="000000"/>
          <w:sz w:val="24"/>
          <w:szCs w:val="24"/>
        </w:rPr>
        <w:t>.</w:t>
      </w:r>
    </w:p>
    <w:p w:rsidR="00CF7910" w:rsidRPr="00CF7910" w:rsidRDefault="00CF7910" w:rsidP="00BC7846">
      <w:pPr>
        <w:autoSpaceDE w:val="0"/>
        <w:autoSpaceDN w:val="0"/>
        <w:adjustRightInd w:val="0"/>
        <w:rPr>
          <w:color w:val="000000"/>
          <w:sz w:val="24"/>
          <w:szCs w:val="24"/>
        </w:rPr>
      </w:pPr>
    </w:p>
    <w:p w:rsidR="00CF7910" w:rsidRPr="006C09A4" w:rsidRDefault="00BC7846" w:rsidP="003441BC">
      <w:pPr>
        <w:widowControl w:val="0"/>
        <w:autoSpaceDE w:val="0"/>
        <w:autoSpaceDN w:val="0"/>
        <w:adjustRightInd w:val="0"/>
        <w:ind w:firstLine="709"/>
        <w:rPr>
          <w:b/>
          <w:szCs w:val="28"/>
        </w:rPr>
      </w:pPr>
      <w:r w:rsidRPr="006C09A4">
        <w:rPr>
          <w:b/>
          <w:szCs w:val="28"/>
        </w:rPr>
        <w:t>6</w:t>
      </w:r>
      <w:r w:rsidR="00CF7910" w:rsidRPr="006C09A4">
        <w:rPr>
          <w:b/>
          <w:szCs w:val="28"/>
        </w:rPr>
        <w:t>. Характеристика подпрограмм Муниципальной программы</w:t>
      </w:r>
    </w:p>
    <w:p w:rsidR="00CF7910" w:rsidRPr="00CF7910" w:rsidRDefault="00CF7910" w:rsidP="003441BC">
      <w:pPr>
        <w:widowControl w:val="0"/>
        <w:autoSpaceDE w:val="0"/>
        <w:autoSpaceDN w:val="0"/>
        <w:adjustRightInd w:val="0"/>
        <w:ind w:firstLine="709"/>
        <w:rPr>
          <w:sz w:val="24"/>
          <w:szCs w:val="24"/>
        </w:rPr>
      </w:pPr>
    </w:p>
    <w:p w:rsidR="00CF7910" w:rsidRPr="00CF7910" w:rsidRDefault="00BC7846" w:rsidP="003441BC">
      <w:pPr>
        <w:widowControl w:val="0"/>
        <w:autoSpaceDE w:val="0"/>
        <w:autoSpaceDN w:val="0"/>
        <w:adjustRightInd w:val="0"/>
        <w:ind w:firstLine="709"/>
        <w:rPr>
          <w:b/>
          <w:color w:val="000000"/>
          <w:sz w:val="24"/>
          <w:szCs w:val="24"/>
        </w:rPr>
      </w:pPr>
      <w:r>
        <w:rPr>
          <w:b/>
          <w:sz w:val="24"/>
          <w:szCs w:val="24"/>
        </w:rPr>
        <w:t>6</w:t>
      </w:r>
      <w:r w:rsidR="00CF7910" w:rsidRPr="00CF7910">
        <w:rPr>
          <w:b/>
          <w:sz w:val="24"/>
          <w:szCs w:val="24"/>
        </w:rPr>
        <w:t>.1</w:t>
      </w:r>
      <w:r>
        <w:rPr>
          <w:b/>
          <w:sz w:val="24"/>
          <w:szCs w:val="24"/>
        </w:rPr>
        <w:t>.</w:t>
      </w:r>
      <w:r w:rsidR="00CF7910" w:rsidRPr="00CF7910">
        <w:rPr>
          <w:b/>
          <w:sz w:val="24"/>
          <w:szCs w:val="24"/>
        </w:rPr>
        <w:t xml:space="preserve"> Подпрограмма </w:t>
      </w:r>
      <w:r w:rsidR="00CF7910" w:rsidRPr="00CF7910">
        <w:rPr>
          <w:b/>
          <w:color w:val="000000"/>
          <w:sz w:val="24"/>
          <w:szCs w:val="24"/>
        </w:rPr>
        <w:t>«Поддержка граждан, нуждающихся в улучшении жилищных условий на основе принципов ипотечного кредитования»</w:t>
      </w:r>
    </w:p>
    <w:p w:rsidR="00CF7910" w:rsidRPr="00CF7910" w:rsidRDefault="00CF7910" w:rsidP="003441BC">
      <w:pPr>
        <w:widowControl w:val="0"/>
        <w:autoSpaceDE w:val="0"/>
        <w:autoSpaceDN w:val="0"/>
        <w:adjustRightInd w:val="0"/>
        <w:ind w:firstLine="709"/>
        <w:rPr>
          <w:color w:val="000000"/>
          <w:sz w:val="24"/>
          <w:szCs w:val="24"/>
        </w:rPr>
      </w:pPr>
    </w:p>
    <w:p w:rsidR="00CF7910" w:rsidRPr="006C09A4" w:rsidRDefault="00CF7910" w:rsidP="003441BC">
      <w:pPr>
        <w:widowControl w:val="0"/>
        <w:autoSpaceDE w:val="0"/>
        <w:autoSpaceDN w:val="0"/>
        <w:adjustRightInd w:val="0"/>
        <w:ind w:firstLine="709"/>
        <w:rPr>
          <w:b/>
          <w:color w:val="000000"/>
          <w:sz w:val="24"/>
          <w:szCs w:val="24"/>
          <w:u w:val="single"/>
        </w:rPr>
      </w:pPr>
      <w:r w:rsidRPr="006C09A4">
        <w:rPr>
          <w:b/>
          <w:color w:val="000000"/>
          <w:sz w:val="24"/>
          <w:szCs w:val="24"/>
          <w:u w:val="single"/>
        </w:rPr>
        <w:t>Паспорт подпрограммы «Поддержка граждан, нуждающихся в улучшении жилищных условий на основе принципов ипотечного кредитования»</w:t>
      </w:r>
    </w:p>
    <w:p w:rsidR="00CF7910" w:rsidRPr="00CF7910" w:rsidRDefault="00CF7910" w:rsidP="00CF7910">
      <w:pPr>
        <w:widowControl w:val="0"/>
        <w:autoSpaceDE w:val="0"/>
        <w:autoSpaceDN w:val="0"/>
        <w:adjustRightInd w:val="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5951"/>
      </w:tblGrid>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Полное наименование </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«Поддержка граждан, нуждающихся в улучшении жилищных условий на основе принципов ипотечного кредитования» </w:t>
            </w:r>
            <w:r w:rsidRPr="00CF7910">
              <w:rPr>
                <w:sz w:val="24"/>
                <w:szCs w:val="24"/>
              </w:rPr>
              <w:t>(далее - Подпрограмма)</w:t>
            </w:r>
          </w:p>
        </w:tc>
      </w:tr>
      <w:tr w:rsidR="00CF7910" w:rsidRPr="00CF7910" w:rsidTr="00CF7910">
        <w:trPr>
          <w:trHeight w:val="709"/>
        </w:trPr>
        <w:tc>
          <w:tcPr>
            <w:tcW w:w="3528" w:type="dxa"/>
            <w:shd w:val="clear" w:color="auto" w:fill="auto"/>
          </w:tcPr>
          <w:p w:rsidR="006C09A4" w:rsidRDefault="006C09A4" w:rsidP="00CF7910">
            <w:pPr>
              <w:widowControl w:val="0"/>
              <w:autoSpaceDE w:val="0"/>
              <w:autoSpaceDN w:val="0"/>
              <w:adjustRightInd w:val="0"/>
              <w:rPr>
                <w:color w:val="000000"/>
                <w:sz w:val="24"/>
                <w:szCs w:val="24"/>
              </w:rPr>
            </w:pPr>
            <w:r>
              <w:rPr>
                <w:color w:val="000000"/>
                <w:sz w:val="24"/>
                <w:szCs w:val="24"/>
              </w:rPr>
              <w:t>Ответственный</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исполнитель</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Жилищный отдел </w:t>
            </w:r>
            <w:r w:rsidR="006C09A4">
              <w:rPr>
                <w:color w:val="000000"/>
                <w:sz w:val="24"/>
                <w:szCs w:val="24"/>
              </w:rPr>
              <w:t>комитета жилищно-коммунального хозяйства администрации Тихвинского района</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Участники Подпрограммы</w:t>
            </w:r>
          </w:p>
        </w:tc>
        <w:tc>
          <w:tcPr>
            <w:tcW w:w="6894"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 граждане Российской Федерации, постоянно проживающие в Ленинградской области и признанные нуждающимис</w:t>
            </w:r>
            <w:r w:rsidR="006C09A4">
              <w:rPr>
                <w:sz w:val="24"/>
                <w:szCs w:val="24"/>
              </w:rPr>
              <w:t>я в улучшении жилищных условий</w:t>
            </w:r>
          </w:p>
        </w:tc>
      </w:tr>
      <w:tr w:rsidR="00CF7910" w:rsidRPr="00CF7910" w:rsidTr="00CF7910">
        <w:tc>
          <w:tcPr>
            <w:tcW w:w="3528" w:type="dxa"/>
            <w:shd w:val="clear" w:color="auto" w:fill="auto"/>
          </w:tcPr>
          <w:p w:rsidR="00CF7910" w:rsidRPr="00CF7910" w:rsidRDefault="006C09A4" w:rsidP="00CF7910">
            <w:pPr>
              <w:widowControl w:val="0"/>
              <w:autoSpaceDE w:val="0"/>
              <w:autoSpaceDN w:val="0"/>
              <w:adjustRightInd w:val="0"/>
              <w:rPr>
                <w:color w:val="000000"/>
                <w:sz w:val="24"/>
                <w:szCs w:val="24"/>
              </w:rPr>
            </w:pPr>
            <w:r>
              <w:rPr>
                <w:color w:val="000000"/>
                <w:sz w:val="24"/>
                <w:szCs w:val="24"/>
              </w:rPr>
              <w:t>Цели</w:t>
            </w:r>
            <w:r w:rsidR="00CF7910" w:rsidRPr="00CF7910">
              <w:rPr>
                <w:color w:val="000000"/>
                <w:sz w:val="24"/>
                <w:szCs w:val="24"/>
              </w:rPr>
              <w:t xml:space="preserve"> Подпрограммы</w:t>
            </w:r>
          </w:p>
        </w:tc>
        <w:tc>
          <w:tcPr>
            <w:tcW w:w="6894" w:type="dxa"/>
            <w:shd w:val="clear" w:color="auto" w:fill="auto"/>
          </w:tcPr>
          <w:p w:rsidR="00CF7910" w:rsidRPr="00CF7910" w:rsidRDefault="006C09A4" w:rsidP="00CF7910">
            <w:pPr>
              <w:widowControl w:val="0"/>
              <w:autoSpaceDE w:val="0"/>
              <w:autoSpaceDN w:val="0"/>
              <w:adjustRightInd w:val="0"/>
              <w:rPr>
                <w:color w:val="000000"/>
                <w:sz w:val="24"/>
                <w:szCs w:val="24"/>
              </w:rPr>
            </w:pPr>
            <w:r>
              <w:rPr>
                <w:color w:val="000000"/>
                <w:sz w:val="24"/>
                <w:szCs w:val="24"/>
              </w:rPr>
              <w:t>с</w:t>
            </w:r>
            <w:r w:rsidR="00CF7910" w:rsidRPr="00CF7910">
              <w:rPr>
                <w:color w:val="000000"/>
                <w:sz w:val="24"/>
                <w:szCs w:val="24"/>
              </w:rPr>
              <w:t>оздание условий для реализации конституционных прав на жилище гражданами и членами их семей, признанными в установленном порядке нуждающимися в улучшении жилищных условий,</w:t>
            </w:r>
          </w:p>
          <w:p w:rsidR="00CF7910" w:rsidRPr="00CF7910" w:rsidRDefault="006C09A4" w:rsidP="00CF7910">
            <w:pPr>
              <w:widowControl w:val="0"/>
              <w:autoSpaceDE w:val="0"/>
              <w:autoSpaceDN w:val="0"/>
              <w:adjustRightInd w:val="0"/>
              <w:rPr>
                <w:color w:val="000000"/>
                <w:sz w:val="24"/>
                <w:szCs w:val="24"/>
              </w:rPr>
            </w:pPr>
            <w:r>
              <w:rPr>
                <w:color w:val="000000"/>
                <w:sz w:val="24"/>
                <w:szCs w:val="24"/>
              </w:rPr>
              <w:t>с</w:t>
            </w:r>
            <w:r w:rsidR="00CF7910" w:rsidRPr="00CF7910">
              <w:rPr>
                <w:color w:val="000000"/>
                <w:sz w:val="24"/>
                <w:szCs w:val="24"/>
              </w:rPr>
              <w:t>одействие развитию системы ипотечного кредитования в Ленинградской области</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Задачи Подпрограммы</w:t>
            </w:r>
          </w:p>
        </w:tc>
        <w:tc>
          <w:tcPr>
            <w:tcW w:w="6894"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Основными задачами Подпрограммы являются:</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1.Обеспечение предоставления гражданам - участникам подпрограммы</w:t>
            </w:r>
            <w:r w:rsidR="006C09A4">
              <w:rPr>
                <w:color w:val="000000"/>
                <w:sz w:val="24"/>
                <w:szCs w:val="24"/>
              </w:rPr>
              <w:t>,</w:t>
            </w:r>
            <w:r w:rsidRPr="00CF7910">
              <w:rPr>
                <w:color w:val="000000"/>
                <w:sz w:val="24"/>
                <w:szCs w:val="24"/>
              </w:rPr>
              <w:t xml:space="preserve"> социальных выплат на строительство (приобретение) жилья.</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2. Создание условий для привлечения гражданами средств ипотечных жилищных кредитов для строительства (приобретения) жилых помещений.</w:t>
            </w:r>
          </w:p>
          <w:p w:rsidR="00CF7910" w:rsidRPr="006C09A4" w:rsidRDefault="00CF7910" w:rsidP="00CF7910">
            <w:pPr>
              <w:widowControl w:val="0"/>
              <w:autoSpaceDE w:val="0"/>
              <w:autoSpaceDN w:val="0"/>
              <w:adjustRightInd w:val="0"/>
              <w:rPr>
                <w:color w:val="000000"/>
                <w:sz w:val="24"/>
                <w:szCs w:val="24"/>
              </w:rPr>
            </w:pPr>
            <w:r w:rsidRPr="00CF7910">
              <w:rPr>
                <w:color w:val="000000"/>
                <w:sz w:val="24"/>
                <w:szCs w:val="24"/>
              </w:rPr>
              <w:t>3. Формирование рынка нового жилья на территории Тихвинского городского поселения.</w:t>
            </w:r>
          </w:p>
        </w:tc>
      </w:tr>
      <w:tr w:rsidR="00CF7910" w:rsidRPr="00CF7910" w:rsidTr="00CF7910">
        <w:tc>
          <w:tcPr>
            <w:tcW w:w="3528" w:type="dxa"/>
            <w:shd w:val="clear" w:color="auto" w:fill="auto"/>
          </w:tcPr>
          <w:p w:rsidR="006C09A4" w:rsidRDefault="00CF7910" w:rsidP="00CF7910">
            <w:pPr>
              <w:widowControl w:val="0"/>
              <w:autoSpaceDE w:val="0"/>
              <w:autoSpaceDN w:val="0"/>
              <w:adjustRightInd w:val="0"/>
              <w:rPr>
                <w:color w:val="000000"/>
                <w:sz w:val="24"/>
                <w:szCs w:val="24"/>
              </w:rPr>
            </w:pPr>
            <w:r w:rsidRPr="00CF7910">
              <w:rPr>
                <w:color w:val="000000"/>
                <w:sz w:val="24"/>
                <w:szCs w:val="24"/>
              </w:rPr>
              <w:t xml:space="preserve">Целевые индикаторы </w:t>
            </w:r>
          </w:p>
          <w:p w:rsidR="006C09A4" w:rsidRDefault="00CF7910" w:rsidP="00CF7910">
            <w:pPr>
              <w:widowControl w:val="0"/>
              <w:autoSpaceDE w:val="0"/>
              <w:autoSpaceDN w:val="0"/>
              <w:adjustRightInd w:val="0"/>
              <w:rPr>
                <w:color w:val="000000"/>
                <w:sz w:val="24"/>
                <w:szCs w:val="24"/>
              </w:rPr>
            </w:pPr>
            <w:r w:rsidRPr="00CF7910">
              <w:rPr>
                <w:color w:val="000000"/>
                <w:sz w:val="24"/>
                <w:szCs w:val="24"/>
              </w:rPr>
              <w:t xml:space="preserve">и показатели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sz w:val="24"/>
                <w:szCs w:val="24"/>
              </w:rPr>
              <w:t xml:space="preserve">- </w:t>
            </w:r>
            <w:r w:rsidRPr="00CF7910">
              <w:rPr>
                <w:color w:val="000000"/>
                <w:sz w:val="24"/>
                <w:szCs w:val="24"/>
              </w:rPr>
              <w:t>доля семей, улучшивших жилищные условия в</w:t>
            </w:r>
            <w:r w:rsidR="006C09A4">
              <w:rPr>
                <w:color w:val="000000"/>
                <w:sz w:val="24"/>
                <w:szCs w:val="24"/>
              </w:rPr>
              <w:t xml:space="preserve"> рамках реализации Подпрограммы</w:t>
            </w:r>
            <w:r w:rsidRPr="00CF7910">
              <w:rPr>
                <w:color w:val="000000"/>
                <w:sz w:val="24"/>
                <w:szCs w:val="24"/>
              </w:rPr>
              <w:t xml:space="preserve"> на основе принципов ипотечного кредитования, от общего количества семей,</w:t>
            </w:r>
            <w:r w:rsidR="006C09A4">
              <w:rPr>
                <w:color w:val="000000"/>
                <w:sz w:val="24"/>
                <w:szCs w:val="24"/>
              </w:rPr>
              <w:t xml:space="preserve"> нуждающихся в жилых помещениях</w:t>
            </w:r>
          </w:p>
        </w:tc>
      </w:tr>
      <w:tr w:rsidR="00CF7910" w:rsidRPr="00CF7910" w:rsidTr="00CF7910">
        <w:tc>
          <w:tcPr>
            <w:tcW w:w="3528" w:type="dxa"/>
            <w:shd w:val="clear" w:color="auto" w:fill="auto"/>
          </w:tcPr>
          <w:p w:rsidR="006C09A4" w:rsidRDefault="00CF7910" w:rsidP="00CF7910">
            <w:pPr>
              <w:widowControl w:val="0"/>
              <w:autoSpaceDE w:val="0"/>
              <w:autoSpaceDN w:val="0"/>
              <w:adjustRightInd w:val="0"/>
              <w:rPr>
                <w:color w:val="000000"/>
                <w:sz w:val="24"/>
                <w:szCs w:val="24"/>
              </w:rPr>
            </w:pPr>
            <w:r w:rsidRPr="00CF7910">
              <w:rPr>
                <w:color w:val="000000"/>
                <w:sz w:val="24"/>
                <w:szCs w:val="24"/>
              </w:rPr>
              <w:lastRenderedPageBreak/>
              <w:t xml:space="preserve">Объемы бюджетных </w:t>
            </w:r>
          </w:p>
          <w:p w:rsidR="006C09A4" w:rsidRDefault="00CF7910" w:rsidP="00CF7910">
            <w:pPr>
              <w:widowControl w:val="0"/>
              <w:autoSpaceDE w:val="0"/>
              <w:autoSpaceDN w:val="0"/>
              <w:adjustRightInd w:val="0"/>
              <w:rPr>
                <w:color w:val="000000"/>
                <w:sz w:val="24"/>
                <w:szCs w:val="24"/>
              </w:rPr>
            </w:pPr>
            <w:r w:rsidRPr="00CF7910">
              <w:rPr>
                <w:color w:val="000000"/>
                <w:sz w:val="24"/>
                <w:szCs w:val="24"/>
              </w:rPr>
              <w:t xml:space="preserve">ассигнований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894"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Источниками финансирования Подпрограммы являются средства областного бюджета, бюджет</w:t>
            </w:r>
            <w:r w:rsidR="006C09A4">
              <w:rPr>
                <w:sz w:val="24"/>
                <w:szCs w:val="24"/>
              </w:rPr>
              <w:t>а</w:t>
            </w:r>
            <w:r w:rsidRPr="00CF7910">
              <w:rPr>
                <w:sz w:val="24"/>
                <w:szCs w:val="24"/>
              </w:rPr>
              <w:t xml:space="preserve"> Тихвинского городского поселения и прочие источники (собственные (заемные) средства граждан).</w:t>
            </w:r>
          </w:p>
          <w:p w:rsidR="00CF7910" w:rsidRPr="00CF7910" w:rsidRDefault="00CF7910" w:rsidP="00CF7910">
            <w:pPr>
              <w:widowControl w:val="0"/>
              <w:autoSpaceDE w:val="0"/>
              <w:autoSpaceDN w:val="0"/>
              <w:adjustRightInd w:val="0"/>
              <w:rPr>
                <w:sz w:val="24"/>
                <w:szCs w:val="24"/>
              </w:rPr>
            </w:pPr>
            <w:r w:rsidRPr="00CF7910">
              <w:rPr>
                <w:sz w:val="24"/>
                <w:szCs w:val="24"/>
              </w:rPr>
              <w:t xml:space="preserve">Общая сумма расходов на реализацию Подпрограммы составит </w:t>
            </w:r>
            <w:r w:rsidRPr="006C09A4">
              <w:rPr>
                <w:b/>
                <w:sz w:val="24"/>
                <w:szCs w:val="24"/>
              </w:rPr>
              <w:t xml:space="preserve">38 430,0 </w:t>
            </w:r>
            <w:proofErr w:type="spellStart"/>
            <w:r w:rsidRPr="006C09A4">
              <w:rPr>
                <w:b/>
                <w:sz w:val="24"/>
                <w:szCs w:val="24"/>
              </w:rPr>
              <w:t>тыс.руб</w:t>
            </w:r>
            <w:proofErr w:type="spellEnd"/>
            <w:r w:rsidRPr="006C09A4">
              <w:rPr>
                <w:b/>
                <w:sz w:val="24"/>
                <w:szCs w:val="24"/>
              </w:rPr>
              <w:t>.</w:t>
            </w:r>
            <w:r w:rsidRPr="00CF7910">
              <w:rPr>
                <w:sz w:val="24"/>
                <w:szCs w:val="24"/>
              </w:rPr>
              <w:t>, в том числе по годам и бюджетам:</w:t>
            </w:r>
          </w:p>
          <w:p w:rsidR="00CF7910" w:rsidRPr="00CF7910" w:rsidRDefault="00CF7910" w:rsidP="00CF7910">
            <w:pPr>
              <w:widowControl w:val="0"/>
              <w:autoSpaceDE w:val="0"/>
              <w:autoSpaceDN w:val="0"/>
              <w:adjustRightInd w:val="0"/>
              <w:rPr>
                <w:sz w:val="24"/>
                <w:szCs w:val="24"/>
              </w:rPr>
            </w:pPr>
            <w:r w:rsidRPr="00923258">
              <w:rPr>
                <w:b/>
                <w:sz w:val="24"/>
                <w:szCs w:val="24"/>
              </w:rPr>
              <w:t>2019 год</w:t>
            </w:r>
            <w:r w:rsidRPr="00CF7910">
              <w:rPr>
                <w:sz w:val="24"/>
                <w:szCs w:val="24"/>
              </w:rPr>
              <w:t xml:space="preserve"> – </w:t>
            </w:r>
            <w:r w:rsidRPr="00923258">
              <w:rPr>
                <w:b/>
                <w:sz w:val="24"/>
                <w:szCs w:val="24"/>
              </w:rPr>
              <w:t xml:space="preserve">12 810,0 </w:t>
            </w:r>
            <w:proofErr w:type="spellStart"/>
            <w:r w:rsidR="006C09A4" w:rsidRPr="00923258">
              <w:rPr>
                <w:b/>
                <w:sz w:val="24"/>
                <w:szCs w:val="24"/>
              </w:rPr>
              <w:t>тыс.</w:t>
            </w:r>
            <w:r w:rsidRPr="00923258">
              <w:rPr>
                <w:b/>
                <w:sz w:val="24"/>
                <w:szCs w:val="24"/>
              </w:rPr>
              <w:t>руб</w:t>
            </w:r>
            <w:proofErr w:type="spellEnd"/>
            <w:r w:rsidRPr="00923258">
              <w:rPr>
                <w:b/>
                <w:sz w:val="24"/>
                <w:szCs w:val="24"/>
              </w:rPr>
              <w:t>.</w:t>
            </w:r>
            <w:r w:rsidR="006C09A4">
              <w:rPr>
                <w:sz w:val="24"/>
                <w:szCs w:val="24"/>
              </w:rPr>
              <w:t>,</w:t>
            </w:r>
            <w:r w:rsidRPr="00CF7910">
              <w:rPr>
                <w:sz w:val="24"/>
                <w:szCs w:val="24"/>
              </w:rPr>
              <w:t xml:space="preserve"> в том числе</w:t>
            </w:r>
            <w:r w:rsidR="006C09A4">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923258">
              <w:rPr>
                <w:b/>
                <w:sz w:val="24"/>
                <w:szCs w:val="24"/>
              </w:rPr>
              <w:t xml:space="preserve">11895,0 </w:t>
            </w:r>
            <w:proofErr w:type="spellStart"/>
            <w:r w:rsidRPr="00923258">
              <w:rPr>
                <w:b/>
                <w:sz w:val="24"/>
                <w:szCs w:val="24"/>
              </w:rPr>
              <w:t>тыс.руб</w:t>
            </w:r>
            <w:proofErr w:type="spellEnd"/>
            <w:r w:rsidRPr="00923258">
              <w:rPr>
                <w:b/>
                <w:sz w:val="24"/>
                <w:szCs w:val="24"/>
              </w:rPr>
              <w:t>.</w:t>
            </w:r>
            <w:r w:rsidR="006C09A4">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923258">
              <w:rPr>
                <w:b/>
                <w:sz w:val="24"/>
                <w:szCs w:val="24"/>
              </w:rPr>
              <w:t xml:space="preserve">915,0 </w:t>
            </w:r>
            <w:proofErr w:type="spellStart"/>
            <w:r w:rsidRPr="00923258">
              <w:rPr>
                <w:b/>
                <w:sz w:val="24"/>
                <w:szCs w:val="24"/>
              </w:rPr>
              <w:t>тыс.руб</w:t>
            </w:r>
            <w:proofErr w:type="spellEnd"/>
            <w:r w:rsidRPr="00923258">
              <w:rPr>
                <w:b/>
                <w:sz w:val="24"/>
                <w:szCs w:val="24"/>
              </w:rPr>
              <w:t>.</w:t>
            </w:r>
            <w:r w:rsidR="006C09A4">
              <w:rPr>
                <w:sz w:val="24"/>
                <w:szCs w:val="24"/>
              </w:rPr>
              <w:t>;</w:t>
            </w:r>
          </w:p>
          <w:p w:rsidR="00CF7910" w:rsidRPr="00CF7910" w:rsidRDefault="006C09A4" w:rsidP="00CF7910">
            <w:pPr>
              <w:widowControl w:val="0"/>
              <w:autoSpaceDE w:val="0"/>
              <w:autoSpaceDN w:val="0"/>
              <w:adjustRightInd w:val="0"/>
              <w:rPr>
                <w:sz w:val="24"/>
                <w:szCs w:val="24"/>
              </w:rPr>
            </w:pPr>
            <w:r w:rsidRPr="00923258">
              <w:rPr>
                <w:b/>
                <w:sz w:val="24"/>
                <w:szCs w:val="24"/>
              </w:rPr>
              <w:t>2020 год</w:t>
            </w:r>
            <w:r>
              <w:rPr>
                <w:sz w:val="24"/>
                <w:szCs w:val="24"/>
              </w:rPr>
              <w:t xml:space="preserve"> – </w:t>
            </w:r>
            <w:r w:rsidRPr="00923258">
              <w:rPr>
                <w:b/>
                <w:sz w:val="24"/>
                <w:szCs w:val="24"/>
              </w:rPr>
              <w:t xml:space="preserve">12 810,0 </w:t>
            </w:r>
            <w:proofErr w:type="spellStart"/>
            <w:r w:rsidRPr="00923258">
              <w:rPr>
                <w:b/>
                <w:sz w:val="24"/>
                <w:szCs w:val="24"/>
              </w:rPr>
              <w:t>тыс.</w:t>
            </w:r>
            <w:r w:rsidR="00CF7910" w:rsidRPr="00923258">
              <w:rPr>
                <w:b/>
                <w:sz w:val="24"/>
                <w:szCs w:val="24"/>
              </w:rPr>
              <w:t>руб</w:t>
            </w:r>
            <w:proofErr w:type="spellEnd"/>
            <w:r w:rsidR="00CF7910" w:rsidRPr="00923258">
              <w:rPr>
                <w:b/>
                <w:sz w:val="24"/>
                <w:szCs w:val="24"/>
              </w:rPr>
              <w:t>.</w:t>
            </w:r>
            <w:r>
              <w:rPr>
                <w:sz w:val="24"/>
                <w:szCs w:val="24"/>
              </w:rPr>
              <w:t>,</w:t>
            </w:r>
            <w:r w:rsidR="00CF7910" w:rsidRPr="00CF7910">
              <w:rPr>
                <w:sz w:val="24"/>
                <w:szCs w:val="24"/>
              </w:rPr>
              <w:t xml:space="preserve"> в том числе:</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923258">
              <w:rPr>
                <w:b/>
                <w:sz w:val="24"/>
                <w:szCs w:val="24"/>
              </w:rPr>
              <w:t xml:space="preserve">11 895,0 </w:t>
            </w:r>
            <w:proofErr w:type="spellStart"/>
            <w:r w:rsidRPr="00923258">
              <w:rPr>
                <w:b/>
                <w:sz w:val="24"/>
                <w:szCs w:val="24"/>
              </w:rPr>
              <w:t>тыс.руб</w:t>
            </w:r>
            <w:proofErr w:type="spellEnd"/>
            <w:r w:rsidRPr="00923258">
              <w:rPr>
                <w:b/>
                <w:sz w:val="24"/>
                <w:szCs w:val="24"/>
              </w:rPr>
              <w:t>.</w:t>
            </w:r>
            <w:r w:rsidRPr="00CF7910">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923258">
              <w:rPr>
                <w:b/>
                <w:sz w:val="24"/>
                <w:szCs w:val="24"/>
              </w:rPr>
              <w:t xml:space="preserve">915,0 </w:t>
            </w:r>
            <w:proofErr w:type="spellStart"/>
            <w:r w:rsidRPr="00923258">
              <w:rPr>
                <w:b/>
                <w:sz w:val="24"/>
                <w:szCs w:val="24"/>
              </w:rPr>
              <w:t>тыс.руб</w:t>
            </w:r>
            <w:proofErr w:type="spellEnd"/>
            <w:r w:rsidRPr="00923258">
              <w:rPr>
                <w:b/>
                <w:sz w:val="24"/>
                <w:szCs w:val="24"/>
              </w:rPr>
              <w:t>.</w:t>
            </w:r>
            <w:r w:rsidRPr="00CF7910">
              <w:rPr>
                <w:sz w:val="24"/>
                <w:szCs w:val="24"/>
              </w:rPr>
              <w:t>,</w:t>
            </w:r>
          </w:p>
          <w:p w:rsidR="00CF7910" w:rsidRPr="00CF7910" w:rsidRDefault="00CF7910" w:rsidP="00CF7910">
            <w:pPr>
              <w:widowControl w:val="0"/>
              <w:autoSpaceDE w:val="0"/>
              <w:autoSpaceDN w:val="0"/>
              <w:adjustRightInd w:val="0"/>
              <w:rPr>
                <w:sz w:val="24"/>
                <w:szCs w:val="24"/>
              </w:rPr>
            </w:pPr>
            <w:r w:rsidRPr="00923258">
              <w:rPr>
                <w:b/>
                <w:sz w:val="24"/>
                <w:szCs w:val="24"/>
              </w:rPr>
              <w:t>2021 год</w:t>
            </w:r>
            <w:r w:rsidRPr="00CF7910">
              <w:rPr>
                <w:sz w:val="24"/>
                <w:szCs w:val="24"/>
              </w:rPr>
              <w:t xml:space="preserve"> – </w:t>
            </w:r>
            <w:r w:rsidRPr="00923258">
              <w:rPr>
                <w:b/>
                <w:sz w:val="24"/>
                <w:szCs w:val="24"/>
              </w:rPr>
              <w:t xml:space="preserve">12 810, 0 </w:t>
            </w:r>
            <w:proofErr w:type="spellStart"/>
            <w:r w:rsidR="00923258" w:rsidRPr="00923258">
              <w:rPr>
                <w:b/>
                <w:sz w:val="24"/>
                <w:szCs w:val="24"/>
              </w:rPr>
              <w:t>тыс.</w:t>
            </w:r>
            <w:r w:rsidRPr="00923258">
              <w:rPr>
                <w:b/>
                <w:sz w:val="24"/>
                <w:szCs w:val="24"/>
              </w:rPr>
              <w:t>руб</w:t>
            </w:r>
            <w:proofErr w:type="spellEnd"/>
            <w:r w:rsidRPr="00923258">
              <w:rPr>
                <w:b/>
                <w:sz w:val="24"/>
                <w:szCs w:val="24"/>
              </w:rPr>
              <w:t>.</w:t>
            </w:r>
            <w:r w:rsidR="00923258">
              <w:rPr>
                <w:sz w:val="24"/>
                <w:szCs w:val="24"/>
              </w:rPr>
              <w:t>, в том числе:</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11 895,0 </w:t>
            </w:r>
            <w:proofErr w:type="spellStart"/>
            <w:r w:rsidRPr="00CF7910">
              <w:rPr>
                <w:sz w:val="24"/>
                <w:szCs w:val="24"/>
              </w:rPr>
              <w:t>тыс.руб</w:t>
            </w:r>
            <w:proofErr w:type="spellEnd"/>
            <w:r w:rsidRPr="00CF7910">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923258">
              <w:rPr>
                <w:b/>
                <w:sz w:val="24"/>
                <w:szCs w:val="24"/>
              </w:rPr>
              <w:t xml:space="preserve">915,0 </w:t>
            </w:r>
            <w:proofErr w:type="spellStart"/>
            <w:r w:rsidRPr="00923258">
              <w:rPr>
                <w:b/>
                <w:sz w:val="24"/>
                <w:szCs w:val="24"/>
              </w:rPr>
              <w:t>тыс.руб</w:t>
            </w:r>
            <w:proofErr w:type="spellEnd"/>
            <w:r w:rsidRPr="00923258">
              <w:rPr>
                <w:b/>
                <w:sz w:val="24"/>
                <w:szCs w:val="24"/>
              </w:rPr>
              <w:t>.</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Ожидаемые результаты Подпрограммы к концу 2021 года</w:t>
            </w:r>
          </w:p>
        </w:tc>
        <w:tc>
          <w:tcPr>
            <w:tcW w:w="6894"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 xml:space="preserve">Учитывая утвержденные ассигнования областного и местного бюджетов на реализацию Подпрограммы, социальные выплаты могут получить </w:t>
            </w:r>
            <w:r w:rsidRPr="00923258">
              <w:rPr>
                <w:b/>
                <w:sz w:val="24"/>
                <w:szCs w:val="24"/>
              </w:rPr>
              <w:t>20 семей</w:t>
            </w:r>
            <w:r w:rsidR="00923258">
              <w:rPr>
                <w:sz w:val="24"/>
                <w:szCs w:val="24"/>
              </w:rPr>
              <w:t>, проживающих</w:t>
            </w:r>
            <w:r w:rsidRPr="00CF7910">
              <w:rPr>
                <w:sz w:val="24"/>
                <w:szCs w:val="24"/>
              </w:rPr>
              <w:t xml:space="preserve"> на территории Т</w:t>
            </w:r>
            <w:r w:rsidR="00923258">
              <w:rPr>
                <w:sz w:val="24"/>
                <w:szCs w:val="24"/>
              </w:rPr>
              <w:t>ихвинского городского поселения</w:t>
            </w:r>
          </w:p>
        </w:tc>
      </w:tr>
    </w:tbl>
    <w:p w:rsidR="00CF7910" w:rsidRPr="00CF7910" w:rsidRDefault="00CF7910" w:rsidP="00CF7910">
      <w:pPr>
        <w:widowControl w:val="0"/>
        <w:autoSpaceDE w:val="0"/>
        <w:autoSpaceDN w:val="0"/>
        <w:adjustRightInd w:val="0"/>
        <w:rPr>
          <w:color w:val="000000"/>
          <w:sz w:val="24"/>
          <w:szCs w:val="24"/>
        </w:rPr>
      </w:pPr>
    </w:p>
    <w:p w:rsidR="00CF7910" w:rsidRPr="00736385" w:rsidRDefault="00CF7910" w:rsidP="00923258">
      <w:pPr>
        <w:widowControl w:val="0"/>
        <w:autoSpaceDE w:val="0"/>
        <w:autoSpaceDN w:val="0"/>
        <w:adjustRightInd w:val="0"/>
        <w:ind w:firstLine="709"/>
        <w:rPr>
          <w:b/>
          <w:color w:val="000000"/>
          <w:sz w:val="24"/>
          <w:szCs w:val="24"/>
        </w:rPr>
      </w:pPr>
      <w:r w:rsidRPr="00736385">
        <w:rPr>
          <w:b/>
          <w:color w:val="000000"/>
          <w:sz w:val="24"/>
          <w:szCs w:val="24"/>
          <w:u w:val="single"/>
        </w:rPr>
        <w:t>1. Сфера реализации Подпрограммы, основные вопросы, тенденции и прогноз развития на период реализации Подпрограммы</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Дан</w:t>
      </w:r>
      <w:r w:rsidR="00736385">
        <w:rPr>
          <w:sz w:val="24"/>
          <w:szCs w:val="24"/>
        </w:rPr>
        <w:t>н</w:t>
      </w:r>
      <w:r w:rsidRPr="00CF7910">
        <w:rPr>
          <w:sz w:val="24"/>
          <w:szCs w:val="24"/>
        </w:rPr>
        <w:t xml:space="preserve">ая Подпрограмма направлена </w:t>
      </w:r>
      <w:r w:rsidR="00736385">
        <w:rPr>
          <w:sz w:val="24"/>
          <w:szCs w:val="24"/>
        </w:rPr>
        <w:t xml:space="preserve">на </w:t>
      </w:r>
      <w:r w:rsidRPr="00CF7910">
        <w:rPr>
          <w:sz w:val="24"/>
          <w:szCs w:val="24"/>
        </w:rPr>
        <w:t xml:space="preserve">улучшение жилищных условий преимущественно граждан </w:t>
      </w:r>
      <w:r w:rsidR="00736385">
        <w:rPr>
          <w:sz w:val="24"/>
          <w:szCs w:val="24"/>
        </w:rPr>
        <w:t xml:space="preserve">- </w:t>
      </w:r>
      <w:r w:rsidRPr="00CF7910">
        <w:rPr>
          <w:sz w:val="24"/>
          <w:szCs w:val="24"/>
        </w:rPr>
        <w:t>работников бюджетной сферы и многодетных семей. При утвержденных ассигнованиях к концу 2021 года планируется обеспечить 20 семей работников бюджетных организаций и учреждений</w:t>
      </w:r>
      <w:r w:rsidR="00736385">
        <w:rPr>
          <w:sz w:val="24"/>
          <w:szCs w:val="24"/>
        </w:rPr>
        <w:t>,</w:t>
      </w:r>
      <w:r w:rsidRPr="00CF7910">
        <w:rPr>
          <w:sz w:val="24"/>
          <w:szCs w:val="24"/>
        </w:rPr>
        <w:t xml:space="preserve"> из них</w:t>
      </w:r>
      <w:r w:rsidR="00736385">
        <w:rPr>
          <w:sz w:val="24"/>
          <w:szCs w:val="24"/>
        </w:rPr>
        <w:t>:</w:t>
      </w:r>
      <w:r w:rsidRPr="00CF7910">
        <w:rPr>
          <w:sz w:val="24"/>
          <w:szCs w:val="24"/>
        </w:rPr>
        <w:t xml:space="preserve"> 10 многодетных семей.</w:t>
      </w:r>
    </w:p>
    <w:p w:rsidR="00CF7910" w:rsidRPr="00CF7910" w:rsidRDefault="00CF7910" w:rsidP="00923258">
      <w:pPr>
        <w:widowControl w:val="0"/>
        <w:autoSpaceDE w:val="0"/>
        <w:autoSpaceDN w:val="0"/>
        <w:adjustRightInd w:val="0"/>
        <w:ind w:firstLine="709"/>
        <w:rPr>
          <w:sz w:val="24"/>
          <w:szCs w:val="24"/>
        </w:rPr>
      </w:pPr>
    </w:p>
    <w:p w:rsidR="00CF7910" w:rsidRPr="00736385" w:rsidRDefault="00CF7910" w:rsidP="00923258">
      <w:pPr>
        <w:widowControl w:val="0"/>
        <w:autoSpaceDE w:val="0"/>
        <w:autoSpaceDN w:val="0"/>
        <w:adjustRightInd w:val="0"/>
        <w:ind w:firstLine="709"/>
        <w:rPr>
          <w:b/>
          <w:color w:val="000000"/>
          <w:sz w:val="24"/>
          <w:szCs w:val="24"/>
          <w:u w:val="single"/>
        </w:rPr>
      </w:pPr>
      <w:r w:rsidRPr="00736385">
        <w:rPr>
          <w:b/>
          <w:color w:val="000000"/>
          <w:sz w:val="24"/>
          <w:szCs w:val="24"/>
          <w:u w:val="single"/>
        </w:rPr>
        <w:t>2. Цели, задачи, показатели (индикаторы), основные ожидаемые результаты</w:t>
      </w:r>
      <w:r w:rsidR="00736385">
        <w:rPr>
          <w:b/>
          <w:color w:val="000000"/>
          <w:sz w:val="24"/>
          <w:szCs w:val="24"/>
          <w:u w:val="single"/>
        </w:rPr>
        <w:t>, сроки реализации Подпрограммы</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t xml:space="preserve">Целями Подпрограммы являются: </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t>-</w:t>
      </w:r>
      <w:r w:rsidR="00736385">
        <w:rPr>
          <w:color w:val="000000"/>
          <w:sz w:val="24"/>
          <w:szCs w:val="24"/>
        </w:rPr>
        <w:t xml:space="preserve"> </w:t>
      </w:r>
      <w:r w:rsidRPr="00CF7910">
        <w:rPr>
          <w:color w:val="000000"/>
          <w:sz w:val="24"/>
          <w:szCs w:val="24"/>
        </w:rPr>
        <w:t>создание условий для реализации конституционных прав на жилище гражданами и членами их семей, признанными в установленном порядке нуждающимися в улучшении жилищных условий,</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t>- содействие развитию системы ипотечного креди</w:t>
      </w:r>
      <w:r w:rsidR="00736385">
        <w:rPr>
          <w:color w:val="000000"/>
          <w:sz w:val="24"/>
          <w:szCs w:val="24"/>
        </w:rPr>
        <w:t>тования в Ленинградской области.</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t>Основными задачами Подпрограммы являются:</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tab/>
        <w:t>- обеспечение предоставления гражданам - участникам подпрограммы социальных выплат на строительство (приобретение) жилья;</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tab/>
        <w:t>- создание условий для привлечения гражданами средств ипотечных жилищных кредитов для строительства (приобретения) жилых помещений,</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tab/>
        <w:t>- формирование рынка нового жилья на территории Тихвинского городского поселения.</w:t>
      </w:r>
    </w:p>
    <w:p w:rsidR="00CF7910" w:rsidRPr="00CF7910" w:rsidRDefault="00736385" w:rsidP="00923258">
      <w:pPr>
        <w:widowControl w:val="0"/>
        <w:autoSpaceDE w:val="0"/>
        <w:autoSpaceDN w:val="0"/>
        <w:adjustRightInd w:val="0"/>
        <w:ind w:firstLine="709"/>
        <w:rPr>
          <w:color w:val="000000"/>
          <w:sz w:val="24"/>
          <w:szCs w:val="24"/>
        </w:rPr>
      </w:pPr>
      <w:r>
        <w:rPr>
          <w:color w:val="000000"/>
          <w:sz w:val="24"/>
          <w:szCs w:val="24"/>
        </w:rPr>
        <w:t>Показателем (индикатором</w:t>
      </w:r>
      <w:r w:rsidR="00CF7910" w:rsidRPr="00CF7910">
        <w:rPr>
          <w:color w:val="000000"/>
          <w:sz w:val="24"/>
          <w:szCs w:val="24"/>
        </w:rPr>
        <w:t xml:space="preserve">) </w:t>
      </w:r>
      <w:r>
        <w:rPr>
          <w:color w:val="000000"/>
          <w:sz w:val="24"/>
          <w:szCs w:val="24"/>
        </w:rPr>
        <w:t xml:space="preserve">Подпрограммы </w:t>
      </w:r>
      <w:r w:rsidR="00CF7910" w:rsidRPr="00CF7910">
        <w:rPr>
          <w:color w:val="000000"/>
          <w:sz w:val="24"/>
          <w:szCs w:val="24"/>
        </w:rPr>
        <w:t>является доля семей, улучшивших жилищные условия в</w:t>
      </w:r>
      <w:r>
        <w:rPr>
          <w:color w:val="000000"/>
          <w:sz w:val="24"/>
          <w:szCs w:val="24"/>
        </w:rPr>
        <w:t xml:space="preserve"> рамках реализации Подпрограммы</w:t>
      </w:r>
      <w:r w:rsidR="00CF7910" w:rsidRPr="00CF7910">
        <w:rPr>
          <w:color w:val="000000"/>
          <w:sz w:val="24"/>
          <w:szCs w:val="24"/>
        </w:rPr>
        <w:t xml:space="preserve"> на основе принципов ипотечного кредитования, от общего количества семей, нуждающихся в улучшении жилищных условий. С учетом имеющихся возможностей областного бюджета Ленинградской области и местного бюджета Тихвинского городского поселения</w:t>
      </w:r>
      <w:r>
        <w:rPr>
          <w:color w:val="000000"/>
          <w:sz w:val="24"/>
          <w:szCs w:val="24"/>
        </w:rPr>
        <w:t xml:space="preserve"> к концу 2021 года составит </w:t>
      </w:r>
      <w:r w:rsidRPr="00736385">
        <w:rPr>
          <w:b/>
          <w:color w:val="000000"/>
          <w:sz w:val="24"/>
          <w:szCs w:val="24"/>
        </w:rPr>
        <w:t>3,6</w:t>
      </w:r>
      <w:r w:rsidR="00CF7910" w:rsidRPr="00736385">
        <w:rPr>
          <w:b/>
          <w:color w:val="000000"/>
          <w:sz w:val="24"/>
          <w:szCs w:val="24"/>
        </w:rPr>
        <w:t>%</w:t>
      </w:r>
      <w:r w:rsidR="00CF7910" w:rsidRPr="00CF7910">
        <w:rPr>
          <w:color w:val="000000"/>
          <w:sz w:val="24"/>
          <w:szCs w:val="24"/>
        </w:rPr>
        <w:t>.</w:t>
      </w:r>
    </w:p>
    <w:p w:rsidR="00736385" w:rsidRDefault="00736385" w:rsidP="00923258">
      <w:pPr>
        <w:widowControl w:val="0"/>
        <w:autoSpaceDE w:val="0"/>
        <w:autoSpaceDN w:val="0"/>
        <w:adjustRightInd w:val="0"/>
        <w:ind w:firstLine="709"/>
        <w:rPr>
          <w:color w:val="000000"/>
          <w:sz w:val="24"/>
          <w:szCs w:val="24"/>
          <w:u w:val="single"/>
        </w:rPr>
      </w:pPr>
    </w:p>
    <w:p w:rsidR="00CF7910" w:rsidRPr="00736385" w:rsidRDefault="00CF7910" w:rsidP="00923258">
      <w:pPr>
        <w:widowControl w:val="0"/>
        <w:autoSpaceDE w:val="0"/>
        <w:autoSpaceDN w:val="0"/>
        <w:adjustRightInd w:val="0"/>
        <w:ind w:firstLine="709"/>
        <w:rPr>
          <w:b/>
          <w:color w:val="000000"/>
          <w:sz w:val="24"/>
          <w:szCs w:val="24"/>
          <w:u w:val="single"/>
        </w:rPr>
      </w:pPr>
      <w:r w:rsidRPr="00736385">
        <w:rPr>
          <w:b/>
          <w:color w:val="000000"/>
          <w:sz w:val="24"/>
          <w:szCs w:val="24"/>
          <w:u w:val="single"/>
        </w:rPr>
        <w:t>3. Основными мероприятиями Подпрограммы являются:</w:t>
      </w:r>
    </w:p>
    <w:p w:rsidR="00CF7910" w:rsidRPr="00CF7910" w:rsidRDefault="00CF7910" w:rsidP="00923258">
      <w:pPr>
        <w:widowControl w:val="0"/>
        <w:autoSpaceDE w:val="0"/>
        <w:autoSpaceDN w:val="0"/>
        <w:adjustRightInd w:val="0"/>
        <w:ind w:firstLine="709"/>
        <w:rPr>
          <w:color w:val="000000"/>
          <w:sz w:val="24"/>
          <w:szCs w:val="24"/>
        </w:rPr>
      </w:pPr>
      <w:r w:rsidRPr="00CF7910">
        <w:rPr>
          <w:color w:val="000000"/>
          <w:sz w:val="24"/>
          <w:szCs w:val="24"/>
        </w:rPr>
        <w:lastRenderedPageBreak/>
        <w:t>3.1</w:t>
      </w:r>
      <w:r w:rsidR="00736385">
        <w:rPr>
          <w:color w:val="000000"/>
          <w:sz w:val="24"/>
          <w:szCs w:val="24"/>
        </w:rPr>
        <w:t>.</w:t>
      </w:r>
      <w:r w:rsidRPr="00CF7910">
        <w:rPr>
          <w:color w:val="000000"/>
          <w:sz w:val="24"/>
          <w:szCs w:val="24"/>
        </w:rPr>
        <w:t xml:space="preserve"> Улучшение жилищных условий граждан с использованием сре</w:t>
      </w:r>
      <w:r w:rsidR="00736385">
        <w:rPr>
          <w:color w:val="000000"/>
          <w:sz w:val="24"/>
          <w:szCs w:val="24"/>
        </w:rPr>
        <w:t>дств ипотечного кредита (займа).</w:t>
      </w:r>
    </w:p>
    <w:p w:rsidR="00CF7910" w:rsidRDefault="00CF7910" w:rsidP="00736385">
      <w:pPr>
        <w:widowControl w:val="0"/>
        <w:autoSpaceDE w:val="0"/>
        <w:autoSpaceDN w:val="0"/>
        <w:adjustRightInd w:val="0"/>
        <w:ind w:firstLine="709"/>
        <w:rPr>
          <w:color w:val="000000"/>
          <w:sz w:val="24"/>
          <w:szCs w:val="24"/>
        </w:rPr>
      </w:pPr>
      <w:r w:rsidRPr="00CF7910">
        <w:rPr>
          <w:color w:val="000000"/>
          <w:sz w:val="24"/>
          <w:szCs w:val="24"/>
        </w:rPr>
        <w:t>3.2</w:t>
      </w:r>
      <w:r w:rsidR="00736385">
        <w:rPr>
          <w:color w:val="000000"/>
          <w:sz w:val="24"/>
          <w:szCs w:val="24"/>
        </w:rPr>
        <w:t>.</w:t>
      </w:r>
      <w:r w:rsidRPr="00CF7910">
        <w:rPr>
          <w:color w:val="000000"/>
          <w:sz w:val="24"/>
          <w:szCs w:val="24"/>
        </w:rPr>
        <w:t xml:space="preserve"> Предоставление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p w:rsidR="00736385" w:rsidRPr="00CF7910" w:rsidRDefault="00736385" w:rsidP="00736385">
      <w:pPr>
        <w:widowControl w:val="0"/>
        <w:autoSpaceDE w:val="0"/>
        <w:autoSpaceDN w:val="0"/>
        <w:adjustRightInd w:val="0"/>
        <w:ind w:firstLine="709"/>
        <w:rPr>
          <w:color w:val="000000"/>
          <w:sz w:val="24"/>
          <w:szCs w:val="24"/>
        </w:rPr>
      </w:pPr>
    </w:p>
    <w:p w:rsidR="00CF7910" w:rsidRPr="00736385" w:rsidRDefault="00CF7910" w:rsidP="00923258">
      <w:pPr>
        <w:widowControl w:val="0"/>
        <w:autoSpaceDE w:val="0"/>
        <w:autoSpaceDN w:val="0"/>
        <w:adjustRightInd w:val="0"/>
        <w:ind w:firstLine="709"/>
        <w:rPr>
          <w:b/>
          <w:color w:val="000000"/>
          <w:sz w:val="24"/>
          <w:szCs w:val="24"/>
          <w:u w:val="single"/>
        </w:rPr>
      </w:pPr>
      <w:r w:rsidRPr="00736385">
        <w:rPr>
          <w:b/>
          <w:color w:val="000000"/>
          <w:sz w:val="24"/>
          <w:szCs w:val="24"/>
          <w:u w:val="single"/>
        </w:rPr>
        <w:t>4. Обоснование объема финансовых ресурсов, необходи</w:t>
      </w:r>
      <w:r w:rsidR="00736385" w:rsidRPr="00736385">
        <w:rPr>
          <w:b/>
          <w:color w:val="000000"/>
          <w:sz w:val="24"/>
          <w:szCs w:val="24"/>
          <w:u w:val="single"/>
        </w:rPr>
        <w:t>мых для реализации Подпрограммы</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Источниками финансирования Подпрограммы являются средства областного бюджета, бюджет</w:t>
      </w:r>
      <w:r w:rsidR="00736385">
        <w:rPr>
          <w:sz w:val="24"/>
          <w:szCs w:val="24"/>
        </w:rPr>
        <w:t>а</w:t>
      </w:r>
      <w:r w:rsidRPr="00CF7910">
        <w:rPr>
          <w:sz w:val="24"/>
          <w:szCs w:val="24"/>
        </w:rPr>
        <w:t xml:space="preserve"> Тихвинского городского поселения и прочие источники (собственные (заемные) средства граждан).</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 xml:space="preserve">Общая сумма расходов на реализацию Подпрограммы составит </w:t>
      </w:r>
      <w:r w:rsidRPr="00736385">
        <w:rPr>
          <w:b/>
          <w:sz w:val="24"/>
          <w:szCs w:val="24"/>
        </w:rPr>
        <w:t xml:space="preserve">38430,0 </w:t>
      </w:r>
      <w:proofErr w:type="spellStart"/>
      <w:r w:rsidRPr="00736385">
        <w:rPr>
          <w:b/>
          <w:sz w:val="24"/>
          <w:szCs w:val="24"/>
        </w:rPr>
        <w:t>тыс.руб</w:t>
      </w:r>
      <w:proofErr w:type="spellEnd"/>
      <w:r w:rsidRPr="00736385">
        <w:rPr>
          <w:b/>
          <w:sz w:val="24"/>
          <w:szCs w:val="24"/>
        </w:rPr>
        <w:t>.</w:t>
      </w:r>
      <w:r w:rsidRPr="00CF7910">
        <w:rPr>
          <w:sz w:val="24"/>
          <w:szCs w:val="24"/>
        </w:rPr>
        <w:t>, в том числе по годам и бюджетам:</w:t>
      </w:r>
    </w:p>
    <w:p w:rsidR="00CF7910" w:rsidRPr="00CF7910" w:rsidRDefault="00CF7910" w:rsidP="00923258">
      <w:pPr>
        <w:widowControl w:val="0"/>
        <w:autoSpaceDE w:val="0"/>
        <w:autoSpaceDN w:val="0"/>
        <w:adjustRightInd w:val="0"/>
        <w:ind w:firstLine="709"/>
        <w:rPr>
          <w:sz w:val="24"/>
          <w:szCs w:val="24"/>
        </w:rPr>
      </w:pPr>
      <w:r w:rsidRPr="00736385">
        <w:rPr>
          <w:b/>
          <w:sz w:val="24"/>
          <w:szCs w:val="24"/>
        </w:rPr>
        <w:t>2019 год</w:t>
      </w:r>
      <w:r w:rsidRPr="00CF7910">
        <w:rPr>
          <w:sz w:val="24"/>
          <w:szCs w:val="24"/>
        </w:rPr>
        <w:t xml:space="preserve"> – </w:t>
      </w:r>
      <w:r w:rsidRPr="00736385">
        <w:rPr>
          <w:b/>
          <w:sz w:val="24"/>
          <w:szCs w:val="24"/>
        </w:rPr>
        <w:t xml:space="preserve">12810,0 </w:t>
      </w:r>
      <w:proofErr w:type="spellStart"/>
      <w:r w:rsidR="00736385" w:rsidRPr="00736385">
        <w:rPr>
          <w:b/>
          <w:sz w:val="24"/>
          <w:szCs w:val="24"/>
        </w:rPr>
        <w:t>тыс.</w:t>
      </w:r>
      <w:r w:rsidRPr="00736385">
        <w:rPr>
          <w:b/>
          <w:sz w:val="24"/>
          <w:szCs w:val="24"/>
        </w:rPr>
        <w:t>руб</w:t>
      </w:r>
      <w:proofErr w:type="spellEnd"/>
      <w:r w:rsidRPr="00736385">
        <w:rPr>
          <w:b/>
          <w:sz w:val="24"/>
          <w:szCs w:val="24"/>
        </w:rPr>
        <w:t>.</w:t>
      </w:r>
      <w:r w:rsidR="00736385">
        <w:rPr>
          <w:sz w:val="24"/>
          <w:szCs w:val="24"/>
        </w:rPr>
        <w:t>, из них:</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736385">
        <w:rPr>
          <w:b/>
          <w:sz w:val="24"/>
          <w:szCs w:val="24"/>
        </w:rPr>
        <w:t xml:space="preserve">11895,0 </w:t>
      </w:r>
      <w:proofErr w:type="spellStart"/>
      <w:r w:rsidRPr="00736385">
        <w:rPr>
          <w:b/>
          <w:sz w:val="24"/>
          <w:szCs w:val="24"/>
        </w:rPr>
        <w:t>тыс.руб</w:t>
      </w:r>
      <w:proofErr w:type="spellEnd"/>
      <w:r w:rsidRPr="00736385">
        <w:rPr>
          <w:b/>
          <w:sz w:val="24"/>
          <w:szCs w:val="24"/>
        </w:rPr>
        <w:t>.</w:t>
      </w:r>
      <w:r w:rsidR="00736385">
        <w:rPr>
          <w:sz w:val="24"/>
          <w:szCs w:val="24"/>
        </w:rPr>
        <w:t>;</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 xml:space="preserve">из средств местного бюджета – </w:t>
      </w:r>
      <w:r w:rsidRPr="00736385">
        <w:rPr>
          <w:b/>
          <w:sz w:val="24"/>
          <w:szCs w:val="24"/>
        </w:rPr>
        <w:t xml:space="preserve">915,0 </w:t>
      </w:r>
      <w:proofErr w:type="spellStart"/>
      <w:r w:rsidRPr="00736385">
        <w:rPr>
          <w:b/>
          <w:sz w:val="24"/>
          <w:szCs w:val="24"/>
        </w:rPr>
        <w:t>тыс.руб</w:t>
      </w:r>
      <w:proofErr w:type="spellEnd"/>
      <w:r w:rsidRPr="00736385">
        <w:rPr>
          <w:b/>
          <w:sz w:val="24"/>
          <w:szCs w:val="24"/>
        </w:rPr>
        <w:t>.</w:t>
      </w:r>
      <w:r w:rsidR="00736385">
        <w:rPr>
          <w:sz w:val="24"/>
          <w:szCs w:val="24"/>
        </w:rPr>
        <w:t>;</w:t>
      </w:r>
    </w:p>
    <w:p w:rsidR="00CF7910" w:rsidRPr="00CF7910" w:rsidRDefault="00CF7910" w:rsidP="00923258">
      <w:pPr>
        <w:widowControl w:val="0"/>
        <w:autoSpaceDE w:val="0"/>
        <w:autoSpaceDN w:val="0"/>
        <w:adjustRightInd w:val="0"/>
        <w:ind w:firstLine="709"/>
        <w:rPr>
          <w:sz w:val="24"/>
          <w:szCs w:val="24"/>
        </w:rPr>
      </w:pPr>
      <w:r w:rsidRPr="00736385">
        <w:rPr>
          <w:b/>
          <w:sz w:val="24"/>
          <w:szCs w:val="24"/>
        </w:rPr>
        <w:t>2020 год</w:t>
      </w:r>
      <w:r w:rsidRPr="00CF7910">
        <w:rPr>
          <w:sz w:val="24"/>
          <w:szCs w:val="24"/>
        </w:rPr>
        <w:t xml:space="preserve"> – </w:t>
      </w:r>
      <w:r w:rsidRPr="00736385">
        <w:rPr>
          <w:b/>
          <w:sz w:val="24"/>
          <w:szCs w:val="24"/>
        </w:rPr>
        <w:t>12810,</w:t>
      </w:r>
      <w:proofErr w:type="gramStart"/>
      <w:r w:rsidRPr="00736385">
        <w:rPr>
          <w:b/>
          <w:sz w:val="24"/>
          <w:szCs w:val="24"/>
        </w:rPr>
        <w:t xml:space="preserve">0  </w:t>
      </w:r>
      <w:proofErr w:type="spellStart"/>
      <w:r w:rsidR="00736385" w:rsidRPr="00736385">
        <w:rPr>
          <w:b/>
          <w:sz w:val="24"/>
          <w:szCs w:val="24"/>
        </w:rPr>
        <w:t>тыс.</w:t>
      </w:r>
      <w:r w:rsidRPr="00736385">
        <w:rPr>
          <w:b/>
          <w:sz w:val="24"/>
          <w:szCs w:val="24"/>
        </w:rPr>
        <w:t>руб</w:t>
      </w:r>
      <w:proofErr w:type="spellEnd"/>
      <w:r w:rsidRPr="00736385">
        <w:rPr>
          <w:b/>
          <w:sz w:val="24"/>
          <w:szCs w:val="24"/>
        </w:rPr>
        <w:t>.</w:t>
      </w:r>
      <w:proofErr w:type="gramEnd"/>
      <w:r w:rsidR="00736385">
        <w:rPr>
          <w:sz w:val="24"/>
          <w:szCs w:val="24"/>
        </w:rPr>
        <w:t>, из них</w:t>
      </w:r>
      <w:r w:rsidRPr="00CF7910">
        <w:rPr>
          <w:sz w:val="24"/>
          <w:szCs w:val="24"/>
        </w:rPr>
        <w:t>:</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736385">
        <w:rPr>
          <w:b/>
          <w:sz w:val="24"/>
          <w:szCs w:val="24"/>
        </w:rPr>
        <w:t xml:space="preserve">11 895,0 </w:t>
      </w:r>
      <w:proofErr w:type="spellStart"/>
      <w:r w:rsidRPr="00736385">
        <w:rPr>
          <w:b/>
          <w:sz w:val="24"/>
          <w:szCs w:val="24"/>
        </w:rPr>
        <w:t>тыс.руб</w:t>
      </w:r>
      <w:proofErr w:type="spellEnd"/>
      <w:r w:rsidRPr="00736385">
        <w:rPr>
          <w:b/>
          <w:sz w:val="24"/>
          <w:szCs w:val="24"/>
        </w:rPr>
        <w:t>.</w:t>
      </w:r>
      <w:r w:rsidRPr="00CF7910">
        <w:rPr>
          <w:sz w:val="24"/>
          <w:szCs w:val="24"/>
        </w:rPr>
        <w:t>;</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из средств ме</w:t>
      </w:r>
      <w:r w:rsidR="00736385">
        <w:rPr>
          <w:sz w:val="24"/>
          <w:szCs w:val="24"/>
        </w:rPr>
        <w:t xml:space="preserve">стного бюджета – </w:t>
      </w:r>
      <w:r w:rsidR="00736385" w:rsidRPr="00736385">
        <w:rPr>
          <w:b/>
          <w:sz w:val="24"/>
          <w:szCs w:val="24"/>
        </w:rPr>
        <w:t xml:space="preserve">915,0 </w:t>
      </w:r>
      <w:proofErr w:type="spellStart"/>
      <w:r w:rsidR="00736385" w:rsidRPr="00736385">
        <w:rPr>
          <w:b/>
          <w:sz w:val="24"/>
          <w:szCs w:val="24"/>
        </w:rPr>
        <w:t>тыс.руб</w:t>
      </w:r>
      <w:proofErr w:type="spellEnd"/>
      <w:r w:rsidR="00736385" w:rsidRPr="00736385">
        <w:rPr>
          <w:b/>
          <w:sz w:val="24"/>
          <w:szCs w:val="24"/>
        </w:rPr>
        <w:t>.</w:t>
      </w:r>
      <w:r w:rsidR="00736385">
        <w:rPr>
          <w:sz w:val="24"/>
          <w:szCs w:val="24"/>
        </w:rPr>
        <w:t>;</w:t>
      </w:r>
    </w:p>
    <w:p w:rsidR="00CF7910" w:rsidRPr="00CF7910" w:rsidRDefault="00CF7910" w:rsidP="00923258">
      <w:pPr>
        <w:widowControl w:val="0"/>
        <w:autoSpaceDE w:val="0"/>
        <w:autoSpaceDN w:val="0"/>
        <w:adjustRightInd w:val="0"/>
        <w:ind w:firstLine="709"/>
        <w:rPr>
          <w:sz w:val="24"/>
          <w:szCs w:val="24"/>
        </w:rPr>
      </w:pPr>
      <w:r w:rsidRPr="00736385">
        <w:rPr>
          <w:b/>
          <w:sz w:val="24"/>
          <w:szCs w:val="24"/>
        </w:rPr>
        <w:t>2021 год</w:t>
      </w:r>
      <w:r w:rsidRPr="00CF7910">
        <w:rPr>
          <w:sz w:val="24"/>
          <w:szCs w:val="24"/>
        </w:rPr>
        <w:t xml:space="preserve"> – </w:t>
      </w:r>
      <w:r w:rsidRPr="00736385">
        <w:rPr>
          <w:b/>
          <w:sz w:val="24"/>
          <w:szCs w:val="24"/>
        </w:rPr>
        <w:t xml:space="preserve">12 810, 0 </w:t>
      </w:r>
      <w:proofErr w:type="spellStart"/>
      <w:r w:rsidR="00736385" w:rsidRPr="00736385">
        <w:rPr>
          <w:b/>
          <w:sz w:val="24"/>
          <w:szCs w:val="24"/>
        </w:rPr>
        <w:t>тыс.</w:t>
      </w:r>
      <w:r w:rsidRPr="00736385">
        <w:rPr>
          <w:b/>
          <w:sz w:val="24"/>
          <w:szCs w:val="24"/>
        </w:rPr>
        <w:t>руб</w:t>
      </w:r>
      <w:proofErr w:type="spellEnd"/>
      <w:r w:rsidRPr="00736385">
        <w:rPr>
          <w:b/>
          <w:sz w:val="24"/>
          <w:szCs w:val="24"/>
        </w:rPr>
        <w:t>.</w:t>
      </w:r>
      <w:r w:rsidR="00736385">
        <w:rPr>
          <w:sz w:val="24"/>
          <w:szCs w:val="24"/>
        </w:rPr>
        <w:t>, из них:</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736385">
        <w:rPr>
          <w:b/>
          <w:sz w:val="24"/>
          <w:szCs w:val="24"/>
        </w:rPr>
        <w:t xml:space="preserve">11 895,0 </w:t>
      </w:r>
      <w:proofErr w:type="spellStart"/>
      <w:r w:rsidRPr="00736385">
        <w:rPr>
          <w:b/>
          <w:sz w:val="24"/>
          <w:szCs w:val="24"/>
        </w:rPr>
        <w:t>тыс.руб</w:t>
      </w:r>
      <w:proofErr w:type="spellEnd"/>
      <w:r w:rsidRPr="00736385">
        <w:rPr>
          <w:b/>
          <w:sz w:val="24"/>
          <w:szCs w:val="24"/>
        </w:rPr>
        <w:t>.</w:t>
      </w:r>
      <w:r w:rsidRPr="00CF7910">
        <w:rPr>
          <w:sz w:val="24"/>
          <w:szCs w:val="24"/>
        </w:rPr>
        <w:t>;</w:t>
      </w:r>
    </w:p>
    <w:p w:rsidR="00CF7910" w:rsidRPr="00CF7910" w:rsidRDefault="00CF7910" w:rsidP="00923258">
      <w:pPr>
        <w:widowControl w:val="0"/>
        <w:autoSpaceDE w:val="0"/>
        <w:autoSpaceDN w:val="0"/>
        <w:adjustRightInd w:val="0"/>
        <w:ind w:firstLine="709"/>
        <w:rPr>
          <w:color w:val="000000"/>
          <w:sz w:val="24"/>
          <w:szCs w:val="24"/>
          <w:u w:val="single"/>
        </w:rPr>
      </w:pPr>
      <w:r w:rsidRPr="00CF7910">
        <w:rPr>
          <w:sz w:val="24"/>
          <w:szCs w:val="24"/>
        </w:rPr>
        <w:t xml:space="preserve">из средств местного бюджета – </w:t>
      </w:r>
      <w:r w:rsidRPr="00736385">
        <w:rPr>
          <w:b/>
          <w:sz w:val="24"/>
          <w:szCs w:val="24"/>
        </w:rPr>
        <w:t xml:space="preserve">915,0 </w:t>
      </w:r>
      <w:proofErr w:type="spellStart"/>
      <w:r w:rsidRPr="00736385">
        <w:rPr>
          <w:b/>
          <w:sz w:val="24"/>
          <w:szCs w:val="24"/>
        </w:rPr>
        <w:t>тыс.руб</w:t>
      </w:r>
      <w:proofErr w:type="spellEnd"/>
      <w:r w:rsidRPr="00736385">
        <w:rPr>
          <w:b/>
          <w:sz w:val="24"/>
          <w:szCs w:val="24"/>
        </w:rPr>
        <w:t>.</w:t>
      </w:r>
    </w:p>
    <w:p w:rsidR="00CF7910" w:rsidRPr="00CF7910" w:rsidRDefault="00CF7910" w:rsidP="00923258">
      <w:pPr>
        <w:widowControl w:val="0"/>
        <w:autoSpaceDE w:val="0"/>
        <w:autoSpaceDN w:val="0"/>
        <w:adjustRightInd w:val="0"/>
        <w:ind w:firstLine="709"/>
        <w:rPr>
          <w:color w:val="000000"/>
          <w:sz w:val="24"/>
          <w:szCs w:val="24"/>
          <w:u w:val="single"/>
        </w:rPr>
      </w:pPr>
    </w:p>
    <w:p w:rsidR="00CF7910" w:rsidRPr="00736385" w:rsidRDefault="00CF7910" w:rsidP="00923258">
      <w:pPr>
        <w:widowControl w:val="0"/>
        <w:autoSpaceDE w:val="0"/>
        <w:autoSpaceDN w:val="0"/>
        <w:adjustRightInd w:val="0"/>
        <w:ind w:firstLine="709"/>
        <w:rPr>
          <w:b/>
          <w:color w:val="000000"/>
          <w:sz w:val="24"/>
          <w:szCs w:val="24"/>
          <w:u w:val="single"/>
        </w:rPr>
      </w:pPr>
      <w:r w:rsidRPr="00736385">
        <w:rPr>
          <w:b/>
          <w:color w:val="000000"/>
          <w:sz w:val="24"/>
          <w:szCs w:val="24"/>
          <w:u w:val="single"/>
        </w:rPr>
        <w:t>5. Оценка эффективности Подпрограммы</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Социальная эффективность Подпрограммы достигается за счет роста обеспеченности жильем граждан. Бюджетная эффективность Подпрограммы достигается за счет привлечения собственных (заемных) средств граждан в строительство (приобретение) жилья.</w:t>
      </w:r>
    </w:p>
    <w:p w:rsidR="00CF7910" w:rsidRPr="00CF7910" w:rsidRDefault="00CF7910" w:rsidP="00923258">
      <w:pPr>
        <w:widowControl w:val="0"/>
        <w:autoSpaceDE w:val="0"/>
        <w:autoSpaceDN w:val="0"/>
        <w:adjustRightInd w:val="0"/>
        <w:ind w:firstLine="709"/>
        <w:rPr>
          <w:sz w:val="24"/>
          <w:szCs w:val="24"/>
        </w:rPr>
      </w:pPr>
      <w:r w:rsidRPr="00CF7910">
        <w:rPr>
          <w:sz w:val="24"/>
          <w:szCs w:val="24"/>
        </w:rPr>
        <w:t>При утвержденных ассигнованиях на реализацию Подпрограммы социальные выплаты могут получить 20 семей работников бюджетной сферы</w:t>
      </w:r>
      <w:r w:rsidR="00736385">
        <w:rPr>
          <w:sz w:val="24"/>
          <w:szCs w:val="24"/>
        </w:rPr>
        <w:t>,</w:t>
      </w:r>
      <w:r w:rsidRPr="00CF7910">
        <w:rPr>
          <w:sz w:val="24"/>
          <w:szCs w:val="24"/>
        </w:rPr>
        <w:t xml:space="preserve"> из них 10 многодетных семей, 2019 год – 7 семей, 2020 год - 7 семей, 2021 год - 6 семей.</w:t>
      </w:r>
    </w:p>
    <w:p w:rsidR="00CF7910" w:rsidRPr="00CF7910" w:rsidRDefault="00CF7910" w:rsidP="00CF7910">
      <w:pPr>
        <w:widowControl w:val="0"/>
        <w:autoSpaceDE w:val="0"/>
        <w:autoSpaceDN w:val="0"/>
        <w:adjustRightInd w:val="0"/>
        <w:rPr>
          <w:sz w:val="24"/>
          <w:szCs w:val="24"/>
        </w:rPr>
      </w:pPr>
    </w:p>
    <w:p w:rsidR="00CF7910" w:rsidRPr="00CF7910" w:rsidRDefault="006C09A4" w:rsidP="00736385">
      <w:pPr>
        <w:widowControl w:val="0"/>
        <w:autoSpaceDE w:val="0"/>
        <w:autoSpaceDN w:val="0"/>
        <w:adjustRightInd w:val="0"/>
        <w:ind w:firstLine="709"/>
        <w:rPr>
          <w:b/>
          <w:color w:val="000000"/>
          <w:sz w:val="24"/>
          <w:szCs w:val="24"/>
        </w:rPr>
      </w:pPr>
      <w:r>
        <w:rPr>
          <w:b/>
          <w:sz w:val="24"/>
          <w:szCs w:val="24"/>
        </w:rPr>
        <w:t>6</w:t>
      </w:r>
      <w:r w:rsidR="00CF7910" w:rsidRPr="00CF7910">
        <w:rPr>
          <w:b/>
          <w:sz w:val="24"/>
          <w:szCs w:val="24"/>
        </w:rPr>
        <w:t>.2</w:t>
      </w:r>
      <w:r>
        <w:rPr>
          <w:b/>
          <w:sz w:val="24"/>
          <w:szCs w:val="24"/>
        </w:rPr>
        <w:t>.</w:t>
      </w:r>
      <w:r w:rsidR="00CF7910" w:rsidRPr="00CF7910">
        <w:rPr>
          <w:b/>
          <w:sz w:val="24"/>
          <w:szCs w:val="24"/>
        </w:rPr>
        <w:t xml:space="preserve"> Подпрограмма</w:t>
      </w:r>
      <w:r w:rsidR="00CF7910" w:rsidRPr="00CF7910">
        <w:rPr>
          <w:b/>
          <w:color w:val="000000"/>
          <w:sz w:val="24"/>
          <w:szCs w:val="24"/>
        </w:rPr>
        <w:t xml:space="preserve"> «Улучшение жилищных условий молодых граждан и молодых семей»</w:t>
      </w:r>
    </w:p>
    <w:p w:rsidR="00CF7910" w:rsidRPr="00CF7910" w:rsidRDefault="00CF7910" w:rsidP="00736385">
      <w:pPr>
        <w:widowControl w:val="0"/>
        <w:autoSpaceDE w:val="0"/>
        <w:autoSpaceDN w:val="0"/>
        <w:adjustRightInd w:val="0"/>
        <w:ind w:firstLine="709"/>
        <w:rPr>
          <w:b/>
          <w:color w:val="000000"/>
          <w:sz w:val="24"/>
          <w:szCs w:val="24"/>
          <w:u w:val="single"/>
        </w:rPr>
      </w:pPr>
    </w:p>
    <w:p w:rsidR="00CF7910" w:rsidRPr="00736385" w:rsidRDefault="00CF7910" w:rsidP="00736385">
      <w:pPr>
        <w:widowControl w:val="0"/>
        <w:autoSpaceDE w:val="0"/>
        <w:autoSpaceDN w:val="0"/>
        <w:adjustRightInd w:val="0"/>
        <w:ind w:firstLine="709"/>
        <w:rPr>
          <w:b/>
          <w:color w:val="000000"/>
          <w:sz w:val="24"/>
          <w:szCs w:val="24"/>
          <w:u w:val="single"/>
        </w:rPr>
      </w:pPr>
      <w:r w:rsidRPr="00736385">
        <w:rPr>
          <w:b/>
          <w:color w:val="000000"/>
          <w:sz w:val="24"/>
          <w:szCs w:val="24"/>
          <w:u w:val="single"/>
        </w:rPr>
        <w:t>Паспорт подпрограммы «Улучшение жилищных условий молодых граждан и молодых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5876"/>
      </w:tblGrid>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Полное наименование </w:t>
            </w:r>
          </w:p>
        </w:tc>
        <w:tc>
          <w:tcPr>
            <w:tcW w:w="6609"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«Улучшение жилищных условий молодых граждан и молодых семей» </w:t>
            </w:r>
            <w:r w:rsidRPr="00CF7910">
              <w:rPr>
                <w:sz w:val="24"/>
                <w:szCs w:val="24"/>
              </w:rPr>
              <w:t>(далее - Подпрограмма).</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Ответственный исполнитель</w:t>
            </w:r>
          </w:p>
        </w:tc>
        <w:tc>
          <w:tcPr>
            <w:tcW w:w="6609"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Жилищный отдел</w:t>
            </w:r>
            <w:r w:rsidR="00736385">
              <w:rPr>
                <w:color w:val="000000"/>
                <w:sz w:val="24"/>
                <w:szCs w:val="24"/>
              </w:rPr>
              <w:t xml:space="preserve"> комитета жилищно-коммунального хозяйства администрации Тихвинского района</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Участники Подпрограммы</w:t>
            </w:r>
          </w:p>
        </w:tc>
        <w:tc>
          <w:tcPr>
            <w:tcW w:w="6609"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молодые граждане и молодые семьи, постоянно проживающие на территории Тихвинского городского поселения, признанные соответствующими условиям участия в подпрограмме</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Цель Подпрограммы</w:t>
            </w:r>
          </w:p>
        </w:tc>
        <w:tc>
          <w:tcPr>
            <w:tcW w:w="6609"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sz w:val="24"/>
                <w:szCs w:val="24"/>
              </w:rPr>
              <w:t>Государственная поддержка в решении жилищной проблемы молодых граждан и молодых семей, признанных в установленном жилищным законодательством порядке нуждающимися в улучшении жилищных условий в Тихвинском городском поселении</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Задачи Подпрограммы</w:t>
            </w:r>
          </w:p>
        </w:tc>
        <w:tc>
          <w:tcPr>
            <w:tcW w:w="6609"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Основными задачами Подпрограммы являются:</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lastRenderedPageBreak/>
              <w:t>- предоставление социальных выплат на строительство (приобретение) жил</w:t>
            </w:r>
            <w:r w:rsidR="00034699">
              <w:rPr>
                <w:color w:val="000000"/>
                <w:sz w:val="24"/>
                <w:szCs w:val="24"/>
              </w:rPr>
              <w:t>ья молодым гражданам, нуждающим</w:t>
            </w:r>
            <w:r w:rsidRPr="00CF7910">
              <w:rPr>
                <w:color w:val="000000"/>
                <w:sz w:val="24"/>
                <w:szCs w:val="24"/>
              </w:rPr>
              <w:t>ся в улучшении жилищных условий, в том числе молодым семьям,</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предоставление дополнительной социальной выплаты в случае рождения (усыновления) детей 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жилищным кре</w:t>
            </w:r>
            <w:r w:rsidR="00034699">
              <w:rPr>
                <w:color w:val="000000"/>
                <w:sz w:val="24"/>
                <w:szCs w:val="24"/>
              </w:rPr>
              <w:t>дитам (займам) на строительство</w:t>
            </w:r>
            <w:r w:rsidRPr="00CF7910">
              <w:rPr>
                <w:color w:val="000000"/>
                <w:sz w:val="24"/>
                <w:szCs w:val="24"/>
              </w:rPr>
              <w:t xml:space="preserve"> (п</w:t>
            </w:r>
            <w:r w:rsidR="00034699">
              <w:rPr>
                <w:color w:val="000000"/>
                <w:sz w:val="24"/>
                <w:szCs w:val="24"/>
              </w:rPr>
              <w:t>риобретение) жилья</w:t>
            </w:r>
          </w:p>
        </w:tc>
      </w:tr>
      <w:tr w:rsidR="00CF7910" w:rsidRPr="00CF7910" w:rsidTr="00CF7910">
        <w:tc>
          <w:tcPr>
            <w:tcW w:w="3528" w:type="dxa"/>
            <w:shd w:val="clear" w:color="auto" w:fill="auto"/>
          </w:tcPr>
          <w:p w:rsidR="00034699" w:rsidRDefault="00CF7910" w:rsidP="00CF7910">
            <w:pPr>
              <w:widowControl w:val="0"/>
              <w:autoSpaceDE w:val="0"/>
              <w:autoSpaceDN w:val="0"/>
              <w:adjustRightInd w:val="0"/>
              <w:rPr>
                <w:color w:val="000000"/>
                <w:sz w:val="24"/>
                <w:szCs w:val="24"/>
              </w:rPr>
            </w:pPr>
            <w:r w:rsidRPr="00CF7910">
              <w:rPr>
                <w:color w:val="000000"/>
                <w:sz w:val="24"/>
                <w:szCs w:val="24"/>
              </w:rPr>
              <w:lastRenderedPageBreak/>
              <w:t xml:space="preserve">Целевые индикаторы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и показатели Подпрограммы</w:t>
            </w:r>
          </w:p>
        </w:tc>
        <w:tc>
          <w:tcPr>
            <w:tcW w:w="6609"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доля молодых семей (молодых граждан)</w:t>
            </w:r>
            <w:r w:rsidR="00034699">
              <w:rPr>
                <w:sz w:val="24"/>
                <w:szCs w:val="24"/>
              </w:rPr>
              <w:t>,</w:t>
            </w:r>
            <w:r w:rsidRPr="00CF7910">
              <w:rPr>
                <w:sz w:val="24"/>
                <w:szCs w:val="24"/>
              </w:rPr>
              <w:t xml:space="preserve"> улучшивших жилищные условия в рамках реализации Подпрограммы, от общего количества семей, нуждающихся в жилых помещениях</w:t>
            </w:r>
          </w:p>
        </w:tc>
      </w:tr>
      <w:tr w:rsidR="00CF7910" w:rsidRPr="00CF7910" w:rsidTr="00CF7910">
        <w:tc>
          <w:tcPr>
            <w:tcW w:w="3528" w:type="dxa"/>
            <w:shd w:val="clear" w:color="auto" w:fill="auto"/>
          </w:tcPr>
          <w:p w:rsidR="00034699" w:rsidRDefault="00CF7910" w:rsidP="00CF7910">
            <w:pPr>
              <w:widowControl w:val="0"/>
              <w:autoSpaceDE w:val="0"/>
              <w:autoSpaceDN w:val="0"/>
              <w:adjustRightInd w:val="0"/>
              <w:rPr>
                <w:color w:val="000000"/>
                <w:sz w:val="24"/>
                <w:szCs w:val="24"/>
              </w:rPr>
            </w:pPr>
            <w:r w:rsidRPr="00CF7910">
              <w:rPr>
                <w:color w:val="000000"/>
                <w:sz w:val="24"/>
                <w:szCs w:val="24"/>
              </w:rPr>
              <w:t xml:space="preserve">Объемы бюджетных </w:t>
            </w:r>
          </w:p>
          <w:p w:rsidR="00034699" w:rsidRDefault="00CF7910" w:rsidP="00CF7910">
            <w:pPr>
              <w:widowControl w:val="0"/>
              <w:autoSpaceDE w:val="0"/>
              <w:autoSpaceDN w:val="0"/>
              <w:adjustRightInd w:val="0"/>
              <w:rPr>
                <w:color w:val="000000"/>
                <w:sz w:val="24"/>
                <w:szCs w:val="24"/>
              </w:rPr>
            </w:pPr>
            <w:r w:rsidRPr="00CF7910">
              <w:rPr>
                <w:color w:val="000000"/>
                <w:sz w:val="24"/>
                <w:szCs w:val="24"/>
              </w:rPr>
              <w:t xml:space="preserve">ассигнований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609"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Источниками финансирования Подпрограммы являются средства федерального бюджета, областного бюджета Ленинградской области, бюджет</w:t>
            </w:r>
            <w:r w:rsidR="00034699">
              <w:rPr>
                <w:sz w:val="24"/>
                <w:szCs w:val="24"/>
              </w:rPr>
              <w:t>а</w:t>
            </w:r>
            <w:r w:rsidRPr="00CF7910">
              <w:rPr>
                <w:sz w:val="24"/>
                <w:szCs w:val="24"/>
              </w:rPr>
              <w:t xml:space="preserve"> Тихвинского городского поселения и прочие источники (собственные (заемные) средства граждан).</w:t>
            </w:r>
          </w:p>
          <w:p w:rsidR="00CF7910" w:rsidRPr="00CF7910" w:rsidRDefault="00CF7910" w:rsidP="00CF7910">
            <w:pPr>
              <w:widowControl w:val="0"/>
              <w:autoSpaceDE w:val="0"/>
              <w:autoSpaceDN w:val="0"/>
              <w:adjustRightInd w:val="0"/>
              <w:rPr>
                <w:sz w:val="24"/>
                <w:szCs w:val="24"/>
              </w:rPr>
            </w:pPr>
            <w:r w:rsidRPr="00CF7910">
              <w:rPr>
                <w:sz w:val="24"/>
                <w:szCs w:val="24"/>
              </w:rPr>
              <w:t xml:space="preserve">Общая сумма расходов бюджета Тихвинского городского поселения (далее местный бюджет) на реализацию Подпрограммы составит </w:t>
            </w:r>
            <w:r w:rsidRPr="00034699">
              <w:rPr>
                <w:b/>
                <w:sz w:val="24"/>
                <w:szCs w:val="24"/>
              </w:rPr>
              <w:t>– 99780,0 тыс. руб.</w:t>
            </w:r>
            <w:r w:rsidRPr="00CF7910">
              <w:rPr>
                <w:sz w:val="24"/>
                <w:szCs w:val="24"/>
              </w:rPr>
              <w:t>, в том числе по годам и бюджетам:</w:t>
            </w:r>
          </w:p>
          <w:p w:rsidR="00CF7910" w:rsidRPr="00CF7910" w:rsidRDefault="00CF7910" w:rsidP="00CF7910">
            <w:pPr>
              <w:widowControl w:val="0"/>
              <w:autoSpaceDE w:val="0"/>
              <w:autoSpaceDN w:val="0"/>
              <w:adjustRightInd w:val="0"/>
              <w:rPr>
                <w:sz w:val="24"/>
                <w:szCs w:val="24"/>
              </w:rPr>
            </w:pPr>
            <w:r w:rsidRPr="00CF7910">
              <w:rPr>
                <w:sz w:val="24"/>
                <w:szCs w:val="24"/>
              </w:rPr>
              <w:t>-</w:t>
            </w:r>
            <w:r w:rsidR="00034699">
              <w:rPr>
                <w:sz w:val="24"/>
                <w:szCs w:val="24"/>
              </w:rPr>
              <w:t xml:space="preserve"> </w:t>
            </w:r>
            <w:r w:rsidRPr="00CF7910">
              <w:rPr>
                <w:sz w:val="24"/>
                <w:szCs w:val="24"/>
              </w:rPr>
              <w:t xml:space="preserve">на реализацию Подпрограммы «Обеспечение жильем молодых семей» федеральной целевой программы «Жилище» - </w:t>
            </w:r>
            <w:r w:rsidRPr="00034699">
              <w:rPr>
                <w:b/>
                <w:sz w:val="24"/>
                <w:szCs w:val="24"/>
              </w:rPr>
              <w:t xml:space="preserve">36780,0 </w:t>
            </w:r>
            <w:proofErr w:type="spellStart"/>
            <w:r w:rsidRPr="00034699">
              <w:rPr>
                <w:b/>
                <w:sz w:val="24"/>
                <w:szCs w:val="24"/>
              </w:rPr>
              <w:t>тыс.руб</w:t>
            </w:r>
            <w:proofErr w:type="spellEnd"/>
            <w:r w:rsidRPr="00034699">
              <w:rPr>
                <w:b/>
                <w:sz w:val="24"/>
                <w:szCs w:val="24"/>
              </w:rPr>
              <w:t>.</w:t>
            </w:r>
            <w:r w:rsidR="00034699">
              <w:rPr>
                <w:sz w:val="24"/>
                <w:szCs w:val="24"/>
              </w:rPr>
              <w:t>,</w:t>
            </w:r>
            <w:r w:rsidRPr="00CF7910">
              <w:rPr>
                <w:sz w:val="24"/>
                <w:szCs w:val="24"/>
              </w:rPr>
              <w:t xml:space="preserve"> из них по годам:</w:t>
            </w:r>
          </w:p>
          <w:p w:rsidR="00CF7910" w:rsidRPr="00CF7910" w:rsidRDefault="00034699" w:rsidP="00CF7910">
            <w:pPr>
              <w:widowControl w:val="0"/>
              <w:autoSpaceDE w:val="0"/>
              <w:autoSpaceDN w:val="0"/>
              <w:adjustRightInd w:val="0"/>
              <w:rPr>
                <w:sz w:val="24"/>
                <w:szCs w:val="24"/>
              </w:rPr>
            </w:pPr>
            <w:r w:rsidRPr="00034699">
              <w:rPr>
                <w:b/>
                <w:sz w:val="24"/>
                <w:szCs w:val="24"/>
              </w:rPr>
              <w:t>в 2019 году</w:t>
            </w:r>
            <w:r>
              <w:rPr>
                <w:sz w:val="24"/>
                <w:szCs w:val="24"/>
              </w:rPr>
              <w:t xml:space="preserve"> – </w:t>
            </w:r>
            <w:r w:rsidRPr="00034699">
              <w:rPr>
                <w:b/>
                <w:sz w:val="24"/>
                <w:szCs w:val="24"/>
              </w:rPr>
              <w:t xml:space="preserve">12260,0 </w:t>
            </w:r>
            <w:proofErr w:type="spellStart"/>
            <w:r w:rsidRPr="00034699">
              <w:rPr>
                <w:b/>
                <w:sz w:val="24"/>
                <w:szCs w:val="24"/>
              </w:rPr>
              <w:t>тыс.руб</w:t>
            </w:r>
            <w:proofErr w:type="spellEnd"/>
            <w:r w:rsidRPr="00034699">
              <w:rPr>
                <w:b/>
                <w:sz w:val="24"/>
                <w:szCs w:val="24"/>
              </w:rPr>
              <w:t>.</w:t>
            </w:r>
            <w:r>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из средств федерал</w:t>
            </w:r>
            <w:r w:rsidR="00034699">
              <w:rPr>
                <w:sz w:val="24"/>
                <w:szCs w:val="24"/>
              </w:rPr>
              <w:t xml:space="preserve">ьного бюджета – </w:t>
            </w:r>
            <w:r w:rsidR="00034699" w:rsidRPr="00034699">
              <w:rPr>
                <w:b/>
                <w:sz w:val="24"/>
                <w:szCs w:val="24"/>
              </w:rPr>
              <w:t xml:space="preserve">1760,0 </w:t>
            </w:r>
            <w:proofErr w:type="spellStart"/>
            <w:r w:rsidR="00034699" w:rsidRPr="00034699">
              <w:rPr>
                <w:b/>
                <w:sz w:val="24"/>
                <w:szCs w:val="24"/>
              </w:rPr>
              <w:t>тыс.руб</w:t>
            </w:r>
            <w:proofErr w:type="spellEnd"/>
            <w:r w:rsidR="00034699" w:rsidRPr="00034699">
              <w:rPr>
                <w:b/>
                <w:sz w:val="24"/>
                <w:szCs w:val="24"/>
              </w:rPr>
              <w:t>.</w:t>
            </w:r>
            <w:r w:rsidR="00034699">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034699">
              <w:rPr>
                <w:b/>
                <w:sz w:val="24"/>
                <w:szCs w:val="24"/>
              </w:rPr>
              <w:t xml:space="preserve">9750,0 </w:t>
            </w:r>
            <w:proofErr w:type="spellStart"/>
            <w:r w:rsidRPr="00034699">
              <w:rPr>
                <w:b/>
                <w:sz w:val="24"/>
                <w:szCs w:val="24"/>
              </w:rPr>
              <w:t>тыс.руб</w:t>
            </w:r>
            <w:proofErr w:type="spellEnd"/>
            <w:r w:rsidRPr="00034699">
              <w:rPr>
                <w:b/>
                <w:sz w:val="24"/>
                <w:szCs w:val="24"/>
              </w:rPr>
              <w:t>.</w:t>
            </w:r>
            <w:r w:rsidR="00034699">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034699">
              <w:rPr>
                <w:b/>
                <w:sz w:val="24"/>
                <w:szCs w:val="24"/>
              </w:rPr>
              <w:t xml:space="preserve">750,0 </w:t>
            </w:r>
            <w:proofErr w:type="spellStart"/>
            <w:r w:rsidRPr="00034699">
              <w:rPr>
                <w:b/>
                <w:sz w:val="24"/>
                <w:szCs w:val="24"/>
              </w:rPr>
              <w:t>тыс.руб</w:t>
            </w:r>
            <w:proofErr w:type="spellEnd"/>
            <w:r w:rsidRPr="00034699">
              <w:rPr>
                <w:b/>
                <w:sz w:val="24"/>
                <w:szCs w:val="24"/>
              </w:rPr>
              <w:t>.</w:t>
            </w:r>
            <w:r w:rsidR="00034699">
              <w:rPr>
                <w:sz w:val="24"/>
                <w:szCs w:val="24"/>
              </w:rPr>
              <w:t>;</w:t>
            </w:r>
          </w:p>
          <w:p w:rsidR="00CF7910" w:rsidRPr="00CF7910" w:rsidRDefault="00034699" w:rsidP="00CF7910">
            <w:pPr>
              <w:widowControl w:val="0"/>
              <w:autoSpaceDE w:val="0"/>
              <w:autoSpaceDN w:val="0"/>
              <w:adjustRightInd w:val="0"/>
              <w:rPr>
                <w:sz w:val="24"/>
                <w:szCs w:val="24"/>
              </w:rPr>
            </w:pPr>
            <w:r w:rsidRPr="00034699">
              <w:rPr>
                <w:b/>
                <w:sz w:val="24"/>
                <w:szCs w:val="24"/>
              </w:rPr>
              <w:t>в 2020 году</w:t>
            </w:r>
            <w:r>
              <w:rPr>
                <w:sz w:val="24"/>
                <w:szCs w:val="24"/>
              </w:rPr>
              <w:t xml:space="preserve"> – </w:t>
            </w:r>
            <w:r w:rsidRPr="00034699">
              <w:rPr>
                <w:b/>
                <w:sz w:val="24"/>
                <w:szCs w:val="24"/>
              </w:rPr>
              <w:t xml:space="preserve">12 260,0 </w:t>
            </w:r>
            <w:proofErr w:type="spellStart"/>
            <w:r w:rsidRPr="00034699">
              <w:rPr>
                <w:b/>
                <w:sz w:val="24"/>
                <w:szCs w:val="24"/>
              </w:rPr>
              <w:t>тыс.руб</w:t>
            </w:r>
            <w:proofErr w:type="spellEnd"/>
            <w:r w:rsidRPr="00034699">
              <w:rPr>
                <w:b/>
                <w:sz w:val="24"/>
                <w:szCs w:val="24"/>
              </w:rPr>
              <w:t>.</w:t>
            </w:r>
            <w:r>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федерального бюджета – </w:t>
            </w:r>
            <w:r w:rsidRPr="00034699">
              <w:rPr>
                <w:b/>
                <w:sz w:val="24"/>
                <w:szCs w:val="24"/>
              </w:rPr>
              <w:t xml:space="preserve">1 760,0 </w:t>
            </w:r>
            <w:proofErr w:type="spellStart"/>
            <w:r w:rsidRPr="00034699">
              <w:rPr>
                <w:b/>
                <w:sz w:val="24"/>
                <w:szCs w:val="24"/>
              </w:rPr>
              <w:t>тыс.руб</w:t>
            </w:r>
            <w:proofErr w:type="spellEnd"/>
            <w:r w:rsidRPr="00034699">
              <w:rPr>
                <w:b/>
                <w:sz w:val="24"/>
                <w:szCs w:val="24"/>
              </w:rPr>
              <w:t>.</w:t>
            </w:r>
            <w:r w:rsidR="00034699">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034699">
              <w:rPr>
                <w:b/>
                <w:sz w:val="24"/>
                <w:szCs w:val="24"/>
              </w:rPr>
              <w:t xml:space="preserve">9 750,0 </w:t>
            </w:r>
            <w:proofErr w:type="spellStart"/>
            <w:r w:rsidRPr="00034699">
              <w:rPr>
                <w:b/>
                <w:sz w:val="24"/>
                <w:szCs w:val="24"/>
              </w:rPr>
              <w:t>тыс.руб</w:t>
            </w:r>
            <w:proofErr w:type="spellEnd"/>
            <w:r w:rsidRPr="00034699">
              <w:rPr>
                <w:b/>
                <w:sz w:val="24"/>
                <w:szCs w:val="24"/>
              </w:rPr>
              <w:t>.</w:t>
            </w:r>
            <w:r w:rsidRPr="00CF7910">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из средств ме</w:t>
            </w:r>
            <w:r w:rsidR="00034699">
              <w:rPr>
                <w:sz w:val="24"/>
                <w:szCs w:val="24"/>
              </w:rPr>
              <w:t xml:space="preserve">стного бюджета – </w:t>
            </w:r>
            <w:r w:rsidR="00034699" w:rsidRPr="00034699">
              <w:rPr>
                <w:b/>
                <w:sz w:val="24"/>
                <w:szCs w:val="24"/>
              </w:rPr>
              <w:t xml:space="preserve">750,0 </w:t>
            </w:r>
            <w:proofErr w:type="spellStart"/>
            <w:r w:rsidR="00034699" w:rsidRPr="00034699">
              <w:rPr>
                <w:b/>
                <w:sz w:val="24"/>
                <w:szCs w:val="24"/>
              </w:rPr>
              <w:t>тыс.руб</w:t>
            </w:r>
            <w:proofErr w:type="spellEnd"/>
            <w:r w:rsidR="00034699" w:rsidRPr="00034699">
              <w:rPr>
                <w:b/>
                <w:sz w:val="24"/>
                <w:szCs w:val="24"/>
              </w:rPr>
              <w:t>.</w:t>
            </w:r>
            <w:r w:rsidR="00034699">
              <w:rPr>
                <w:sz w:val="24"/>
                <w:szCs w:val="24"/>
              </w:rPr>
              <w:t>;</w:t>
            </w:r>
          </w:p>
          <w:p w:rsidR="00CF7910" w:rsidRPr="00CF7910" w:rsidRDefault="00034699" w:rsidP="00CF7910">
            <w:pPr>
              <w:widowControl w:val="0"/>
              <w:autoSpaceDE w:val="0"/>
              <w:autoSpaceDN w:val="0"/>
              <w:adjustRightInd w:val="0"/>
              <w:rPr>
                <w:sz w:val="24"/>
                <w:szCs w:val="24"/>
              </w:rPr>
            </w:pPr>
            <w:r w:rsidRPr="00034699">
              <w:rPr>
                <w:b/>
                <w:sz w:val="24"/>
                <w:szCs w:val="24"/>
              </w:rPr>
              <w:t>в 2021 году</w:t>
            </w:r>
            <w:r>
              <w:rPr>
                <w:sz w:val="24"/>
                <w:szCs w:val="24"/>
              </w:rPr>
              <w:t xml:space="preserve"> – </w:t>
            </w:r>
            <w:r w:rsidRPr="00034699">
              <w:rPr>
                <w:b/>
                <w:sz w:val="24"/>
                <w:szCs w:val="24"/>
              </w:rPr>
              <w:t xml:space="preserve">12260,0 </w:t>
            </w:r>
            <w:proofErr w:type="spellStart"/>
            <w:r w:rsidRPr="00034699">
              <w:rPr>
                <w:b/>
                <w:sz w:val="24"/>
                <w:szCs w:val="24"/>
              </w:rPr>
              <w:t>тыс.руб</w:t>
            </w:r>
            <w:proofErr w:type="spellEnd"/>
            <w:r w:rsidRPr="00034699">
              <w:rPr>
                <w:b/>
                <w:sz w:val="24"/>
                <w:szCs w:val="24"/>
              </w:rPr>
              <w:t>.</w:t>
            </w:r>
            <w:r>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федерального бюджета – </w:t>
            </w:r>
            <w:r w:rsidRPr="00034699">
              <w:rPr>
                <w:b/>
                <w:sz w:val="24"/>
                <w:szCs w:val="24"/>
              </w:rPr>
              <w:t xml:space="preserve">1760,0 </w:t>
            </w:r>
            <w:proofErr w:type="spellStart"/>
            <w:r w:rsidRPr="00034699">
              <w:rPr>
                <w:b/>
                <w:sz w:val="24"/>
                <w:szCs w:val="24"/>
              </w:rPr>
              <w:t>тыс.руб</w:t>
            </w:r>
            <w:proofErr w:type="spellEnd"/>
            <w:r w:rsidRPr="00CF7910">
              <w:rPr>
                <w:sz w:val="24"/>
                <w:szCs w:val="24"/>
              </w:rPr>
              <w:t>.</w:t>
            </w:r>
            <w:r w:rsidR="00034699">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034699">
              <w:rPr>
                <w:b/>
                <w:sz w:val="24"/>
                <w:szCs w:val="24"/>
              </w:rPr>
              <w:t xml:space="preserve">9 750,0 </w:t>
            </w:r>
            <w:proofErr w:type="spellStart"/>
            <w:r w:rsidRPr="00034699">
              <w:rPr>
                <w:b/>
                <w:sz w:val="24"/>
                <w:szCs w:val="24"/>
              </w:rPr>
              <w:t>тыс.руб</w:t>
            </w:r>
            <w:proofErr w:type="spellEnd"/>
            <w:r w:rsidRPr="00034699">
              <w:rPr>
                <w:b/>
                <w:sz w:val="24"/>
                <w:szCs w:val="24"/>
              </w:rPr>
              <w:t>.</w:t>
            </w:r>
            <w:r w:rsidRPr="00CF7910">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из средств ме</w:t>
            </w:r>
            <w:r w:rsidR="00034699">
              <w:rPr>
                <w:sz w:val="24"/>
                <w:szCs w:val="24"/>
              </w:rPr>
              <w:t xml:space="preserve">стного бюджета – </w:t>
            </w:r>
            <w:r w:rsidR="00034699" w:rsidRPr="00034699">
              <w:rPr>
                <w:b/>
                <w:sz w:val="24"/>
                <w:szCs w:val="24"/>
              </w:rPr>
              <w:t xml:space="preserve">750,0 </w:t>
            </w:r>
            <w:proofErr w:type="spellStart"/>
            <w:r w:rsidR="00034699" w:rsidRPr="00034699">
              <w:rPr>
                <w:b/>
                <w:sz w:val="24"/>
                <w:szCs w:val="24"/>
              </w:rPr>
              <w:t>тыс.руб</w:t>
            </w:r>
            <w:proofErr w:type="spellEnd"/>
            <w:r w:rsidR="00034699" w:rsidRPr="00034699">
              <w:rPr>
                <w:b/>
                <w:sz w:val="24"/>
                <w:szCs w:val="24"/>
              </w:rPr>
              <w:t>.</w:t>
            </w:r>
            <w:r w:rsidR="00034699">
              <w:rPr>
                <w:sz w:val="24"/>
                <w:szCs w:val="24"/>
              </w:rPr>
              <w:t>;</w:t>
            </w:r>
          </w:p>
          <w:p w:rsidR="00CF7910" w:rsidRPr="00CF7910" w:rsidRDefault="00034699" w:rsidP="00CF7910">
            <w:pPr>
              <w:widowControl w:val="0"/>
              <w:autoSpaceDE w:val="0"/>
              <w:autoSpaceDN w:val="0"/>
              <w:adjustRightInd w:val="0"/>
              <w:rPr>
                <w:sz w:val="24"/>
                <w:szCs w:val="24"/>
              </w:rPr>
            </w:pPr>
            <w:r>
              <w:rPr>
                <w:sz w:val="24"/>
                <w:szCs w:val="24"/>
              </w:rPr>
              <w:t>- на реализацию П</w:t>
            </w:r>
            <w:r w:rsidR="00CF7910" w:rsidRPr="00CF7910">
              <w:rPr>
                <w:sz w:val="24"/>
                <w:szCs w:val="24"/>
              </w:rPr>
              <w:t xml:space="preserve">одпрограммы «Жилье для молодежи» - </w:t>
            </w:r>
            <w:r w:rsidR="00CF7910" w:rsidRPr="00034699">
              <w:rPr>
                <w:b/>
                <w:sz w:val="24"/>
                <w:szCs w:val="24"/>
              </w:rPr>
              <w:t xml:space="preserve">63000,0 </w:t>
            </w:r>
            <w:proofErr w:type="spellStart"/>
            <w:r w:rsidR="00CF7910" w:rsidRPr="00034699">
              <w:rPr>
                <w:b/>
                <w:sz w:val="24"/>
                <w:szCs w:val="24"/>
              </w:rPr>
              <w:t>тыс.руб</w:t>
            </w:r>
            <w:proofErr w:type="spellEnd"/>
            <w:r w:rsidR="00CF7910" w:rsidRPr="00034699">
              <w:rPr>
                <w:b/>
                <w:sz w:val="24"/>
                <w:szCs w:val="24"/>
              </w:rPr>
              <w:t>.</w:t>
            </w:r>
            <w:r>
              <w:rPr>
                <w:sz w:val="24"/>
                <w:szCs w:val="24"/>
              </w:rPr>
              <w:t>,</w:t>
            </w:r>
            <w:r w:rsidR="00CF7910" w:rsidRPr="00CF7910">
              <w:rPr>
                <w:sz w:val="24"/>
                <w:szCs w:val="24"/>
              </w:rPr>
              <w:t xml:space="preserve"> из них по годам:</w:t>
            </w:r>
          </w:p>
          <w:p w:rsidR="00CF7910" w:rsidRPr="00CF7910" w:rsidRDefault="00034699" w:rsidP="00CF7910">
            <w:pPr>
              <w:widowControl w:val="0"/>
              <w:autoSpaceDE w:val="0"/>
              <w:autoSpaceDN w:val="0"/>
              <w:adjustRightInd w:val="0"/>
              <w:rPr>
                <w:sz w:val="24"/>
                <w:szCs w:val="24"/>
              </w:rPr>
            </w:pPr>
            <w:r w:rsidRPr="00034699">
              <w:rPr>
                <w:b/>
                <w:sz w:val="24"/>
                <w:szCs w:val="24"/>
              </w:rPr>
              <w:t>в 2019 год</w:t>
            </w:r>
            <w:r>
              <w:rPr>
                <w:sz w:val="24"/>
                <w:szCs w:val="24"/>
              </w:rPr>
              <w:t xml:space="preserve">у – </w:t>
            </w:r>
            <w:r w:rsidRPr="00034699">
              <w:rPr>
                <w:b/>
                <w:sz w:val="24"/>
                <w:szCs w:val="24"/>
              </w:rPr>
              <w:t xml:space="preserve">21000,0 </w:t>
            </w:r>
            <w:proofErr w:type="spellStart"/>
            <w:r w:rsidRPr="00034699">
              <w:rPr>
                <w:b/>
                <w:sz w:val="24"/>
                <w:szCs w:val="24"/>
              </w:rPr>
              <w:t>тыс.руб</w:t>
            </w:r>
            <w:proofErr w:type="spellEnd"/>
            <w:r w:rsidRPr="00034699">
              <w:rPr>
                <w:b/>
                <w:sz w:val="24"/>
                <w:szCs w:val="24"/>
              </w:rPr>
              <w:t>.</w:t>
            </w:r>
            <w:r>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034699">
              <w:rPr>
                <w:b/>
                <w:sz w:val="24"/>
                <w:szCs w:val="24"/>
              </w:rPr>
              <w:t xml:space="preserve">19500,0 </w:t>
            </w:r>
            <w:proofErr w:type="spellStart"/>
            <w:r w:rsidRPr="00034699">
              <w:rPr>
                <w:b/>
                <w:sz w:val="24"/>
                <w:szCs w:val="24"/>
              </w:rPr>
              <w:t>тыс.руб</w:t>
            </w:r>
            <w:proofErr w:type="spellEnd"/>
            <w:r w:rsidRPr="00034699">
              <w:rPr>
                <w:b/>
                <w:sz w:val="24"/>
                <w:szCs w:val="24"/>
              </w:rPr>
              <w:t>.</w:t>
            </w:r>
            <w:r w:rsidR="00034699">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034699">
              <w:rPr>
                <w:b/>
                <w:sz w:val="24"/>
                <w:szCs w:val="24"/>
              </w:rPr>
              <w:t xml:space="preserve">1500,0 </w:t>
            </w:r>
            <w:proofErr w:type="spellStart"/>
            <w:r w:rsidRPr="00034699">
              <w:rPr>
                <w:b/>
                <w:sz w:val="24"/>
                <w:szCs w:val="24"/>
              </w:rPr>
              <w:t>тыс.руб</w:t>
            </w:r>
            <w:proofErr w:type="spellEnd"/>
            <w:r w:rsidRPr="00034699">
              <w:rPr>
                <w:b/>
                <w:sz w:val="24"/>
                <w:szCs w:val="24"/>
              </w:rPr>
              <w:t>.</w:t>
            </w:r>
            <w:r w:rsidR="00034699">
              <w:rPr>
                <w:sz w:val="24"/>
                <w:szCs w:val="24"/>
              </w:rPr>
              <w:t>;</w:t>
            </w:r>
          </w:p>
          <w:p w:rsidR="00CF7910" w:rsidRPr="00CF7910" w:rsidRDefault="00034699" w:rsidP="00CF7910">
            <w:pPr>
              <w:widowControl w:val="0"/>
              <w:autoSpaceDE w:val="0"/>
              <w:autoSpaceDN w:val="0"/>
              <w:adjustRightInd w:val="0"/>
              <w:rPr>
                <w:sz w:val="24"/>
                <w:szCs w:val="24"/>
              </w:rPr>
            </w:pPr>
            <w:r w:rsidRPr="00034699">
              <w:rPr>
                <w:b/>
                <w:sz w:val="24"/>
                <w:szCs w:val="24"/>
              </w:rPr>
              <w:t>в 2020 году</w:t>
            </w:r>
            <w:r>
              <w:rPr>
                <w:sz w:val="24"/>
                <w:szCs w:val="24"/>
              </w:rPr>
              <w:t xml:space="preserve"> – </w:t>
            </w:r>
            <w:r w:rsidRPr="00034699">
              <w:rPr>
                <w:b/>
                <w:sz w:val="24"/>
                <w:szCs w:val="24"/>
              </w:rPr>
              <w:t xml:space="preserve">21000,0 </w:t>
            </w:r>
            <w:proofErr w:type="spellStart"/>
            <w:r w:rsidRPr="00034699">
              <w:rPr>
                <w:b/>
                <w:sz w:val="24"/>
                <w:szCs w:val="24"/>
              </w:rPr>
              <w:t>тыс.руб</w:t>
            </w:r>
            <w:proofErr w:type="spellEnd"/>
            <w:r>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034699">
              <w:rPr>
                <w:b/>
                <w:sz w:val="24"/>
                <w:szCs w:val="24"/>
              </w:rPr>
              <w:t xml:space="preserve">19500,0 </w:t>
            </w:r>
            <w:proofErr w:type="spellStart"/>
            <w:r w:rsidRPr="00034699">
              <w:rPr>
                <w:b/>
                <w:sz w:val="24"/>
                <w:szCs w:val="24"/>
              </w:rPr>
              <w:t>тыс.руб</w:t>
            </w:r>
            <w:proofErr w:type="spellEnd"/>
            <w:r w:rsidRPr="00CF7910">
              <w:rPr>
                <w:sz w:val="24"/>
                <w:szCs w:val="24"/>
              </w:rPr>
              <w:t>.</w:t>
            </w:r>
            <w:r w:rsidR="00034699">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034699">
              <w:rPr>
                <w:b/>
                <w:sz w:val="24"/>
                <w:szCs w:val="24"/>
              </w:rPr>
              <w:t xml:space="preserve">1500,0 </w:t>
            </w:r>
            <w:proofErr w:type="spellStart"/>
            <w:r w:rsidRPr="00034699">
              <w:rPr>
                <w:b/>
                <w:sz w:val="24"/>
                <w:szCs w:val="24"/>
              </w:rPr>
              <w:t>тыс.руб</w:t>
            </w:r>
            <w:proofErr w:type="spellEnd"/>
            <w:r w:rsidRPr="00034699">
              <w:rPr>
                <w:b/>
                <w:sz w:val="24"/>
                <w:szCs w:val="24"/>
              </w:rPr>
              <w:t>.</w:t>
            </w:r>
            <w:r w:rsidR="00034699" w:rsidRPr="00034699">
              <w:rPr>
                <w:b/>
                <w:sz w:val="24"/>
                <w:szCs w:val="24"/>
              </w:rPr>
              <w:t>;</w:t>
            </w:r>
          </w:p>
          <w:p w:rsidR="00CF7910" w:rsidRPr="00CF7910" w:rsidRDefault="00034699" w:rsidP="00CF7910">
            <w:pPr>
              <w:widowControl w:val="0"/>
              <w:autoSpaceDE w:val="0"/>
              <w:autoSpaceDN w:val="0"/>
              <w:adjustRightInd w:val="0"/>
              <w:rPr>
                <w:sz w:val="24"/>
                <w:szCs w:val="24"/>
              </w:rPr>
            </w:pPr>
            <w:r w:rsidRPr="00034699">
              <w:rPr>
                <w:b/>
                <w:sz w:val="24"/>
                <w:szCs w:val="24"/>
              </w:rPr>
              <w:t>в 2021 году</w:t>
            </w:r>
            <w:r>
              <w:rPr>
                <w:sz w:val="24"/>
                <w:szCs w:val="24"/>
              </w:rPr>
              <w:t xml:space="preserve"> – </w:t>
            </w:r>
            <w:r w:rsidRPr="00034699">
              <w:rPr>
                <w:b/>
                <w:sz w:val="24"/>
                <w:szCs w:val="24"/>
              </w:rPr>
              <w:t xml:space="preserve">21000,0 </w:t>
            </w:r>
            <w:proofErr w:type="spellStart"/>
            <w:r w:rsidRPr="00034699">
              <w:rPr>
                <w:b/>
                <w:sz w:val="24"/>
                <w:szCs w:val="24"/>
              </w:rPr>
              <w:t>тыс.руб</w:t>
            </w:r>
            <w:proofErr w:type="spellEnd"/>
            <w:r>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034699">
              <w:rPr>
                <w:b/>
                <w:sz w:val="24"/>
                <w:szCs w:val="24"/>
              </w:rPr>
              <w:t xml:space="preserve">19500,0 </w:t>
            </w:r>
            <w:proofErr w:type="spellStart"/>
            <w:r w:rsidRPr="00034699">
              <w:rPr>
                <w:b/>
                <w:sz w:val="24"/>
                <w:szCs w:val="24"/>
              </w:rPr>
              <w:t>тыс.руб</w:t>
            </w:r>
            <w:proofErr w:type="spellEnd"/>
            <w:r w:rsidRPr="00CF7910">
              <w:rPr>
                <w:sz w:val="24"/>
                <w:szCs w:val="24"/>
              </w:rPr>
              <w:t>.</w:t>
            </w:r>
            <w:r w:rsidR="00034699">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034699">
              <w:rPr>
                <w:b/>
                <w:sz w:val="24"/>
                <w:szCs w:val="24"/>
              </w:rPr>
              <w:t xml:space="preserve">1500,0 </w:t>
            </w:r>
            <w:proofErr w:type="spellStart"/>
            <w:r w:rsidRPr="00034699">
              <w:rPr>
                <w:b/>
                <w:sz w:val="24"/>
                <w:szCs w:val="24"/>
              </w:rPr>
              <w:t>тыс.руб</w:t>
            </w:r>
            <w:proofErr w:type="spellEnd"/>
            <w:r w:rsidRPr="00034699">
              <w:rPr>
                <w:b/>
                <w:sz w:val="24"/>
                <w:szCs w:val="24"/>
              </w:rPr>
              <w:t>.</w:t>
            </w:r>
          </w:p>
        </w:tc>
      </w:tr>
      <w:tr w:rsidR="00CF7910" w:rsidRPr="00CF7910" w:rsidTr="00CF7910">
        <w:tc>
          <w:tcPr>
            <w:tcW w:w="3528" w:type="dxa"/>
            <w:shd w:val="clear" w:color="auto" w:fill="auto"/>
          </w:tcPr>
          <w:p w:rsidR="00034699" w:rsidRDefault="00CF7910" w:rsidP="00CF7910">
            <w:pPr>
              <w:widowControl w:val="0"/>
              <w:autoSpaceDE w:val="0"/>
              <w:autoSpaceDN w:val="0"/>
              <w:adjustRightInd w:val="0"/>
              <w:rPr>
                <w:color w:val="000000"/>
                <w:sz w:val="24"/>
                <w:szCs w:val="24"/>
              </w:rPr>
            </w:pPr>
            <w:r w:rsidRPr="00CF7910">
              <w:rPr>
                <w:color w:val="000000"/>
                <w:sz w:val="24"/>
                <w:szCs w:val="24"/>
              </w:rPr>
              <w:t xml:space="preserve">Ожидаемые результаты </w:t>
            </w:r>
          </w:p>
          <w:p w:rsidR="00CF7910" w:rsidRPr="00CF7910" w:rsidRDefault="00034699" w:rsidP="00CF7910">
            <w:pPr>
              <w:widowControl w:val="0"/>
              <w:autoSpaceDE w:val="0"/>
              <w:autoSpaceDN w:val="0"/>
              <w:adjustRightInd w:val="0"/>
              <w:rPr>
                <w:color w:val="000000"/>
                <w:sz w:val="24"/>
                <w:szCs w:val="24"/>
              </w:rPr>
            </w:pPr>
            <w:r>
              <w:rPr>
                <w:color w:val="000000"/>
                <w:sz w:val="24"/>
                <w:szCs w:val="24"/>
              </w:rPr>
              <w:t>Подпрограммы к концу 2021</w:t>
            </w:r>
            <w:r w:rsidR="00CF7910" w:rsidRPr="00CF7910">
              <w:rPr>
                <w:color w:val="000000"/>
                <w:sz w:val="24"/>
                <w:szCs w:val="24"/>
              </w:rPr>
              <w:t xml:space="preserve"> </w:t>
            </w:r>
            <w:r w:rsidR="00CF7910" w:rsidRPr="00CF7910">
              <w:rPr>
                <w:color w:val="000000"/>
                <w:sz w:val="24"/>
                <w:szCs w:val="24"/>
              </w:rPr>
              <w:lastRenderedPageBreak/>
              <w:t>года</w:t>
            </w:r>
          </w:p>
        </w:tc>
        <w:tc>
          <w:tcPr>
            <w:tcW w:w="6609"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lastRenderedPageBreak/>
              <w:t xml:space="preserve">Учитывая утвержденные ассигнования федерального, </w:t>
            </w:r>
            <w:r w:rsidRPr="00CF7910">
              <w:rPr>
                <w:sz w:val="24"/>
                <w:szCs w:val="24"/>
              </w:rPr>
              <w:lastRenderedPageBreak/>
              <w:t xml:space="preserve">областного и местного бюджетов, к концу 2021 года социальные выплаты смогут получить </w:t>
            </w:r>
            <w:r w:rsidRPr="00034699">
              <w:rPr>
                <w:b/>
                <w:sz w:val="24"/>
                <w:szCs w:val="24"/>
              </w:rPr>
              <w:t>42 молодые семьи</w:t>
            </w:r>
            <w:r w:rsidRPr="00CF7910">
              <w:rPr>
                <w:sz w:val="24"/>
                <w:szCs w:val="24"/>
              </w:rPr>
              <w:t>:</w:t>
            </w:r>
          </w:p>
          <w:p w:rsidR="00CF7910" w:rsidRPr="00CF7910" w:rsidRDefault="00034699" w:rsidP="00CF7910">
            <w:pPr>
              <w:widowControl w:val="0"/>
              <w:autoSpaceDE w:val="0"/>
              <w:autoSpaceDN w:val="0"/>
              <w:adjustRightInd w:val="0"/>
              <w:rPr>
                <w:sz w:val="24"/>
                <w:szCs w:val="24"/>
              </w:rPr>
            </w:pPr>
            <w:r>
              <w:rPr>
                <w:sz w:val="24"/>
                <w:szCs w:val="24"/>
              </w:rPr>
              <w:t>в</w:t>
            </w:r>
            <w:r w:rsidR="00CF7910" w:rsidRPr="00CF7910">
              <w:rPr>
                <w:sz w:val="24"/>
                <w:szCs w:val="24"/>
              </w:rPr>
              <w:t xml:space="preserve"> 2019 году – 14 молодых семей (в том числе 7 многодетных семей);</w:t>
            </w:r>
          </w:p>
          <w:p w:rsidR="00CF7910" w:rsidRPr="00CF7910" w:rsidRDefault="00034699" w:rsidP="00CF7910">
            <w:pPr>
              <w:widowControl w:val="0"/>
              <w:autoSpaceDE w:val="0"/>
              <w:autoSpaceDN w:val="0"/>
              <w:adjustRightInd w:val="0"/>
              <w:rPr>
                <w:sz w:val="24"/>
                <w:szCs w:val="24"/>
              </w:rPr>
            </w:pPr>
            <w:r>
              <w:rPr>
                <w:sz w:val="24"/>
                <w:szCs w:val="24"/>
              </w:rPr>
              <w:t>в</w:t>
            </w:r>
            <w:r w:rsidR="00CF7910" w:rsidRPr="00CF7910">
              <w:rPr>
                <w:sz w:val="24"/>
                <w:szCs w:val="24"/>
              </w:rPr>
              <w:t xml:space="preserve"> 2020 году – 14 молодых семей (в том числе 6 многодетных семей);</w:t>
            </w:r>
          </w:p>
          <w:p w:rsidR="00CF7910" w:rsidRPr="00CF7910" w:rsidRDefault="00034699" w:rsidP="00CF7910">
            <w:pPr>
              <w:widowControl w:val="0"/>
              <w:autoSpaceDE w:val="0"/>
              <w:autoSpaceDN w:val="0"/>
              <w:adjustRightInd w:val="0"/>
              <w:rPr>
                <w:sz w:val="24"/>
                <w:szCs w:val="24"/>
              </w:rPr>
            </w:pPr>
            <w:r>
              <w:rPr>
                <w:sz w:val="24"/>
                <w:szCs w:val="24"/>
              </w:rPr>
              <w:t>в</w:t>
            </w:r>
            <w:r w:rsidR="00CF7910" w:rsidRPr="00CF7910">
              <w:rPr>
                <w:sz w:val="24"/>
                <w:szCs w:val="24"/>
              </w:rPr>
              <w:t xml:space="preserve"> 2021 году – 14 молодых семей (в том числе 6 многодетных семей).</w:t>
            </w:r>
          </w:p>
        </w:tc>
      </w:tr>
    </w:tbl>
    <w:p w:rsidR="00CF7910" w:rsidRPr="00CF7910" w:rsidRDefault="00CF7910" w:rsidP="00CF7910">
      <w:pPr>
        <w:widowControl w:val="0"/>
        <w:autoSpaceDE w:val="0"/>
        <w:autoSpaceDN w:val="0"/>
        <w:adjustRightInd w:val="0"/>
        <w:rPr>
          <w:color w:val="000000"/>
          <w:sz w:val="24"/>
          <w:szCs w:val="24"/>
        </w:rPr>
      </w:pPr>
    </w:p>
    <w:p w:rsidR="00CF7910" w:rsidRPr="00034699" w:rsidRDefault="00CF7910" w:rsidP="00034699">
      <w:pPr>
        <w:widowControl w:val="0"/>
        <w:autoSpaceDE w:val="0"/>
        <w:autoSpaceDN w:val="0"/>
        <w:adjustRightInd w:val="0"/>
        <w:ind w:firstLine="709"/>
        <w:rPr>
          <w:b/>
          <w:color w:val="000000"/>
          <w:sz w:val="24"/>
          <w:szCs w:val="24"/>
          <w:u w:val="single"/>
        </w:rPr>
      </w:pPr>
      <w:r w:rsidRPr="00034699">
        <w:rPr>
          <w:b/>
          <w:color w:val="000000"/>
          <w:sz w:val="24"/>
          <w:szCs w:val="24"/>
          <w:u w:val="single"/>
        </w:rPr>
        <w:t>1. Сфера реализации Подпрограммы. Основные вопросы, тенденции и прогноз развития на период реа</w:t>
      </w:r>
      <w:r w:rsidR="00034699">
        <w:rPr>
          <w:b/>
          <w:color w:val="000000"/>
          <w:sz w:val="24"/>
          <w:szCs w:val="24"/>
          <w:u w:val="single"/>
        </w:rPr>
        <w:t>лизации Подпрограммы</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Даная Подпрограмма направлена на улучшение жилищных условий молодых граждан</w:t>
      </w:r>
      <w:r w:rsidR="00034699">
        <w:rPr>
          <w:sz w:val="24"/>
          <w:szCs w:val="24"/>
        </w:rPr>
        <w:t>,</w:t>
      </w:r>
      <w:r w:rsidRPr="00CF7910">
        <w:rPr>
          <w:sz w:val="24"/>
          <w:szCs w:val="24"/>
        </w:rPr>
        <w:t xml:space="preserve"> молодых семей, преимущественно многодетных. При утвержденных ассигнованиях к концу 2021 года планируется обеспечить 42 молодые семьи (молодых граждан)</w:t>
      </w:r>
      <w:r w:rsidR="00034699">
        <w:rPr>
          <w:sz w:val="24"/>
          <w:szCs w:val="24"/>
        </w:rPr>
        <w:t>,</w:t>
      </w:r>
      <w:r w:rsidRPr="00CF7910">
        <w:rPr>
          <w:sz w:val="24"/>
          <w:szCs w:val="24"/>
        </w:rPr>
        <w:t xml:space="preserve"> в том числе 19 многодетных семей.</w:t>
      </w:r>
    </w:p>
    <w:p w:rsidR="00CF7910" w:rsidRPr="00CF7910" w:rsidRDefault="00CF7910" w:rsidP="00034699">
      <w:pPr>
        <w:widowControl w:val="0"/>
        <w:autoSpaceDE w:val="0"/>
        <w:autoSpaceDN w:val="0"/>
        <w:adjustRightInd w:val="0"/>
        <w:ind w:firstLine="709"/>
        <w:rPr>
          <w:color w:val="000000"/>
          <w:sz w:val="24"/>
          <w:szCs w:val="24"/>
        </w:rPr>
      </w:pPr>
    </w:p>
    <w:p w:rsidR="00CF7910" w:rsidRPr="00034699" w:rsidRDefault="00CF7910" w:rsidP="00034699">
      <w:pPr>
        <w:widowControl w:val="0"/>
        <w:autoSpaceDE w:val="0"/>
        <w:autoSpaceDN w:val="0"/>
        <w:adjustRightInd w:val="0"/>
        <w:ind w:firstLine="709"/>
        <w:rPr>
          <w:b/>
          <w:color w:val="000000"/>
          <w:sz w:val="24"/>
          <w:szCs w:val="24"/>
          <w:u w:val="single"/>
        </w:rPr>
      </w:pPr>
      <w:r w:rsidRPr="00034699">
        <w:rPr>
          <w:b/>
          <w:color w:val="000000"/>
          <w:sz w:val="24"/>
          <w:szCs w:val="24"/>
          <w:u w:val="single"/>
        </w:rPr>
        <w:t>2. Цели, задачи, показатели (индикаторы), основные ожидаемые результаты,</w:t>
      </w:r>
      <w:r w:rsidR="00034699">
        <w:rPr>
          <w:b/>
          <w:color w:val="000000"/>
          <w:sz w:val="24"/>
          <w:szCs w:val="24"/>
          <w:u w:val="single"/>
        </w:rPr>
        <w:t xml:space="preserve"> сроки реализации Подпрограммы</w:t>
      </w:r>
    </w:p>
    <w:p w:rsidR="00CF7910" w:rsidRPr="00CF7910" w:rsidRDefault="00CF7910" w:rsidP="00034699">
      <w:pPr>
        <w:widowControl w:val="0"/>
        <w:autoSpaceDE w:val="0"/>
        <w:autoSpaceDN w:val="0"/>
        <w:adjustRightInd w:val="0"/>
        <w:ind w:firstLine="709"/>
        <w:rPr>
          <w:color w:val="000000"/>
          <w:sz w:val="24"/>
          <w:szCs w:val="24"/>
        </w:rPr>
      </w:pPr>
      <w:r w:rsidRPr="00CF7910">
        <w:rPr>
          <w:color w:val="000000"/>
          <w:sz w:val="24"/>
          <w:szCs w:val="24"/>
        </w:rPr>
        <w:t xml:space="preserve">Целью Подпрограммы является - </w:t>
      </w:r>
      <w:r w:rsidRPr="00CF7910">
        <w:rPr>
          <w:sz w:val="24"/>
          <w:szCs w:val="24"/>
        </w:rPr>
        <w:t>государственная поддержка в решении жилищной проблемы молодых граждан и молодых семей, признанных в установленном жилищным законодательством порядке нуждающимися в улучшении жилищных условий в Тихвинском городском поселении.</w:t>
      </w:r>
    </w:p>
    <w:p w:rsidR="00CF7910" w:rsidRPr="00CF7910" w:rsidRDefault="00CF7910" w:rsidP="00034699">
      <w:pPr>
        <w:widowControl w:val="0"/>
        <w:autoSpaceDE w:val="0"/>
        <w:autoSpaceDN w:val="0"/>
        <w:adjustRightInd w:val="0"/>
        <w:ind w:firstLine="709"/>
        <w:rPr>
          <w:color w:val="000000"/>
          <w:sz w:val="24"/>
          <w:szCs w:val="24"/>
        </w:rPr>
      </w:pPr>
      <w:r w:rsidRPr="00CF7910">
        <w:rPr>
          <w:color w:val="000000"/>
          <w:sz w:val="24"/>
          <w:szCs w:val="24"/>
        </w:rPr>
        <w:t>Основными задачами Подпрограммы являются:</w:t>
      </w:r>
    </w:p>
    <w:p w:rsidR="00CF7910" w:rsidRPr="00CF7910" w:rsidRDefault="00034699" w:rsidP="00034699">
      <w:pPr>
        <w:widowControl w:val="0"/>
        <w:autoSpaceDE w:val="0"/>
        <w:autoSpaceDN w:val="0"/>
        <w:adjustRightInd w:val="0"/>
        <w:ind w:firstLine="709"/>
        <w:rPr>
          <w:color w:val="000000"/>
          <w:sz w:val="24"/>
          <w:szCs w:val="24"/>
        </w:rPr>
      </w:pPr>
      <w:r>
        <w:rPr>
          <w:color w:val="000000"/>
          <w:sz w:val="24"/>
          <w:szCs w:val="24"/>
        </w:rPr>
        <w:t>-</w:t>
      </w:r>
      <w:r w:rsidR="00CF7910" w:rsidRPr="00CF7910">
        <w:rPr>
          <w:color w:val="000000"/>
          <w:sz w:val="24"/>
          <w:szCs w:val="24"/>
        </w:rPr>
        <w:t xml:space="preserve"> предоставление социальных выплат на строительство (приобретение) жилья молодым гражданам, нуждающимися в улучшении жилищных условий, в том числе молодым семьям,</w:t>
      </w:r>
    </w:p>
    <w:p w:rsidR="00CF7910" w:rsidRPr="00CF7910" w:rsidRDefault="00CF7910" w:rsidP="00034699">
      <w:pPr>
        <w:widowControl w:val="0"/>
        <w:autoSpaceDE w:val="0"/>
        <w:autoSpaceDN w:val="0"/>
        <w:adjustRightInd w:val="0"/>
        <w:ind w:firstLine="709"/>
        <w:rPr>
          <w:color w:val="000000"/>
          <w:sz w:val="24"/>
          <w:szCs w:val="24"/>
        </w:rPr>
      </w:pPr>
      <w:r w:rsidRPr="00CF7910">
        <w:rPr>
          <w:color w:val="000000"/>
          <w:sz w:val="24"/>
          <w:szCs w:val="24"/>
        </w:rPr>
        <w:t>- предоставление дополнительной социальной выплаты в случае рождения (усыновления) детей 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жилищным кре</w:t>
      </w:r>
      <w:r w:rsidR="00034699">
        <w:rPr>
          <w:color w:val="000000"/>
          <w:sz w:val="24"/>
          <w:szCs w:val="24"/>
        </w:rPr>
        <w:t>дитам (займам) на строительство</w:t>
      </w:r>
      <w:r w:rsidRPr="00CF7910">
        <w:rPr>
          <w:color w:val="000000"/>
          <w:sz w:val="24"/>
          <w:szCs w:val="24"/>
        </w:rPr>
        <w:t xml:space="preserve"> (приобретение) жилья.</w:t>
      </w:r>
    </w:p>
    <w:p w:rsidR="00CF7910" w:rsidRPr="00CF7910" w:rsidRDefault="00E66025" w:rsidP="00034699">
      <w:pPr>
        <w:widowControl w:val="0"/>
        <w:autoSpaceDE w:val="0"/>
        <w:autoSpaceDN w:val="0"/>
        <w:adjustRightInd w:val="0"/>
        <w:ind w:firstLine="709"/>
        <w:rPr>
          <w:color w:val="000000"/>
          <w:sz w:val="24"/>
          <w:szCs w:val="24"/>
        </w:rPr>
      </w:pPr>
      <w:r>
        <w:rPr>
          <w:color w:val="000000"/>
          <w:sz w:val="24"/>
          <w:szCs w:val="24"/>
        </w:rPr>
        <w:t>Показателем (индикатором</w:t>
      </w:r>
      <w:r w:rsidR="00CF7910" w:rsidRPr="00CF7910">
        <w:rPr>
          <w:color w:val="000000"/>
          <w:sz w:val="24"/>
          <w:szCs w:val="24"/>
        </w:rPr>
        <w:t xml:space="preserve">) является доля молодых семей (молодых граждан), улучшивших жилищные условия в рамках реализации Подпрограммы, от общего </w:t>
      </w:r>
      <w:r w:rsidR="00034699">
        <w:rPr>
          <w:color w:val="000000"/>
          <w:sz w:val="24"/>
          <w:szCs w:val="24"/>
        </w:rPr>
        <w:t>количества семей, нуждающихся в</w:t>
      </w:r>
      <w:r w:rsidR="00CF7910" w:rsidRPr="00CF7910">
        <w:rPr>
          <w:color w:val="000000"/>
          <w:sz w:val="24"/>
          <w:szCs w:val="24"/>
        </w:rPr>
        <w:t xml:space="preserve"> жилых помещениях. С учетом запланированных ассигнований бюджетов всех уровней к концу 2021 года планирует</w:t>
      </w:r>
      <w:r w:rsidR="0007495F">
        <w:rPr>
          <w:color w:val="000000"/>
          <w:sz w:val="24"/>
          <w:szCs w:val="24"/>
        </w:rPr>
        <w:t>ся улучшить жилищные условия 42</w:t>
      </w:r>
      <w:r w:rsidR="00CF7910" w:rsidRPr="00CF7910">
        <w:rPr>
          <w:color w:val="000000"/>
          <w:sz w:val="24"/>
          <w:szCs w:val="24"/>
        </w:rPr>
        <w:t xml:space="preserve"> молодым семьям.</w:t>
      </w:r>
    </w:p>
    <w:p w:rsidR="00CF7910" w:rsidRPr="00CF7910" w:rsidRDefault="00CF7910" w:rsidP="00034699">
      <w:pPr>
        <w:widowControl w:val="0"/>
        <w:autoSpaceDE w:val="0"/>
        <w:autoSpaceDN w:val="0"/>
        <w:adjustRightInd w:val="0"/>
        <w:ind w:firstLine="709"/>
        <w:rPr>
          <w:color w:val="000000"/>
          <w:sz w:val="24"/>
          <w:szCs w:val="24"/>
        </w:rPr>
      </w:pPr>
    </w:p>
    <w:p w:rsidR="00CF7910" w:rsidRPr="0007495F" w:rsidRDefault="00CF7910" w:rsidP="00034699">
      <w:pPr>
        <w:widowControl w:val="0"/>
        <w:autoSpaceDE w:val="0"/>
        <w:autoSpaceDN w:val="0"/>
        <w:adjustRightInd w:val="0"/>
        <w:ind w:firstLine="709"/>
        <w:rPr>
          <w:b/>
          <w:color w:val="000000"/>
          <w:sz w:val="24"/>
          <w:szCs w:val="24"/>
        </w:rPr>
      </w:pPr>
      <w:r w:rsidRPr="0007495F">
        <w:rPr>
          <w:b/>
          <w:color w:val="000000"/>
          <w:sz w:val="24"/>
          <w:szCs w:val="24"/>
          <w:u w:val="single"/>
        </w:rPr>
        <w:t>3. Основные мероприятия подпрограммы</w:t>
      </w:r>
    </w:p>
    <w:p w:rsidR="00CF7910" w:rsidRPr="00CF7910" w:rsidRDefault="00CF7910" w:rsidP="00034699">
      <w:pPr>
        <w:widowControl w:val="0"/>
        <w:autoSpaceDE w:val="0"/>
        <w:autoSpaceDN w:val="0"/>
        <w:adjustRightInd w:val="0"/>
        <w:ind w:firstLine="709"/>
        <w:rPr>
          <w:color w:val="000000"/>
          <w:sz w:val="24"/>
          <w:szCs w:val="24"/>
        </w:rPr>
      </w:pPr>
      <w:r w:rsidRPr="00CF7910">
        <w:rPr>
          <w:color w:val="000000"/>
          <w:sz w:val="24"/>
          <w:szCs w:val="24"/>
        </w:rPr>
        <w:t>3.1</w:t>
      </w:r>
      <w:r w:rsidR="0007495F">
        <w:rPr>
          <w:color w:val="000000"/>
          <w:sz w:val="24"/>
          <w:szCs w:val="24"/>
        </w:rPr>
        <w:t>.</w:t>
      </w:r>
      <w:r w:rsidRPr="00CF7910">
        <w:rPr>
          <w:color w:val="000000"/>
          <w:sz w:val="24"/>
          <w:szCs w:val="24"/>
        </w:rPr>
        <w:t xml:space="preserve"> Обеспечение жильем молодых граждан и молодых семей.</w:t>
      </w:r>
    </w:p>
    <w:p w:rsidR="00CF7910" w:rsidRPr="00CF7910" w:rsidRDefault="00CF7910" w:rsidP="00034699">
      <w:pPr>
        <w:widowControl w:val="0"/>
        <w:autoSpaceDE w:val="0"/>
        <w:autoSpaceDN w:val="0"/>
        <w:adjustRightInd w:val="0"/>
        <w:ind w:firstLine="709"/>
        <w:rPr>
          <w:color w:val="000000"/>
          <w:sz w:val="24"/>
          <w:szCs w:val="24"/>
        </w:rPr>
      </w:pPr>
    </w:p>
    <w:p w:rsidR="00CF7910" w:rsidRPr="0007495F" w:rsidRDefault="00CF7910" w:rsidP="0007495F">
      <w:pPr>
        <w:widowControl w:val="0"/>
        <w:autoSpaceDE w:val="0"/>
        <w:autoSpaceDN w:val="0"/>
        <w:adjustRightInd w:val="0"/>
        <w:ind w:firstLine="709"/>
        <w:rPr>
          <w:b/>
          <w:color w:val="000000"/>
          <w:sz w:val="24"/>
          <w:szCs w:val="24"/>
          <w:u w:val="single"/>
        </w:rPr>
      </w:pPr>
      <w:r w:rsidRPr="0007495F">
        <w:rPr>
          <w:b/>
          <w:color w:val="000000"/>
          <w:sz w:val="24"/>
          <w:szCs w:val="24"/>
          <w:u w:val="single"/>
        </w:rPr>
        <w:t>4. Обоснование объема финансовых ресурсов, необходи</w:t>
      </w:r>
      <w:r w:rsidR="0007495F">
        <w:rPr>
          <w:b/>
          <w:color w:val="000000"/>
          <w:sz w:val="24"/>
          <w:szCs w:val="24"/>
          <w:u w:val="single"/>
        </w:rPr>
        <w:t>мых для реализации Подпрограммы</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Источниками финансирования Подпрограммы являются средства федерального бюджета, областного бюджета Ленинградской области, бюджет</w:t>
      </w:r>
      <w:r w:rsidR="0007495F">
        <w:rPr>
          <w:sz w:val="24"/>
          <w:szCs w:val="24"/>
        </w:rPr>
        <w:t>а</w:t>
      </w:r>
      <w:r w:rsidRPr="00CF7910">
        <w:rPr>
          <w:sz w:val="24"/>
          <w:szCs w:val="24"/>
        </w:rPr>
        <w:t xml:space="preserve"> Тихвинского городского поселения и прочие источники (собственные (заемные) средства граждан).</w:t>
      </w:r>
    </w:p>
    <w:p w:rsidR="00CF7910" w:rsidRPr="00CF7910" w:rsidRDefault="00CF7910" w:rsidP="00034699">
      <w:pPr>
        <w:widowControl w:val="0"/>
        <w:autoSpaceDE w:val="0"/>
        <w:autoSpaceDN w:val="0"/>
        <w:adjustRightInd w:val="0"/>
        <w:ind w:firstLine="709"/>
        <w:rPr>
          <w:sz w:val="24"/>
          <w:szCs w:val="24"/>
        </w:rPr>
      </w:pP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Общая сумма расходов бюджета Тихвинского городского поселения (далее местный бюджет) на реализацию Подпрограммы составит – </w:t>
      </w:r>
      <w:r w:rsidRPr="0007495F">
        <w:rPr>
          <w:b/>
          <w:sz w:val="24"/>
          <w:szCs w:val="24"/>
        </w:rPr>
        <w:t>99780,0 тыс. руб.</w:t>
      </w:r>
      <w:r w:rsidRPr="00CF7910">
        <w:rPr>
          <w:sz w:val="24"/>
          <w:szCs w:val="24"/>
        </w:rPr>
        <w:t>, в том числе по годам и бюджетам:</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w:t>
      </w:r>
      <w:r w:rsidR="0007495F">
        <w:rPr>
          <w:sz w:val="24"/>
          <w:szCs w:val="24"/>
        </w:rPr>
        <w:t xml:space="preserve"> </w:t>
      </w:r>
      <w:r w:rsidRPr="00CF7910">
        <w:rPr>
          <w:sz w:val="24"/>
          <w:szCs w:val="24"/>
        </w:rPr>
        <w:t xml:space="preserve">на реализацию Подпрограммы «Обеспечение жильем молодых семей» федеральной целевой программы «Жилище» - </w:t>
      </w:r>
      <w:r w:rsidRPr="0007495F">
        <w:rPr>
          <w:b/>
          <w:sz w:val="24"/>
          <w:szCs w:val="24"/>
        </w:rPr>
        <w:t xml:space="preserve">36780,0 </w:t>
      </w:r>
      <w:proofErr w:type="spellStart"/>
      <w:r w:rsidRPr="0007495F">
        <w:rPr>
          <w:b/>
          <w:sz w:val="24"/>
          <w:szCs w:val="24"/>
        </w:rPr>
        <w:t>тыс.руб</w:t>
      </w:r>
      <w:proofErr w:type="spellEnd"/>
      <w:r w:rsidRPr="0007495F">
        <w:rPr>
          <w:b/>
          <w:sz w:val="24"/>
          <w:szCs w:val="24"/>
        </w:rPr>
        <w:t>.</w:t>
      </w:r>
      <w:r w:rsidR="0007495F">
        <w:rPr>
          <w:sz w:val="24"/>
          <w:szCs w:val="24"/>
        </w:rPr>
        <w:t>,</w:t>
      </w:r>
      <w:r w:rsidRPr="00CF7910">
        <w:rPr>
          <w:sz w:val="24"/>
          <w:szCs w:val="24"/>
        </w:rPr>
        <w:t xml:space="preserve"> из них по годам:</w:t>
      </w:r>
    </w:p>
    <w:p w:rsidR="00CF7910" w:rsidRPr="00CF7910" w:rsidRDefault="00CF7910" w:rsidP="00034699">
      <w:pPr>
        <w:widowControl w:val="0"/>
        <w:autoSpaceDE w:val="0"/>
        <w:autoSpaceDN w:val="0"/>
        <w:adjustRightInd w:val="0"/>
        <w:ind w:firstLine="709"/>
        <w:rPr>
          <w:sz w:val="24"/>
          <w:szCs w:val="24"/>
        </w:rPr>
      </w:pPr>
    </w:p>
    <w:p w:rsidR="00CF7910" w:rsidRPr="00CF7910" w:rsidRDefault="0007495F" w:rsidP="00034699">
      <w:pPr>
        <w:widowControl w:val="0"/>
        <w:autoSpaceDE w:val="0"/>
        <w:autoSpaceDN w:val="0"/>
        <w:adjustRightInd w:val="0"/>
        <w:ind w:firstLine="709"/>
        <w:rPr>
          <w:sz w:val="24"/>
          <w:szCs w:val="24"/>
        </w:rPr>
      </w:pPr>
      <w:r w:rsidRPr="0007495F">
        <w:rPr>
          <w:b/>
          <w:sz w:val="24"/>
          <w:szCs w:val="24"/>
        </w:rPr>
        <w:lastRenderedPageBreak/>
        <w:t>в 2019 году</w:t>
      </w:r>
      <w:r>
        <w:rPr>
          <w:sz w:val="24"/>
          <w:szCs w:val="24"/>
        </w:rPr>
        <w:t xml:space="preserve"> – </w:t>
      </w:r>
      <w:r w:rsidRPr="0007495F">
        <w:rPr>
          <w:b/>
          <w:sz w:val="24"/>
          <w:szCs w:val="24"/>
        </w:rPr>
        <w:t xml:space="preserve">12260,0 </w:t>
      </w:r>
      <w:proofErr w:type="spellStart"/>
      <w:r w:rsidRPr="0007495F">
        <w:rPr>
          <w:b/>
          <w:sz w:val="24"/>
          <w:szCs w:val="24"/>
        </w:rPr>
        <w:t>тыс.руб</w:t>
      </w:r>
      <w:proofErr w:type="spellEnd"/>
      <w:r>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федерального бюджета – </w:t>
      </w:r>
      <w:r w:rsidRPr="0007495F">
        <w:rPr>
          <w:b/>
          <w:sz w:val="24"/>
          <w:szCs w:val="24"/>
        </w:rPr>
        <w:t xml:space="preserve">1760,0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07495F">
        <w:rPr>
          <w:b/>
          <w:sz w:val="24"/>
          <w:szCs w:val="24"/>
        </w:rPr>
        <w:t xml:space="preserve">9750,0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местного бюджета – </w:t>
      </w:r>
      <w:r w:rsidRPr="0007495F">
        <w:rPr>
          <w:b/>
          <w:sz w:val="24"/>
          <w:szCs w:val="24"/>
        </w:rPr>
        <w:t xml:space="preserve">750,0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p>
    <w:p w:rsidR="00CF7910" w:rsidRPr="00CF7910" w:rsidRDefault="0007495F" w:rsidP="00034699">
      <w:pPr>
        <w:widowControl w:val="0"/>
        <w:autoSpaceDE w:val="0"/>
        <w:autoSpaceDN w:val="0"/>
        <w:adjustRightInd w:val="0"/>
        <w:ind w:firstLine="709"/>
        <w:rPr>
          <w:sz w:val="24"/>
          <w:szCs w:val="24"/>
        </w:rPr>
      </w:pPr>
      <w:r w:rsidRPr="0007495F">
        <w:rPr>
          <w:b/>
          <w:sz w:val="24"/>
          <w:szCs w:val="24"/>
        </w:rPr>
        <w:t>в 2020 году</w:t>
      </w:r>
      <w:r>
        <w:rPr>
          <w:sz w:val="24"/>
          <w:szCs w:val="24"/>
        </w:rPr>
        <w:t xml:space="preserve"> – </w:t>
      </w:r>
      <w:r w:rsidRPr="0007495F">
        <w:rPr>
          <w:b/>
          <w:sz w:val="24"/>
          <w:szCs w:val="24"/>
        </w:rPr>
        <w:t xml:space="preserve">12 260,0 </w:t>
      </w:r>
      <w:proofErr w:type="spellStart"/>
      <w:r w:rsidRPr="0007495F">
        <w:rPr>
          <w:b/>
          <w:sz w:val="24"/>
          <w:szCs w:val="24"/>
        </w:rPr>
        <w:t>тыс.руб</w:t>
      </w:r>
      <w:proofErr w:type="spellEnd"/>
      <w:r>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федерального бюджета – </w:t>
      </w:r>
      <w:r w:rsidRPr="0007495F">
        <w:rPr>
          <w:b/>
          <w:sz w:val="24"/>
          <w:szCs w:val="24"/>
        </w:rPr>
        <w:t xml:space="preserve">1 760,0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07495F">
        <w:rPr>
          <w:b/>
          <w:sz w:val="24"/>
          <w:szCs w:val="24"/>
        </w:rPr>
        <w:t xml:space="preserve">9 750,0 </w:t>
      </w:r>
      <w:proofErr w:type="spellStart"/>
      <w:r w:rsidRPr="0007495F">
        <w:rPr>
          <w:b/>
          <w:sz w:val="24"/>
          <w:szCs w:val="24"/>
        </w:rPr>
        <w:t>тыс.руб</w:t>
      </w:r>
      <w:proofErr w:type="spellEnd"/>
      <w:r w:rsidRPr="00CF7910">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местного бюджета – </w:t>
      </w:r>
      <w:r w:rsidRPr="0007495F">
        <w:rPr>
          <w:b/>
          <w:sz w:val="24"/>
          <w:szCs w:val="24"/>
        </w:rPr>
        <w:t xml:space="preserve">750,0 </w:t>
      </w:r>
      <w:proofErr w:type="spellStart"/>
      <w:r w:rsidRPr="0007495F">
        <w:rPr>
          <w:b/>
          <w:sz w:val="24"/>
          <w:szCs w:val="24"/>
        </w:rPr>
        <w:t>тыс.руб</w:t>
      </w:r>
      <w:proofErr w:type="spellEnd"/>
      <w:r w:rsidRPr="00CF7910">
        <w:rPr>
          <w:sz w:val="24"/>
          <w:szCs w:val="24"/>
        </w:rPr>
        <w:t>.,</w:t>
      </w:r>
    </w:p>
    <w:p w:rsidR="00CF7910" w:rsidRPr="00CF7910" w:rsidRDefault="00CF7910" w:rsidP="00034699">
      <w:pPr>
        <w:widowControl w:val="0"/>
        <w:autoSpaceDE w:val="0"/>
        <w:autoSpaceDN w:val="0"/>
        <w:adjustRightInd w:val="0"/>
        <w:ind w:firstLine="709"/>
        <w:rPr>
          <w:sz w:val="24"/>
          <w:szCs w:val="24"/>
        </w:rPr>
      </w:pPr>
    </w:p>
    <w:p w:rsidR="00CF7910" w:rsidRPr="00CF7910" w:rsidRDefault="0007495F" w:rsidP="00034699">
      <w:pPr>
        <w:widowControl w:val="0"/>
        <w:autoSpaceDE w:val="0"/>
        <w:autoSpaceDN w:val="0"/>
        <w:adjustRightInd w:val="0"/>
        <w:ind w:firstLine="709"/>
        <w:rPr>
          <w:sz w:val="24"/>
          <w:szCs w:val="24"/>
        </w:rPr>
      </w:pPr>
      <w:r w:rsidRPr="0007495F">
        <w:rPr>
          <w:b/>
          <w:sz w:val="24"/>
          <w:szCs w:val="24"/>
        </w:rPr>
        <w:t>в 2021 году</w:t>
      </w:r>
      <w:r>
        <w:rPr>
          <w:sz w:val="24"/>
          <w:szCs w:val="24"/>
        </w:rPr>
        <w:t xml:space="preserve"> – </w:t>
      </w:r>
      <w:r w:rsidRPr="0007495F">
        <w:rPr>
          <w:b/>
          <w:sz w:val="24"/>
          <w:szCs w:val="24"/>
        </w:rPr>
        <w:t xml:space="preserve">12260,0 </w:t>
      </w:r>
      <w:proofErr w:type="spellStart"/>
      <w:r w:rsidRPr="0007495F">
        <w:rPr>
          <w:b/>
          <w:sz w:val="24"/>
          <w:szCs w:val="24"/>
        </w:rPr>
        <w:t>тыс.руб</w:t>
      </w:r>
      <w:proofErr w:type="spellEnd"/>
      <w:r>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федерального бюджета – </w:t>
      </w:r>
      <w:r w:rsidRPr="0007495F">
        <w:rPr>
          <w:b/>
          <w:sz w:val="24"/>
          <w:szCs w:val="24"/>
        </w:rPr>
        <w:t xml:space="preserve">1760,0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07495F">
        <w:rPr>
          <w:b/>
          <w:sz w:val="24"/>
          <w:szCs w:val="24"/>
        </w:rPr>
        <w:t xml:space="preserve">9 750,0 </w:t>
      </w:r>
      <w:proofErr w:type="spellStart"/>
      <w:r w:rsidRPr="0007495F">
        <w:rPr>
          <w:b/>
          <w:sz w:val="24"/>
          <w:szCs w:val="24"/>
        </w:rPr>
        <w:t>тыс.руб</w:t>
      </w:r>
      <w:proofErr w:type="spellEnd"/>
      <w:r w:rsidRPr="00CF7910">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из средств ме</w:t>
      </w:r>
      <w:r w:rsidR="0007495F">
        <w:rPr>
          <w:sz w:val="24"/>
          <w:szCs w:val="24"/>
        </w:rPr>
        <w:t xml:space="preserve">стного бюджета – </w:t>
      </w:r>
      <w:r w:rsidR="0007495F" w:rsidRPr="0007495F">
        <w:rPr>
          <w:b/>
          <w:sz w:val="24"/>
          <w:szCs w:val="24"/>
        </w:rPr>
        <w:t xml:space="preserve">750,0 </w:t>
      </w:r>
      <w:proofErr w:type="spellStart"/>
      <w:r w:rsidR="0007495F" w:rsidRPr="0007495F">
        <w:rPr>
          <w:b/>
          <w:sz w:val="24"/>
          <w:szCs w:val="24"/>
        </w:rPr>
        <w:t>тыс.руб</w:t>
      </w:r>
      <w:proofErr w:type="spellEnd"/>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 на реализацию подпрограммы «Жилье для молодежи» - </w:t>
      </w:r>
      <w:r w:rsidRPr="0007495F">
        <w:rPr>
          <w:b/>
          <w:sz w:val="24"/>
          <w:szCs w:val="24"/>
        </w:rPr>
        <w:t xml:space="preserve">63000,0 </w:t>
      </w:r>
      <w:proofErr w:type="spellStart"/>
      <w:r w:rsidRPr="0007495F">
        <w:rPr>
          <w:b/>
          <w:sz w:val="24"/>
          <w:szCs w:val="24"/>
        </w:rPr>
        <w:t>тыс.руб</w:t>
      </w:r>
      <w:proofErr w:type="spellEnd"/>
      <w:r w:rsidRPr="0007495F">
        <w:rPr>
          <w:b/>
          <w:sz w:val="24"/>
          <w:szCs w:val="24"/>
        </w:rPr>
        <w:t>.</w:t>
      </w:r>
      <w:r w:rsidR="0007495F">
        <w:rPr>
          <w:sz w:val="24"/>
          <w:szCs w:val="24"/>
        </w:rPr>
        <w:t>,</w:t>
      </w:r>
      <w:r w:rsidRPr="00CF7910">
        <w:rPr>
          <w:sz w:val="24"/>
          <w:szCs w:val="24"/>
        </w:rPr>
        <w:t xml:space="preserve"> из них по годам:</w:t>
      </w:r>
    </w:p>
    <w:p w:rsidR="00CF7910" w:rsidRPr="00CF7910" w:rsidRDefault="00CF7910" w:rsidP="00034699">
      <w:pPr>
        <w:widowControl w:val="0"/>
        <w:autoSpaceDE w:val="0"/>
        <w:autoSpaceDN w:val="0"/>
        <w:adjustRightInd w:val="0"/>
        <w:ind w:firstLine="709"/>
        <w:rPr>
          <w:sz w:val="24"/>
          <w:szCs w:val="24"/>
        </w:rPr>
      </w:pPr>
    </w:p>
    <w:p w:rsidR="00CF7910" w:rsidRPr="00CF7910" w:rsidRDefault="0007495F" w:rsidP="00034699">
      <w:pPr>
        <w:widowControl w:val="0"/>
        <w:autoSpaceDE w:val="0"/>
        <w:autoSpaceDN w:val="0"/>
        <w:adjustRightInd w:val="0"/>
        <w:ind w:firstLine="709"/>
        <w:rPr>
          <w:sz w:val="24"/>
          <w:szCs w:val="24"/>
        </w:rPr>
      </w:pPr>
      <w:r w:rsidRPr="0007495F">
        <w:rPr>
          <w:b/>
          <w:sz w:val="24"/>
          <w:szCs w:val="24"/>
        </w:rPr>
        <w:t>в 2019 году</w:t>
      </w:r>
      <w:r>
        <w:rPr>
          <w:sz w:val="24"/>
          <w:szCs w:val="24"/>
        </w:rPr>
        <w:t xml:space="preserve"> – </w:t>
      </w:r>
      <w:r w:rsidRPr="0007495F">
        <w:rPr>
          <w:b/>
          <w:sz w:val="24"/>
          <w:szCs w:val="24"/>
        </w:rPr>
        <w:t xml:space="preserve">21000,0 </w:t>
      </w:r>
      <w:proofErr w:type="spellStart"/>
      <w:r w:rsidRPr="0007495F">
        <w:rPr>
          <w:b/>
          <w:sz w:val="24"/>
          <w:szCs w:val="24"/>
        </w:rPr>
        <w:t>тыс.руб</w:t>
      </w:r>
      <w:proofErr w:type="spellEnd"/>
      <w:r>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07495F">
        <w:rPr>
          <w:b/>
          <w:sz w:val="24"/>
          <w:szCs w:val="24"/>
        </w:rPr>
        <w:t xml:space="preserve">19500,0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местного бюджета – </w:t>
      </w:r>
      <w:r w:rsidRPr="0007495F">
        <w:rPr>
          <w:b/>
          <w:sz w:val="24"/>
          <w:szCs w:val="24"/>
        </w:rPr>
        <w:t xml:space="preserve">1500,0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p>
    <w:p w:rsidR="00CF7910" w:rsidRPr="00CF7910" w:rsidRDefault="0007495F" w:rsidP="00034699">
      <w:pPr>
        <w:widowControl w:val="0"/>
        <w:autoSpaceDE w:val="0"/>
        <w:autoSpaceDN w:val="0"/>
        <w:adjustRightInd w:val="0"/>
        <w:ind w:firstLine="709"/>
        <w:rPr>
          <w:sz w:val="24"/>
          <w:szCs w:val="24"/>
        </w:rPr>
      </w:pPr>
      <w:r w:rsidRPr="0007495F">
        <w:rPr>
          <w:b/>
          <w:sz w:val="24"/>
          <w:szCs w:val="24"/>
        </w:rPr>
        <w:t>в 2020 году</w:t>
      </w:r>
      <w:r>
        <w:rPr>
          <w:sz w:val="24"/>
          <w:szCs w:val="24"/>
        </w:rPr>
        <w:t xml:space="preserve"> – </w:t>
      </w:r>
      <w:r w:rsidRPr="0007495F">
        <w:rPr>
          <w:b/>
          <w:sz w:val="24"/>
          <w:szCs w:val="24"/>
        </w:rPr>
        <w:t xml:space="preserve">21000,0 </w:t>
      </w:r>
      <w:proofErr w:type="spellStart"/>
      <w:r w:rsidRPr="0007495F">
        <w:rPr>
          <w:b/>
          <w:sz w:val="24"/>
          <w:szCs w:val="24"/>
        </w:rPr>
        <w:t>тыс.руб</w:t>
      </w:r>
      <w:proofErr w:type="spellEnd"/>
      <w:r>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07495F">
        <w:rPr>
          <w:b/>
          <w:sz w:val="24"/>
          <w:szCs w:val="24"/>
        </w:rPr>
        <w:t xml:space="preserve">19500,0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местного бюджета – </w:t>
      </w:r>
      <w:r w:rsidRPr="0007495F">
        <w:rPr>
          <w:b/>
          <w:sz w:val="24"/>
          <w:szCs w:val="24"/>
        </w:rPr>
        <w:t xml:space="preserve">1500,0 </w:t>
      </w:r>
      <w:proofErr w:type="spellStart"/>
      <w:r w:rsidRPr="0007495F">
        <w:rPr>
          <w:b/>
          <w:sz w:val="24"/>
          <w:szCs w:val="24"/>
        </w:rPr>
        <w:t>тыс.руб</w:t>
      </w:r>
      <w:proofErr w:type="spellEnd"/>
      <w:r w:rsidRPr="0007495F">
        <w:rPr>
          <w:b/>
          <w:sz w:val="24"/>
          <w:szCs w:val="24"/>
        </w:rPr>
        <w:t>.</w:t>
      </w:r>
    </w:p>
    <w:p w:rsidR="00CF7910" w:rsidRPr="00CF7910" w:rsidRDefault="00CF7910" w:rsidP="00034699">
      <w:pPr>
        <w:widowControl w:val="0"/>
        <w:autoSpaceDE w:val="0"/>
        <w:autoSpaceDN w:val="0"/>
        <w:adjustRightInd w:val="0"/>
        <w:ind w:firstLine="709"/>
        <w:rPr>
          <w:sz w:val="24"/>
          <w:szCs w:val="24"/>
        </w:rPr>
      </w:pPr>
    </w:p>
    <w:p w:rsidR="00CF7910" w:rsidRPr="00CF7910" w:rsidRDefault="0007495F" w:rsidP="00034699">
      <w:pPr>
        <w:widowControl w:val="0"/>
        <w:autoSpaceDE w:val="0"/>
        <w:autoSpaceDN w:val="0"/>
        <w:adjustRightInd w:val="0"/>
        <w:ind w:firstLine="709"/>
        <w:rPr>
          <w:sz w:val="24"/>
          <w:szCs w:val="24"/>
        </w:rPr>
      </w:pPr>
      <w:r w:rsidRPr="0007495F">
        <w:rPr>
          <w:b/>
          <w:sz w:val="24"/>
          <w:szCs w:val="24"/>
        </w:rPr>
        <w:t>в 2021 году</w:t>
      </w:r>
      <w:r>
        <w:rPr>
          <w:sz w:val="24"/>
          <w:szCs w:val="24"/>
        </w:rPr>
        <w:t xml:space="preserve"> </w:t>
      </w:r>
      <w:r w:rsidRPr="0007495F">
        <w:rPr>
          <w:b/>
          <w:sz w:val="24"/>
          <w:szCs w:val="24"/>
        </w:rPr>
        <w:t xml:space="preserve">– 21000,0 </w:t>
      </w:r>
      <w:proofErr w:type="spellStart"/>
      <w:r w:rsidRPr="0007495F">
        <w:rPr>
          <w:b/>
          <w:sz w:val="24"/>
          <w:szCs w:val="24"/>
        </w:rPr>
        <w:t>тыс.руб</w:t>
      </w:r>
      <w:proofErr w:type="spellEnd"/>
      <w:r>
        <w:rPr>
          <w:sz w:val="24"/>
          <w:szCs w:val="24"/>
        </w:rPr>
        <w:t>.:</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07495F">
        <w:rPr>
          <w:b/>
          <w:sz w:val="24"/>
          <w:szCs w:val="24"/>
        </w:rPr>
        <w:t xml:space="preserve">19500,0 </w:t>
      </w:r>
      <w:proofErr w:type="spellStart"/>
      <w:r w:rsidRPr="0007495F">
        <w:rPr>
          <w:b/>
          <w:sz w:val="24"/>
          <w:szCs w:val="24"/>
        </w:rPr>
        <w:t>тыс.руб</w:t>
      </w:r>
      <w:proofErr w:type="spellEnd"/>
      <w:r w:rsidRPr="00CF7910">
        <w:rPr>
          <w:sz w:val="24"/>
          <w:szCs w:val="24"/>
        </w:rPr>
        <w:t>.</w:t>
      </w:r>
      <w:r w:rsidR="0007495F">
        <w:rPr>
          <w:sz w:val="24"/>
          <w:szCs w:val="24"/>
        </w:rPr>
        <w:t>;</w:t>
      </w:r>
    </w:p>
    <w:p w:rsidR="00CF7910" w:rsidRPr="00CF7910" w:rsidRDefault="00CF7910" w:rsidP="00034699">
      <w:pPr>
        <w:widowControl w:val="0"/>
        <w:autoSpaceDE w:val="0"/>
        <w:autoSpaceDN w:val="0"/>
        <w:adjustRightInd w:val="0"/>
        <w:ind w:firstLine="709"/>
        <w:rPr>
          <w:color w:val="000000"/>
          <w:sz w:val="24"/>
          <w:szCs w:val="24"/>
          <w:u w:val="single"/>
        </w:rPr>
      </w:pPr>
      <w:r w:rsidRPr="00CF7910">
        <w:rPr>
          <w:sz w:val="24"/>
          <w:szCs w:val="24"/>
        </w:rPr>
        <w:t xml:space="preserve">из средств местного бюджета – </w:t>
      </w:r>
      <w:r w:rsidRPr="0007495F">
        <w:rPr>
          <w:b/>
          <w:sz w:val="24"/>
          <w:szCs w:val="24"/>
        </w:rPr>
        <w:t xml:space="preserve">1500,0 </w:t>
      </w:r>
      <w:proofErr w:type="spellStart"/>
      <w:r w:rsidRPr="0007495F">
        <w:rPr>
          <w:b/>
          <w:sz w:val="24"/>
          <w:szCs w:val="24"/>
        </w:rPr>
        <w:t>тыс.руб</w:t>
      </w:r>
      <w:proofErr w:type="spellEnd"/>
      <w:r w:rsidRPr="00CF7910">
        <w:rPr>
          <w:sz w:val="24"/>
          <w:szCs w:val="24"/>
        </w:rPr>
        <w:t>.</w:t>
      </w:r>
    </w:p>
    <w:p w:rsidR="00CF7910" w:rsidRPr="00CF7910" w:rsidRDefault="00CF7910" w:rsidP="00034699">
      <w:pPr>
        <w:widowControl w:val="0"/>
        <w:autoSpaceDE w:val="0"/>
        <w:autoSpaceDN w:val="0"/>
        <w:adjustRightInd w:val="0"/>
        <w:ind w:firstLine="709"/>
        <w:rPr>
          <w:color w:val="000000"/>
          <w:sz w:val="24"/>
          <w:szCs w:val="24"/>
          <w:u w:val="single"/>
        </w:rPr>
      </w:pPr>
    </w:p>
    <w:p w:rsidR="00CF7910" w:rsidRPr="0007495F" w:rsidRDefault="00CF7910" w:rsidP="00034699">
      <w:pPr>
        <w:widowControl w:val="0"/>
        <w:autoSpaceDE w:val="0"/>
        <w:autoSpaceDN w:val="0"/>
        <w:adjustRightInd w:val="0"/>
        <w:ind w:firstLine="709"/>
        <w:rPr>
          <w:b/>
          <w:color w:val="000000"/>
          <w:sz w:val="24"/>
          <w:szCs w:val="24"/>
          <w:u w:val="single"/>
        </w:rPr>
      </w:pPr>
      <w:r w:rsidRPr="0007495F">
        <w:rPr>
          <w:b/>
          <w:color w:val="000000"/>
          <w:sz w:val="24"/>
          <w:szCs w:val="24"/>
          <w:u w:val="single"/>
        </w:rPr>
        <w:t>5. Оценка эффективности Подпрограммы</w:t>
      </w:r>
    </w:p>
    <w:p w:rsidR="00CF7910" w:rsidRPr="00CF7910" w:rsidRDefault="00CF7910" w:rsidP="00034699">
      <w:pPr>
        <w:widowControl w:val="0"/>
        <w:autoSpaceDE w:val="0"/>
        <w:autoSpaceDN w:val="0"/>
        <w:adjustRightInd w:val="0"/>
        <w:ind w:firstLine="709"/>
        <w:rPr>
          <w:color w:val="000000"/>
          <w:sz w:val="24"/>
          <w:szCs w:val="24"/>
        </w:rPr>
      </w:pPr>
      <w:r w:rsidRPr="00CF7910">
        <w:rPr>
          <w:color w:val="000000"/>
          <w:sz w:val="24"/>
          <w:szCs w:val="24"/>
        </w:rPr>
        <w:t>Социального эффективность Подпрограммы достигается за счет роста обеспеченности жильем молодых граждан (молодых семей).</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Бюджетная эффективность Подпрограммы достигается за счет привлечения собственных (заемных) средств граждан в строительство (приобретение) жилья.</w:t>
      </w:r>
    </w:p>
    <w:p w:rsidR="00CF7910" w:rsidRPr="00CF7910" w:rsidRDefault="00CF7910" w:rsidP="00034699">
      <w:pPr>
        <w:widowControl w:val="0"/>
        <w:autoSpaceDE w:val="0"/>
        <w:autoSpaceDN w:val="0"/>
        <w:adjustRightInd w:val="0"/>
        <w:ind w:firstLine="709"/>
        <w:rPr>
          <w:sz w:val="24"/>
          <w:szCs w:val="24"/>
        </w:rPr>
      </w:pPr>
      <w:r w:rsidRPr="00CF7910">
        <w:rPr>
          <w:sz w:val="24"/>
          <w:szCs w:val="24"/>
        </w:rPr>
        <w:t xml:space="preserve">При утвержденных ассигнованиях на реализацию Подпрограммы социальные выплаты могут получить 42 молодые семьи (молодых граждан): в 2019 году – </w:t>
      </w:r>
      <w:proofErr w:type="gramStart"/>
      <w:r w:rsidRPr="00CF7910">
        <w:rPr>
          <w:sz w:val="24"/>
          <w:szCs w:val="24"/>
        </w:rPr>
        <w:t>14  молодых</w:t>
      </w:r>
      <w:proofErr w:type="gramEnd"/>
      <w:r w:rsidRPr="00CF7910">
        <w:rPr>
          <w:sz w:val="24"/>
          <w:szCs w:val="24"/>
        </w:rPr>
        <w:t xml:space="preserve"> семей; в 2020 году – 14 молодых семей; в 2021 году – 14 молодых семей.</w:t>
      </w:r>
    </w:p>
    <w:p w:rsidR="00CF7910" w:rsidRPr="00CF7910" w:rsidRDefault="00CF7910" w:rsidP="00CF7910">
      <w:pPr>
        <w:widowControl w:val="0"/>
        <w:autoSpaceDE w:val="0"/>
        <w:autoSpaceDN w:val="0"/>
        <w:adjustRightInd w:val="0"/>
        <w:rPr>
          <w:b/>
          <w:color w:val="000000"/>
          <w:sz w:val="24"/>
          <w:szCs w:val="24"/>
        </w:rPr>
      </w:pPr>
    </w:p>
    <w:p w:rsidR="00CF7910" w:rsidRPr="00CF7910" w:rsidRDefault="006C09A4" w:rsidP="0007495F">
      <w:pPr>
        <w:widowControl w:val="0"/>
        <w:autoSpaceDE w:val="0"/>
        <w:autoSpaceDN w:val="0"/>
        <w:adjustRightInd w:val="0"/>
        <w:ind w:firstLine="709"/>
        <w:rPr>
          <w:b/>
          <w:sz w:val="24"/>
          <w:szCs w:val="24"/>
        </w:rPr>
      </w:pPr>
      <w:r>
        <w:rPr>
          <w:b/>
          <w:color w:val="000000"/>
          <w:sz w:val="24"/>
          <w:szCs w:val="24"/>
        </w:rPr>
        <w:t>6</w:t>
      </w:r>
      <w:r w:rsidR="00CF7910" w:rsidRPr="00CF7910">
        <w:rPr>
          <w:b/>
          <w:color w:val="000000"/>
          <w:sz w:val="24"/>
          <w:szCs w:val="24"/>
        </w:rPr>
        <w:t>.3</w:t>
      </w:r>
      <w:r>
        <w:rPr>
          <w:b/>
          <w:color w:val="000000"/>
          <w:sz w:val="24"/>
          <w:szCs w:val="24"/>
        </w:rPr>
        <w:t>.</w:t>
      </w:r>
      <w:r w:rsidR="00CF7910" w:rsidRPr="00CF7910">
        <w:rPr>
          <w:b/>
          <w:color w:val="000000"/>
          <w:sz w:val="24"/>
          <w:szCs w:val="24"/>
        </w:rPr>
        <w:t xml:space="preserve"> Подпрограмма </w:t>
      </w:r>
      <w:r w:rsidR="00CF7910" w:rsidRPr="00CF7910">
        <w:rPr>
          <w:b/>
          <w:sz w:val="24"/>
          <w:szCs w:val="24"/>
        </w:rPr>
        <w:t>«Оказание поддержки гражданам, пострадавшим в результате пожара муниципального жилищного фонда»</w:t>
      </w:r>
    </w:p>
    <w:p w:rsidR="00CF7910" w:rsidRPr="00CF7910" w:rsidRDefault="00CF7910" w:rsidP="0007495F">
      <w:pPr>
        <w:widowControl w:val="0"/>
        <w:autoSpaceDE w:val="0"/>
        <w:autoSpaceDN w:val="0"/>
        <w:adjustRightInd w:val="0"/>
        <w:ind w:firstLine="709"/>
        <w:rPr>
          <w:sz w:val="24"/>
          <w:szCs w:val="24"/>
        </w:rPr>
      </w:pPr>
    </w:p>
    <w:p w:rsidR="00CF7910" w:rsidRPr="0007495F" w:rsidRDefault="00CF7910" w:rsidP="0007495F">
      <w:pPr>
        <w:widowControl w:val="0"/>
        <w:autoSpaceDE w:val="0"/>
        <w:autoSpaceDN w:val="0"/>
        <w:adjustRightInd w:val="0"/>
        <w:ind w:firstLine="709"/>
        <w:rPr>
          <w:b/>
          <w:sz w:val="24"/>
          <w:szCs w:val="24"/>
          <w:u w:val="single"/>
        </w:rPr>
      </w:pPr>
      <w:r w:rsidRPr="0007495F">
        <w:rPr>
          <w:b/>
          <w:color w:val="000000"/>
          <w:sz w:val="24"/>
          <w:szCs w:val="24"/>
          <w:u w:val="single"/>
        </w:rPr>
        <w:t xml:space="preserve">Паспорт подпрограммы </w:t>
      </w:r>
      <w:r w:rsidRPr="0007495F">
        <w:rPr>
          <w:b/>
          <w:sz w:val="24"/>
          <w:szCs w:val="24"/>
          <w:u w:val="single"/>
        </w:rPr>
        <w:t>«Оказание поддержки гражданам, пострадавшим в результате пожара муниципального жилищного фонда»</w:t>
      </w:r>
    </w:p>
    <w:p w:rsidR="00CF7910" w:rsidRPr="00CF7910" w:rsidRDefault="00CF7910" w:rsidP="00CF7910">
      <w:pPr>
        <w:widowControl w:val="0"/>
        <w:autoSpaceDE w:val="0"/>
        <w:autoSpaceDN w:val="0"/>
        <w:adjustRightInd w:val="0"/>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5951"/>
      </w:tblGrid>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Полное наименование </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07495F">
              <w:rPr>
                <w:color w:val="000000"/>
                <w:sz w:val="24"/>
                <w:szCs w:val="24"/>
              </w:rPr>
              <w:t xml:space="preserve">Подпрограмма </w:t>
            </w:r>
            <w:r w:rsidRPr="0007495F">
              <w:rPr>
                <w:sz w:val="24"/>
                <w:szCs w:val="24"/>
              </w:rPr>
              <w:t>«Оказание поддержки гражданам, пострадавшим в результате пожара муниципального жилищного фонда»</w:t>
            </w:r>
            <w:r w:rsidRPr="00CF7910">
              <w:rPr>
                <w:b/>
                <w:sz w:val="24"/>
                <w:szCs w:val="24"/>
              </w:rPr>
              <w:t xml:space="preserve"> </w:t>
            </w:r>
            <w:r w:rsidRPr="00CF7910">
              <w:rPr>
                <w:sz w:val="24"/>
                <w:szCs w:val="24"/>
              </w:rPr>
              <w:t>(далее Подпрограмма)</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Участники 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граждане РФ постоянно проживающие на территории Тихвинского городского поселения, состоящие на учете в качестве нуждающихся в жилых помещениях, жилые помещения которых пострадали от пожа</w:t>
            </w:r>
            <w:r w:rsidR="0007495F">
              <w:rPr>
                <w:color w:val="000000"/>
                <w:sz w:val="24"/>
                <w:szCs w:val="24"/>
              </w:rPr>
              <w:t>ра</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lastRenderedPageBreak/>
              <w:t>Цель Подпрограммы</w:t>
            </w:r>
          </w:p>
        </w:tc>
        <w:tc>
          <w:tcPr>
            <w:tcW w:w="6894" w:type="dxa"/>
            <w:shd w:val="clear" w:color="auto" w:fill="auto"/>
          </w:tcPr>
          <w:p w:rsidR="00CF7910" w:rsidRPr="00CF7910" w:rsidRDefault="00CF7910" w:rsidP="00CF7910">
            <w:pPr>
              <w:autoSpaceDE w:val="0"/>
              <w:autoSpaceDN w:val="0"/>
              <w:adjustRightInd w:val="0"/>
              <w:rPr>
                <w:sz w:val="24"/>
                <w:szCs w:val="24"/>
              </w:rPr>
            </w:pPr>
            <w:r w:rsidRPr="00CF7910">
              <w:rPr>
                <w:sz w:val="24"/>
                <w:szCs w:val="24"/>
              </w:rPr>
              <w:t>Улучшение жилищных условий граждан, пострадавших в результате пожара муниципального жилищного фонда, проживающих на территории Тихвинского городского поселения состоящих на учете в качестве нуждающихся в жилых помещениях</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Задачи 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 обеспечение жильем муниципального жилищного фонда граждан, лишившихся жилья в результате </w:t>
            </w:r>
            <w:proofErr w:type="gramStart"/>
            <w:r w:rsidRPr="00CF7910">
              <w:rPr>
                <w:color w:val="000000"/>
                <w:sz w:val="24"/>
                <w:szCs w:val="24"/>
              </w:rPr>
              <w:t>пожара</w:t>
            </w:r>
            <w:proofErr w:type="gramEnd"/>
            <w:r w:rsidRPr="00CF7910">
              <w:rPr>
                <w:color w:val="000000"/>
                <w:sz w:val="24"/>
                <w:szCs w:val="24"/>
              </w:rPr>
              <w:t xml:space="preserve"> произошедшего не по вине нанимателя жилого помещения,</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обеспечение жильем граждан, жилые помещения которых признаны в установленном порядке аварийными.</w:t>
            </w:r>
          </w:p>
        </w:tc>
      </w:tr>
      <w:tr w:rsidR="00CF7910" w:rsidRPr="00CF7910" w:rsidTr="00CF7910">
        <w:tc>
          <w:tcPr>
            <w:tcW w:w="3528" w:type="dxa"/>
            <w:shd w:val="clear" w:color="auto" w:fill="auto"/>
          </w:tcPr>
          <w:p w:rsidR="0007495F" w:rsidRDefault="00CF7910" w:rsidP="00CF7910">
            <w:pPr>
              <w:widowControl w:val="0"/>
              <w:autoSpaceDE w:val="0"/>
              <w:autoSpaceDN w:val="0"/>
              <w:adjustRightInd w:val="0"/>
              <w:rPr>
                <w:color w:val="000000"/>
                <w:sz w:val="24"/>
                <w:szCs w:val="24"/>
              </w:rPr>
            </w:pPr>
            <w:r w:rsidRPr="00CF7910">
              <w:rPr>
                <w:color w:val="000000"/>
                <w:sz w:val="24"/>
                <w:szCs w:val="24"/>
              </w:rPr>
              <w:t xml:space="preserve">Целевые индикаторы </w:t>
            </w:r>
          </w:p>
          <w:p w:rsidR="0007495F" w:rsidRDefault="00CF7910" w:rsidP="00CF7910">
            <w:pPr>
              <w:widowControl w:val="0"/>
              <w:autoSpaceDE w:val="0"/>
              <w:autoSpaceDN w:val="0"/>
              <w:adjustRightInd w:val="0"/>
              <w:rPr>
                <w:color w:val="000000"/>
                <w:sz w:val="24"/>
                <w:szCs w:val="24"/>
              </w:rPr>
            </w:pPr>
            <w:r w:rsidRPr="00CF7910">
              <w:rPr>
                <w:color w:val="000000"/>
                <w:sz w:val="24"/>
                <w:szCs w:val="24"/>
              </w:rPr>
              <w:t xml:space="preserve">и показатели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894" w:type="dxa"/>
            <w:shd w:val="clear" w:color="auto" w:fill="auto"/>
          </w:tcPr>
          <w:p w:rsidR="00CF7910" w:rsidRPr="00CF7910" w:rsidRDefault="00CF7910" w:rsidP="00CF7910">
            <w:pPr>
              <w:widowControl w:val="0"/>
              <w:autoSpaceDE w:val="0"/>
              <w:autoSpaceDN w:val="0"/>
              <w:adjustRightInd w:val="0"/>
              <w:rPr>
                <w:sz w:val="24"/>
                <w:szCs w:val="24"/>
              </w:rPr>
            </w:pPr>
            <w:r w:rsidRPr="00CF7910">
              <w:rPr>
                <w:sz w:val="24"/>
                <w:szCs w:val="24"/>
              </w:rPr>
              <w:t>- доля семей, лишившихся жилья в результате пожара, улучшивших жилищные условия в рамках реализации Программы, от общего количества семей, нуждающихся в жилых помещениях,</w:t>
            </w:r>
          </w:p>
        </w:tc>
      </w:tr>
      <w:tr w:rsidR="00CF7910" w:rsidRPr="00CF7910" w:rsidTr="00CF7910">
        <w:tc>
          <w:tcPr>
            <w:tcW w:w="3528" w:type="dxa"/>
            <w:shd w:val="clear" w:color="auto" w:fill="auto"/>
          </w:tcPr>
          <w:p w:rsidR="0007495F" w:rsidRDefault="00CF7910" w:rsidP="00CF7910">
            <w:pPr>
              <w:widowControl w:val="0"/>
              <w:autoSpaceDE w:val="0"/>
              <w:autoSpaceDN w:val="0"/>
              <w:adjustRightInd w:val="0"/>
              <w:rPr>
                <w:color w:val="000000"/>
                <w:sz w:val="24"/>
                <w:szCs w:val="24"/>
              </w:rPr>
            </w:pPr>
            <w:r w:rsidRPr="00CF7910">
              <w:rPr>
                <w:color w:val="000000"/>
                <w:sz w:val="24"/>
                <w:szCs w:val="24"/>
              </w:rPr>
              <w:t xml:space="preserve">Объемы бюджетных </w:t>
            </w:r>
          </w:p>
          <w:p w:rsidR="0007495F" w:rsidRDefault="00CF7910" w:rsidP="00CF7910">
            <w:pPr>
              <w:widowControl w:val="0"/>
              <w:autoSpaceDE w:val="0"/>
              <w:autoSpaceDN w:val="0"/>
              <w:adjustRightInd w:val="0"/>
              <w:rPr>
                <w:color w:val="000000"/>
                <w:sz w:val="24"/>
                <w:szCs w:val="24"/>
              </w:rPr>
            </w:pPr>
            <w:r w:rsidRPr="00CF7910">
              <w:rPr>
                <w:color w:val="000000"/>
                <w:sz w:val="24"/>
                <w:szCs w:val="24"/>
              </w:rPr>
              <w:t xml:space="preserve">ассигнований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Планируемый объем бюджетных ассигнований составляет </w:t>
            </w:r>
            <w:r w:rsidRPr="0007495F">
              <w:rPr>
                <w:b/>
                <w:color w:val="000000"/>
                <w:sz w:val="24"/>
                <w:szCs w:val="24"/>
              </w:rPr>
              <w:t xml:space="preserve">24000,0 </w:t>
            </w:r>
            <w:proofErr w:type="spellStart"/>
            <w:r w:rsidRPr="0007495F">
              <w:rPr>
                <w:b/>
                <w:color w:val="000000"/>
                <w:sz w:val="24"/>
                <w:szCs w:val="24"/>
              </w:rPr>
              <w:t>тыс.руб</w:t>
            </w:r>
            <w:proofErr w:type="spellEnd"/>
            <w:r w:rsidRPr="0007495F">
              <w:rPr>
                <w:b/>
                <w:color w:val="000000"/>
                <w:sz w:val="24"/>
                <w:szCs w:val="24"/>
              </w:rPr>
              <w:t>.</w:t>
            </w:r>
          </w:p>
          <w:p w:rsidR="00CF7910" w:rsidRPr="00CF7910" w:rsidRDefault="0007495F" w:rsidP="00CF7910">
            <w:pPr>
              <w:widowControl w:val="0"/>
              <w:autoSpaceDE w:val="0"/>
              <w:autoSpaceDN w:val="0"/>
              <w:adjustRightInd w:val="0"/>
              <w:rPr>
                <w:color w:val="000000"/>
                <w:sz w:val="24"/>
                <w:szCs w:val="24"/>
              </w:rPr>
            </w:pPr>
            <w:r w:rsidRPr="0007495F">
              <w:rPr>
                <w:b/>
                <w:color w:val="000000"/>
                <w:sz w:val="24"/>
                <w:szCs w:val="24"/>
              </w:rPr>
              <w:t>В 2019 году</w:t>
            </w:r>
            <w:r>
              <w:rPr>
                <w:color w:val="000000"/>
                <w:sz w:val="24"/>
                <w:szCs w:val="24"/>
              </w:rPr>
              <w:t xml:space="preserve"> – </w:t>
            </w:r>
            <w:r w:rsidRPr="0007495F">
              <w:rPr>
                <w:b/>
                <w:color w:val="000000"/>
                <w:sz w:val="24"/>
                <w:szCs w:val="24"/>
              </w:rPr>
              <w:t xml:space="preserve">8000,0 </w:t>
            </w:r>
            <w:proofErr w:type="spellStart"/>
            <w:r w:rsidRPr="0007495F">
              <w:rPr>
                <w:b/>
                <w:color w:val="000000"/>
                <w:sz w:val="24"/>
                <w:szCs w:val="24"/>
              </w:rPr>
              <w:t>тыс.руб</w:t>
            </w:r>
            <w:proofErr w:type="spellEnd"/>
            <w:r>
              <w:rPr>
                <w:color w:val="000000"/>
                <w:sz w:val="24"/>
                <w:szCs w:val="24"/>
              </w:rPr>
              <w:t>.:</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 из средств областного бюджета – </w:t>
            </w:r>
            <w:r w:rsidRPr="0007495F">
              <w:rPr>
                <w:b/>
                <w:color w:val="000000"/>
                <w:sz w:val="24"/>
                <w:szCs w:val="24"/>
              </w:rPr>
              <w:t>7600,0 тыс. руб</w:t>
            </w:r>
            <w:r w:rsidRPr="00CF7910">
              <w:rPr>
                <w:color w:val="000000"/>
                <w:sz w:val="24"/>
                <w:szCs w:val="24"/>
              </w:rPr>
              <w:t>.,</w:t>
            </w:r>
          </w:p>
          <w:p w:rsidR="00CF7910" w:rsidRPr="00CF7910" w:rsidRDefault="00CF7910" w:rsidP="00CF7910">
            <w:pPr>
              <w:widowControl w:val="0"/>
              <w:autoSpaceDE w:val="0"/>
              <w:autoSpaceDN w:val="0"/>
              <w:adjustRightInd w:val="0"/>
              <w:rPr>
                <w:color w:val="000000"/>
                <w:sz w:val="24"/>
                <w:szCs w:val="24"/>
              </w:rPr>
            </w:pPr>
            <w:r w:rsidRPr="00CF7910">
              <w:rPr>
                <w:sz w:val="24"/>
                <w:szCs w:val="24"/>
              </w:rPr>
              <w:t xml:space="preserve">- из средств местного бюджета – </w:t>
            </w:r>
            <w:r w:rsidRPr="0007495F">
              <w:rPr>
                <w:b/>
                <w:sz w:val="24"/>
                <w:szCs w:val="24"/>
              </w:rPr>
              <w:t xml:space="preserve">400,0 </w:t>
            </w:r>
            <w:proofErr w:type="spellStart"/>
            <w:r w:rsidRPr="0007495F">
              <w:rPr>
                <w:b/>
                <w:sz w:val="24"/>
                <w:szCs w:val="24"/>
              </w:rPr>
              <w:t>тыс.руб</w:t>
            </w:r>
            <w:proofErr w:type="spellEnd"/>
            <w:r w:rsidRPr="0007495F">
              <w:rPr>
                <w:b/>
                <w:sz w:val="24"/>
                <w:szCs w:val="24"/>
              </w:rPr>
              <w:t>.</w:t>
            </w:r>
          </w:p>
          <w:p w:rsidR="00CF7910" w:rsidRPr="00CF7910" w:rsidRDefault="00CF7910" w:rsidP="00CF7910">
            <w:pPr>
              <w:widowControl w:val="0"/>
              <w:autoSpaceDE w:val="0"/>
              <w:autoSpaceDN w:val="0"/>
              <w:adjustRightInd w:val="0"/>
              <w:rPr>
                <w:color w:val="000000"/>
                <w:sz w:val="24"/>
                <w:szCs w:val="24"/>
              </w:rPr>
            </w:pPr>
            <w:r w:rsidRPr="0007495F">
              <w:rPr>
                <w:b/>
                <w:sz w:val="24"/>
                <w:szCs w:val="24"/>
              </w:rPr>
              <w:t xml:space="preserve">В </w:t>
            </w:r>
            <w:r w:rsidRPr="0007495F">
              <w:rPr>
                <w:b/>
                <w:color w:val="000000"/>
                <w:sz w:val="24"/>
                <w:szCs w:val="24"/>
              </w:rPr>
              <w:t>2020 году</w:t>
            </w:r>
            <w:r w:rsidRPr="00CF7910">
              <w:rPr>
                <w:color w:val="000000"/>
                <w:sz w:val="24"/>
                <w:szCs w:val="24"/>
              </w:rPr>
              <w:t xml:space="preserve"> – </w:t>
            </w:r>
            <w:r w:rsidRPr="0007495F">
              <w:rPr>
                <w:b/>
                <w:color w:val="000000"/>
                <w:sz w:val="24"/>
                <w:szCs w:val="24"/>
              </w:rPr>
              <w:t xml:space="preserve">8000,0 </w:t>
            </w:r>
            <w:proofErr w:type="spellStart"/>
            <w:r w:rsidRPr="0007495F">
              <w:rPr>
                <w:b/>
                <w:color w:val="000000"/>
                <w:sz w:val="24"/>
                <w:szCs w:val="24"/>
              </w:rPr>
              <w:t>тыс.руб</w:t>
            </w:r>
            <w:proofErr w:type="spellEnd"/>
            <w:r w:rsidRPr="00CF7910">
              <w:rPr>
                <w:color w:val="000000"/>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-из средств областного бюджета –</w:t>
            </w:r>
            <w:r w:rsidRPr="0007495F">
              <w:rPr>
                <w:b/>
                <w:sz w:val="24"/>
                <w:szCs w:val="24"/>
              </w:rPr>
              <w:t xml:space="preserve">7600,0 </w:t>
            </w:r>
            <w:proofErr w:type="spellStart"/>
            <w:r w:rsidRPr="0007495F">
              <w:rPr>
                <w:b/>
                <w:sz w:val="24"/>
                <w:szCs w:val="24"/>
              </w:rPr>
              <w:t>тыс.руб</w:t>
            </w:r>
            <w:proofErr w:type="spellEnd"/>
            <w:r w:rsidRPr="00CF7910">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07495F">
              <w:rPr>
                <w:b/>
                <w:sz w:val="24"/>
                <w:szCs w:val="24"/>
              </w:rPr>
              <w:t xml:space="preserve">400,0 </w:t>
            </w:r>
            <w:proofErr w:type="spellStart"/>
            <w:r w:rsidRPr="0007495F">
              <w:rPr>
                <w:b/>
                <w:sz w:val="24"/>
                <w:szCs w:val="24"/>
              </w:rPr>
              <w:t>тыс.руб</w:t>
            </w:r>
            <w:proofErr w:type="spellEnd"/>
            <w:r w:rsidRPr="00CF7910">
              <w:rPr>
                <w:sz w:val="24"/>
                <w:szCs w:val="24"/>
              </w:rPr>
              <w:t>.</w:t>
            </w:r>
          </w:p>
          <w:p w:rsidR="00CF7910" w:rsidRPr="00CF7910" w:rsidRDefault="00CF7910" w:rsidP="00CF7910">
            <w:pPr>
              <w:widowControl w:val="0"/>
              <w:autoSpaceDE w:val="0"/>
              <w:autoSpaceDN w:val="0"/>
              <w:adjustRightInd w:val="0"/>
              <w:rPr>
                <w:color w:val="000000"/>
                <w:sz w:val="24"/>
                <w:szCs w:val="24"/>
              </w:rPr>
            </w:pPr>
            <w:r w:rsidRPr="0007495F">
              <w:rPr>
                <w:b/>
                <w:sz w:val="24"/>
                <w:szCs w:val="24"/>
              </w:rPr>
              <w:t xml:space="preserve">В </w:t>
            </w:r>
            <w:r w:rsidRPr="0007495F">
              <w:rPr>
                <w:b/>
                <w:color w:val="000000"/>
                <w:sz w:val="24"/>
                <w:szCs w:val="24"/>
              </w:rPr>
              <w:t>2021 году</w:t>
            </w:r>
            <w:r w:rsidRPr="00CF7910">
              <w:rPr>
                <w:color w:val="000000"/>
                <w:sz w:val="24"/>
                <w:szCs w:val="24"/>
              </w:rPr>
              <w:t xml:space="preserve"> – </w:t>
            </w:r>
            <w:r w:rsidRPr="0007495F">
              <w:rPr>
                <w:b/>
                <w:color w:val="000000"/>
                <w:sz w:val="24"/>
                <w:szCs w:val="24"/>
              </w:rPr>
              <w:t xml:space="preserve">8000,0 </w:t>
            </w:r>
            <w:proofErr w:type="spellStart"/>
            <w:r w:rsidRPr="0007495F">
              <w:rPr>
                <w:b/>
                <w:color w:val="000000"/>
                <w:sz w:val="24"/>
                <w:szCs w:val="24"/>
              </w:rPr>
              <w:t>тыс.руб</w:t>
            </w:r>
            <w:proofErr w:type="spellEnd"/>
            <w:r w:rsidRPr="00CF7910">
              <w:rPr>
                <w:color w:val="000000"/>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областного бюджета – </w:t>
            </w:r>
            <w:r w:rsidRPr="0007495F">
              <w:rPr>
                <w:b/>
                <w:sz w:val="24"/>
                <w:szCs w:val="24"/>
              </w:rPr>
              <w:t xml:space="preserve">7600,0 </w:t>
            </w:r>
            <w:proofErr w:type="spellStart"/>
            <w:r w:rsidRPr="0007495F">
              <w:rPr>
                <w:b/>
                <w:sz w:val="24"/>
                <w:szCs w:val="24"/>
              </w:rPr>
              <w:t>тыс.руб</w:t>
            </w:r>
            <w:proofErr w:type="spellEnd"/>
            <w:r w:rsidRPr="00CF7910">
              <w:rPr>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-из средств местного бюджета -  </w:t>
            </w:r>
            <w:r w:rsidRPr="0007495F">
              <w:rPr>
                <w:b/>
                <w:sz w:val="24"/>
                <w:szCs w:val="24"/>
              </w:rPr>
              <w:t xml:space="preserve">400,0 </w:t>
            </w:r>
            <w:proofErr w:type="spellStart"/>
            <w:r w:rsidRPr="0007495F">
              <w:rPr>
                <w:b/>
                <w:sz w:val="24"/>
                <w:szCs w:val="24"/>
              </w:rPr>
              <w:t>тыс.руб</w:t>
            </w:r>
            <w:proofErr w:type="spellEnd"/>
            <w:r w:rsidR="0007495F">
              <w:rPr>
                <w:sz w:val="24"/>
                <w:szCs w:val="24"/>
              </w:rPr>
              <w:t>.</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Ожидаемые резу</w:t>
            </w:r>
            <w:r w:rsidR="006C09A4">
              <w:rPr>
                <w:color w:val="000000"/>
                <w:sz w:val="24"/>
                <w:szCs w:val="24"/>
              </w:rPr>
              <w:t>льтаты Подпрограммы к концу 2021</w:t>
            </w:r>
            <w:r w:rsidRPr="00CF7910">
              <w:rPr>
                <w:color w:val="000000"/>
                <w:sz w:val="24"/>
                <w:szCs w:val="24"/>
              </w:rPr>
              <w:t xml:space="preserve"> года</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sz w:val="24"/>
                <w:szCs w:val="24"/>
              </w:rPr>
              <w:t>Учитывая утвержденные ассигнования на предоставление субсидий муниципальным образованиям из областного бюджета Ленинградской области, общую сумму расходов бюджета Ти</w:t>
            </w:r>
            <w:r w:rsidR="0007495F">
              <w:rPr>
                <w:sz w:val="24"/>
                <w:szCs w:val="24"/>
              </w:rPr>
              <w:t xml:space="preserve">хвинского городского поселения </w:t>
            </w:r>
            <w:r w:rsidRPr="00CF7910">
              <w:rPr>
                <w:sz w:val="24"/>
                <w:szCs w:val="24"/>
              </w:rPr>
              <w:t>к концу 2021 года</w:t>
            </w:r>
            <w:r w:rsidR="0007495F">
              <w:rPr>
                <w:sz w:val="24"/>
                <w:szCs w:val="24"/>
              </w:rPr>
              <w:t>,</w:t>
            </w:r>
            <w:r w:rsidRPr="00CF7910">
              <w:rPr>
                <w:sz w:val="24"/>
                <w:szCs w:val="24"/>
              </w:rPr>
              <w:t xml:space="preserve"> планируется </w:t>
            </w:r>
            <w:r w:rsidRPr="00CF7910">
              <w:rPr>
                <w:color w:val="000000"/>
                <w:sz w:val="24"/>
                <w:szCs w:val="24"/>
              </w:rPr>
              <w:t xml:space="preserve">обеспечить жильем </w:t>
            </w:r>
            <w:r w:rsidRPr="0007495F">
              <w:rPr>
                <w:b/>
                <w:color w:val="000000"/>
                <w:sz w:val="24"/>
                <w:szCs w:val="24"/>
              </w:rPr>
              <w:t>6 семей</w:t>
            </w:r>
            <w:r w:rsidRPr="00CF7910">
              <w:rPr>
                <w:color w:val="000000"/>
                <w:sz w:val="24"/>
                <w:szCs w:val="24"/>
              </w:rPr>
              <w:t xml:space="preserve"> (граждан)</w:t>
            </w:r>
            <w:r w:rsidR="0007495F">
              <w:rPr>
                <w:color w:val="000000"/>
                <w:sz w:val="24"/>
                <w:szCs w:val="24"/>
              </w:rPr>
              <w:t>,</w:t>
            </w:r>
            <w:r w:rsidRPr="00CF7910">
              <w:rPr>
                <w:color w:val="000000"/>
                <w:sz w:val="24"/>
                <w:szCs w:val="24"/>
              </w:rPr>
              <w:t xml:space="preserve"> пострадавших от пожара:</w:t>
            </w:r>
          </w:p>
          <w:p w:rsidR="00CF7910" w:rsidRPr="00CF7910" w:rsidRDefault="00CF7910" w:rsidP="00CF7910">
            <w:pPr>
              <w:widowControl w:val="0"/>
              <w:autoSpaceDE w:val="0"/>
              <w:autoSpaceDN w:val="0"/>
              <w:adjustRightInd w:val="0"/>
              <w:rPr>
                <w:sz w:val="24"/>
                <w:szCs w:val="24"/>
              </w:rPr>
            </w:pPr>
            <w:r w:rsidRPr="00CF7910">
              <w:rPr>
                <w:color w:val="000000"/>
                <w:sz w:val="24"/>
                <w:szCs w:val="24"/>
              </w:rPr>
              <w:t>2019 году</w:t>
            </w:r>
            <w:r w:rsidR="0007495F">
              <w:rPr>
                <w:color w:val="000000"/>
                <w:sz w:val="24"/>
                <w:szCs w:val="24"/>
              </w:rPr>
              <w:t xml:space="preserve"> </w:t>
            </w:r>
            <w:r w:rsidRPr="00CF7910">
              <w:rPr>
                <w:color w:val="000000"/>
                <w:sz w:val="24"/>
                <w:szCs w:val="24"/>
              </w:rPr>
              <w:t>- 2 семьи, 2020 году – 2 семьи, 2021 году – 2 семьи.</w:t>
            </w:r>
          </w:p>
        </w:tc>
      </w:tr>
    </w:tbl>
    <w:p w:rsidR="00CF7910" w:rsidRPr="00CF7910" w:rsidRDefault="00CF7910" w:rsidP="00CF7910">
      <w:pPr>
        <w:widowControl w:val="0"/>
        <w:autoSpaceDE w:val="0"/>
        <w:autoSpaceDN w:val="0"/>
        <w:adjustRightInd w:val="0"/>
        <w:rPr>
          <w:color w:val="000000"/>
          <w:sz w:val="24"/>
          <w:szCs w:val="24"/>
        </w:rPr>
      </w:pPr>
    </w:p>
    <w:p w:rsidR="00CF7910" w:rsidRPr="00E66025" w:rsidRDefault="00CF7910" w:rsidP="0007495F">
      <w:pPr>
        <w:widowControl w:val="0"/>
        <w:autoSpaceDE w:val="0"/>
        <w:autoSpaceDN w:val="0"/>
        <w:adjustRightInd w:val="0"/>
        <w:ind w:firstLine="709"/>
        <w:rPr>
          <w:b/>
          <w:color w:val="000000"/>
          <w:sz w:val="24"/>
          <w:szCs w:val="24"/>
          <w:u w:val="single"/>
        </w:rPr>
      </w:pPr>
      <w:r w:rsidRPr="00E66025">
        <w:rPr>
          <w:b/>
          <w:color w:val="000000"/>
          <w:sz w:val="24"/>
          <w:szCs w:val="24"/>
          <w:u w:val="single"/>
        </w:rPr>
        <w:t>1. Сфера реализации Подпрограммы, основные вопросы, тенденции и прогноз развития на период реализации Подпрограммы</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t>В Тихвинском городском поселении остаются состоять на учете в качестве нужд</w:t>
      </w:r>
      <w:r w:rsidR="00E66025">
        <w:rPr>
          <w:color w:val="000000"/>
          <w:sz w:val="24"/>
          <w:szCs w:val="24"/>
        </w:rPr>
        <w:t>ающихся еще 6 семей, проживающих</w:t>
      </w:r>
      <w:r w:rsidRPr="00CF7910">
        <w:rPr>
          <w:color w:val="000000"/>
          <w:sz w:val="24"/>
          <w:szCs w:val="24"/>
        </w:rPr>
        <w:t xml:space="preserve"> в жилых помещениях, пострадавших от пожара.</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t>По – прежнему необходима организация строительства муниципального жилищного фонда и создания условий для жилищного строительства за счет средств областного бюджета Ленинградской области и бюджета Тихвинского городского поселения.</w:t>
      </w:r>
    </w:p>
    <w:p w:rsidR="00E66025" w:rsidRDefault="00E66025" w:rsidP="0007495F">
      <w:pPr>
        <w:widowControl w:val="0"/>
        <w:autoSpaceDE w:val="0"/>
        <w:autoSpaceDN w:val="0"/>
        <w:adjustRightInd w:val="0"/>
        <w:ind w:firstLine="709"/>
        <w:rPr>
          <w:color w:val="000000"/>
          <w:sz w:val="24"/>
          <w:szCs w:val="24"/>
          <w:u w:val="single"/>
        </w:rPr>
      </w:pPr>
    </w:p>
    <w:p w:rsidR="00CF7910" w:rsidRPr="00E66025" w:rsidRDefault="00CF7910" w:rsidP="0007495F">
      <w:pPr>
        <w:widowControl w:val="0"/>
        <w:autoSpaceDE w:val="0"/>
        <w:autoSpaceDN w:val="0"/>
        <w:adjustRightInd w:val="0"/>
        <w:ind w:firstLine="709"/>
        <w:rPr>
          <w:b/>
          <w:color w:val="000000"/>
          <w:sz w:val="24"/>
          <w:szCs w:val="24"/>
          <w:u w:val="single"/>
        </w:rPr>
      </w:pPr>
      <w:r w:rsidRPr="00E66025">
        <w:rPr>
          <w:b/>
          <w:color w:val="000000"/>
          <w:sz w:val="24"/>
          <w:szCs w:val="24"/>
          <w:u w:val="single"/>
        </w:rPr>
        <w:t>2. Цели, задачи, показатели (индикаторы), основные ожидаемые результаты, сроки</w:t>
      </w:r>
      <w:r w:rsidR="00E66025" w:rsidRPr="00E66025">
        <w:rPr>
          <w:b/>
          <w:color w:val="000000"/>
          <w:sz w:val="24"/>
          <w:szCs w:val="24"/>
          <w:u w:val="single"/>
        </w:rPr>
        <w:t xml:space="preserve"> реализации Подпрограммы</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t xml:space="preserve">Целью Подпрограммы является - </w:t>
      </w:r>
      <w:r w:rsidRPr="00CF7910">
        <w:rPr>
          <w:sz w:val="24"/>
          <w:szCs w:val="24"/>
        </w:rPr>
        <w:t>улучшение жилищных условий граждан, пострадавших в результате пожара муниципального жилищного фонда, проживающих на территории Тихвинского городского поселения состоящих на учете в качестве нуждающихся в жилых помещениях</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t>Основными задачами Подпрограммы являются:</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t>- обеспечение жильем муниципального жилищного фонда граждан, лишившихся жилья в результате пожара</w:t>
      </w:r>
      <w:r w:rsidR="00E66025">
        <w:rPr>
          <w:color w:val="000000"/>
          <w:sz w:val="24"/>
          <w:szCs w:val="24"/>
        </w:rPr>
        <w:t>,</w:t>
      </w:r>
      <w:r w:rsidRPr="00CF7910">
        <w:rPr>
          <w:color w:val="000000"/>
          <w:sz w:val="24"/>
          <w:szCs w:val="24"/>
        </w:rPr>
        <w:t xml:space="preserve"> произошедшего не по вине нанимателя жилого помещения,</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lastRenderedPageBreak/>
        <w:t>- обеспечение жильем граждан, жилые помещения которых признаны в установленном порядке аварийными.</w:t>
      </w:r>
    </w:p>
    <w:p w:rsidR="00CF7910" w:rsidRPr="00CF7910" w:rsidRDefault="00E66025" w:rsidP="0007495F">
      <w:pPr>
        <w:widowControl w:val="0"/>
        <w:autoSpaceDE w:val="0"/>
        <w:autoSpaceDN w:val="0"/>
        <w:adjustRightInd w:val="0"/>
        <w:ind w:firstLine="709"/>
        <w:rPr>
          <w:color w:val="000000"/>
          <w:sz w:val="24"/>
          <w:szCs w:val="24"/>
        </w:rPr>
      </w:pPr>
      <w:r>
        <w:rPr>
          <w:color w:val="000000"/>
          <w:sz w:val="24"/>
          <w:szCs w:val="24"/>
        </w:rPr>
        <w:t>Показателем (индикатором</w:t>
      </w:r>
      <w:r w:rsidR="00CF7910" w:rsidRPr="00CF7910">
        <w:rPr>
          <w:color w:val="000000"/>
          <w:sz w:val="24"/>
          <w:szCs w:val="24"/>
        </w:rPr>
        <w:t xml:space="preserve">) </w:t>
      </w:r>
      <w:r>
        <w:rPr>
          <w:color w:val="000000"/>
          <w:sz w:val="24"/>
          <w:szCs w:val="24"/>
        </w:rPr>
        <w:t xml:space="preserve">Подпрограммы </w:t>
      </w:r>
      <w:r w:rsidR="00CF7910" w:rsidRPr="00CF7910">
        <w:rPr>
          <w:color w:val="000000"/>
          <w:sz w:val="24"/>
          <w:szCs w:val="24"/>
        </w:rPr>
        <w:t>является доля семей, лишившихся жилья в результате пожара, улучшивших жилищные условия в рамках реализации Подпрограммы, от общего количества семей, нуждающихся в жилых помещениях. С учетом имеющихся возможностей областного бюджета Ленинградской области и местного бюджета Тихвинского городского поселения к концу 2021 года планируется улучшить жилищные условия 6-ти семьям.</w:t>
      </w:r>
    </w:p>
    <w:p w:rsidR="00E66025" w:rsidRDefault="00E66025" w:rsidP="0007495F">
      <w:pPr>
        <w:widowControl w:val="0"/>
        <w:autoSpaceDE w:val="0"/>
        <w:autoSpaceDN w:val="0"/>
        <w:adjustRightInd w:val="0"/>
        <w:ind w:firstLine="709"/>
        <w:rPr>
          <w:color w:val="000000"/>
          <w:sz w:val="24"/>
          <w:szCs w:val="24"/>
        </w:rPr>
      </w:pPr>
    </w:p>
    <w:p w:rsidR="00CF7910" w:rsidRPr="00E66025" w:rsidRDefault="00CF7910" w:rsidP="0007495F">
      <w:pPr>
        <w:widowControl w:val="0"/>
        <w:autoSpaceDE w:val="0"/>
        <w:autoSpaceDN w:val="0"/>
        <w:adjustRightInd w:val="0"/>
        <w:ind w:firstLine="709"/>
        <w:rPr>
          <w:b/>
          <w:color w:val="000000"/>
          <w:sz w:val="24"/>
          <w:szCs w:val="24"/>
          <w:u w:val="single"/>
        </w:rPr>
      </w:pPr>
      <w:r w:rsidRPr="00E66025">
        <w:rPr>
          <w:b/>
          <w:color w:val="000000"/>
          <w:sz w:val="24"/>
          <w:szCs w:val="24"/>
        </w:rPr>
        <w:t xml:space="preserve">3. </w:t>
      </w:r>
      <w:r w:rsidRPr="00E66025">
        <w:rPr>
          <w:b/>
          <w:color w:val="000000"/>
          <w:sz w:val="24"/>
          <w:szCs w:val="24"/>
          <w:u w:val="single"/>
        </w:rPr>
        <w:t>Основным мер</w:t>
      </w:r>
      <w:r w:rsidR="00E66025">
        <w:rPr>
          <w:b/>
          <w:color w:val="000000"/>
          <w:sz w:val="24"/>
          <w:szCs w:val="24"/>
          <w:u w:val="single"/>
        </w:rPr>
        <w:t>оприятиям Подпрограммы является:</w:t>
      </w:r>
    </w:p>
    <w:p w:rsidR="00CF7910" w:rsidRPr="00CF7910" w:rsidRDefault="00CF7910" w:rsidP="0007495F">
      <w:pPr>
        <w:widowControl w:val="0"/>
        <w:autoSpaceDE w:val="0"/>
        <w:autoSpaceDN w:val="0"/>
        <w:adjustRightInd w:val="0"/>
        <w:ind w:firstLine="709"/>
        <w:rPr>
          <w:sz w:val="24"/>
          <w:szCs w:val="24"/>
        </w:rPr>
      </w:pPr>
      <w:r w:rsidRPr="00CF7910">
        <w:rPr>
          <w:color w:val="000000"/>
          <w:sz w:val="24"/>
          <w:szCs w:val="24"/>
        </w:rPr>
        <w:t>3.1</w:t>
      </w:r>
      <w:r w:rsidR="00E66025">
        <w:rPr>
          <w:color w:val="000000"/>
          <w:sz w:val="24"/>
          <w:szCs w:val="24"/>
        </w:rPr>
        <w:t>.</w:t>
      </w:r>
      <w:r w:rsidRPr="00CF7910">
        <w:rPr>
          <w:color w:val="000000"/>
          <w:sz w:val="24"/>
          <w:szCs w:val="24"/>
        </w:rPr>
        <w:t xml:space="preserve"> О</w:t>
      </w:r>
      <w:r w:rsidRPr="00CF7910">
        <w:rPr>
          <w:sz w:val="24"/>
          <w:szCs w:val="24"/>
        </w:rPr>
        <w:t xml:space="preserve">беспечение жильем муниципального жилищного фонда граждан, лишившихся жилья в результате </w:t>
      </w:r>
      <w:proofErr w:type="gramStart"/>
      <w:r w:rsidRPr="00CF7910">
        <w:rPr>
          <w:sz w:val="24"/>
          <w:szCs w:val="24"/>
        </w:rPr>
        <w:t>пожара</w:t>
      </w:r>
      <w:proofErr w:type="gramEnd"/>
      <w:r w:rsidRPr="00CF7910">
        <w:rPr>
          <w:sz w:val="24"/>
          <w:szCs w:val="24"/>
        </w:rPr>
        <w:t xml:space="preserve"> произошедшего не по в</w:t>
      </w:r>
      <w:r w:rsidR="00E66025">
        <w:rPr>
          <w:sz w:val="24"/>
          <w:szCs w:val="24"/>
        </w:rPr>
        <w:t>ине нанимателя жилого помещения.</w:t>
      </w:r>
    </w:p>
    <w:p w:rsidR="00CF7910" w:rsidRPr="00CF7910" w:rsidRDefault="00CF7910" w:rsidP="0007495F">
      <w:pPr>
        <w:widowControl w:val="0"/>
        <w:autoSpaceDE w:val="0"/>
        <w:autoSpaceDN w:val="0"/>
        <w:adjustRightInd w:val="0"/>
        <w:ind w:firstLine="709"/>
        <w:rPr>
          <w:sz w:val="24"/>
          <w:szCs w:val="24"/>
        </w:rPr>
      </w:pPr>
    </w:p>
    <w:p w:rsidR="00CF7910" w:rsidRPr="00E66025" w:rsidRDefault="00CF7910" w:rsidP="0007495F">
      <w:pPr>
        <w:widowControl w:val="0"/>
        <w:autoSpaceDE w:val="0"/>
        <w:autoSpaceDN w:val="0"/>
        <w:adjustRightInd w:val="0"/>
        <w:ind w:firstLine="709"/>
        <w:rPr>
          <w:b/>
          <w:color w:val="000000"/>
          <w:sz w:val="24"/>
          <w:szCs w:val="24"/>
          <w:u w:val="single"/>
        </w:rPr>
      </w:pPr>
      <w:r w:rsidRPr="00E66025">
        <w:rPr>
          <w:b/>
          <w:color w:val="000000"/>
          <w:sz w:val="24"/>
          <w:szCs w:val="24"/>
          <w:u w:val="single"/>
        </w:rPr>
        <w:t>4. Обоснование объема финансовых ресурсов, необходи</w:t>
      </w:r>
      <w:r w:rsidR="00E66025">
        <w:rPr>
          <w:b/>
          <w:color w:val="000000"/>
          <w:sz w:val="24"/>
          <w:szCs w:val="24"/>
          <w:u w:val="single"/>
        </w:rPr>
        <w:t>мых для реализации Подпрограммы</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t xml:space="preserve">Планируемый объем бюджетных ассигнований составляет </w:t>
      </w:r>
      <w:r w:rsidRPr="0006688E">
        <w:rPr>
          <w:b/>
          <w:color w:val="000000"/>
          <w:sz w:val="24"/>
          <w:szCs w:val="24"/>
        </w:rPr>
        <w:t xml:space="preserve">24000,0 </w:t>
      </w:r>
      <w:proofErr w:type="spellStart"/>
      <w:r w:rsidRPr="0006688E">
        <w:rPr>
          <w:b/>
          <w:color w:val="000000"/>
          <w:sz w:val="24"/>
          <w:szCs w:val="24"/>
        </w:rPr>
        <w:t>тыс.руб</w:t>
      </w:r>
      <w:proofErr w:type="spellEnd"/>
      <w:r w:rsidRPr="0006688E">
        <w:rPr>
          <w:b/>
          <w:color w:val="000000"/>
          <w:sz w:val="24"/>
          <w:szCs w:val="24"/>
        </w:rPr>
        <w:t>.</w:t>
      </w:r>
    </w:p>
    <w:p w:rsidR="00CF7910" w:rsidRPr="00CF7910" w:rsidRDefault="0006688E" w:rsidP="0007495F">
      <w:pPr>
        <w:widowControl w:val="0"/>
        <w:autoSpaceDE w:val="0"/>
        <w:autoSpaceDN w:val="0"/>
        <w:adjustRightInd w:val="0"/>
        <w:ind w:firstLine="709"/>
        <w:rPr>
          <w:color w:val="000000"/>
          <w:sz w:val="24"/>
          <w:szCs w:val="24"/>
        </w:rPr>
      </w:pPr>
      <w:r w:rsidRPr="0006688E">
        <w:rPr>
          <w:b/>
          <w:color w:val="000000"/>
          <w:sz w:val="24"/>
          <w:szCs w:val="24"/>
        </w:rPr>
        <w:t>В 2019</w:t>
      </w:r>
      <w:r w:rsidR="00CF7910" w:rsidRPr="0006688E">
        <w:rPr>
          <w:b/>
          <w:color w:val="000000"/>
          <w:sz w:val="24"/>
          <w:szCs w:val="24"/>
        </w:rPr>
        <w:t xml:space="preserve"> году</w:t>
      </w:r>
      <w:r w:rsidR="00CF7910" w:rsidRPr="00CF7910">
        <w:rPr>
          <w:color w:val="000000"/>
          <w:sz w:val="24"/>
          <w:szCs w:val="24"/>
        </w:rPr>
        <w:t xml:space="preserve"> – </w:t>
      </w:r>
      <w:r w:rsidR="00CF7910" w:rsidRPr="0006688E">
        <w:rPr>
          <w:b/>
          <w:color w:val="000000"/>
          <w:sz w:val="24"/>
          <w:szCs w:val="24"/>
        </w:rPr>
        <w:t xml:space="preserve">8000,0 </w:t>
      </w:r>
      <w:proofErr w:type="spellStart"/>
      <w:r w:rsidR="00CF7910" w:rsidRPr="0006688E">
        <w:rPr>
          <w:b/>
          <w:color w:val="000000"/>
          <w:sz w:val="24"/>
          <w:szCs w:val="24"/>
        </w:rPr>
        <w:t>тыс.руб</w:t>
      </w:r>
      <w:proofErr w:type="spellEnd"/>
      <w:r>
        <w:rPr>
          <w:color w:val="000000"/>
          <w:sz w:val="24"/>
          <w:szCs w:val="24"/>
        </w:rPr>
        <w:t>.:</w:t>
      </w:r>
    </w:p>
    <w:p w:rsidR="00CF7910" w:rsidRPr="00CF7910" w:rsidRDefault="00CF7910" w:rsidP="0007495F">
      <w:pPr>
        <w:widowControl w:val="0"/>
        <w:autoSpaceDE w:val="0"/>
        <w:autoSpaceDN w:val="0"/>
        <w:adjustRightInd w:val="0"/>
        <w:ind w:firstLine="709"/>
        <w:rPr>
          <w:color w:val="000000"/>
          <w:sz w:val="24"/>
          <w:szCs w:val="24"/>
        </w:rPr>
      </w:pPr>
      <w:r w:rsidRPr="00CF7910">
        <w:rPr>
          <w:color w:val="000000"/>
          <w:sz w:val="24"/>
          <w:szCs w:val="24"/>
        </w:rPr>
        <w:t xml:space="preserve">- из средств областного бюджета – </w:t>
      </w:r>
      <w:r w:rsidRPr="0006688E">
        <w:rPr>
          <w:b/>
          <w:color w:val="000000"/>
          <w:sz w:val="24"/>
          <w:szCs w:val="24"/>
        </w:rPr>
        <w:t>7600,0 тыс. руб</w:t>
      </w:r>
      <w:r w:rsidRPr="00CF7910">
        <w:rPr>
          <w:color w:val="000000"/>
          <w:sz w:val="24"/>
          <w:szCs w:val="24"/>
        </w:rPr>
        <w:t>.,</w:t>
      </w:r>
    </w:p>
    <w:p w:rsidR="00CF7910" w:rsidRPr="00CF7910" w:rsidRDefault="00CF7910" w:rsidP="0007495F">
      <w:pPr>
        <w:widowControl w:val="0"/>
        <w:autoSpaceDE w:val="0"/>
        <w:autoSpaceDN w:val="0"/>
        <w:adjustRightInd w:val="0"/>
        <w:ind w:firstLine="709"/>
        <w:rPr>
          <w:color w:val="000000"/>
          <w:sz w:val="24"/>
          <w:szCs w:val="24"/>
        </w:rPr>
      </w:pPr>
      <w:r w:rsidRPr="00CF7910">
        <w:rPr>
          <w:sz w:val="24"/>
          <w:szCs w:val="24"/>
        </w:rPr>
        <w:t xml:space="preserve">- из средств местного бюджета – </w:t>
      </w:r>
      <w:r w:rsidRPr="0006688E">
        <w:rPr>
          <w:b/>
          <w:sz w:val="24"/>
          <w:szCs w:val="24"/>
        </w:rPr>
        <w:t xml:space="preserve">400,0 </w:t>
      </w:r>
      <w:proofErr w:type="spellStart"/>
      <w:r w:rsidRPr="0006688E">
        <w:rPr>
          <w:b/>
          <w:sz w:val="24"/>
          <w:szCs w:val="24"/>
        </w:rPr>
        <w:t>тыс.руб</w:t>
      </w:r>
      <w:proofErr w:type="spellEnd"/>
      <w:r w:rsidRPr="0006688E">
        <w:rPr>
          <w:b/>
          <w:sz w:val="24"/>
          <w:szCs w:val="24"/>
        </w:rPr>
        <w:t>.</w:t>
      </w:r>
    </w:p>
    <w:p w:rsidR="00CF7910" w:rsidRPr="00CF7910" w:rsidRDefault="00CF7910" w:rsidP="0007495F">
      <w:pPr>
        <w:widowControl w:val="0"/>
        <w:autoSpaceDE w:val="0"/>
        <w:autoSpaceDN w:val="0"/>
        <w:adjustRightInd w:val="0"/>
        <w:ind w:firstLine="709"/>
        <w:rPr>
          <w:color w:val="000000"/>
          <w:sz w:val="24"/>
          <w:szCs w:val="24"/>
        </w:rPr>
      </w:pPr>
      <w:r w:rsidRPr="0006688E">
        <w:rPr>
          <w:b/>
          <w:sz w:val="24"/>
          <w:szCs w:val="24"/>
        </w:rPr>
        <w:t xml:space="preserve">В </w:t>
      </w:r>
      <w:r w:rsidR="0006688E" w:rsidRPr="0006688E">
        <w:rPr>
          <w:b/>
          <w:color w:val="000000"/>
          <w:sz w:val="24"/>
          <w:szCs w:val="24"/>
        </w:rPr>
        <w:t>2020</w:t>
      </w:r>
      <w:r w:rsidRPr="0006688E">
        <w:rPr>
          <w:b/>
          <w:color w:val="000000"/>
          <w:sz w:val="24"/>
          <w:szCs w:val="24"/>
        </w:rPr>
        <w:t xml:space="preserve"> году</w:t>
      </w:r>
      <w:r w:rsidRPr="00CF7910">
        <w:rPr>
          <w:color w:val="000000"/>
          <w:sz w:val="24"/>
          <w:szCs w:val="24"/>
        </w:rPr>
        <w:t xml:space="preserve"> – </w:t>
      </w:r>
      <w:r w:rsidRPr="0006688E">
        <w:rPr>
          <w:b/>
          <w:color w:val="000000"/>
          <w:sz w:val="24"/>
          <w:szCs w:val="24"/>
        </w:rPr>
        <w:t xml:space="preserve">8000,0 </w:t>
      </w:r>
      <w:proofErr w:type="spellStart"/>
      <w:r w:rsidRPr="0006688E">
        <w:rPr>
          <w:b/>
          <w:color w:val="000000"/>
          <w:sz w:val="24"/>
          <w:szCs w:val="24"/>
        </w:rPr>
        <w:t>тыс.руб</w:t>
      </w:r>
      <w:proofErr w:type="spellEnd"/>
      <w:r w:rsidR="0006688E">
        <w:rPr>
          <w:color w:val="000000"/>
          <w:sz w:val="24"/>
          <w:szCs w:val="24"/>
        </w:rPr>
        <w:t>.:</w:t>
      </w:r>
    </w:p>
    <w:p w:rsidR="00CF7910" w:rsidRPr="00CF7910" w:rsidRDefault="00CF7910" w:rsidP="0007495F">
      <w:pPr>
        <w:widowControl w:val="0"/>
        <w:autoSpaceDE w:val="0"/>
        <w:autoSpaceDN w:val="0"/>
        <w:adjustRightInd w:val="0"/>
        <w:ind w:firstLine="709"/>
        <w:rPr>
          <w:sz w:val="24"/>
          <w:szCs w:val="24"/>
        </w:rPr>
      </w:pPr>
      <w:r w:rsidRPr="00CF7910">
        <w:rPr>
          <w:sz w:val="24"/>
          <w:szCs w:val="24"/>
        </w:rPr>
        <w:t>-из средств областного бюджета –</w:t>
      </w:r>
      <w:r w:rsidRPr="0006688E">
        <w:rPr>
          <w:b/>
          <w:sz w:val="24"/>
          <w:szCs w:val="24"/>
        </w:rPr>
        <w:t xml:space="preserve">7600,0 </w:t>
      </w:r>
      <w:proofErr w:type="spellStart"/>
      <w:r w:rsidRPr="0006688E">
        <w:rPr>
          <w:b/>
          <w:sz w:val="24"/>
          <w:szCs w:val="24"/>
        </w:rPr>
        <w:t>тыс.руб</w:t>
      </w:r>
      <w:proofErr w:type="spellEnd"/>
      <w:r w:rsidRPr="0006688E">
        <w:rPr>
          <w:b/>
          <w:sz w:val="24"/>
          <w:szCs w:val="24"/>
        </w:rPr>
        <w:t>.</w:t>
      </w:r>
      <w:r w:rsidR="0006688E">
        <w:rPr>
          <w:b/>
          <w:sz w:val="24"/>
          <w:szCs w:val="24"/>
        </w:rPr>
        <w:t>;</w:t>
      </w:r>
    </w:p>
    <w:p w:rsidR="00CF7910" w:rsidRPr="00CF7910" w:rsidRDefault="00CF7910" w:rsidP="0007495F">
      <w:pPr>
        <w:widowControl w:val="0"/>
        <w:autoSpaceDE w:val="0"/>
        <w:autoSpaceDN w:val="0"/>
        <w:adjustRightInd w:val="0"/>
        <w:ind w:firstLine="709"/>
        <w:rPr>
          <w:sz w:val="24"/>
          <w:szCs w:val="24"/>
        </w:rPr>
      </w:pPr>
      <w:r w:rsidRPr="00CF7910">
        <w:rPr>
          <w:sz w:val="24"/>
          <w:szCs w:val="24"/>
        </w:rPr>
        <w:t xml:space="preserve">-из средств местного бюджета – </w:t>
      </w:r>
      <w:r w:rsidRPr="0006688E">
        <w:rPr>
          <w:b/>
          <w:sz w:val="24"/>
          <w:szCs w:val="24"/>
        </w:rPr>
        <w:t xml:space="preserve">400,0 </w:t>
      </w:r>
      <w:proofErr w:type="spellStart"/>
      <w:r w:rsidRPr="0006688E">
        <w:rPr>
          <w:b/>
          <w:sz w:val="24"/>
          <w:szCs w:val="24"/>
        </w:rPr>
        <w:t>тыс.руб</w:t>
      </w:r>
      <w:proofErr w:type="spellEnd"/>
      <w:r w:rsidRPr="00CF7910">
        <w:rPr>
          <w:sz w:val="24"/>
          <w:szCs w:val="24"/>
        </w:rPr>
        <w:t>.</w:t>
      </w:r>
    </w:p>
    <w:p w:rsidR="00CF7910" w:rsidRPr="00CF7910" w:rsidRDefault="00CF7910" w:rsidP="0007495F">
      <w:pPr>
        <w:widowControl w:val="0"/>
        <w:autoSpaceDE w:val="0"/>
        <w:autoSpaceDN w:val="0"/>
        <w:adjustRightInd w:val="0"/>
        <w:ind w:firstLine="709"/>
        <w:rPr>
          <w:color w:val="000000"/>
          <w:sz w:val="24"/>
          <w:szCs w:val="24"/>
        </w:rPr>
      </w:pPr>
      <w:r w:rsidRPr="0006688E">
        <w:rPr>
          <w:b/>
          <w:sz w:val="24"/>
          <w:szCs w:val="24"/>
        </w:rPr>
        <w:t xml:space="preserve">В </w:t>
      </w:r>
      <w:r w:rsidR="0006688E" w:rsidRPr="0006688E">
        <w:rPr>
          <w:b/>
          <w:color w:val="000000"/>
          <w:sz w:val="24"/>
          <w:szCs w:val="24"/>
        </w:rPr>
        <w:t>2021</w:t>
      </w:r>
      <w:r w:rsidRPr="0006688E">
        <w:rPr>
          <w:b/>
          <w:color w:val="000000"/>
          <w:sz w:val="24"/>
          <w:szCs w:val="24"/>
        </w:rPr>
        <w:t xml:space="preserve"> году</w:t>
      </w:r>
      <w:r w:rsidRPr="00CF7910">
        <w:rPr>
          <w:color w:val="000000"/>
          <w:sz w:val="24"/>
          <w:szCs w:val="24"/>
        </w:rPr>
        <w:t xml:space="preserve"> – </w:t>
      </w:r>
      <w:r w:rsidRPr="0006688E">
        <w:rPr>
          <w:b/>
          <w:color w:val="000000"/>
          <w:sz w:val="24"/>
          <w:szCs w:val="24"/>
        </w:rPr>
        <w:t xml:space="preserve">8000,0 </w:t>
      </w:r>
      <w:proofErr w:type="spellStart"/>
      <w:r w:rsidRPr="0006688E">
        <w:rPr>
          <w:b/>
          <w:color w:val="000000"/>
          <w:sz w:val="24"/>
          <w:szCs w:val="24"/>
        </w:rPr>
        <w:t>тыс.руб</w:t>
      </w:r>
      <w:proofErr w:type="spellEnd"/>
      <w:r w:rsidR="0006688E">
        <w:rPr>
          <w:color w:val="000000"/>
          <w:sz w:val="24"/>
          <w:szCs w:val="24"/>
        </w:rPr>
        <w:t>.:</w:t>
      </w:r>
    </w:p>
    <w:p w:rsidR="00CF7910" w:rsidRPr="00CF7910" w:rsidRDefault="00CF7910" w:rsidP="0007495F">
      <w:pPr>
        <w:widowControl w:val="0"/>
        <w:autoSpaceDE w:val="0"/>
        <w:autoSpaceDN w:val="0"/>
        <w:adjustRightInd w:val="0"/>
        <w:ind w:firstLine="709"/>
        <w:rPr>
          <w:sz w:val="24"/>
          <w:szCs w:val="24"/>
        </w:rPr>
      </w:pPr>
      <w:r w:rsidRPr="00CF7910">
        <w:rPr>
          <w:sz w:val="24"/>
          <w:szCs w:val="24"/>
        </w:rPr>
        <w:t xml:space="preserve">-из средств областного бюджета – </w:t>
      </w:r>
      <w:r w:rsidRPr="0006688E">
        <w:rPr>
          <w:b/>
          <w:sz w:val="24"/>
          <w:szCs w:val="24"/>
        </w:rPr>
        <w:t xml:space="preserve">7600,0 </w:t>
      </w:r>
      <w:proofErr w:type="spellStart"/>
      <w:r w:rsidRPr="0006688E">
        <w:rPr>
          <w:b/>
          <w:sz w:val="24"/>
          <w:szCs w:val="24"/>
        </w:rPr>
        <w:t>тыс.руб</w:t>
      </w:r>
      <w:proofErr w:type="spellEnd"/>
      <w:r w:rsidRPr="00CF7910">
        <w:rPr>
          <w:sz w:val="24"/>
          <w:szCs w:val="24"/>
        </w:rPr>
        <w:t>.</w:t>
      </w:r>
      <w:r w:rsidR="0006688E">
        <w:rPr>
          <w:sz w:val="24"/>
          <w:szCs w:val="24"/>
        </w:rPr>
        <w:t>;</w:t>
      </w:r>
    </w:p>
    <w:p w:rsidR="00CF7910" w:rsidRPr="00CF7910" w:rsidRDefault="00CF7910" w:rsidP="0007495F">
      <w:pPr>
        <w:widowControl w:val="0"/>
        <w:autoSpaceDE w:val="0"/>
        <w:autoSpaceDN w:val="0"/>
        <w:adjustRightInd w:val="0"/>
        <w:ind w:firstLine="709"/>
        <w:rPr>
          <w:color w:val="000000"/>
          <w:sz w:val="24"/>
          <w:szCs w:val="24"/>
        </w:rPr>
      </w:pPr>
      <w:r w:rsidRPr="00CF7910">
        <w:rPr>
          <w:sz w:val="24"/>
          <w:szCs w:val="24"/>
        </w:rPr>
        <w:t xml:space="preserve">-из средств местного бюджета -  </w:t>
      </w:r>
      <w:r w:rsidRPr="0006688E">
        <w:rPr>
          <w:b/>
          <w:sz w:val="24"/>
          <w:szCs w:val="24"/>
        </w:rPr>
        <w:t xml:space="preserve">400,0 </w:t>
      </w:r>
      <w:proofErr w:type="spellStart"/>
      <w:r w:rsidRPr="0006688E">
        <w:rPr>
          <w:b/>
          <w:sz w:val="24"/>
          <w:szCs w:val="24"/>
        </w:rPr>
        <w:t>тыс.руб</w:t>
      </w:r>
      <w:proofErr w:type="spellEnd"/>
      <w:r w:rsidRPr="00CF7910">
        <w:rPr>
          <w:sz w:val="24"/>
          <w:szCs w:val="24"/>
        </w:rPr>
        <w:t>.</w:t>
      </w:r>
    </w:p>
    <w:p w:rsidR="00CF7910" w:rsidRPr="00CF7910" w:rsidRDefault="00CF7910" w:rsidP="0007495F">
      <w:pPr>
        <w:widowControl w:val="0"/>
        <w:autoSpaceDE w:val="0"/>
        <w:autoSpaceDN w:val="0"/>
        <w:adjustRightInd w:val="0"/>
        <w:ind w:firstLine="709"/>
        <w:rPr>
          <w:color w:val="000000"/>
          <w:sz w:val="24"/>
          <w:szCs w:val="24"/>
          <w:u w:val="single"/>
        </w:rPr>
      </w:pPr>
    </w:p>
    <w:p w:rsidR="00CF7910" w:rsidRPr="0006688E" w:rsidRDefault="00CF7910" w:rsidP="0006688E">
      <w:pPr>
        <w:widowControl w:val="0"/>
        <w:numPr>
          <w:ilvl w:val="0"/>
          <w:numId w:val="6"/>
        </w:numPr>
        <w:autoSpaceDE w:val="0"/>
        <w:autoSpaceDN w:val="0"/>
        <w:adjustRightInd w:val="0"/>
        <w:ind w:left="0" w:firstLine="709"/>
        <w:jc w:val="left"/>
        <w:rPr>
          <w:b/>
          <w:color w:val="000000"/>
          <w:sz w:val="24"/>
          <w:szCs w:val="24"/>
          <w:u w:val="single"/>
        </w:rPr>
      </w:pPr>
      <w:r w:rsidRPr="0006688E">
        <w:rPr>
          <w:b/>
          <w:color w:val="000000"/>
          <w:sz w:val="24"/>
          <w:szCs w:val="24"/>
          <w:u w:val="single"/>
        </w:rPr>
        <w:t>Оц</w:t>
      </w:r>
      <w:r w:rsidR="0006688E">
        <w:rPr>
          <w:b/>
          <w:color w:val="000000"/>
          <w:sz w:val="24"/>
          <w:szCs w:val="24"/>
          <w:u w:val="single"/>
        </w:rPr>
        <w:t>енка эффективности Подпрограммы</w:t>
      </w:r>
    </w:p>
    <w:p w:rsidR="00CF7910" w:rsidRPr="00CF7910" w:rsidRDefault="0006688E" w:rsidP="0007495F">
      <w:pPr>
        <w:widowControl w:val="0"/>
        <w:autoSpaceDE w:val="0"/>
        <w:autoSpaceDN w:val="0"/>
        <w:adjustRightInd w:val="0"/>
        <w:ind w:firstLine="709"/>
        <w:rPr>
          <w:sz w:val="24"/>
          <w:szCs w:val="24"/>
        </w:rPr>
      </w:pPr>
      <w:r>
        <w:rPr>
          <w:color w:val="000000"/>
          <w:sz w:val="24"/>
          <w:szCs w:val="24"/>
        </w:rPr>
        <w:t>Социального</w:t>
      </w:r>
      <w:r w:rsidR="00CF7910" w:rsidRPr="00CF7910">
        <w:rPr>
          <w:color w:val="000000"/>
          <w:sz w:val="24"/>
          <w:szCs w:val="24"/>
        </w:rPr>
        <w:t xml:space="preserve"> эффективность Подпрограммы достигается за счет роста обеспеченности </w:t>
      </w:r>
      <w:r w:rsidR="00CF7910" w:rsidRPr="00CF7910">
        <w:rPr>
          <w:sz w:val="24"/>
          <w:szCs w:val="24"/>
        </w:rPr>
        <w:t>нуждающихся в жилых помещениях малоимущих граждан. Учитывая утвержденные ассигнования на предоставление субсидий муниципальным образованиям из областного бюджета Ленинградской области, общую сумму расходов бюджета Т</w:t>
      </w:r>
      <w:r>
        <w:rPr>
          <w:sz w:val="24"/>
          <w:szCs w:val="24"/>
        </w:rPr>
        <w:t>ихвинского городского поселения,</w:t>
      </w:r>
      <w:r w:rsidR="00CF7910" w:rsidRPr="00CF7910">
        <w:rPr>
          <w:sz w:val="24"/>
          <w:szCs w:val="24"/>
        </w:rPr>
        <w:t xml:space="preserve"> к концу 2021 года планируется </w:t>
      </w:r>
      <w:r w:rsidR="00CF7910" w:rsidRPr="00CF7910">
        <w:rPr>
          <w:color w:val="000000"/>
          <w:sz w:val="24"/>
          <w:szCs w:val="24"/>
        </w:rPr>
        <w:t>обеспечить жильем 6 семей</w:t>
      </w:r>
      <w:r>
        <w:rPr>
          <w:color w:val="000000"/>
          <w:sz w:val="24"/>
          <w:szCs w:val="24"/>
        </w:rPr>
        <w:t>,</w:t>
      </w:r>
      <w:r w:rsidR="00CF7910" w:rsidRPr="00CF7910">
        <w:rPr>
          <w:color w:val="000000"/>
          <w:sz w:val="24"/>
          <w:szCs w:val="24"/>
        </w:rPr>
        <w:t xml:space="preserve"> нуждающихся в жилых помещениях</w:t>
      </w:r>
      <w:r>
        <w:rPr>
          <w:color w:val="000000"/>
          <w:sz w:val="24"/>
          <w:szCs w:val="24"/>
        </w:rPr>
        <w:t>:</w:t>
      </w:r>
      <w:r w:rsidR="00CF7910" w:rsidRPr="00CF7910">
        <w:rPr>
          <w:color w:val="000000"/>
          <w:sz w:val="24"/>
          <w:szCs w:val="24"/>
        </w:rPr>
        <w:t xml:space="preserve"> 2019 году- 2 семьи, 2020 году – 2 семьи, 2021 году – 2 семьи</w:t>
      </w:r>
      <w:r w:rsidR="00CF7910" w:rsidRPr="00CF7910">
        <w:rPr>
          <w:rFonts w:ascii="Arial" w:hAnsi="Arial" w:cs="Arial"/>
          <w:color w:val="000000"/>
          <w:sz w:val="18"/>
          <w:szCs w:val="18"/>
        </w:rPr>
        <w:t>.</w:t>
      </w:r>
    </w:p>
    <w:p w:rsidR="00CF7910" w:rsidRPr="00CF7910" w:rsidRDefault="00CF7910" w:rsidP="00CF7910">
      <w:pPr>
        <w:widowControl w:val="0"/>
        <w:autoSpaceDE w:val="0"/>
        <w:autoSpaceDN w:val="0"/>
        <w:adjustRightInd w:val="0"/>
        <w:jc w:val="left"/>
        <w:rPr>
          <w:b/>
          <w:color w:val="000000"/>
          <w:sz w:val="24"/>
          <w:szCs w:val="24"/>
        </w:rPr>
      </w:pPr>
    </w:p>
    <w:p w:rsidR="00CF7910" w:rsidRPr="0006688E" w:rsidRDefault="006C09A4" w:rsidP="0006688E">
      <w:pPr>
        <w:widowControl w:val="0"/>
        <w:autoSpaceDE w:val="0"/>
        <w:autoSpaceDN w:val="0"/>
        <w:adjustRightInd w:val="0"/>
        <w:ind w:firstLine="709"/>
        <w:rPr>
          <w:b/>
          <w:sz w:val="24"/>
          <w:szCs w:val="24"/>
        </w:rPr>
      </w:pPr>
      <w:r w:rsidRPr="0006688E">
        <w:rPr>
          <w:b/>
          <w:color w:val="000000"/>
          <w:sz w:val="24"/>
          <w:szCs w:val="24"/>
        </w:rPr>
        <w:t>6</w:t>
      </w:r>
      <w:r w:rsidR="00CF7910" w:rsidRPr="0006688E">
        <w:rPr>
          <w:b/>
          <w:color w:val="000000"/>
          <w:sz w:val="24"/>
          <w:szCs w:val="24"/>
        </w:rPr>
        <w:t>.4</w:t>
      </w:r>
      <w:r w:rsidRPr="0006688E">
        <w:rPr>
          <w:b/>
          <w:color w:val="000000"/>
          <w:sz w:val="24"/>
          <w:szCs w:val="24"/>
        </w:rPr>
        <w:t>.</w:t>
      </w:r>
      <w:r w:rsidR="00CF7910" w:rsidRPr="0006688E">
        <w:rPr>
          <w:b/>
          <w:color w:val="000000"/>
          <w:sz w:val="24"/>
          <w:szCs w:val="24"/>
        </w:rPr>
        <w:t xml:space="preserve"> Подпрограмма </w:t>
      </w:r>
      <w:r w:rsidR="00CF7910" w:rsidRPr="0006688E">
        <w:rPr>
          <w:b/>
          <w:sz w:val="24"/>
          <w:szCs w:val="24"/>
        </w:rPr>
        <w:t>«Переселение граждан из аварийного жилищно</w:t>
      </w:r>
      <w:r w:rsidR="0006688E">
        <w:rPr>
          <w:b/>
          <w:sz w:val="24"/>
          <w:szCs w:val="24"/>
        </w:rPr>
        <w:t>го фонда»</w:t>
      </w:r>
    </w:p>
    <w:p w:rsidR="00CF7910" w:rsidRPr="0006688E" w:rsidRDefault="00CF7910" w:rsidP="0006688E">
      <w:pPr>
        <w:widowControl w:val="0"/>
        <w:autoSpaceDE w:val="0"/>
        <w:autoSpaceDN w:val="0"/>
        <w:adjustRightInd w:val="0"/>
        <w:ind w:firstLine="709"/>
        <w:rPr>
          <w:b/>
          <w:color w:val="000000"/>
          <w:sz w:val="24"/>
          <w:szCs w:val="24"/>
        </w:rPr>
      </w:pPr>
    </w:p>
    <w:p w:rsidR="00CF7910" w:rsidRPr="0006688E" w:rsidRDefault="00CF7910" w:rsidP="0006688E">
      <w:pPr>
        <w:widowControl w:val="0"/>
        <w:autoSpaceDE w:val="0"/>
        <w:autoSpaceDN w:val="0"/>
        <w:adjustRightInd w:val="0"/>
        <w:ind w:firstLine="709"/>
        <w:rPr>
          <w:color w:val="000000"/>
          <w:sz w:val="24"/>
          <w:szCs w:val="24"/>
          <w:u w:val="single"/>
        </w:rPr>
      </w:pPr>
      <w:r w:rsidRPr="0006688E">
        <w:rPr>
          <w:b/>
          <w:color w:val="000000"/>
          <w:sz w:val="24"/>
          <w:szCs w:val="24"/>
          <w:u w:val="single"/>
        </w:rPr>
        <w:t xml:space="preserve">Паспорт Подпрограммы </w:t>
      </w:r>
      <w:r w:rsidRPr="0006688E">
        <w:rPr>
          <w:b/>
          <w:sz w:val="24"/>
          <w:szCs w:val="24"/>
          <w:u w:val="single"/>
        </w:rPr>
        <w:t>«Переселение граждан из аварийного жилищного фонда»</w:t>
      </w:r>
      <w:r w:rsidRPr="0006688E">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948"/>
      </w:tblGrid>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Полное наименование </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Подпрограмма «Переселение граждан из аварийного жилищного фонда» (далее - Подпрограмма)</w:t>
            </w:r>
          </w:p>
        </w:tc>
      </w:tr>
      <w:tr w:rsidR="00CF7910" w:rsidRPr="00CF7910" w:rsidTr="00CF7910">
        <w:tc>
          <w:tcPr>
            <w:tcW w:w="3528" w:type="dxa"/>
            <w:shd w:val="clear" w:color="auto" w:fill="auto"/>
          </w:tcPr>
          <w:p w:rsidR="0006688E" w:rsidRDefault="00CF7910" w:rsidP="00CF7910">
            <w:pPr>
              <w:widowControl w:val="0"/>
              <w:autoSpaceDE w:val="0"/>
              <w:autoSpaceDN w:val="0"/>
              <w:adjustRightInd w:val="0"/>
              <w:rPr>
                <w:color w:val="000000"/>
                <w:sz w:val="24"/>
                <w:szCs w:val="24"/>
              </w:rPr>
            </w:pPr>
            <w:r w:rsidRPr="00CF7910">
              <w:rPr>
                <w:color w:val="000000"/>
                <w:sz w:val="24"/>
                <w:szCs w:val="24"/>
              </w:rPr>
              <w:t xml:space="preserve">Ответственный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исполнитель</w:t>
            </w:r>
          </w:p>
        </w:tc>
        <w:tc>
          <w:tcPr>
            <w:tcW w:w="6894" w:type="dxa"/>
            <w:shd w:val="clear" w:color="auto" w:fill="auto"/>
          </w:tcPr>
          <w:p w:rsidR="00CF7910" w:rsidRPr="00CF7910" w:rsidRDefault="0006688E" w:rsidP="00CF7910">
            <w:pPr>
              <w:widowControl w:val="0"/>
              <w:autoSpaceDE w:val="0"/>
              <w:autoSpaceDN w:val="0"/>
              <w:adjustRightInd w:val="0"/>
              <w:rPr>
                <w:color w:val="000000"/>
                <w:sz w:val="24"/>
                <w:szCs w:val="24"/>
              </w:rPr>
            </w:pPr>
            <w:r w:rsidRPr="00CF7910">
              <w:rPr>
                <w:color w:val="000000"/>
                <w:sz w:val="24"/>
                <w:szCs w:val="24"/>
              </w:rPr>
              <w:t>Жилищный отдел</w:t>
            </w:r>
            <w:r>
              <w:rPr>
                <w:color w:val="000000"/>
                <w:sz w:val="24"/>
                <w:szCs w:val="24"/>
              </w:rPr>
              <w:t xml:space="preserve"> комитета жилищно-коммунального хозяйства администрации Тихвинского района</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Участники 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граждане, проживающие (или являющиеся собственниками квартир) в многоквартирных аварийных домах муниципального жилищного фонда,</w:t>
            </w:r>
          </w:p>
          <w:p w:rsidR="00CF7910" w:rsidRPr="00CF7910" w:rsidRDefault="0006688E" w:rsidP="00CF7910">
            <w:pPr>
              <w:widowControl w:val="0"/>
              <w:autoSpaceDE w:val="0"/>
              <w:autoSpaceDN w:val="0"/>
              <w:adjustRightInd w:val="0"/>
              <w:rPr>
                <w:color w:val="000000"/>
                <w:sz w:val="24"/>
                <w:szCs w:val="24"/>
              </w:rPr>
            </w:pPr>
            <w:r>
              <w:rPr>
                <w:color w:val="000000"/>
                <w:sz w:val="24"/>
                <w:szCs w:val="24"/>
              </w:rPr>
              <w:t>отдел по строительству</w:t>
            </w:r>
          </w:p>
        </w:tc>
      </w:tr>
      <w:tr w:rsidR="00CF7910" w:rsidRPr="00CF7910" w:rsidTr="00CF7910">
        <w:tc>
          <w:tcPr>
            <w:tcW w:w="3528" w:type="dxa"/>
            <w:shd w:val="clear" w:color="auto" w:fill="auto"/>
          </w:tcPr>
          <w:p w:rsidR="00CF7910" w:rsidRPr="00CF7910" w:rsidRDefault="0006688E" w:rsidP="00CF7910">
            <w:pPr>
              <w:widowControl w:val="0"/>
              <w:autoSpaceDE w:val="0"/>
              <w:autoSpaceDN w:val="0"/>
              <w:adjustRightInd w:val="0"/>
              <w:rPr>
                <w:color w:val="000000"/>
                <w:sz w:val="24"/>
                <w:szCs w:val="24"/>
              </w:rPr>
            </w:pPr>
            <w:r>
              <w:rPr>
                <w:color w:val="000000"/>
                <w:sz w:val="24"/>
                <w:szCs w:val="24"/>
              </w:rPr>
              <w:t>Цели</w:t>
            </w:r>
            <w:r w:rsidR="00CF7910" w:rsidRPr="00CF7910">
              <w:rPr>
                <w:color w:val="000000"/>
                <w:sz w:val="24"/>
                <w:szCs w:val="24"/>
              </w:rPr>
              <w:t xml:space="preserve"> 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улучшение жилищных условий граждан, проживающих в аварийных домах,</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снижение доли аварийного жилья в жилищном фонде Тихвинского городского поселения,</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lastRenderedPageBreak/>
              <w:t>- развитие жилищного строительства на т</w:t>
            </w:r>
            <w:r w:rsidR="0006688E">
              <w:rPr>
                <w:color w:val="000000"/>
                <w:sz w:val="24"/>
                <w:szCs w:val="24"/>
              </w:rPr>
              <w:t>ерритории Ленинградской области</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lastRenderedPageBreak/>
              <w:t>Задачи 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 обеспечение благоустроенным жильем граждан, проживающих в жилищном фонде, признанном непригодным для постоянного проживания, </w:t>
            </w:r>
          </w:p>
          <w:p w:rsidR="00CF7910" w:rsidRPr="00CF7910" w:rsidRDefault="0006688E" w:rsidP="00CF7910">
            <w:pPr>
              <w:widowControl w:val="0"/>
              <w:autoSpaceDE w:val="0"/>
              <w:autoSpaceDN w:val="0"/>
              <w:adjustRightInd w:val="0"/>
              <w:rPr>
                <w:color w:val="000000"/>
                <w:sz w:val="24"/>
                <w:szCs w:val="24"/>
              </w:rPr>
            </w:pPr>
            <w:r>
              <w:rPr>
                <w:color w:val="000000"/>
                <w:sz w:val="24"/>
                <w:szCs w:val="24"/>
              </w:rPr>
              <w:t>- снос и реконструкция</w:t>
            </w:r>
            <w:r w:rsidR="00CF7910" w:rsidRPr="00CF7910">
              <w:rPr>
                <w:color w:val="000000"/>
                <w:sz w:val="24"/>
                <w:szCs w:val="24"/>
              </w:rPr>
              <w:t xml:space="preserve"> </w:t>
            </w:r>
            <w:r>
              <w:rPr>
                <w:color w:val="000000"/>
                <w:sz w:val="24"/>
                <w:szCs w:val="24"/>
              </w:rPr>
              <w:t>многоквартирных аварийных домов</w:t>
            </w:r>
          </w:p>
        </w:tc>
      </w:tr>
      <w:tr w:rsidR="00CF7910" w:rsidRPr="00CF7910" w:rsidTr="00CF7910">
        <w:tc>
          <w:tcPr>
            <w:tcW w:w="3528" w:type="dxa"/>
            <w:shd w:val="clear" w:color="auto" w:fill="auto"/>
          </w:tcPr>
          <w:p w:rsidR="0006688E" w:rsidRDefault="00CF7910" w:rsidP="00CF7910">
            <w:pPr>
              <w:widowControl w:val="0"/>
              <w:autoSpaceDE w:val="0"/>
              <w:autoSpaceDN w:val="0"/>
              <w:adjustRightInd w:val="0"/>
              <w:rPr>
                <w:color w:val="000000"/>
                <w:sz w:val="24"/>
                <w:szCs w:val="24"/>
              </w:rPr>
            </w:pPr>
            <w:r w:rsidRPr="00CF7910">
              <w:rPr>
                <w:color w:val="000000"/>
                <w:sz w:val="24"/>
                <w:szCs w:val="24"/>
              </w:rPr>
              <w:t>Целевые индикаторы</w:t>
            </w:r>
          </w:p>
          <w:p w:rsidR="0006688E" w:rsidRDefault="00CF7910" w:rsidP="00CF7910">
            <w:pPr>
              <w:widowControl w:val="0"/>
              <w:autoSpaceDE w:val="0"/>
              <w:autoSpaceDN w:val="0"/>
              <w:adjustRightInd w:val="0"/>
              <w:rPr>
                <w:color w:val="000000"/>
                <w:sz w:val="24"/>
                <w:szCs w:val="24"/>
              </w:rPr>
            </w:pPr>
            <w:r w:rsidRPr="00CF7910">
              <w:rPr>
                <w:color w:val="000000"/>
                <w:sz w:val="24"/>
                <w:szCs w:val="24"/>
              </w:rPr>
              <w:t xml:space="preserve"> и показатели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w:t>
            </w:r>
            <w:r w:rsidR="0006688E">
              <w:rPr>
                <w:color w:val="000000"/>
                <w:sz w:val="24"/>
                <w:szCs w:val="24"/>
              </w:rPr>
              <w:t xml:space="preserve"> </w:t>
            </w:r>
            <w:r w:rsidRPr="00CF7910">
              <w:rPr>
                <w:color w:val="000000"/>
                <w:sz w:val="24"/>
                <w:szCs w:val="24"/>
              </w:rPr>
              <w:t>доля семей, переселенных из аварийных домов, улучшивших жилищные условия в рамках реализации Подпрограммы, от общего количества семей, нуждающихся в жилых помещениях,</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w:t>
            </w:r>
            <w:r w:rsidR="0006688E">
              <w:rPr>
                <w:color w:val="000000"/>
                <w:sz w:val="24"/>
                <w:szCs w:val="24"/>
              </w:rPr>
              <w:t xml:space="preserve"> </w:t>
            </w:r>
            <w:r w:rsidRPr="00CF7910">
              <w:rPr>
                <w:color w:val="000000"/>
                <w:sz w:val="24"/>
                <w:szCs w:val="24"/>
              </w:rPr>
              <w:t>доля снесенных аварийных домов, от общего количества аварийного жилищного фонда на территории Тихвинского городского поселения</w:t>
            </w:r>
          </w:p>
        </w:tc>
      </w:tr>
      <w:tr w:rsidR="00CF7910" w:rsidRPr="00CF7910" w:rsidTr="00CF7910">
        <w:tc>
          <w:tcPr>
            <w:tcW w:w="3528" w:type="dxa"/>
            <w:shd w:val="clear" w:color="auto" w:fill="auto"/>
          </w:tcPr>
          <w:p w:rsidR="0006688E" w:rsidRDefault="00CF7910" w:rsidP="00CF7910">
            <w:pPr>
              <w:widowControl w:val="0"/>
              <w:autoSpaceDE w:val="0"/>
              <w:autoSpaceDN w:val="0"/>
              <w:adjustRightInd w:val="0"/>
              <w:rPr>
                <w:color w:val="000000"/>
                <w:sz w:val="24"/>
                <w:szCs w:val="24"/>
              </w:rPr>
            </w:pPr>
            <w:r w:rsidRPr="00CF7910">
              <w:rPr>
                <w:color w:val="000000"/>
                <w:sz w:val="24"/>
                <w:szCs w:val="24"/>
              </w:rPr>
              <w:t xml:space="preserve">Объемы бюджетных </w:t>
            </w:r>
          </w:p>
          <w:p w:rsidR="0006688E" w:rsidRDefault="00CF7910" w:rsidP="00CF7910">
            <w:pPr>
              <w:widowControl w:val="0"/>
              <w:autoSpaceDE w:val="0"/>
              <w:autoSpaceDN w:val="0"/>
              <w:adjustRightInd w:val="0"/>
              <w:rPr>
                <w:color w:val="000000"/>
                <w:sz w:val="24"/>
                <w:szCs w:val="24"/>
              </w:rPr>
            </w:pPr>
            <w:r w:rsidRPr="00CF7910">
              <w:rPr>
                <w:color w:val="000000"/>
                <w:sz w:val="24"/>
                <w:szCs w:val="24"/>
              </w:rPr>
              <w:t xml:space="preserve">ассигнований </w:t>
            </w:r>
          </w:p>
          <w:p w:rsidR="00CF7910" w:rsidRPr="00CF7910" w:rsidRDefault="00CF7910" w:rsidP="00CF7910">
            <w:pPr>
              <w:widowControl w:val="0"/>
              <w:autoSpaceDE w:val="0"/>
              <w:autoSpaceDN w:val="0"/>
              <w:adjustRightInd w:val="0"/>
              <w:rPr>
                <w:color w:val="000000"/>
                <w:sz w:val="24"/>
                <w:szCs w:val="24"/>
                <w:highlight w:val="yellow"/>
              </w:rPr>
            </w:pPr>
            <w:r w:rsidRPr="00CF7910">
              <w:rPr>
                <w:color w:val="000000"/>
                <w:sz w:val="24"/>
                <w:szCs w:val="24"/>
              </w:rPr>
              <w:t>Подпрограммы</w:t>
            </w:r>
          </w:p>
        </w:tc>
        <w:tc>
          <w:tcPr>
            <w:tcW w:w="6894"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На реализацию Подпрограммы предусмотрены ассигнования в размере: </w:t>
            </w:r>
            <w:r w:rsidRPr="0006688E">
              <w:rPr>
                <w:b/>
                <w:color w:val="000000"/>
                <w:sz w:val="24"/>
                <w:szCs w:val="24"/>
              </w:rPr>
              <w:t xml:space="preserve">0,0 </w:t>
            </w:r>
            <w:proofErr w:type="spellStart"/>
            <w:r w:rsidRPr="0006688E">
              <w:rPr>
                <w:b/>
                <w:color w:val="000000"/>
                <w:sz w:val="24"/>
                <w:szCs w:val="24"/>
              </w:rPr>
              <w:t>тыс.руб</w:t>
            </w:r>
            <w:proofErr w:type="spellEnd"/>
            <w:r w:rsidRPr="0006688E">
              <w:rPr>
                <w:b/>
                <w:color w:val="000000"/>
                <w:sz w:val="24"/>
                <w:szCs w:val="24"/>
              </w:rPr>
              <w:t>.</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Прогнозная</w:t>
            </w:r>
            <w:r w:rsidR="0006688E">
              <w:rPr>
                <w:color w:val="000000"/>
                <w:sz w:val="24"/>
                <w:szCs w:val="24"/>
              </w:rPr>
              <w:t xml:space="preserve"> оценка финансового обеспечения</w:t>
            </w:r>
            <w:r w:rsidRPr="00CF7910">
              <w:rPr>
                <w:color w:val="000000"/>
                <w:sz w:val="24"/>
                <w:szCs w:val="24"/>
              </w:rPr>
              <w:t xml:space="preserve"> Подпрограммы составляет </w:t>
            </w:r>
            <w:r w:rsidRPr="0006688E">
              <w:rPr>
                <w:b/>
                <w:color w:val="000000"/>
                <w:sz w:val="24"/>
                <w:szCs w:val="24"/>
              </w:rPr>
              <w:t>0,0 тыс. руб.</w:t>
            </w:r>
            <w:r w:rsidRPr="00CF7910">
              <w:rPr>
                <w:color w:val="000000"/>
                <w:sz w:val="24"/>
                <w:szCs w:val="24"/>
              </w:rPr>
              <w:t xml:space="preserve"> </w:t>
            </w:r>
          </w:p>
        </w:tc>
      </w:tr>
      <w:tr w:rsidR="00CF7910" w:rsidRPr="00CF7910" w:rsidTr="00CF7910">
        <w:tc>
          <w:tcPr>
            <w:tcW w:w="3528"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Ожидаемые результаты Подпрограммы к концу 2021 года</w:t>
            </w:r>
          </w:p>
        </w:tc>
        <w:tc>
          <w:tcPr>
            <w:tcW w:w="6894" w:type="dxa"/>
            <w:shd w:val="clear" w:color="auto" w:fill="auto"/>
          </w:tcPr>
          <w:p w:rsidR="00CF7910" w:rsidRPr="00CF7910" w:rsidRDefault="00CF7910" w:rsidP="0006688E">
            <w:pPr>
              <w:widowControl w:val="0"/>
              <w:autoSpaceDE w:val="0"/>
              <w:autoSpaceDN w:val="0"/>
              <w:adjustRightInd w:val="0"/>
              <w:rPr>
                <w:color w:val="000000"/>
                <w:sz w:val="24"/>
                <w:szCs w:val="24"/>
              </w:rPr>
            </w:pPr>
            <w:r w:rsidRPr="00CF7910">
              <w:rPr>
                <w:color w:val="000000"/>
                <w:sz w:val="24"/>
                <w:szCs w:val="24"/>
              </w:rPr>
              <w:t>При выделении ассигнований из областного бюджета Ленинградской области и при поддержке Фонда</w:t>
            </w:r>
            <w:r w:rsidR="0006688E">
              <w:rPr>
                <w:color w:val="000000"/>
                <w:sz w:val="24"/>
                <w:szCs w:val="24"/>
              </w:rPr>
              <w:t xml:space="preserve"> </w:t>
            </w:r>
            <w:r w:rsidRPr="00CF7910">
              <w:rPr>
                <w:color w:val="000000"/>
                <w:sz w:val="24"/>
                <w:szCs w:val="24"/>
              </w:rPr>
              <w:t xml:space="preserve">содействию и реформированию ЖКХ, планируется предусмотреть средства бюджета Тихвинского городского </w:t>
            </w:r>
            <w:r w:rsidR="0006688E">
              <w:rPr>
                <w:color w:val="000000"/>
                <w:sz w:val="24"/>
                <w:szCs w:val="24"/>
              </w:rPr>
              <w:t>поселени</w:t>
            </w:r>
            <w:r w:rsidRPr="00CF7910">
              <w:rPr>
                <w:color w:val="000000"/>
                <w:sz w:val="24"/>
                <w:szCs w:val="24"/>
              </w:rPr>
              <w:t xml:space="preserve">я на снос </w:t>
            </w:r>
            <w:r w:rsidRPr="0006688E">
              <w:rPr>
                <w:b/>
                <w:color w:val="000000"/>
                <w:sz w:val="24"/>
                <w:szCs w:val="24"/>
              </w:rPr>
              <w:t>30 аварийных домов</w:t>
            </w:r>
          </w:p>
        </w:tc>
      </w:tr>
    </w:tbl>
    <w:p w:rsidR="00CF7910" w:rsidRPr="00CF7910" w:rsidRDefault="00CF7910" w:rsidP="00CF7910">
      <w:pPr>
        <w:widowControl w:val="0"/>
        <w:autoSpaceDE w:val="0"/>
        <w:autoSpaceDN w:val="0"/>
        <w:adjustRightInd w:val="0"/>
        <w:rPr>
          <w:color w:val="000000"/>
          <w:sz w:val="24"/>
          <w:szCs w:val="24"/>
          <w:u w:val="single"/>
        </w:rPr>
      </w:pPr>
    </w:p>
    <w:p w:rsidR="00CF7910" w:rsidRPr="0006688E" w:rsidRDefault="00CF7910" w:rsidP="0006688E">
      <w:pPr>
        <w:widowControl w:val="0"/>
        <w:autoSpaceDE w:val="0"/>
        <w:autoSpaceDN w:val="0"/>
        <w:adjustRightInd w:val="0"/>
        <w:ind w:firstLine="709"/>
        <w:rPr>
          <w:b/>
          <w:color w:val="000000"/>
          <w:sz w:val="24"/>
          <w:szCs w:val="24"/>
          <w:u w:val="single"/>
        </w:rPr>
      </w:pPr>
      <w:r w:rsidRPr="0006688E">
        <w:rPr>
          <w:b/>
          <w:color w:val="000000"/>
          <w:sz w:val="24"/>
          <w:szCs w:val="24"/>
          <w:u w:val="single"/>
        </w:rPr>
        <w:t xml:space="preserve">1. Сфера реализации Подпрограммы, основные вопросы, тенденции и прогноз развития на период реализации Подпрограммы </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Одним из приоритетных направлений Подпрограммы является обеспечение комфортных условий проживания граждан, проживающих в жилых домах, не соответствующих установленным санитарным и техническим требованиям</w:t>
      </w:r>
    </w:p>
    <w:p w:rsidR="0006688E" w:rsidRDefault="0006688E" w:rsidP="0006688E">
      <w:pPr>
        <w:widowControl w:val="0"/>
        <w:autoSpaceDE w:val="0"/>
        <w:autoSpaceDN w:val="0"/>
        <w:adjustRightInd w:val="0"/>
        <w:ind w:firstLine="709"/>
        <w:rPr>
          <w:color w:val="000000"/>
          <w:sz w:val="24"/>
          <w:szCs w:val="24"/>
          <w:u w:val="single"/>
        </w:rPr>
      </w:pPr>
    </w:p>
    <w:p w:rsidR="00CF7910" w:rsidRPr="0006688E" w:rsidRDefault="00CF7910" w:rsidP="0006688E">
      <w:pPr>
        <w:widowControl w:val="0"/>
        <w:autoSpaceDE w:val="0"/>
        <w:autoSpaceDN w:val="0"/>
        <w:adjustRightInd w:val="0"/>
        <w:ind w:firstLine="709"/>
        <w:rPr>
          <w:b/>
          <w:color w:val="000000"/>
          <w:sz w:val="24"/>
          <w:szCs w:val="24"/>
          <w:u w:val="single"/>
        </w:rPr>
      </w:pPr>
      <w:r w:rsidRPr="0006688E">
        <w:rPr>
          <w:b/>
          <w:color w:val="000000"/>
          <w:sz w:val="24"/>
          <w:szCs w:val="24"/>
          <w:u w:val="single"/>
        </w:rPr>
        <w:t xml:space="preserve">2. Цели, задачи, показатели (индикаторы), основные ожидаемые результаты, сроки реализации Подпрограммы </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Основными целями Подпрограммы являются:</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 улучшение жилищных условий граждан, проживающих в аварийных домах,</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 снижение доли аварийного жилья в жилищном фонде Тихвинского городского поселения,</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 развитие жилищного строительства на территории Ленинградской области,</w:t>
      </w:r>
    </w:p>
    <w:p w:rsidR="0006688E" w:rsidRDefault="0006688E" w:rsidP="0006688E">
      <w:pPr>
        <w:widowControl w:val="0"/>
        <w:autoSpaceDE w:val="0"/>
        <w:autoSpaceDN w:val="0"/>
        <w:adjustRightInd w:val="0"/>
        <w:ind w:firstLine="709"/>
        <w:rPr>
          <w:color w:val="000000"/>
          <w:sz w:val="24"/>
          <w:szCs w:val="24"/>
        </w:rPr>
      </w:pP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Для достижения целей поставлены следующие задачи:</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 xml:space="preserve">- обеспечение благоустроенным жильем граждан, проживающих в жилищном фонде, признанном непригодным для постоянного проживания, </w:t>
      </w:r>
    </w:p>
    <w:p w:rsidR="00CF7910" w:rsidRPr="00CF7910" w:rsidRDefault="0006688E" w:rsidP="0006688E">
      <w:pPr>
        <w:widowControl w:val="0"/>
        <w:autoSpaceDE w:val="0"/>
        <w:autoSpaceDN w:val="0"/>
        <w:adjustRightInd w:val="0"/>
        <w:ind w:firstLine="709"/>
        <w:rPr>
          <w:color w:val="000000"/>
          <w:sz w:val="24"/>
          <w:szCs w:val="24"/>
        </w:rPr>
      </w:pPr>
      <w:r>
        <w:rPr>
          <w:color w:val="000000"/>
          <w:sz w:val="24"/>
          <w:szCs w:val="24"/>
        </w:rPr>
        <w:t>- снос и реконструкция</w:t>
      </w:r>
      <w:r w:rsidR="00CF7910" w:rsidRPr="00CF7910">
        <w:rPr>
          <w:color w:val="000000"/>
          <w:sz w:val="24"/>
          <w:szCs w:val="24"/>
        </w:rPr>
        <w:t xml:space="preserve"> многоквартирных аварийных домов.</w:t>
      </w:r>
    </w:p>
    <w:p w:rsidR="0006688E" w:rsidRDefault="0006688E" w:rsidP="0006688E">
      <w:pPr>
        <w:widowControl w:val="0"/>
        <w:autoSpaceDE w:val="0"/>
        <w:autoSpaceDN w:val="0"/>
        <w:adjustRightInd w:val="0"/>
        <w:ind w:firstLine="709"/>
        <w:rPr>
          <w:color w:val="000000"/>
          <w:sz w:val="24"/>
          <w:szCs w:val="24"/>
        </w:rPr>
      </w:pP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Основными показателями выполнения Подпрограммы являются:</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 xml:space="preserve">- доля семей, переселенных из аварийных домов, улучшивших жилищные условия в рамках реализации Подпрограммы от общего числа семей, нуждающихся жилых помещениях, </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 доля снесенных аварийных домов от общего количества аварийных домов, расположенных на территории Тихвинского городского поселения.</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К концу 2020 года планируется снести 24 многоквартирных аварийных дома, что сос</w:t>
      </w:r>
      <w:r w:rsidR="0006688E">
        <w:rPr>
          <w:color w:val="000000"/>
          <w:sz w:val="24"/>
          <w:szCs w:val="24"/>
        </w:rPr>
        <w:t>тавит 63</w:t>
      </w:r>
      <w:r w:rsidRPr="00CF7910">
        <w:rPr>
          <w:color w:val="000000"/>
          <w:sz w:val="24"/>
          <w:szCs w:val="24"/>
        </w:rPr>
        <w:t>% от общего количества аварийных домов</w:t>
      </w:r>
      <w:r w:rsidR="0006688E">
        <w:rPr>
          <w:color w:val="000000"/>
          <w:sz w:val="24"/>
          <w:szCs w:val="24"/>
        </w:rPr>
        <w:t>,</w:t>
      </w:r>
      <w:r w:rsidRPr="00CF7910">
        <w:rPr>
          <w:color w:val="000000"/>
          <w:sz w:val="24"/>
          <w:szCs w:val="24"/>
        </w:rPr>
        <w:t xml:space="preserve"> расположенных на территории Тихвинского городского поселения.</w:t>
      </w:r>
    </w:p>
    <w:p w:rsidR="00CF7910" w:rsidRPr="0006688E" w:rsidRDefault="00CF7910" w:rsidP="0006688E">
      <w:pPr>
        <w:widowControl w:val="0"/>
        <w:autoSpaceDE w:val="0"/>
        <w:autoSpaceDN w:val="0"/>
        <w:adjustRightInd w:val="0"/>
        <w:ind w:firstLine="709"/>
        <w:rPr>
          <w:b/>
          <w:color w:val="000000"/>
          <w:sz w:val="24"/>
          <w:szCs w:val="24"/>
          <w:u w:val="single"/>
        </w:rPr>
      </w:pPr>
      <w:r w:rsidRPr="0006688E">
        <w:rPr>
          <w:b/>
          <w:color w:val="000000"/>
          <w:sz w:val="24"/>
          <w:szCs w:val="24"/>
          <w:u w:val="single"/>
        </w:rPr>
        <w:lastRenderedPageBreak/>
        <w:t>3. Основными мероприятиями Подпрограммы являются:</w:t>
      </w:r>
    </w:p>
    <w:p w:rsidR="00CF7910" w:rsidRPr="00CF7910" w:rsidRDefault="00CF7910" w:rsidP="0006688E">
      <w:pPr>
        <w:widowControl w:val="0"/>
        <w:autoSpaceDE w:val="0"/>
        <w:autoSpaceDN w:val="0"/>
        <w:adjustRightInd w:val="0"/>
        <w:ind w:firstLine="709"/>
        <w:rPr>
          <w:sz w:val="24"/>
          <w:szCs w:val="24"/>
        </w:rPr>
      </w:pPr>
      <w:r w:rsidRPr="00CF7910">
        <w:rPr>
          <w:sz w:val="24"/>
          <w:szCs w:val="24"/>
        </w:rPr>
        <w:t>3.1</w:t>
      </w:r>
      <w:r w:rsidR="0006688E">
        <w:rPr>
          <w:sz w:val="24"/>
          <w:szCs w:val="24"/>
        </w:rPr>
        <w:t>.</w:t>
      </w:r>
      <w:r w:rsidRPr="00CF7910">
        <w:rPr>
          <w:sz w:val="24"/>
          <w:szCs w:val="24"/>
        </w:rPr>
        <w:t xml:space="preserve"> переселение граждан из аварийного жилищного фонда,</w:t>
      </w:r>
    </w:p>
    <w:p w:rsidR="00CF7910" w:rsidRPr="00CF7910" w:rsidRDefault="00CF7910" w:rsidP="0006688E">
      <w:pPr>
        <w:widowControl w:val="0"/>
        <w:autoSpaceDE w:val="0"/>
        <w:autoSpaceDN w:val="0"/>
        <w:adjustRightInd w:val="0"/>
        <w:ind w:firstLine="709"/>
        <w:rPr>
          <w:sz w:val="24"/>
          <w:szCs w:val="24"/>
        </w:rPr>
      </w:pPr>
      <w:r w:rsidRPr="00CF7910">
        <w:rPr>
          <w:sz w:val="24"/>
          <w:szCs w:val="24"/>
        </w:rPr>
        <w:t>3.2</w:t>
      </w:r>
      <w:r w:rsidR="0006688E">
        <w:rPr>
          <w:sz w:val="24"/>
          <w:szCs w:val="24"/>
        </w:rPr>
        <w:t>.</w:t>
      </w:r>
      <w:r w:rsidRPr="00CF7910">
        <w:rPr>
          <w:sz w:val="24"/>
          <w:szCs w:val="24"/>
        </w:rPr>
        <w:t xml:space="preserve"> снос многоквартирных аварийных домов.</w:t>
      </w:r>
    </w:p>
    <w:p w:rsidR="0006688E" w:rsidRDefault="0006688E" w:rsidP="0006688E">
      <w:pPr>
        <w:widowControl w:val="0"/>
        <w:autoSpaceDE w:val="0"/>
        <w:autoSpaceDN w:val="0"/>
        <w:adjustRightInd w:val="0"/>
        <w:ind w:firstLine="709"/>
        <w:rPr>
          <w:color w:val="000000"/>
          <w:sz w:val="24"/>
          <w:szCs w:val="24"/>
          <w:u w:val="single"/>
        </w:rPr>
      </w:pPr>
    </w:p>
    <w:p w:rsidR="00CF7910" w:rsidRPr="00C15E7B" w:rsidRDefault="00CF7910" w:rsidP="0006688E">
      <w:pPr>
        <w:widowControl w:val="0"/>
        <w:autoSpaceDE w:val="0"/>
        <w:autoSpaceDN w:val="0"/>
        <w:adjustRightInd w:val="0"/>
        <w:ind w:firstLine="709"/>
        <w:rPr>
          <w:b/>
          <w:color w:val="000000"/>
          <w:sz w:val="24"/>
          <w:szCs w:val="24"/>
          <w:u w:val="single"/>
        </w:rPr>
      </w:pPr>
      <w:r w:rsidRPr="00C15E7B">
        <w:rPr>
          <w:b/>
          <w:color w:val="000000"/>
          <w:sz w:val="24"/>
          <w:szCs w:val="24"/>
          <w:u w:val="single"/>
        </w:rPr>
        <w:t>4. Обоснование объема финансовых ресурсов, необходи</w:t>
      </w:r>
      <w:r w:rsidR="00C15E7B" w:rsidRPr="00C15E7B">
        <w:rPr>
          <w:b/>
          <w:color w:val="000000"/>
          <w:sz w:val="24"/>
          <w:szCs w:val="24"/>
          <w:u w:val="single"/>
        </w:rPr>
        <w:t>мых для реализации Подпрограммы</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 xml:space="preserve">На реализацию Подпрограммы предусмотрены ассигнования в размере: </w:t>
      </w:r>
      <w:r w:rsidRPr="00C15E7B">
        <w:rPr>
          <w:b/>
          <w:color w:val="000000"/>
          <w:sz w:val="24"/>
          <w:szCs w:val="24"/>
        </w:rPr>
        <w:t xml:space="preserve">0 </w:t>
      </w:r>
      <w:proofErr w:type="spellStart"/>
      <w:r w:rsidRPr="00C15E7B">
        <w:rPr>
          <w:b/>
          <w:color w:val="000000"/>
          <w:sz w:val="24"/>
          <w:szCs w:val="24"/>
        </w:rPr>
        <w:t>тыс.руб</w:t>
      </w:r>
      <w:proofErr w:type="spellEnd"/>
      <w:r w:rsidRPr="00C15E7B">
        <w:rPr>
          <w:b/>
          <w:color w:val="000000"/>
          <w:sz w:val="24"/>
          <w:szCs w:val="24"/>
        </w:rPr>
        <w:t>.</w:t>
      </w:r>
    </w:p>
    <w:p w:rsidR="00CF7910" w:rsidRPr="00CF7910" w:rsidRDefault="00CF7910" w:rsidP="0006688E">
      <w:pPr>
        <w:widowControl w:val="0"/>
        <w:autoSpaceDE w:val="0"/>
        <w:autoSpaceDN w:val="0"/>
        <w:adjustRightInd w:val="0"/>
        <w:ind w:firstLine="709"/>
        <w:rPr>
          <w:color w:val="000000"/>
          <w:sz w:val="24"/>
          <w:szCs w:val="24"/>
        </w:rPr>
      </w:pPr>
      <w:r w:rsidRPr="00CF7910">
        <w:rPr>
          <w:color w:val="000000"/>
          <w:sz w:val="24"/>
          <w:szCs w:val="24"/>
        </w:rPr>
        <w:t>Прогнозная</w:t>
      </w:r>
      <w:r w:rsidR="00C15E7B">
        <w:rPr>
          <w:color w:val="000000"/>
          <w:sz w:val="24"/>
          <w:szCs w:val="24"/>
        </w:rPr>
        <w:t xml:space="preserve"> оценка финансового обеспечения</w:t>
      </w:r>
      <w:r w:rsidRPr="00CF7910">
        <w:rPr>
          <w:color w:val="000000"/>
          <w:sz w:val="24"/>
          <w:szCs w:val="24"/>
        </w:rPr>
        <w:t xml:space="preserve"> Подпрограммы составляет </w:t>
      </w:r>
      <w:r w:rsidRPr="00C15E7B">
        <w:rPr>
          <w:b/>
          <w:color w:val="000000"/>
          <w:sz w:val="24"/>
          <w:szCs w:val="24"/>
        </w:rPr>
        <w:t>0 тыс. руб.</w:t>
      </w:r>
    </w:p>
    <w:p w:rsidR="00C15E7B" w:rsidRDefault="00C15E7B" w:rsidP="0006688E">
      <w:pPr>
        <w:widowControl w:val="0"/>
        <w:autoSpaceDE w:val="0"/>
        <w:autoSpaceDN w:val="0"/>
        <w:adjustRightInd w:val="0"/>
        <w:ind w:firstLine="709"/>
        <w:rPr>
          <w:color w:val="000000"/>
          <w:sz w:val="24"/>
          <w:szCs w:val="24"/>
        </w:rPr>
      </w:pPr>
    </w:p>
    <w:p w:rsidR="00CF7910" w:rsidRPr="00CF7910" w:rsidRDefault="00CF7910" w:rsidP="0006688E">
      <w:pPr>
        <w:widowControl w:val="0"/>
        <w:autoSpaceDE w:val="0"/>
        <w:autoSpaceDN w:val="0"/>
        <w:adjustRightInd w:val="0"/>
        <w:ind w:firstLine="709"/>
        <w:rPr>
          <w:color w:val="000000"/>
          <w:sz w:val="24"/>
          <w:szCs w:val="24"/>
          <w:u w:val="single"/>
        </w:rPr>
      </w:pPr>
      <w:r w:rsidRPr="00C15E7B">
        <w:rPr>
          <w:b/>
          <w:color w:val="000000"/>
          <w:sz w:val="24"/>
          <w:szCs w:val="24"/>
        </w:rPr>
        <w:t>5</w:t>
      </w:r>
      <w:r w:rsidRPr="00C15E7B">
        <w:rPr>
          <w:b/>
          <w:color w:val="000000"/>
          <w:sz w:val="24"/>
          <w:szCs w:val="24"/>
          <w:u w:val="single"/>
        </w:rPr>
        <w:t>. Оценка эффективности Подпрограммы</w:t>
      </w:r>
    </w:p>
    <w:p w:rsidR="00CF7910" w:rsidRPr="00CF7910" w:rsidRDefault="00CF7910" w:rsidP="0006688E">
      <w:pPr>
        <w:widowControl w:val="0"/>
        <w:autoSpaceDE w:val="0"/>
        <w:autoSpaceDN w:val="0"/>
        <w:adjustRightInd w:val="0"/>
        <w:ind w:firstLine="709"/>
        <w:outlineLvl w:val="1"/>
        <w:rPr>
          <w:sz w:val="24"/>
          <w:szCs w:val="24"/>
          <w:u w:val="single"/>
        </w:rPr>
      </w:pPr>
      <w:proofErr w:type="gramStart"/>
      <w:r w:rsidRPr="00CF7910">
        <w:rPr>
          <w:color w:val="000000"/>
          <w:sz w:val="24"/>
          <w:szCs w:val="24"/>
        </w:rPr>
        <w:t>При выделения</w:t>
      </w:r>
      <w:proofErr w:type="gramEnd"/>
      <w:r w:rsidRPr="00CF7910">
        <w:rPr>
          <w:color w:val="000000"/>
          <w:sz w:val="24"/>
          <w:szCs w:val="24"/>
        </w:rPr>
        <w:t xml:space="preserve"> ассигнований областного бюджета к концу 2021 года планируется снести 30 аварийных домов.</w:t>
      </w:r>
    </w:p>
    <w:p w:rsidR="00CF7910" w:rsidRPr="00CF7910" w:rsidRDefault="00CF7910" w:rsidP="00CF7910">
      <w:pPr>
        <w:widowControl w:val="0"/>
        <w:autoSpaceDE w:val="0"/>
        <w:autoSpaceDN w:val="0"/>
        <w:adjustRightInd w:val="0"/>
        <w:jc w:val="left"/>
        <w:outlineLvl w:val="1"/>
        <w:rPr>
          <w:b/>
          <w:sz w:val="24"/>
          <w:szCs w:val="24"/>
        </w:rPr>
      </w:pPr>
    </w:p>
    <w:p w:rsidR="00CF7910" w:rsidRPr="00C15E7B" w:rsidRDefault="006C09A4" w:rsidP="00C15E7B">
      <w:pPr>
        <w:widowControl w:val="0"/>
        <w:autoSpaceDE w:val="0"/>
        <w:autoSpaceDN w:val="0"/>
        <w:adjustRightInd w:val="0"/>
        <w:ind w:firstLine="709"/>
        <w:outlineLvl w:val="1"/>
        <w:rPr>
          <w:b/>
          <w:sz w:val="24"/>
          <w:szCs w:val="24"/>
        </w:rPr>
      </w:pPr>
      <w:r w:rsidRPr="00C15E7B">
        <w:rPr>
          <w:b/>
          <w:sz w:val="24"/>
          <w:szCs w:val="24"/>
        </w:rPr>
        <w:t>6</w:t>
      </w:r>
      <w:r w:rsidR="00CF7910" w:rsidRPr="00C15E7B">
        <w:rPr>
          <w:b/>
          <w:sz w:val="24"/>
          <w:szCs w:val="24"/>
        </w:rPr>
        <w:t>.5</w:t>
      </w:r>
      <w:r w:rsidRPr="00C15E7B">
        <w:rPr>
          <w:b/>
          <w:sz w:val="24"/>
          <w:szCs w:val="24"/>
        </w:rPr>
        <w:t>.</w:t>
      </w:r>
      <w:r w:rsidR="00CF7910" w:rsidRPr="00C15E7B">
        <w:rPr>
          <w:b/>
          <w:sz w:val="24"/>
          <w:szCs w:val="24"/>
        </w:rPr>
        <w:t xml:space="preserve"> Подпрограмма «Обеспечение мероприятий по капитальному</w:t>
      </w:r>
      <w:r w:rsidR="00C15E7B">
        <w:rPr>
          <w:b/>
          <w:sz w:val="24"/>
          <w:szCs w:val="24"/>
        </w:rPr>
        <w:t xml:space="preserve"> (текущему)</w:t>
      </w:r>
      <w:r w:rsidR="00CF7910" w:rsidRPr="00C15E7B">
        <w:rPr>
          <w:b/>
          <w:sz w:val="24"/>
          <w:szCs w:val="24"/>
        </w:rPr>
        <w:t xml:space="preserve"> ремонту многоквартирных домов, расположенных на территории Тихвинского городского поселения»</w:t>
      </w:r>
    </w:p>
    <w:p w:rsidR="00CF7910" w:rsidRPr="00C15E7B" w:rsidRDefault="00CF7910" w:rsidP="00C15E7B">
      <w:pPr>
        <w:widowControl w:val="0"/>
        <w:autoSpaceDE w:val="0"/>
        <w:autoSpaceDN w:val="0"/>
        <w:adjustRightInd w:val="0"/>
        <w:ind w:firstLine="709"/>
        <w:outlineLvl w:val="1"/>
        <w:rPr>
          <w:b/>
          <w:sz w:val="24"/>
          <w:szCs w:val="24"/>
          <w:u w:val="single"/>
        </w:rPr>
      </w:pPr>
    </w:p>
    <w:p w:rsidR="00CF7910" w:rsidRPr="00C15E7B" w:rsidRDefault="00CF7910" w:rsidP="00C15E7B">
      <w:pPr>
        <w:widowControl w:val="0"/>
        <w:autoSpaceDE w:val="0"/>
        <w:autoSpaceDN w:val="0"/>
        <w:adjustRightInd w:val="0"/>
        <w:ind w:firstLine="709"/>
        <w:outlineLvl w:val="1"/>
        <w:rPr>
          <w:sz w:val="24"/>
          <w:szCs w:val="24"/>
          <w:u w:val="single"/>
        </w:rPr>
      </w:pPr>
      <w:r w:rsidRPr="00C15E7B">
        <w:rPr>
          <w:b/>
          <w:sz w:val="24"/>
          <w:szCs w:val="24"/>
          <w:u w:val="single"/>
        </w:rPr>
        <w:t>Паспорт Подпрограммы «Обеспечение мероприятий по капитальному</w:t>
      </w:r>
      <w:r w:rsidR="00C15E7B" w:rsidRPr="00C15E7B">
        <w:rPr>
          <w:b/>
          <w:sz w:val="24"/>
          <w:szCs w:val="24"/>
          <w:u w:val="single"/>
        </w:rPr>
        <w:t xml:space="preserve"> (текущему)</w:t>
      </w:r>
      <w:r w:rsidRPr="00C15E7B">
        <w:rPr>
          <w:b/>
          <w:sz w:val="24"/>
          <w:szCs w:val="24"/>
          <w:u w:val="single"/>
        </w:rPr>
        <w:t xml:space="preserve"> ремонту многоквартирных домов, расположенных на территории Тихвинского городского поселения»</w:t>
      </w:r>
      <w:r w:rsidRPr="00C15E7B">
        <w:rPr>
          <w:sz w:val="24"/>
          <w:szCs w:val="24"/>
          <w:u w:val="single"/>
        </w:rPr>
        <w:t xml:space="preserve"> </w:t>
      </w:r>
    </w:p>
    <w:p w:rsidR="00CF7910" w:rsidRPr="00CF7910" w:rsidRDefault="00CF7910" w:rsidP="00CF7910">
      <w:pPr>
        <w:widowControl w:val="0"/>
        <w:autoSpaceDE w:val="0"/>
        <w:autoSpaceDN w:val="0"/>
        <w:adjustRightInd w:val="0"/>
        <w:jc w:val="center"/>
        <w:outlineLvl w:val="1"/>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420"/>
        <w:gridCol w:w="6219"/>
      </w:tblGrid>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15E7B" w:rsidRDefault="00CF7910" w:rsidP="00CF7910">
            <w:pPr>
              <w:autoSpaceDE w:val="0"/>
              <w:autoSpaceDN w:val="0"/>
              <w:adjustRightInd w:val="0"/>
              <w:jc w:val="left"/>
              <w:rPr>
                <w:sz w:val="24"/>
                <w:szCs w:val="24"/>
              </w:rPr>
            </w:pPr>
            <w:proofErr w:type="gramStart"/>
            <w:r w:rsidRPr="00CF7910">
              <w:rPr>
                <w:sz w:val="24"/>
                <w:szCs w:val="24"/>
              </w:rPr>
              <w:t>Полное  наименование</w:t>
            </w:r>
            <w:proofErr w:type="gramEnd"/>
            <w:r w:rsidRPr="00CF7910">
              <w:rPr>
                <w:sz w:val="24"/>
                <w:szCs w:val="24"/>
              </w:rPr>
              <w:t xml:space="preserve"> </w:t>
            </w:r>
          </w:p>
          <w:p w:rsidR="00CF7910" w:rsidRPr="00CF7910" w:rsidRDefault="00CF7910" w:rsidP="00CF7910">
            <w:pPr>
              <w:autoSpaceDE w:val="0"/>
              <w:autoSpaceDN w:val="0"/>
              <w:adjustRightInd w:val="0"/>
              <w:jc w:val="left"/>
              <w:rPr>
                <w:sz w:val="24"/>
                <w:szCs w:val="24"/>
              </w:rPr>
            </w:pPr>
            <w:r w:rsidRPr="00CF7910">
              <w:rPr>
                <w:sz w:val="24"/>
                <w:szCs w:val="24"/>
              </w:rPr>
              <w:t xml:space="preserve">Подпрограммы     </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Подпрограмма «Обеспечение мероприятий по капитальному</w:t>
            </w:r>
            <w:r w:rsidR="00C15E7B">
              <w:rPr>
                <w:sz w:val="24"/>
                <w:szCs w:val="24"/>
              </w:rPr>
              <w:t xml:space="preserve"> (текущему)</w:t>
            </w:r>
            <w:r w:rsidRPr="00CF7910">
              <w:rPr>
                <w:sz w:val="24"/>
                <w:szCs w:val="24"/>
              </w:rPr>
              <w:t xml:space="preserve"> ремонту многоквартирных домов, расположенных на территории Ти</w:t>
            </w:r>
            <w:r w:rsidR="00C15E7B">
              <w:rPr>
                <w:sz w:val="24"/>
                <w:szCs w:val="24"/>
              </w:rPr>
              <w:t>хвинского городского поселения»</w:t>
            </w:r>
            <w:r w:rsidRPr="00CF7910">
              <w:rPr>
                <w:sz w:val="24"/>
                <w:szCs w:val="24"/>
              </w:rPr>
              <w:t xml:space="preserve"> (далее - Подпрограмма)</w:t>
            </w:r>
          </w:p>
        </w:tc>
      </w:tr>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F7910" w:rsidRPr="00CF7910" w:rsidRDefault="00C15E7B" w:rsidP="00CF7910">
            <w:pPr>
              <w:autoSpaceDE w:val="0"/>
              <w:autoSpaceDN w:val="0"/>
              <w:adjustRightInd w:val="0"/>
              <w:jc w:val="left"/>
              <w:rPr>
                <w:sz w:val="24"/>
                <w:szCs w:val="24"/>
              </w:rPr>
            </w:pPr>
            <w:r>
              <w:rPr>
                <w:sz w:val="24"/>
                <w:szCs w:val="24"/>
              </w:rPr>
              <w:t>Ответственный исполнитель П</w:t>
            </w:r>
            <w:r w:rsidR="00CF7910" w:rsidRPr="00CF7910">
              <w:rPr>
                <w:sz w:val="24"/>
                <w:szCs w:val="24"/>
              </w:rPr>
              <w:t>одпрограммы</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Комитет жилищно-коммунального хозяйства</w:t>
            </w:r>
          </w:p>
          <w:p w:rsidR="00CF7910" w:rsidRPr="00CF7910" w:rsidRDefault="00CF7910" w:rsidP="00CF7910">
            <w:pPr>
              <w:autoSpaceDE w:val="0"/>
              <w:autoSpaceDN w:val="0"/>
              <w:adjustRightInd w:val="0"/>
              <w:jc w:val="left"/>
              <w:rPr>
                <w:sz w:val="24"/>
                <w:szCs w:val="24"/>
              </w:rPr>
            </w:pPr>
            <w:r w:rsidRPr="00CF7910">
              <w:rPr>
                <w:sz w:val="24"/>
                <w:szCs w:val="24"/>
              </w:rPr>
              <w:t>Отдел коммунального хозяйства</w:t>
            </w:r>
          </w:p>
        </w:tc>
      </w:tr>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Участники Подпрограммы</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комитет по жилищно-комм</w:t>
            </w:r>
            <w:r w:rsidR="00C15E7B">
              <w:rPr>
                <w:sz w:val="24"/>
                <w:szCs w:val="24"/>
              </w:rPr>
              <w:t xml:space="preserve">унальному хозяйству и </w:t>
            </w:r>
            <w:proofErr w:type="gramStart"/>
            <w:r w:rsidR="00C15E7B">
              <w:rPr>
                <w:sz w:val="24"/>
                <w:szCs w:val="24"/>
              </w:rPr>
              <w:t>транспорту</w:t>
            </w:r>
            <w:r w:rsidRPr="00CF7910">
              <w:rPr>
                <w:sz w:val="24"/>
                <w:szCs w:val="24"/>
              </w:rPr>
              <w:t xml:space="preserve">  Ленинградской</w:t>
            </w:r>
            <w:proofErr w:type="gramEnd"/>
            <w:r w:rsidRPr="00CF7910">
              <w:rPr>
                <w:sz w:val="24"/>
                <w:szCs w:val="24"/>
              </w:rPr>
              <w:t xml:space="preserve"> области;</w:t>
            </w:r>
          </w:p>
          <w:p w:rsidR="00CF7910" w:rsidRPr="00CF7910" w:rsidRDefault="00CF7910" w:rsidP="00CF7910">
            <w:pPr>
              <w:autoSpaceDE w:val="0"/>
              <w:autoSpaceDN w:val="0"/>
              <w:adjustRightInd w:val="0"/>
              <w:jc w:val="left"/>
              <w:rPr>
                <w:sz w:val="24"/>
                <w:szCs w:val="24"/>
              </w:rPr>
            </w:pPr>
            <w:r w:rsidRPr="00CF7910">
              <w:rPr>
                <w:sz w:val="24"/>
                <w:szCs w:val="24"/>
              </w:rPr>
              <w:t xml:space="preserve">администрация Тихвинского района;                               </w:t>
            </w:r>
            <w:r w:rsidRPr="00CF7910">
              <w:rPr>
                <w:sz w:val="24"/>
                <w:szCs w:val="24"/>
              </w:rPr>
              <w:br/>
            </w:r>
            <w:r w:rsidR="00C15E7B">
              <w:rPr>
                <w:sz w:val="24"/>
                <w:szCs w:val="24"/>
              </w:rPr>
              <w:t>о</w:t>
            </w:r>
            <w:r w:rsidRPr="00CF7910">
              <w:rPr>
                <w:sz w:val="24"/>
                <w:szCs w:val="24"/>
              </w:rPr>
              <w:t xml:space="preserve">рганы местного самоуправления поселения;                                </w:t>
            </w:r>
            <w:r w:rsidRPr="00CF7910">
              <w:rPr>
                <w:sz w:val="24"/>
                <w:szCs w:val="24"/>
              </w:rPr>
              <w:br/>
              <w:t xml:space="preserve">собственники помещений                                         </w:t>
            </w:r>
          </w:p>
        </w:tc>
      </w:tr>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 xml:space="preserve">Цели Подпрограммы </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widowControl w:val="0"/>
              <w:autoSpaceDE w:val="0"/>
              <w:autoSpaceDN w:val="0"/>
              <w:adjustRightInd w:val="0"/>
              <w:rPr>
                <w:sz w:val="24"/>
                <w:szCs w:val="24"/>
              </w:rPr>
            </w:pPr>
            <w:r w:rsidRPr="00CF7910">
              <w:rPr>
                <w:sz w:val="24"/>
                <w:szCs w:val="24"/>
              </w:rPr>
              <w:t>1) проведение капитального ремонта многоквартирных домов,</w:t>
            </w:r>
          </w:p>
          <w:p w:rsidR="00CF7910" w:rsidRPr="00CF7910" w:rsidRDefault="00CF7910" w:rsidP="00CF7910">
            <w:pPr>
              <w:widowControl w:val="0"/>
              <w:autoSpaceDE w:val="0"/>
              <w:autoSpaceDN w:val="0"/>
              <w:adjustRightInd w:val="0"/>
              <w:rPr>
                <w:sz w:val="24"/>
                <w:szCs w:val="24"/>
              </w:rPr>
            </w:pPr>
            <w:r w:rsidRPr="00CF7910">
              <w:rPr>
                <w:sz w:val="24"/>
                <w:szCs w:val="24"/>
              </w:rPr>
              <w:t>2) определение реального технического состояния многоквартирных домов;</w:t>
            </w:r>
          </w:p>
          <w:p w:rsidR="00CF7910" w:rsidRPr="00CF7910" w:rsidRDefault="00CF7910" w:rsidP="00CF7910">
            <w:pPr>
              <w:widowControl w:val="0"/>
              <w:autoSpaceDE w:val="0"/>
              <w:autoSpaceDN w:val="0"/>
              <w:adjustRightInd w:val="0"/>
              <w:rPr>
                <w:sz w:val="24"/>
                <w:szCs w:val="24"/>
              </w:rPr>
            </w:pPr>
            <w:r w:rsidRPr="00CF7910">
              <w:rPr>
                <w:sz w:val="24"/>
                <w:szCs w:val="24"/>
              </w:rPr>
              <w:t>3) опережающее планирование мероприятий Подпрограммы на основании краткосрочных планов, включающее разработку ПСД;</w:t>
            </w:r>
          </w:p>
          <w:p w:rsidR="00CF7910" w:rsidRPr="00CF7910" w:rsidRDefault="00CF7910" w:rsidP="00CF7910">
            <w:pPr>
              <w:widowControl w:val="0"/>
              <w:autoSpaceDE w:val="0"/>
              <w:autoSpaceDN w:val="0"/>
              <w:adjustRightInd w:val="0"/>
              <w:rPr>
                <w:sz w:val="24"/>
                <w:szCs w:val="24"/>
              </w:rPr>
            </w:pPr>
            <w:r w:rsidRPr="00CF7910">
              <w:rPr>
                <w:sz w:val="24"/>
                <w:szCs w:val="24"/>
              </w:rPr>
              <w:t>4) проведение комплексного и выборочного капитального ремонта в объемах, обеспечивающих приведение многоквартирного дома в надлежащее техническое состояние.</w:t>
            </w:r>
          </w:p>
        </w:tc>
      </w:tr>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Задачи Подпрограммы</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w:t>
            </w:r>
            <w:r w:rsidR="00C15E7B">
              <w:rPr>
                <w:sz w:val="24"/>
                <w:szCs w:val="24"/>
              </w:rPr>
              <w:t xml:space="preserve"> </w:t>
            </w:r>
            <w:r w:rsidRPr="00CF7910">
              <w:rPr>
                <w:sz w:val="24"/>
                <w:szCs w:val="24"/>
              </w:rPr>
              <w:t xml:space="preserve">снижение физического износа многоквартирных жилых домов;       </w:t>
            </w:r>
            <w:r w:rsidRPr="00CF7910">
              <w:rPr>
                <w:sz w:val="24"/>
                <w:szCs w:val="24"/>
              </w:rPr>
              <w:br/>
              <w:t>-</w:t>
            </w:r>
            <w:r w:rsidR="00C15E7B">
              <w:rPr>
                <w:sz w:val="24"/>
                <w:szCs w:val="24"/>
              </w:rPr>
              <w:t xml:space="preserve"> </w:t>
            </w:r>
            <w:r w:rsidRPr="00CF7910">
              <w:rPr>
                <w:sz w:val="24"/>
                <w:szCs w:val="24"/>
              </w:rPr>
              <w:t xml:space="preserve">увеличение сроков эксплуатации жилищного фонда;                </w:t>
            </w:r>
            <w:r w:rsidRPr="00CF7910">
              <w:rPr>
                <w:sz w:val="24"/>
                <w:szCs w:val="24"/>
              </w:rPr>
              <w:br/>
              <w:t>-</w:t>
            </w:r>
            <w:r w:rsidR="00C15E7B">
              <w:rPr>
                <w:sz w:val="24"/>
                <w:szCs w:val="24"/>
              </w:rPr>
              <w:t xml:space="preserve"> </w:t>
            </w:r>
            <w:r w:rsidRPr="00CF7910">
              <w:rPr>
                <w:sz w:val="24"/>
                <w:szCs w:val="24"/>
              </w:rPr>
              <w:t xml:space="preserve">обеспечение сохранности жилищного фонда;                       </w:t>
            </w:r>
            <w:r w:rsidRPr="00CF7910">
              <w:rPr>
                <w:sz w:val="24"/>
                <w:szCs w:val="24"/>
              </w:rPr>
              <w:br/>
              <w:t>-</w:t>
            </w:r>
            <w:r w:rsidR="00C15E7B">
              <w:rPr>
                <w:sz w:val="24"/>
                <w:szCs w:val="24"/>
              </w:rPr>
              <w:t xml:space="preserve"> </w:t>
            </w:r>
            <w:r w:rsidRPr="00CF7910">
              <w:rPr>
                <w:sz w:val="24"/>
                <w:szCs w:val="24"/>
              </w:rPr>
              <w:t xml:space="preserve">снижение риска возникновения аварийных ситуаций;               </w:t>
            </w:r>
            <w:r w:rsidRPr="00CF7910">
              <w:rPr>
                <w:sz w:val="24"/>
                <w:szCs w:val="24"/>
              </w:rPr>
              <w:br/>
            </w:r>
            <w:r w:rsidRPr="00CF7910">
              <w:rPr>
                <w:sz w:val="24"/>
                <w:szCs w:val="24"/>
              </w:rPr>
              <w:lastRenderedPageBreak/>
              <w:t>-</w:t>
            </w:r>
            <w:r w:rsidR="00C15E7B">
              <w:rPr>
                <w:sz w:val="24"/>
                <w:szCs w:val="24"/>
              </w:rPr>
              <w:t xml:space="preserve"> </w:t>
            </w:r>
            <w:r w:rsidRPr="00CF7910">
              <w:rPr>
                <w:sz w:val="24"/>
                <w:szCs w:val="24"/>
              </w:rPr>
              <w:t xml:space="preserve">создание условий для экономии эксплуатационных расходов;       </w:t>
            </w:r>
            <w:r w:rsidRPr="00CF7910">
              <w:rPr>
                <w:sz w:val="24"/>
                <w:szCs w:val="24"/>
              </w:rPr>
              <w:br/>
              <w:t>-</w:t>
            </w:r>
            <w:r w:rsidR="00C15E7B">
              <w:rPr>
                <w:sz w:val="24"/>
                <w:szCs w:val="24"/>
              </w:rPr>
              <w:t xml:space="preserve"> </w:t>
            </w:r>
            <w:r w:rsidRPr="00CF7910">
              <w:rPr>
                <w:sz w:val="24"/>
                <w:szCs w:val="24"/>
              </w:rPr>
              <w:t xml:space="preserve">улучшение условий работы обслуживающего персонала              </w:t>
            </w:r>
          </w:p>
        </w:tc>
      </w:tr>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15E7B" w:rsidRDefault="00CF7910" w:rsidP="00CF7910">
            <w:pPr>
              <w:autoSpaceDE w:val="0"/>
              <w:autoSpaceDN w:val="0"/>
              <w:adjustRightInd w:val="0"/>
              <w:jc w:val="left"/>
              <w:rPr>
                <w:sz w:val="24"/>
                <w:szCs w:val="24"/>
              </w:rPr>
            </w:pPr>
            <w:r w:rsidRPr="00CF7910">
              <w:rPr>
                <w:sz w:val="24"/>
                <w:szCs w:val="24"/>
              </w:rPr>
              <w:lastRenderedPageBreak/>
              <w:t xml:space="preserve">Целевые индикаторы </w:t>
            </w:r>
          </w:p>
          <w:p w:rsidR="00CF7910" w:rsidRPr="00CF7910" w:rsidRDefault="00CF7910" w:rsidP="00CF7910">
            <w:pPr>
              <w:autoSpaceDE w:val="0"/>
              <w:autoSpaceDN w:val="0"/>
              <w:adjustRightInd w:val="0"/>
              <w:jc w:val="left"/>
              <w:rPr>
                <w:sz w:val="24"/>
                <w:szCs w:val="24"/>
              </w:rPr>
            </w:pPr>
            <w:r w:rsidRPr="00CF7910">
              <w:rPr>
                <w:sz w:val="24"/>
                <w:szCs w:val="24"/>
              </w:rPr>
              <w:t>Подпрограммы</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CF7910">
              <w:rPr>
                <w:sz w:val="24"/>
                <w:szCs w:val="24"/>
              </w:rPr>
              <w:t>1) количество многокварти</w:t>
            </w:r>
            <w:r w:rsidR="00D55504">
              <w:rPr>
                <w:sz w:val="24"/>
                <w:szCs w:val="24"/>
              </w:rPr>
              <w:t>рных домов, в которых выполнены</w:t>
            </w:r>
            <w:r w:rsidRPr="00CF7910">
              <w:rPr>
                <w:sz w:val="24"/>
                <w:szCs w:val="24"/>
              </w:rPr>
              <w:t xml:space="preserve"> обязательства регионального оператора по капитальному ремонту;             </w:t>
            </w:r>
          </w:p>
          <w:p w:rsidR="00CF7910" w:rsidRPr="00CF7910"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CF7910">
              <w:rPr>
                <w:sz w:val="24"/>
                <w:szCs w:val="24"/>
              </w:rPr>
              <w:t>2) отношение количества зарегистрированных в установленном порядка ТСЖ к общему количеству многоквартирных домов в Тихвинском городском поселении, которые приведены в надлежащее состояние в рамках выполнения    обязательств Региональн</w:t>
            </w:r>
            <w:r w:rsidR="00C15E7B">
              <w:rPr>
                <w:sz w:val="24"/>
                <w:szCs w:val="24"/>
              </w:rPr>
              <w:t>ого оператора</w:t>
            </w:r>
            <w:r w:rsidRPr="00CF7910">
              <w:rPr>
                <w:sz w:val="24"/>
                <w:szCs w:val="24"/>
              </w:rPr>
              <w:t xml:space="preserve"> по устранению </w:t>
            </w:r>
            <w:proofErr w:type="spellStart"/>
            <w:r w:rsidRPr="00CF7910">
              <w:rPr>
                <w:sz w:val="24"/>
                <w:szCs w:val="24"/>
              </w:rPr>
              <w:t>недоремонта</w:t>
            </w:r>
            <w:proofErr w:type="spellEnd"/>
            <w:r w:rsidRPr="00CF7910">
              <w:rPr>
                <w:sz w:val="24"/>
                <w:szCs w:val="24"/>
              </w:rPr>
              <w:t>;</w:t>
            </w:r>
          </w:p>
          <w:p w:rsidR="00CF7910" w:rsidRPr="00CF7910" w:rsidRDefault="00C15E7B" w:rsidP="00C15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w:t>
            </w:r>
            <w:r w:rsidR="00CF7910" w:rsidRPr="00CF7910">
              <w:rPr>
                <w:sz w:val="24"/>
                <w:szCs w:val="24"/>
              </w:rPr>
              <w:t xml:space="preserve">3) отношение количества домов блокированной застройки, которые приведены в надлежащее состояние в рамках выполнения обязательств органами местного самоуправления по содержанию муниципального жилищного фонда, к общему количеству домов блокированной застройки, расположенных на территории Тихвинского городского поселения           </w:t>
            </w:r>
          </w:p>
        </w:tc>
      </w:tr>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autoSpaceDE w:val="0"/>
              <w:autoSpaceDN w:val="0"/>
              <w:adjustRightInd w:val="0"/>
              <w:jc w:val="left"/>
              <w:rPr>
                <w:sz w:val="24"/>
                <w:szCs w:val="24"/>
              </w:rPr>
            </w:pPr>
            <w:r w:rsidRPr="00CF7910">
              <w:rPr>
                <w:sz w:val="24"/>
                <w:szCs w:val="24"/>
              </w:rPr>
              <w:t xml:space="preserve">Этапы и сроки реализации Подпрограммы </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widowControl w:val="0"/>
              <w:autoSpaceDE w:val="0"/>
              <w:autoSpaceDN w:val="0"/>
              <w:adjustRightInd w:val="0"/>
              <w:jc w:val="left"/>
              <w:rPr>
                <w:sz w:val="24"/>
                <w:szCs w:val="24"/>
              </w:rPr>
            </w:pPr>
            <w:r w:rsidRPr="00CF7910">
              <w:rPr>
                <w:sz w:val="24"/>
                <w:szCs w:val="24"/>
              </w:rPr>
              <w:t xml:space="preserve">2019-2021 годы   </w:t>
            </w:r>
          </w:p>
        </w:tc>
      </w:tr>
      <w:tr w:rsidR="00CF7910" w:rsidRPr="00CF7910" w:rsidTr="00CF7910">
        <w:trPr>
          <w:trHeight w:val="580"/>
        </w:trPr>
        <w:tc>
          <w:tcPr>
            <w:tcW w:w="3420" w:type="dxa"/>
            <w:tcBorders>
              <w:top w:val="single" w:sz="6" w:space="0" w:color="auto"/>
              <w:left w:val="single" w:sz="6" w:space="0" w:color="auto"/>
              <w:bottom w:val="single" w:sz="6" w:space="0" w:color="auto"/>
              <w:right w:val="single" w:sz="6" w:space="0" w:color="auto"/>
            </w:tcBorders>
          </w:tcPr>
          <w:p w:rsidR="00C15E7B" w:rsidRDefault="00CF7910" w:rsidP="00CF7910">
            <w:pPr>
              <w:autoSpaceDE w:val="0"/>
              <w:autoSpaceDN w:val="0"/>
              <w:adjustRightInd w:val="0"/>
              <w:jc w:val="left"/>
              <w:rPr>
                <w:sz w:val="24"/>
                <w:szCs w:val="24"/>
              </w:rPr>
            </w:pPr>
            <w:r w:rsidRPr="00CF7910">
              <w:rPr>
                <w:sz w:val="24"/>
                <w:szCs w:val="24"/>
              </w:rPr>
              <w:t xml:space="preserve">Объем бюджетных </w:t>
            </w:r>
          </w:p>
          <w:p w:rsidR="00CF7910" w:rsidRPr="00CF7910" w:rsidRDefault="00CF7910" w:rsidP="00CF7910">
            <w:pPr>
              <w:autoSpaceDE w:val="0"/>
              <w:autoSpaceDN w:val="0"/>
              <w:adjustRightInd w:val="0"/>
              <w:jc w:val="left"/>
              <w:rPr>
                <w:sz w:val="24"/>
                <w:szCs w:val="24"/>
              </w:rPr>
            </w:pPr>
            <w:r w:rsidRPr="00CF7910">
              <w:rPr>
                <w:sz w:val="24"/>
                <w:szCs w:val="24"/>
              </w:rPr>
              <w:t>ассигнований Подпрограммы</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F7910" w:rsidP="00CF7910">
            <w:pPr>
              <w:widowControl w:val="0"/>
              <w:autoSpaceDE w:val="0"/>
              <w:autoSpaceDN w:val="0"/>
              <w:adjustRightInd w:val="0"/>
              <w:rPr>
                <w:b/>
                <w:sz w:val="24"/>
                <w:szCs w:val="24"/>
              </w:rPr>
            </w:pPr>
            <w:r w:rsidRPr="00CF7910">
              <w:rPr>
                <w:sz w:val="24"/>
                <w:szCs w:val="24"/>
              </w:rPr>
              <w:t>Общий объем финансового обеспечения реализации Подпрограммы «Обеспечение мероприятий по капитальному</w:t>
            </w:r>
            <w:r w:rsidR="00C15E7B">
              <w:rPr>
                <w:sz w:val="24"/>
                <w:szCs w:val="24"/>
              </w:rPr>
              <w:t xml:space="preserve"> (текущему)</w:t>
            </w:r>
            <w:r w:rsidRPr="00CF7910">
              <w:rPr>
                <w:sz w:val="24"/>
                <w:szCs w:val="24"/>
              </w:rPr>
              <w:t xml:space="preserve"> ремонту многоквартирных домов, расположенных на территории Тихвинского городского поселения» составляет: </w:t>
            </w:r>
            <w:r w:rsidRPr="00CF7910">
              <w:rPr>
                <w:b/>
                <w:bCs/>
                <w:sz w:val="24"/>
                <w:szCs w:val="24"/>
              </w:rPr>
              <w:t>51 856,1</w:t>
            </w:r>
            <w:r w:rsidRPr="00CF7910">
              <w:rPr>
                <w:b/>
                <w:sz w:val="24"/>
                <w:szCs w:val="24"/>
              </w:rPr>
              <w:t xml:space="preserve"> тыс. руб.</w:t>
            </w:r>
          </w:p>
          <w:p w:rsidR="00CF7910" w:rsidRPr="00CF7910" w:rsidRDefault="00CF7910" w:rsidP="00CF7910">
            <w:pPr>
              <w:widowControl w:val="0"/>
              <w:autoSpaceDE w:val="0"/>
              <w:autoSpaceDN w:val="0"/>
              <w:adjustRightInd w:val="0"/>
              <w:jc w:val="left"/>
              <w:rPr>
                <w:color w:val="000000"/>
                <w:sz w:val="24"/>
                <w:szCs w:val="24"/>
              </w:rPr>
            </w:pP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Прогнозная</w:t>
            </w:r>
            <w:r w:rsidR="00C15E7B">
              <w:rPr>
                <w:color w:val="000000"/>
                <w:sz w:val="24"/>
                <w:szCs w:val="24"/>
              </w:rPr>
              <w:t xml:space="preserve"> оценка финансового обеспечения</w:t>
            </w:r>
            <w:r w:rsidRPr="00CF7910">
              <w:rPr>
                <w:color w:val="000000"/>
                <w:sz w:val="24"/>
                <w:szCs w:val="24"/>
              </w:rPr>
              <w:t xml:space="preserve"> </w:t>
            </w:r>
            <w:r w:rsidRPr="00CF7910">
              <w:rPr>
                <w:sz w:val="24"/>
                <w:szCs w:val="24"/>
              </w:rPr>
              <w:t>Подпрограммы «Обеспечение мероприятий по капитальному</w:t>
            </w:r>
            <w:r w:rsidR="00C15E7B">
              <w:rPr>
                <w:sz w:val="24"/>
                <w:szCs w:val="24"/>
              </w:rPr>
              <w:t xml:space="preserve"> (текущему)</w:t>
            </w:r>
            <w:r w:rsidRPr="00CF7910">
              <w:rPr>
                <w:sz w:val="24"/>
                <w:szCs w:val="24"/>
              </w:rPr>
              <w:t xml:space="preserve"> ремонту многоквартирных домов, расположенных на территории Тихвинского городского поселения» </w:t>
            </w:r>
            <w:r w:rsidRPr="00CF7910">
              <w:rPr>
                <w:color w:val="000000"/>
                <w:sz w:val="24"/>
                <w:szCs w:val="24"/>
              </w:rPr>
              <w:t xml:space="preserve">составляет </w:t>
            </w:r>
            <w:r w:rsidRPr="00CF7910">
              <w:rPr>
                <w:b/>
                <w:bCs/>
                <w:sz w:val="24"/>
                <w:szCs w:val="24"/>
              </w:rPr>
              <w:t>51 856,</w:t>
            </w:r>
            <w:proofErr w:type="gramStart"/>
            <w:r w:rsidRPr="00CF7910">
              <w:rPr>
                <w:b/>
                <w:bCs/>
                <w:sz w:val="24"/>
                <w:szCs w:val="24"/>
              </w:rPr>
              <w:t xml:space="preserve">1 </w:t>
            </w:r>
            <w:r w:rsidRPr="00CF7910">
              <w:rPr>
                <w:b/>
                <w:sz w:val="24"/>
                <w:szCs w:val="24"/>
              </w:rPr>
              <w:t xml:space="preserve"> тыс.</w:t>
            </w:r>
            <w:proofErr w:type="gramEnd"/>
            <w:r w:rsidRPr="00CF7910">
              <w:rPr>
                <w:b/>
                <w:sz w:val="24"/>
                <w:szCs w:val="24"/>
              </w:rPr>
              <w:t xml:space="preserve"> руб</w:t>
            </w:r>
            <w:r w:rsidR="00C15E7B">
              <w:rPr>
                <w:b/>
                <w:sz w:val="24"/>
                <w:szCs w:val="24"/>
              </w:rPr>
              <w:t>.</w:t>
            </w:r>
          </w:p>
          <w:p w:rsidR="00CF7910" w:rsidRPr="00CF7910" w:rsidRDefault="00CF7910" w:rsidP="00CF7910">
            <w:pPr>
              <w:widowControl w:val="0"/>
              <w:autoSpaceDE w:val="0"/>
              <w:autoSpaceDN w:val="0"/>
              <w:adjustRightInd w:val="0"/>
              <w:rPr>
                <w:color w:val="000000"/>
                <w:sz w:val="24"/>
                <w:szCs w:val="24"/>
              </w:rPr>
            </w:pPr>
            <w:r w:rsidRPr="00C15E7B">
              <w:rPr>
                <w:b/>
                <w:color w:val="000000"/>
                <w:sz w:val="24"/>
                <w:szCs w:val="24"/>
              </w:rPr>
              <w:t>В 2019 году</w:t>
            </w:r>
            <w:r w:rsidRPr="00CF7910">
              <w:rPr>
                <w:color w:val="000000"/>
                <w:sz w:val="24"/>
                <w:szCs w:val="24"/>
              </w:rPr>
              <w:t xml:space="preserve"> – </w:t>
            </w:r>
            <w:r w:rsidRPr="00CF7910">
              <w:rPr>
                <w:b/>
                <w:bCs/>
                <w:color w:val="000000"/>
                <w:sz w:val="24"/>
                <w:szCs w:val="24"/>
              </w:rPr>
              <w:t>20 296,7</w:t>
            </w:r>
            <w:r w:rsidRPr="00CF7910">
              <w:rPr>
                <w:color w:val="000000"/>
                <w:sz w:val="24"/>
                <w:szCs w:val="24"/>
              </w:rPr>
              <w:t xml:space="preserve"> </w:t>
            </w:r>
            <w:proofErr w:type="spellStart"/>
            <w:r w:rsidRPr="00C15E7B">
              <w:rPr>
                <w:b/>
                <w:color w:val="000000"/>
                <w:sz w:val="24"/>
                <w:szCs w:val="24"/>
              </w:rPr>
              <w:t>тыс.руб</w:t>
            </w:r>
            <w:proofErr w:type="spellEnd"/>
            <w:r w:rsidRPr="00CF7910">
              <w:rPr>
                <w:color w:val="000000"/>
                <w:sz w:val="24"/>
                <w:szCs w:val="24"/>
              </w:rPr>
              <w:t>.,</w:t>
            </w:r>
          </w:p>
          <w:p w:rsidR="00CF7910" w:rsidRPr="00CF7910" w:rsidRDefault="00CF7910" w:rsidP="00CF7910">
            <w:pPr>
              <w:widowControl w:val="0"/>
              <w:autoSpaceDE w:val="0"/>
              <w:autoSpaceDN w:val="0"/>
              <w:adjustRightInd w:val="0"/>
              <w:rPr>
                <w:color w:val="000000"/>
                <w:sz w:val="24"/>
                <w:szCs w:val="24"/>
              </w:rPr>
            </w:pPr>
            <w:r w:rsidRPr="00CF7910">
              <w:rPr>
                <w:sz w:val="24"/>
                <w:szCs w:val="24"/>
              </w:rPr>
              <w:t xml:space="preserve">- из средств местного бюджета – </w:t>
            </w:r>
            <w:r w:rsidRPr="00CF7910">
              <w:rPr>
                <w:b/>
                <w:bCs/>
                <w:color w:val="000000"/>
                <w:sz w:val="24"/>
                <w:szCs w:val="24"/>
              </w:rPr>
              <w:t>20 296,</w:t>
            </w:r>
            <w:r w:rsidRPr="00C15E7B">
              <w:rPr>
                <w:b/>
                <w:bCs/>
                <w:color w:val="000000"/>
                <w:sz w:val="24"/>
                <w:szCs w:val="24"/>
              </w:rPr>
              <w:t>7</w:t>
            </w:r>
            <w:r w:rsidR="00C15E7B">
              <w:rPr>
                <w:b/>
                <w:bCs/>
                <w:color w:val="000000"/>
                <w:sz w:val="24"/>
                <w:szCs w:val="24"/>
              </w:rPr>
              <w:t xml:space="preserve"> </w:t>
            </w:r>
            <w:proofErr w:type="spellStart"/>
            <w:r w:rsidRPr="00C15E7B">
              <w:rPr>
                <w:b/>
                <w:sz w:val="24"/>
                <w:szCs w:val="24"/>
              </w:rPr>
              <w:t>тыс.руб</w:t>
            </w:r>
            <w:proofErr w:type="spellEnd"/>
            <w:r w:rsidRPr="00CF7910">
              <w:rPr>
                <w:sz w:val="24"/>
                <w:szCs w:val="24"/>
              </w:rPr>
              <w:t>.</w:t>
            </w:r>
          </w:p>
          <w:p w:rsidR="00CF7910" w:rsidRPr="00CF7910" w:rsidRDefault="00CF7910" w:rsidP="00CF7910">
            <w:pPr>
              <w:widowControl w:val="0"/>
              <w:autoSpaceDE w:val="0"/>
              <w:autoSpaceDN w:val="0"/>
              <w:adjustRightInd w:val="0"/>
              <w:rPr>
                <w:color w:val="000000"/>
                <w:sz w:val="24"/>
                <w:szCs w:val="24"/>
              </w:rPr>
            </w:pPr>
            <w:r w:rsidRPr="00C15E7B">
              <w:rPr>
                <w:b/>
                <w:color w:val="000000"/>
                <w:sz w:val="24"/>
                <w:szCs w:val="24"/>
              </w:rPr>
              <w:t>В 2020 году</w:t>
            </w:r>
            <w:r w:rsidRPr="00CF7910">
              <w:rPr>
                <w:color w:val="000000"/>
                <w:sz w:val="24"/>
                <w:szCs w:val="24"/>
              </w:rPr>
              <w:t xml:space="preserve"> – </w:t>
            </w:r>
            <w:r w:rsidRPr="00CF7910">
              <w:rPr>
                <w:b/>
                <w:bCs/>
                <w:color w:val="000000"/>
                <w:sz w:val="24"/>
                <w:szCs w:val="24"/>
              </w:rPr>
              <w:t xml:space="preserve">15 779,7 </w:t>
            </w:r>
            <w:proofErr w:type="spellStart"/>
            <w:r w:rsidRPr="00C15E7B">
              <w:rPr>
                <w:b/>
                <w:color w:val="000000"/>
                <w:sz w:val="24"/>
                <w:szCs w:val="24"/>
              </w:rPr>
              <w:t>тыс.руб</w:t>
            </w:r>
            <w:proofErr w:type="spellEnd"/>
            <w:r w:rsidRPr="00CF7910">
              <w:rPr>
                <w:color w:val="000000"/>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xml:space="preserve">- из средств местного бюджета – </w:t>
            </w:r>
            <w:r w:rsidRPr="00CF7910">
              <w:rPr>
                <w:b/>
                <w:bCs/>
                <w:sz w:val="24"/>
                <w:szCs w:val="24"/>
              </w:rPr>
              <w:t>15 779,7</w:t>
            </w:r>
            <w:r w:rsidRPr="00CF7910">
              <w:rPr>
                <w:sz w:val="24"/>
                <w:szCs w:val="24"/>
              </w:rPr>
              <w:t xml:space="preserve"> </w:t>
            </w:r>
            <w:proofErr w:type="spellStart"/>
            <w:r w:rsidRPr="00C15E7B">
              <w:rPr>
                <w:b/>
                <w:sz w:val="24"/>
                <w:szCs w:val="24"/>
              </w:rPr>
              <w:t>тыс.руб</w:t>
            </w:r>
            <w:proofErr w:type="spellEnd"/>
            <w:r w:rsidRPr="00CF7910">
              <w:rPr>
                <w:sz w:val="24"/>
                <w:szCs w:val="24"/>
              </w:rPr>
              <w:t>.</w:t>
            </w:r>
          </w:p>
          <w:p w:rsidR="00CF7910" w:rsidRPr="00CF7910" w:rsidRDefault="00CF7910" w:rsidP="00CF7910">
            <w:pPr>
              <w:widowControl w:val="0"/>
              <w:autoSpaceDE w:val="0"/>
              <w:autoSpaceDN w:val="0"/>
              <w:adjustRightInd w:val="0"/>
              <w:rPr>
                <w:color w:val="000000"/>
                <w:sz w:val="24"/>
                <w:szCs w:val="24"/>
              </w:rPr>
            </w:pPr>
            <w:r w:rsidRPr="00C15E7B">
              <w:rPr>
                <w:b/>
                <w:color w:val="000000"/>
                <w:sz w:val="24"/>
                <w:szCs w:val="24"/>
              </w:rPr>
              <w:t>В 2021 году</w:t>
            </w:r>
            <w:r w:rsidRPr="00CF7910">
              <w:rPr>
                <w:color w:val="000000"/>
                <w:sz w:val="24"/>
                <w:szCs w:val="24"/>
              </w:rPr>
              <w:t xml:space="preserve"> – </w:t>
            </w:r>
            <w:r w:rsidRPr="00CF7910">
              <w:rPr>
                <w:b/>
                <w:bCs/>
                <w:color w:val="000000"/>
                <w:sz w:val="24"/>
                <w:szCs w:val="24"/>
              </w:rPr>
              <w:t>15 779,7</w:t>
            </w:r>
            <w:r w:rsidRPr="00CF7910">
              <w:rPr>
                <w:color w:val="000000"/>
                <w:sz w:val="24"/>
                <w:szCs w:val="24"/>
              </w:rPr>
              <w:t xml:space="preserve"> </w:t>
            </w:r>
            <w:proofErr w:type="spellStart"/>
            <w:r w:rsidRPr="00C15E7B">
              <w:rPr>
                <w:b/>
                <w:color w:val="000000"/>
                <w:sz w:val="24"/>
                <w:szCs w:val="24"/>
              </w:rPr>
              <w:t>тыс.руб</w:t>
            </w:r>
            <w:proofErr w:type="spellEnd"/>
            <w:r w:rsidRPr="00CF7910">
              <w:rPr>
                <w:color w:val="000000"/>
                <w:sz w:val="24"/>
                <w:szCs w:val="24"/>
              </w:rPr>
              <w:t>.,</w:t>
            </w:r>
          </w:p>
          <w:p w:rsidR="00CF7910" w:rsidRPr="00CF7910" w:rsidRDefault="00CF7910" w:rsidP="00CF7910">
            <w:pPr>
              <w:widowControl w:val="0"/>
              <w:autoSpaceDE w:val="0"/>
              <w:autoSpaceDN w:val="0"/>
              <w:adjustRightInd w:val="0"/>
              <w:rPr>
                <w:sz w:val="24"/>
                <w:szCs w:val="24"/>
              </w:rPr>
            </w:pPr>
            <w:r w:rsidRPr="00CF7910">
              <w:rPr>
                <w:sz w:val="24"/>
                <w:szCs w:val="24"/>
              </w:rPr>
              <w:t>- из средств местного бюджета –</w:t>
            </w:r>
            <w:r w:rsidRPr="00CF7910">
              <w:rPr>
                <w:color w:val="000000"/>
                <w:sz w:val="24"/>
                <w:szCs w:val="24"/>
              </w:rPr>
              <w:t xml:space="preserve"> </w:t>
            </w:r>
            <w:r w:rsidRPr="00CF7910">
              <w:rPr>
                <w:b/>
                <w:bCs/>
                <w:color w:val="000000"/>
                <w:sz w:val="24"/>
                <w:szCs w:val="24"/>
              </w:rPr>
              <w:t>15 779,7</w:t>
            </w:r>
            <w:r w:rsidRPr="00CF7910">
              <w:rPr>
                <w:sz w:val="24"/>
                <w:szCs w:val="24"/>
              </w:rPr>
              <w:t xml:space="preserve"> </w:t>
            </w:r>
            <w:proofErr w:type="spellStart"/>
            <w:r w:rsidRPr="00C15E7B">
              <w:rPr>
                <w:b/>
                <w:sz w:val="24"/>
                <w:szCs w:val="24"/>
              </w:rPr>
              <w:t>тыс.руб</w:t>
            </w:r>
            <w:proofErr w:type="spellEnd"/>
            <w:r w:rsidRPr="00CF7910">
              <w:rPr>
                <w:sz w:val="24"/>
                <w:szCs w:val="24"/>
              </w:rPr>
              <w:t xml:space="preserve">. </w:t>
            </w:r>
          </w:p>
        </w:tc>
      </w:tr>
      <w:tr w:rsidR="00CF7910" w:rsidRPr="00CF7910" w:rsidTr="00CF7910">
        <w:trPr>
          <w:trHeight w:val="600"/>
        </w:trPr>
        <w:tc>
          <w:tcPr>
            <w:tcW w:w="3420" w:type="dxa"/>
            <w:tcBorders>
              <w:top w:val="single" w:sz="6" w:space="0" w:color="auto"/>
              <w:left w:val="single" w:sz="6" w:space="0" w:color="auto"/>
              <w:bottom w:val="single" w:sz="6" w:space="0" w:color="auto"/>
              <w:right w:val="single" w:sz="6" w:space="0" w:color="auto"/>
            </w:tcBorders>
          </w:tcPr>
          <w:p w:rsidR="00C15E7B" w:rsidRDefault="00CF7910" w:rsidP="00CF7910">
            <w:pPr>
              <w:autoSpaceDE w:val="0"/>
              <w:autoSpaceDN w:val="0"/>
              <w:adjustRightInd w:val="0"/>
              <w:rPr>
                <w:sz w:val="24"/>
                <w:szCs w:val="24"/>
              </w:rPr>
            </w:pPr>
            <w:r w:rsidRPr="00CF7910">
              <w:rPr>
                <w:sz w:val="24"/>
                <w:szCs w:val="24"/>
              </w:rPr>
              <w:t xml:space="preserve">Ожидаемые результаты  </w:t>
            </w:r>
          </w:p>
          <w:p w:rsidR="00CF7910" w:rsidRPr="00CF7910" w:rsidRDefault="00CF7910" w:rsidP="00CF7910">
            <w:pPr>
              <w:autoSpaceDE w:val="0"/>
              <w:autoSpaceDN w:val="0"/>
              <w:adjustRightInd w:val="0"/>
              <w:rPr>
                <w:sz w:val="24"/>
                <w:szCs w:val="24"/>
              </w:rPr>
            </w:pPr>
            <w:r w:rsidRPr="00CF7910">
              <w:rPr>
                <w:sz w:val="24"/>
                <w:szCs w:val="24"/>
              </w:rPr>
              <w:t xml:space="preserve">реализации Подпрограммы </w:t>
            </w:r>
          </w:p>
        </w:tc>
        <w:tc>
          <w:tcPr>
            <w:tcW w:w="6219" w:type="dxa"/>
            <w:tcBorders>
              <w:top w:val="single" w:sz="6" w:space="0" w:color="auto"/>
              <w:left w:val="single" w:sz="6" w:space="0" w:color="auto"/>
              <w:bottom w:val="single" w:sz="6" w:space="0" w:color="auto"/>
              <w:right w:val="single" w:sz="6" w:space="0" w:color="auto"/>
            </w:tcBorders>
          </w:tcPr>
          <w:p w:rsidR="00CF7910" w:rsidRPr="00CF7910" w:rsidRDefault="00C15E7B"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Обеспечение безопасных и комфортных условий для</w:t>
            </w:r>
            <w:r w:rsidR="00CF7910" w:rsidRPr="00CF7910">
              <w:rPr>
                <w:sz w:val="24"/>
                <w:szCs w:val="24"/>
              </w:rPr>
              <w:t xml:space="preserve"> проживания </w:t>
            </w:r>
            <w:r>
              <w:rPr>
                <w:sz w:val="24"/>
                <w:szCs w:val="24"/>
              </w:rPr>
              <w:t>граждан в многоквартирных домах</w:t>
            </w:r>
            <w:r w:rsidR="00CF7910" w:rsidRPr="00CF7910">
              <w:rPr>
                <w:sz w:val="24"/>
                <w:szCs w:val="24"/>
              </w:rPr>
              <w:t xml:space="preserve"> путем приведения в технически исправное состояние многоквартирных    </w:t>
            </w:r>
            <w:r>
              <w:rPr>
                <w:sz w:val="24"/>
                <w:szCs w:val="24"/>
              </w:rPr>
              <w:t>домов, включенных</w:t>
            </w:r>
            <w:r w:rsidR="00CF7910" w:rsidRPr="00CF7910">
              <w:rPr>
                <w:sz w:val="24"/>
                <w:szCs w:val="24"/>
              </w:rPr>
              <w:t xml:space="preserve"> в Подпрограмму, посредством:                       </w:t>
            </w:r>
          </w:p>
          <w:p w:rsidR="00CF7910" w:rsidRPr="00CF7910"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CF7910">
              <w:rPr>
                <w:sz w:val="24"/>
                <w:szCs w:val="24"/>
              </w:rPr>
              <w:t>а) обследования жилищного фонда;</w:t>
            </w:r>
          </w:p>
          <w:p w:rsidR="00CF7910" w:rsidRPr="00CF7910"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CF7910">
              <w:rPr>
                <w:sz w:val="24"/>
                <w:szCs w:val="24"/>
              </w:rPr>
              <w:t>б) в</w:t>
            </w:r>
            <w:r w:rsidR="00D55504">
              <w:rPr>
                <w:sz w:val="24"/>
                <w:szCs w:val="24"/>
              </w:rPr>
              <w:t>ыборочного капитального ремонта</w:t>
            </w:r>
            <w:r w:rsidRPr="00CF7910">
              <w:rPr>
                <w:sz w:val="24"/>
                <w:szCs w:val="24"/>
              </w:rPr>
              <w:t xml:space="preserve">;                                           </w:t>
            </w:r>
          </w:p>
          <w:p w:rsidR="00CF7910" w:rsidRPr="00CF7910" w:rsidRDefault="00CF7910" w:rsidP="00CF7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CF7910">
              <w:rPr>
                <w:sz w:val="24"/>
                <w:szCs w:val="24"/>
              </w:rPr>
              <w:t>в) ком</w:t>
            </w:r>
            <w:r w:rsidR="00CE607D">
              <w:rPr>
                <w:sz w:val="24"/>
                <w:szCs w:val="24"/>
              </w:rPr>
              <w:t>плексного капитального ремонта.</w:t>
            </w:r>
            <w:r w:rsidRPr="00CF7910">
              <w:rPr>
                <w:sz w:val="24"/>
                <w:szCs w:val="24"/>
              </w:rPr>
              <w:t xml:space="preserve">                                                           </w:t>
            </w:r>
          </w:p>
        </w:tc>
      </w:tr>
    </w:tbl>
    <w:p w:rsidR="00CF7910" w:rsidRPr="00CF7910" w:rsidRDefault="00CF7910" w:rsidP="00CF7910">
      <w:pPr>
        <w:autoSpaceDE w:val="0"/>
        <w:autoSpaceDN w:val="0"/>
        <w:adjustRightInd w:val="0"/>
        <w:rPr>
          <w:sz w:val="24"/>
          <w:szCs w:val="24"/>
        </w:rPr>
      </w:pPr>
    </w:p>
    <w:p w:rsidR="00CF7910" w:rsidRPr="00CE607D" w:rsidRDefault="00CF7910" w:rsidP="00CE607D">
      <w:pPr>
        <w:widowControl w:val="0"/>
        <w:autoSpaceDE w:val="0"/>
        <w:autoSpaceDN w:val="0"/>
        <w:adjustRightInd w:val="0"/>
        <w:ind w:firstLine="709"/>
        <w:jc w:val="left"/>
        <w:rPr>
          <w:b/>
          <w:sz w:val="24"/>
          <w:szCs w:val="24"/>
          <w:u w:val="single"/>
        </w:rPr>
      </w:pPr>
      <w:r w:rsidRPr="00CE607D">
        <w:rPr>
          <w:b/>
          <w:sz w:val="24"/>
          <w:szCs w:val="24"/>
          <w:u w:val="single"/>
        </w:rPr>
        <w:t>1. Оценка и анализ исходной ситуации, обоснование необходимости программно-целевой проработки проблемы</w:t>
      </w:r>
    </w:p>
    <w:p w:rsidR="00CF7910" w:rsidRPr="00CF7910" w:rsidRDefault="00CF7910" w:rsidP="00CE607D">
      <w:pPr>
        <w:widowControl w:val="0"/>
        <w:autoSpaceDE w:val="0"/>
        <w:autoSpaceDN w:val="0"/>
        <w:adjustRightInd w:val="0"/>
        <w:ind w:firstLine="709"/>
        <w:jc w:val="left"/>
        <w:rPr>
          <w:sz w:val="24"/>
          <w:szCs w:val="24"/>
        </w:rPr>
      </w:pPr>
    </w:p>
    <w:p w:rsidR="00CF7910" w:rsidRPr="00CF7910" w:rsidRDefault="00CF7910" w:rsidP="00CE607D">
      <w:pPr>
        <w:widowControl w:val="0"/>
        <w:autoSpaceDE w:val="0"/>
        <w:autoSpaceDN w:val="0"/>
        <w:adjustRightInd w:val="0"/>
        <w:ind w:firstLine="709"/>
        <w:rPr>
          <w:sz w:val="24"/>
          <w:szCs w:val="24"/>
        </w:rPr>
      </w:pPr>
      <w:r w:rsidRPr="00CF7910">
        <w:rPr>
          <w:sz w:val="24"/>
          <w:szCs w:val="24"/>
        </w:rPr>
        <w:tab/>
        <w:t>Многоквартирн</w:t>
      </w:r>
      <w:r w:rsidR="00CE607D">
        <w:rPr>
          <w:sz w:val="24"/>
          <w:szCs w:val="24"/>
        </w:rPr>
        <w:t>ый</w:t>
      </w:r>
      <w:r w:rsidR="00D55504">
        <w:rPr>
          <w:sz w:val="24"/>
          <w:szCs w:val="24"/>
        </w:rPr>
        <w:t xml:space="preserve"> дом -</w:t>
      </w:r>
      <w:r w:rsidRPr="00CF7910">
        <w:rPr>
          <w:sz w:val="24"/>
          <w:szCs w:val="24"/>
        </w:rPr>
        <w:t xml:space="preserve"> </w:t>
      </w:r>
      <w:proofErr w:type="gramStart"/>
      <w:r w:rsidRPr="00CF7910">
        <w:rPr>
          <w:sz w:val="24"/>
          <w:szCs w:val="24"/>
        </w:rPr>
        <w:t>сложный  инженерно</w:t>
      </w:r>
      <w:proofErr w:type="gramEnd"/>
      <w:r w:rsidRPr="00CF7910">
        <w:rPr>
          <w:sz w:val="24"/>
          <w:szCs w:val="24"/>
        </w:rPr>
        <w:t xml:space="preserve">-технический  объект, состоящий  из  конструктивных  элементов,  инженерных  систем  и иного оборудования, которые </w:t>
      </w:r>
      <w:r w:rsidRPr="00CF7910">
        <w:rPr>
          <w:sz w:val="24"/>
          <w:szCs w:val="24"/>
        </w:rPr>
        <w:lastRenderedPageBreak/>
        <w:t>требуют регулярного обслуживания и эксплуатации, а также проведения текущего и капитального ремонта.</w:t>
      </w:r>
    </w:p>
    <w:p w:rsidR="00CF7910" w:rsidRPr="00CF7910" w:rsidRDefault="00CE607D" w:rsidP="00CE607D">
      <w:pPr>
        <w:widowControl w:val="0"/>
        <w:autoSpaceDE w:val="0"/>
        <w:autoSpaceDN w:val="0"/>
        <w:adjustRightInd w:val="0"/>
        <w:ind w:firstLine="709"/>
        <w:rPr>
          <w:sz w:val="24"/>
          <w:szCs w:val="24"/>
        </w:rPr>
      </w:pPr>
      <w:r>
        <w:rPr>
          <w:sz w:val="24"/>
          <w:szCs w:val="24"/>
        </w:rPr>
        <w:tab/>
        <w:t>В</w:t>
      </w:r>
      <w:r w:rsidR="00CF7910" w:rsidRPr="00CF7910">
        <w:rPr>
          <w:sz w:val="24"/>
          <w:szCs w:val="24"/>
        </w:rPr>
        <w:t xml:space="preserve"> преды</w:t>
      </w:r>
      <w:r>
        <w:rPr>
          <w:sz w:val="24"/>
          <w:szCs w:val="24"/>
        </w:rPr>
        <w:t>дущие периоды хозяйствования</w:t>
      </w:r>
      <w:r w:rsidR="00CF7910" w:rsidRPr="00CF7910">
        <w:rPr>
          <w:sz w:val="24"/>
          <w:szCs w:val="24"/>
        </w:rPr>
        <w:t xml:space="preserve"> ра</w:t>
      </w:r>
      <w:r>
        <w:rPr>
          <w:sz w:val="24"/>
          <w:szCs w:val="24"/>
        </w:rPr>
        <w:t>боты по эксплуатации и ремонту</w:t>
      </w:r>
      <w:r w:rsidRPr="00CF7910">
        <w:rPr>
          <w:sz w:val="24"/>
          <w:szCs w:val="24"/>
        </w:rPr>
        <w:t xml:space="preserve"> многоквартирных</w:t>
      </w:r>
      <w:r w:rsidR="00CF7910" w:rsidRPr="00CF7910">
        <w:rPr>
          <w:sz w:val="24"/>
          <w:szCs w:val="24"/>
        </w:rPr>
        <w:t xml:space="preserve">   домов   </w:t>
      </w:r>
      <w:r w:rsidRPr="00CF7910">
        <w:rPr>
          <w:sz w:val="24"/>
          <w:szCs w:val="24"/>
        </w:rPr>
        <w:t>финансировались за счет средств</w:t>
      </w:r>
      <w:r w:rsidR="00CF7910" w:rsidRPr="00CF7910">
        <w:rPr>
          <w:sz w:val="24"/>
          <w:szCs w:val="24"/>
        </w:rPr>
        <w:t xml:space="preserve"> государственного бюджета Союза Советских Социалистических Республик, а </w:t>
      </w:r>
      <w:r w:rsidRPr="00CF7910">
        <w:rPr>
          <w:sz w:val="24"/>
          <w:szCs w:val="24"/>
        </w:rPr>
        <w:t>затем Российской Федерации, но из</w:t>
      </w:r>
      <w:r w:rsidR="00CF7910" w:rsidRPr="00CF7910">
        <w:rPr>
          <w:sz w:val="24"/>
          <w:szCs w:val="24"/>
        </w:rPr>
        <w:t xml:space="preserve">-за недостаточного финансирования указанные   работы   не   </w:t>
      </w:r>
      <w:r w:rsidRPr="00CF7910">
        <w:rPr>
          <w:sz w:val="24"/>
          <w:szCs w:val="24"/>
        </w:rPr>
        <w:t>вып</w:t>
      </w:r>
      <w:r>
        <w:rPr>
          <w:sz w:val="24"/>
          <w:szCs w:val="24"/>
        </w:rPr>
        <w:t>олнялись в полном объеме.  В связи</w:t>
      </w:r>
      <w:r w:rsidR="00CF7910" w:rsidRPr="00CF7910">
        <w:rPr>
          <w:sz w:val="24"/>
          <w:szCs w:val="24"/>
        </w:rPr>
        <w:t xml:space="preserve"> с </w:t>
      </w:r>
      <w:r w:rsidRPr="00CF7910">
        <w:rPr>
          <w:sz w:val="24"/>
          <w:szCs w:val="24"/>
        </w:rPr>
        <w:t>невыполненным капитальным ремонтом</w:t>
      </w:r>
      <w:r w:rsidR="00CF7910" w:rsidRPr="00CF7910">
        <w:rPr>
          <w:sz w:val="24"/>
          <w:szCs w:val="24"/>
        </w:rPr>
        <w:t xml:space="preserve"> (далее - </w:t>
      </w:r>
      <w:proofErr w:type="spellStart"/>
      <w:r w:rsidR="00CF7910" w:rsidRPr="00CF7910">
        <w:rPr>
          <w:sz w:val="24"/>
          <w:szCs w:val="24"/>
        </w:rPr>
        <w:t>недоремонт</w:t>
      </w:r>
      <w:proofErr w:type="spellEnd"/>
      <w:r w:rsidR="00CF7910" w:rsidRPr="00CF7910">
        <w:rPr>
          <w:sz w:val="24"/>
          <w:szCs w:val="24"/>
        </w:rPr>
        <w:t xml:space="preserve">) значительное </w:t>
      </w:r>
      <w:r w:rsidRPr="00CF7910">
        <w:rPr>
          <w:sz w:val="24"/>
          <w:szCs w:val="24"/>
        </w:rPr>
        <w:t>количество многоквартирных</w:t>
      </w:r>
      <w:r w:rsidR="00CF7910" w:rsidRPr="00CF7910">
        <w:rPr>
          <w:sz w:val="24"/>
          <w:szCs w:val="24"/>
        </w:rPr>
        <w:t xml:space="preserve"> домов и отдельных конструктивных элементов пришло в неудовлетворительное состояние.</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В соответствии с Законом Российской Ф</w:t>
      </w:r>
      <w:r w:rsidR="00CE607D">
        <w:rPr>
          <w:sz w:val="24"/>
          <w:szCs w:val="24"/>
        </w:rPr>
        <w:t>едерац</w:t>
      </w:r>
      <w:r w:rsidR="00D55504">
        <w:rPr>
          <w:sz w:val="24"/>
          <w:szCs w:val="24"/>
        </w:rPr>
        <w:t xml:space="preserve">ии от 4 июля 1991 года №1541-I </w:t>
      </w:r>
      <w:r w:rsidR="00CE607D">
        <w:rPr>
          <w:sz w:val="24"/>
          <w:szCs w:val="24"/>
        </w:rPr>
        <w:t>«</w:t>
      </w:r>
      <w:r w:rsidR="00D55504" w:rsidRPr="00CF7910">
        <w:rPr>
          <w:sz w:val="24"/>
          <w:szCs w:val="24"/>
        </w:rPr>
        <w:t>О приватизации жилищного</w:t>
      </w:r>
      <w:r w:rsidR="00D55504">
        <w:rPr>
          <w:sz w:val="24"/>
          <w:szCs w:val="24"/>
        </w:rPr>
        <w:t xml:space="preserve"> фонда в</w:t>
      </w:r>
      <w:r w:rsidR="00CE607D">
        <w:rPr>
          <w:sz w:val="24"/>
          <w:szCs w:val="24"/>
        </w:rPr>
        <w:t xml:space="preserve"> Российской Федерации»</w:t>
      </w:r>
      <w:r w:rsidRPr="00CF7910">
        <w:rPr>
          <w:sz w:val="24"/>
          <w:szCs w:val="24"/>
        </w:rPr>
        <w:t xml:space="preserve"> (далее - Закон о приватизации) помещения в многоквартирных домах стали </w:t>
      </w:r>
      <w:r w:rsidR="00D55504" w:rsidRPr="00CF7910">
        <w:rPr>
          <w:sz w:val="24"/>
          <w:szCs w:val="24"/>
        </w:rPr>
        <w:t>предметом собственности физических и юридических</w:t>
      </w:r>
      <w:r w:rsidR="00D55504">
        <w:rPr>
          <w:sz w:val="24"/>
          <w:szCs w:val="24"/>
        </w:rPr>
        <w:t xml:space="preserve"> лиц</w:t>
      </w:r>
      <w:r w:rsidR="00CE607D">
        <w:rPr>
          <w:sz w:val="24"/>
          <w:szCs w:val="24"/>
        </w:rPr>
        <w:t>. При этом на основании статьи 16</w:t>
      </w:r>
      <w:r w:rsidRPr="00CF7910">
        <w:rPr>
          <w:sz w:val="24"/>
          <w:szCs w:val="24"/>
        </w:rPr>
        <w:t xml:space="preserve"> Закона о приватизации бывшие</w:t>
      </w:r>
      <w:r w:rsidR="00D55504">
        <w:rPr>
          <w:sz w:val="24"/>
          <w:szCs w:val="24"/>
        </w:rPr>
        <w:t xml:space="preserve"> </w:t>
      </w:r>
      <w:proofErr w:type="spellStart"/>
      <w:r w:rsidR="00D55504">
        <w:rPr>
          <w:sz w:val="24"/>
          <w:szCs w:val="24"/>
        </w:rPr>
        <w:t>наймодатели</w:t>
      </w:r>
      <w:proofErr w:type="spellEnd"/>
      <w:r w:rsidR="00D55504">
        <w:rPr>
          <w:sz w:val="24"/>
          <w:szCs w:val="24"/>
        </w:rPr>
        <w:t xml:space="preserve"> должны</w:t>
      </w:r>
      <w:r w:rsidR="00CE607D">
        <w:rPr>
          <w:sz w:val="24"/>
          <w:szCs w:val="24"/>
        </w:rPr>
        <w:t xml:space="preserve"> выполнить </w:t>
      </w:r>
      <w:r w:rsidR="00D55504">
        <w:rPr>
          <w:sz w:val="24"/>
          <w:szCs w:val="24"/>
        </w:rPr>
        <w:t>свои обязательства</w:t>
      </w:r>
      <w:r w:rsidR="00CE607D">
        <w:rPr>
          <w:sz w:val="24"/>
          <w:szCs w:val="24"/>
        </w:rPr>
        <w:t xml:space="preserve"> по капитальному</w:t>
      </w:r>
      <w:r w:rsidRPr="00CF7910">
        <w:rPr>
          <w:sz w:val="24"/>
          <w:szCs w:val="24"/>
        </w:rPr>
        <w:t xml:space="preserve"> ремонту   перед собственниками    помещений   в   многоквартирных   </w:t>
      </w:r>
      <w:r w:rsidR="00D55504" w:rsidRPr="00CF7910">
        <w:rPr>
          <w:sz w:val="24"/>
          <w:szCs w:val="24"/>
        </w:rPr>
        <w:t>домах (</w:t>
      </w:r>
      <w:r w:rsidRPr="00CF7910">
        <w:rPr>
          <w:sz w:val="24"/>
          <w:szCs w:val="24"/>
        </w:rPr>
        <w:t>далее   - собственники).</w:t>
      </w:r>
    </w:p>
    <w:p w:rsidR="00CF7910" w:rsidRPr="00CF7910" w:rsidRDefault="00D55504" w:rsidP="00CE607D">
      <w:pPr>
        <w:widowControl w:val="0"/>
        <w:autoSpaceDE w:val="0"/>
        <w:autoSpaceDN w:val="0"/>
        <w:adjustRightInd w:val="0"/>
        <w:ind w:firstLine="709"/>
        <w:rPr>
          <w:sz w:val="24"/>
          <w:szCs w:val="24"/>
        </w:rPr>
      </w:pPr>
      <w:r w:rsidRPr="00CF7910">
        <w:rPr>
          <w:sz w:val="24"/>
          <w:szCs w:val="24"/>
        </w:rPr>
        <w:t>Фактически в ходе</w:t>
      </w:r>
      <w:r w:rsidR="00CF7910" w:rsidRPr="00CF7910">
        <w:rPr>
          <w:sz w:val="24"/>
          <w:szCs w:val="24"/>
        </w:rPr>
        <w:t xml:space="preserve"> приватизации жилых и нежилых помещений новыми собственниками    не    фиксировалось   состояние   общего   </w:t>
      </w:r>
      <w:r w:rsidRPr="00CF7910">
        <w:rPr>
          <w:sz w:val="24"/>
          <w:szCs w:val="24"/>
        </w:rPr>
        <w:t>имущества многоквартирного дома, то есть</w:t>
      </w:r>
      <w:r w:rsidR="00CF7910" w:rsidRPr="00CF7910">
        <w:rPr>
          <w:sz w:val="24"/>
          <w:szCs w:val="24"/>
        </w:rPr>
        <w:t xml:space="preserve"> обязательства бывших </w:t>
      </w:r>
      <w:proofErr w:type="spellStart"/>
      <w:r w:rsidR="00CF7910" w:rsidRPr="00CF7910">
        <w:rPr>
          <w:sz w:val="24"/>
          <w:szCs w:val="24"/>
        </w:rPr>
        <w:t>наймодателей</w:t>
      </w:r>
      <w:proofErr w:type="spellEnd"/>
      <w:r w:rsidR="00CF7910" w:rsidRPr="00CF7910">
        <w:rPr>
          <w:sz w:val="24"/>
          <w:szCs w:val="24"/>
        </w:rPr>
        <w:t xml:space="preserve"> по капитальному ремонту не определялись.</w:t>
      </w:r>
    </w:p>
    <w:p w:rsidR="00CF7910" w:rsidRPr="00CF7910" w:rsidRDefault="00D55504" w:rsidP="00CE607D">
      <w:pPr>
        <w:widowControl w:val="0"/>
        <w:autoSpaceDE w:val="0"/>
        <w:autoSpaceDN w:val="0"/>
        <w:adjustRightInd w:val="0"/>
        <w:ind w:firstLine="709"/>
        <w:rPr>
          <w:sz w:val="24"/>
          <w:szCs w:val="24"/>
        </w:rPr>
      </w:pPr>
      <w:r w:rsidRPr="00CF7910">
        <w:rPr>
          <w:sz w:val="24"/>
          <w:szCs w:val="24"/>
        </w:rPr>
        <w:t>На момент реализации</w:t>
      </w:r>
      <w:r w:rsidR="00CF7910" w:rsidRPr="00CF7910">
        <w:rPr>
          <w:sz w:val="24"/>
          <w:szCs w:val="24"/>
        </w:rPr>
        <w:t xml:space="preserve"> Закона о приватизации проблема </w:t>
      </w:r>
      <w:proofErr w:type="spellStart"/>
      <w:r w:rsidR="00CF7910" w:rsidRPr="00CF7910">
        <w:rPr>
          <w:sz w:val="24"/>
          <w:szCs w:val="24"/>
        </w:rPr>
        <w:t>недоремонта</w:t>
      </w:r>
      <w:proofErr w:type="spellEnd"/>
      <w:r w:rsidR="00CF7910" w:rsidRPr="00CF7910">
        <w:rPr>
          <w:sz w:val="24"/>
          <w:szCs w:val="24"/>
        </w:rPr>
        <w:t xml:space="preserve"> </w:t>
      </w:r>
      <w:r w:rsidRPr="00CF7910">
        <w:rPr>
          <w:sz w:val="24"/>
          <w:szCs w:val="24"/>
        </w:rPr>
        <w:t>не являлась социально значимой</w:t>
      </w:r>
      <w:r w:rsidR="00CF7910" w:rsidRPr="00CF7910">
        <w:rPr>
          <w:sz w:val="24"/>
          <w:szCs w:val="24"/>
        </w:rPr>
        <w:t xml:space="preserve">, так как большинство </w:t>
      </w:r>
      <w:r w:rsidRPr="00CF7910">
        <w:rPr>
          <w:sz w:val="24"/>
          <w:szCs w:val="24"/>
        </w:rPr>
        <w:t>многоквартирных домов</w:t>
      </w:r>
      <w:r w:rsidR="00CF7910" w:rsidRPr="00CF7910">
        <w:rPr>
          <w:sz w:val="24"/>
          <w:szCs w:val="24"/>
        </w:rPr>
        <w:t xml:space="preserve">   </w:t>
      </w:r>
      <w:r w:rsidRPr="00CF7910">
        <w:rPr>
          <w:sz w:val="24"/>
          <w:szCs w:val="24"/>
        </w:rPr>
        <w:t xml:space="preserve">все еще находилось в управлении государственных жилищных организаций, </w:t>
      </w:r>
      <w:proofErr w:type="gramStart"/>
      <w:r w:rsidRPr="00CF7910">
        <w:rPr>
          <w:sz w:val="24"/>
          <w:szCs w:val="24"/>
        </w:rPr>
        <w:t>несмотря</w:t>
      </w:r>
      <w:r w:rsidR="00CF7910" w:rsidRPr="00CF7910">
        <w:rPr>
          <w:sz w:val="24"/>
          <w:szCs w:val="24"/>
        </w:rPr>
        <w:t xml:space="preserve">  на</w:t>
      </w:r>
      <w:proofErr w:type="gramEnd"/>
      <w:r w:rsidR="00CF7910" w:rsidRPr="00CF7910">
        <w:rPr>
          <w:sz w:val="24"/>
          <w:szCs w:val="24"/>
        </w:rPr>
        <w:t xml:space="preserve">  то,  что  уже  на  данном  этапе  Закон  о приватизации  устанавливал ответственность собственников за содержание</w:t>
      </w:r>
      <w:r w:rsidR="00CE607D">
        <w:rPr>
          <w:sz w:val="24"/>
          <w:szCs w:val="24"/>
        </w:rPr>
        <w:t xml:space="preserve"> </w:t>
      </w:r>
      <w:r w:rsidR="00CF7910" w:rsidRPr="00CF7910">
        <w:rPr>
          <w:sz w:val="24"/>
          <w:szCs w:val="24"/>
        </w:rPr>
        <w:t xml:space="preserve">и  ремонт  общего  имущества  многоквартирного  дома. Однако указанная </w:t>
      </w:r>
      <w:proofErr w:type="gramStart"/>
      <w:r w:rsidR="00CF7910" w:rsidRPr="00CF7910">
        <w:rPr>
          <w:sz w:val="24"/>
          <w:szCs w:val="24"/>
        </w:rPr>
        <w:t>норма  не</w:t>
      </w:r>
      <w:proofErr w:type="gramEnd"/>
      <w:r w:rsidR="00CF7910" w:rsidRPr="00CF7910">
        <w:rPr>
          <w:sz w:val="24"/>
          <w:szCs w:val="24"/>
        </w:rPr>
        <w:t xml:space="preserve">  выполнялась,  так  как отсутствовал механизм ее реализации, потому   что   практически  во  всех  субъектах  Российской  Федерации собственники  оплачивали  лишь эксплуатационные расходы, а капитальный ремонт  осуществлялся  за счет средств бюджетов Российской Федерации и субъектов Российской Федерации, а также средств бюджетов муниципальных</w:t>
      </w:r>
      <w:r w:rsidR="00CE607D">
        <w:rPr>
          <w:sz w:val="24"/>
          <w:szCs w:val="24"/>
        </w:rPr>
        <w:t xml:space="preserve"> </w:t>
      </w:r>
      <w:r w:rsidR="00CF7910" w:rsidRPr="00CF7910">
        <w:rPr>
          <w:sz w:val="24"/>
          <w:szCs w:val="24"/>
        </w:rPr>
        <w:t>образований.</w:t>
      </w:r>
    </w:p>
    <w:p w:rsidR="00CF7910" w:rsidRPr="00CF7910" w:rsidRDefault="00CF7910" w:rsidP="00CE607D">
      <w:pPr>
        <w:widowControl w:val="0"/>
        <w:autoSpaceDE w:val="0"/>
        <w:autoSpaceDN w:val="0"/>
        <w:adjustRightInd w:val="0"/>
        <w:ind w:firstLine="709"/>
        <w:rPr>
          <w:sz w:val="24"/>
          <w:szCs w:val="24"/>
        </w:rPr>
      </w:pPr>
      <w:proofErr w:type="gramStart"/>
      <w:r w:rsidRPr="00CF7910">
        <w:rPr>
          <w:sz w:val="24"/>
          <w:szCs w:val="24"/>
        </w:rPr>
        <w:t>Федеральный</w:t>
      </w:r>
      <w:r w:rsidR="00CE607D">
        <w:rPr>
          <w:sz w:val="24"/>
          <w:szCs w:val="24"/>
        </w:rPr>
        <w:t xml:space="preserve">  закон</w:t>
      </w:r>
      <w:proofErr w:type="gramEnd"/>
      <w:r w:rsidR="00CE607D">
        <w:rPr>
          <w:sz w:val="24"/>
          <w:szCs w:val="24"/>
        </w:rPr>
        <w:t xml:space="preserve">  от 15 июня 1996 года №72-ФЗ «</w:t>
      </w:r>
      <w:r w:rsidRPr="00CF7910">
        <w:rPr>
          <w:sz w:val="24"/>
          <w:szCs w:val="24"/>
        </w:rPr>
        <w:t>О товари</w:t>
      </w:r>
      <w:r w:rsidR="00CE607D">
        <w:rPr>
          <w:sz w:val="24"/>
          <w:szCs w:val="24"/>
        </w:rPr>
        <w:t>ществах собственников     жилья»</w:t>
      </w:r>
      <w:r w:rsidRPr="00CF7910">
        <w:rPr>
          <w:sz w:val="24"/>
          <w:szCs w:val="24"/>
        </w:rPr>
        <w:t xml:space="preserve">     предоставил     возможность    управления многоквартирными  домами  помимо  уже  существующих ЖСК объединениям в форме  ТСЖ.  </w:t>
      </w:r>
      <w:proofErr w:type="gramStart"/>
      <w:r w:rsidRPr="00CF7910">
        <w:rPr>
          <w:sz w:val="24"/>
          <w:szCs w:val="24"/>
        </w:rPr>
        <w:t>Следующее  изменение</w:t>
      </w:r>
      <w:proofErr w:type="gramEnd"/>
      <w:r w:rsidRPr="00CF7910">
        <w:rPr>
          <w:sz w:val="24"/>
          <w:szCs w:val="24"/>
        </w:rPr>
        <w:t xml:space="preserve">  системы управления в жилищной сфере произошло  с  введением в действие нового Жилищного кодекса Российской  Федерации,  который  допустил  управляющие  организации различных форм</w:t>
      </w:r>
      <w:r w:rsidR="00CE607D">
        <w:rPr>
          <w:sz w:val="24"/>
          <w:szCs w:val="24"/>
        </w:rPr>
        <w:t xml:space="preserve"> </w:t>
      </w:r>
      <w:r w:rsidRPr="00CF7910">
        <w:rPr>
          <w:sz w:val="24"/>
          <w:szCs w:val="24"/>
        </w:rPr>
        <w:t>собственности к управлению многоквартирными домами.</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При этом анализ реализации положений Жилищного кодекса Российской </w:t>
      </w:r>
      <w:proofErr w:type="gramStart"/>
      <w:r w:rsidRPr="00CF7910">
        <w:rPr>
          <w:sz w:val="24"/>
          <w:szCs w:val="24"/>
        </w:rPr>
        <w:t>Федерации,  в</w:t>
      </w:r>
      <w:proofErr w:type="gramEnd"/>
      <w:r w:rsidRPr="00CF7910">
        <w:rPr>
          <w:sz w:val="24"/>
          <w:szCs w:val="24"/>
        </w:rPr>
        <w:t xml:space="preserve">  том  числе  проводимый  в  рамках  подготовки заседания президиума  Государственного совета Российской Федерации в январе 2007 года  в  городе  Казани,  выявил,  что  невыполненные обязательства по капитальному ремонту многоквартирных домов являются основным фактором, препятствующим созданию объединений собственников помещений или выбору частных  управляющих  организаций.  Таким образом, вопрос фактического управления многоквартирными домами собственниками помещений может быть решен   после   выполнения   бывшими   </w:t>
      </w:r>
      <w:proofErr w:type="spellStart"/>
      <w:proofErr w:type="gramStart"/>
      <w:r w:rsidRPr="00CF7910">
        <w:rPr>
          <w:sz w:val="24"/>
          <w:szCs w:val="24"/>
        </w:rPr>
        <w:t>наймодателями</w:t>
      </w:r>
      <w:proofErr w:type="spellEnd"/>
      <w:r w:rsidRPr="00CF7910">
        <w:rPr>
          <w:sz w:val="24"/>
          <w:szCs w:val="24"/>
        </w:rPr>
        <w:t xml:space="preserve">  обязательств</w:t>
      </w:r>
      <w:proofErr w:type="gramEnd"/>
      <w:r w:rsidRPr="00CF7910">
        <w:rPr>
          <w:sz w:val="24"/>
          <w:szCs w:val="24"/>
        </w:rPr>
        <w:t xml:space="preserve">  по капитальному  ремонту  этих  домов.  </w:t>
      </w:r>
      <w:proofErr w:type="gramStart"/>
      <w:r w:rsidRPr="00CF7910">
        <w:rPr>
          <w:sz w:val="24"/>
          <w:szCs w:val="24"/>
        </w:rPr>
        <w:t>В  противном</w:t>
      </w:r>
      <w:proofErr w:type="gramEnd"/>
      <w:r w:rsidRPr="00CF7910">
        <w:rPr>
          <w:sz w:val="24"/>
          <w:szCs w:val="24"/>
        </w:rPr>
        <w:t xml:space="preserve">  случае  большинство граждан,  ставших  собственниками  после  приватизации жилых и нежилых помещений,  не смогут самостоятельно устранить накопившийся </w:t>
      </w:r>
      <w:proofErr w:type="spellStart"/>
      <w:r w:rsidRPr="00CF7910">
        <w:rPr>
          <w:sz w:val="24"/>
          <w:szCs w:val="24"/>
        </w:rPr>
        <w:t>недоремонт</w:t>
      </w:r>
      <w:proofErr w:type="spellEnd"/>
      <w:r w:rsidR="00CE607D">
        <w:rPr>
          <w:sz w:val="24"/>
          <w:szCs w:val="24"/>
        </w:rPr>
        <w:t xml:space="preserve"> </w:t>
      </w:r>
      <w:r w:rsidRPr="00CF7910">
        <w:rPr>
          <w:sz w:val="24"/>
          <w:szCs w:val="24"/>
        </w:rPr>
        <w:t>и,   следовательно,   будут   вынуждены   нести   большие  затраты  по эксплуатации   или   ремонту   многоквартирных  домов,  находящихся  в неудовлетворительном состоянии.</w:t>
      </w:r>
    </w:p>
    <w:p w:rsidR="00CF7910" w:rsidRPr="00CF7910" w:rsidRDefault="00CF7910" w:rsidP="00CE607D">
      <w:pPr>
        <w:widowControl w:val="0"/>
        <w:autoSpaceDE w:val="0"/>
        <w:autoSpaceDN w:val="0"/>
        <w:adjustRightInd w:val="0"/>
        <w:ind w:firstLine="709"/>
        <w:rPr>
          <w:sz w:val="24"/>
          <w:szCs w:val="24"/>
        </w:rPr>
      </w:pPr>
      <w:proofErr w:type="gramStart"/>
      <w:r w:rsidRPr="00CF7910">
        <w:rPr>
          <w:sz w:val="24"/>
          <w:szCs w:val="24"/>
        </w:rPr>
        <w:t>Для  того</w:t>
      </w:r>
      <w:proofErr w:type="gramEnd"/>
      <w:r w:rsidRPr="00CF7910">
        <w:rPr>
          <w:sz w:val="24"/>
          <w:szCs w:val="24"/>
        </w:rPr>
        <w:t xml:space="preserve">,  чтобы  повсеместно  заработал механизм самоуправления многоквартирными  домами,  требуется в короткие сроки привести дома, в отношении   которых   имеются  обязательства  бывших  </w:t>
      </w:r>
      <w:proofErr w:type="spellStart"/>
      <w:r w:rsidRPr="00CF7910">
        <w:rPr>
          <w:sz w:val="24"/>
          <w:szCs w:val="24"/>
        </w:rPr>
        <w:t>наймодателей</w:t>
      </w:r>
      <w:proofErr w:type="spellEnd"/>
      <w:r w:rsidRPr="00CF7910">
        <w:rPr>
          <w:sz w:val="24"/>
          <w:szCs w:val="24"/>
        </w:rPr>
        <w:t xml:space="preserve">  по выполнению капитального ремонта, в надлежащее техническое состояние.</w:t>
      </w:r>
    </w:p>
    <w:p w:rsidR="00CF7910" w:rsidRPr="00CF7910" w:rsidRDefault="00CF7910" w:rsidP="00CE607D">
      <w:pPr>
        <w:widowControl w:val="0"/>
        <w:autoSpaceDE w:val="0"/>
        <w:autoSpaceDN w:val="0"/>
        <w:adjustRightInd w:val="0"/>
        <w:ind w:firstLine="709"/>
        <w:rPr>
          <w:sz w:val="24"/>
          <w:szCs w:val="24"/>
        </w:rPr>
      </w:pPr>
      <w:proofErr w:type="gramStart"/>
      <w:r w:rsidRPr="00CF7910">
        <w:rPr>
          <w:sz w:val="24"/>
          <w:szCs w:val="24"/>
        </w:rPr>
        <w:t>В  соответствии</w:t>
      </w:r>
      <w:proofErr w:type="gramEnd"/>
      <w:r w:rsidRPr="00CF7910">
        <w:rPr>
          <w:sz w:val="24"/>
          <w:szCs w:val="24"/>
        </w:rPr>
        <w:t xml:space="preserve">  с Законом о приватизации к прямым обязательствам бывших </w:t>
      </w:r>
      <w:proofErr w:type="spellStart"/>
      <w:r w:rsidRPr="00CF7910">
        <w:rPr>
          <w:sz w:val="24"/>
          <w:szCs w:val="24"/>
        </w:rPr>
        <w:lastRenderedPageBreak/>
        <w:t>наймодателей</w:t>
      </w:r>
      <w:proofErr w:type="spellEnd"/>
      <w:r w:rsidRPr="00CF7910">
        <w:rPr>
          <w:sz w:val="24"/>
          <w:szCs w:val="24"/>
        </w:rPr>
        <w:t xml:space="preserve">  по проведению капитального ремонта относятся многоквартирные дома, которые построены</w:t>
      </w:r>
      <w:r w:rsidR="00CE607D">
        <w:rPr>
          <w:sz w:val="24"/>
          <w:szCs w:val="24"/>
        </w:rPr>
        <w:t xml:space="preserve"> </w:t>
      </w:r>
      <w:r w:rsidRPr="00CF7910">
        <w:rPr>
          <w:sz w:val="24"/>
          <w:szCs w:val="24"/>
        </w:rPr>
        <w:t>и приняты в эксплуатацию до введения в действие Закона о приватизации, с  наибольшей  степенью  износа  конструктивных элементов на основании данных  БТИ.</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Помимо   настоящей   Подпрограммы   </w:t>
      </w:r>
      <w:proofErr w:type="gramStart"/>
      <w:r w:rsidRPr="00CF7910">
        <w:rPr>
          <w:sz w:val="24"/>
          <w:szCs w:val="24"/>
        </w:rPr>
        <w:t>выполнение  обязательств</w:t>
      </w:r>
      <w:proofErr w:type="gramEnd"/>
      <w:r w:rsidRPr="00CF7910">
        <w:rPr>
          <w:sz w:val="24"/>
          <w:szCs w:val="24"/>
        </w:rPr>
        <w:t xml:space="preserve">  бывших </w:t>
      </w:r>
      <w:proofErr w:type="spellStart"/>
      <w:r w:rsidRPr="00CF7910">
        <w:rPr>
          <w:sz w:val="24"/>
          <w:szCs w:val="24"/>
        </w:rPr>
        <w:t>наймодателей</w:t>
      </w:r>
      <w:proofErr w:type="spellEnd"/>
      <w:r w:rsidRPr="00CF7910">
        <w:rPr>
          <w:sz w:val="24"/>
          <w:szCs w:val="24"/>
        </w:rPr>
        <w:t xml:space="preserve">  по  капитальному  ремонту  многоквартирных  домов  обеспечивалось муниципальными адресными программами:</w:t>
      </w:r>
    </w:p>
    <w:p w:rsidR="00CF7910" w:rsidRPr="00CF7910" w:rsidRDefault="00CE607D" w:rsidP="00CE607D">
      <w:pPr>
        <w:widowControl w:val="0"/>
        <w:autoSpaceDE w:val="0"/>
        <w:autoSpaceDN w:val="0"/>
        <w:adjustRightInd w:val="0"/>
        <w:ind w:firstLine="709"/>
        <w:rPr>
          <w:sz w:val="24"/>
          <w:szCs w:val="24"/>
        </w:rPr>
      </w:pPr>
      <w:r>
        <w:rPr>
          <w:sz w:val="24"/>
          <w:szCs w:val="24"/>
        </w:rPr>
        <w:t>«</w:t>
      </w:r>
      <w:r w:rsidR="00CF7910" w:rsidRPr="00CF7910">
        <w:rPr>
          <w:sz w:val="24"/>
          <w:szCs w:val="24"/>
        </w:rPr>
        <w:t xml:space="preserve">Капитальный ремонт общедомового </w:t>
      </w:r>
      <w:proofErr w:type="gramStart"/>
      <w:r w:rsidR="00CF7910" w:rsidRPr="00CF7910">
        <w:rPr>
          <w:sz w:val="24"/>
          <w:szCs w:val="24"/>
        </w:rPr>
        <w:t>имущества  многоквартирных</w:t>
      </w:r>
      <w:proofErr w:type="gramEnd"/>
      <w:r w:rsidR="00CF7910" w:rsidRPr="00CF7910">
        <w:rPr>
          <w:sz w:val="24"/>
          <w:szCs w:val="24"/>
        </w:rPr>
        <w:t xml:space="preserve"> домов, расположенных на территории Тихвинское городское поселение  Тихвинского муниципальног</w:t>
      </w:r>
      <w:r>
        <w:rPr>
          <w:sz w:val="24"/>
          <w:szCs w:val="24"/>
        </w:rPr>
        <w:t>о района  Ленинградской области»</w:t>
      </w:r>
      <w:r w:rsidR="00CF7910" w:rsidRPr="00CF7910">
        <w:rPr>
          <w:sz w:val="24"/>
          <w:szCs w:val="24"/>
        </w:rPr>
        <w:t>;</w:t>
      </w:r>
    </w:p>
    <w:p w:rsidR="00CF7910" w:rsidRPr="00CF7910" w:rsidRDefault="00CE607D" w:rsidP="00CE607D">
      <w:pPr>
        <w:widowControl w:val="0"/>
        <w:autoSpaceDE w:val="0"/>
        <w:autoSpaceDN w:val="0"/>
        <w:adjustRightInd w:val="0"/>
        <w:ind w:firstLine="709"/>
        <w:rPr>
          <w:sz w:val="24"/>
          <w:szCs w:val="24"/>
        </w:rPr>
      </w:pPr>
      <w:r>
        <w:rPr>
          <w:sz w:val="24"/>
          <w:szCs w:val="24"/>
        </w:rPr>
        <w:t>«</w:t>
      </w:r>
      <w:r w:rsidR="00CF7910" w:rsidRPr="00CF7910">
        <w:rPr>
          <w:sz w:val="24"/>
          <w:szCs w:val="24"/>
        </w:rPr>
        <w:t xml:space="preserve">Капитальный </w:t>
      </w:r>
      <w:proofErr w:type="gramStart"/>
      <w:r w:rsidR="00CF7910" w:rsidRPr="00CF7910">
        <w:rPr>
          <w:sz w:val="24"/>
          <w:szCs w:val="24"/>
        </w:rPr>
        <w:t>ремонт  муниципальной</w:t>
      </w:r>
      <w:proofErr w:type="gramEnd"/>
      <w:r w:rsidR="00CF7910" w:rsidRPr="00CF7910">
        <w:rPr>
          <w:sz w:val="24"/>
          <w:szCs w:val="24"/>
        </w:rPr>
        <w:t xml:space="preserve"> доли общего имущества многоквартирных домов, имеющих высокую степень износа, расположенных на территории муниципального образования Тихвинское городское поселение Тихвинского муниципальног</w:t>
      </w:r>
      <w:r>
        <w:rPr>
          <w:sz w:val="24"/>
          <w:szCs w:val="24"/>
        </w:rPr>
        <w:t>о района Ленинградской области».</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Система мониторинга не дает возможности точно определить реальные объемы   </w:t>
      </w:r>
      <w:proofErr w:type="spellStart"/>
      <w:r w:rsidRPr="00CF7910">
        <w:rPr>
          <w:sz w:val="24"/>
          <w:szCs w:val="24"/>
        </w:rPr>
        <w:t>недоремонта</w:t>
      </w:r>
      <w:proofErr w:type="spellEnd"/>
      <w:r w:rsidRPr="00CF7910">
        <w:rPr>
          <w:sz w:val="24"/>
          <w:szCs w:val="24"/>
        </w:rPr>
        <w:t xml:space="preserve">   в   связи   </w:t>
      </w:r>
      <w:proofErr w:type="gramStart"/>
      <w:r w:rsidRPr="00CF7910">
        <w:rPr>
          <w:sz w:val="24"/>
          <w:szCs w:val="24"/>
        </w:rPr>
        <w:t>с  тем</w:t>
      </w:r>
      <w:proofErr w:type="gramEnd"/>
      <w:r w:rsidRPr="00CF7910">
        <w:rPr>
          <w:sz w:val="24"/>
          <w:szCs w:val="24"/>
        </w:rPr>
        <w:t xml:space="preserve">,  что  не  включает  в  себя инструментальный  контроль  конструктивных  элементов,  находящихся  в удовлетворительном  состоянии.  </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В   </w:t>
      </w:r>
      <w:proofErr w:type="gramStart"/>
      <w:r w:rsidRPr="00CF7910">
        <w:rPr>
          <w:sz w:val="24"/>
          <w:szCs w:val="24"/>
        </w:rPr>
        <w:t>связи  с</w:t>
      </w:r>
      <w:proofErr w:type="gramEnd"/>
      <w:r w:rsidRPr="00CF7910">
        <w:rPr>
          <w:sz w:val="24"/>
          <w:szCs w:val="24"/>
        </w:rPr>
        <w:t xml:space="preserve">  высокой  социальной  важностью  задачи  надлежащего содержания  многоквартирных  домов и значительными объемами бюджетного финансирования,  выделяемого  на  эти  цели,  от   бюджетов различных уровней потребовалось    обеспечение    оптимизации   процессов   планирования капитального  ремонта.  </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Существенные изменен</w:t>
      </w:r>
      <w:r w:rsidR="00CE607D">
        <w:rPr>
          <w:sz w:val="24"/>
          <w:szCs w:val="24"/>
        </w:rPr>
        <w:t>ия, внесенные в Жилищный кодекс</w:t>
      </w:r>
      <w:r w:rsidRPr="00CF7910">
        <w:rPr>
          <w:sz w:val="24"/>
          <w:szCs w:val="24"/>
        </w:rPr>
        <w:t xml:space="preserve"> Федеральным за</w:t>
      </w:r>
      <w:r w:rsidR="00CE607D">
        <w:rPr>
          <w:sz w:val="24"/>
          <w:szCs w:val="24"/>
        </w:rPr>
        <w:t>коном от 25 декабря 2012 года №</w:t>
      </w:r>
      <w:r w:rsidRPr="00CF7910">
        <w:rPr>
          <w:sz w:val="24"/>
          <w:szCs w:val="24"/>
        </w:rPr>
        <w:t>271-ФЗ, продиктованы низкой активностью собственников помещений в решении вопросов, связанных с проведением капитального ремонта общего имущества многоквартирных домов.   Внедряемая программа финансирования капитального ремонта жилого фонда нацелена на принудительное вовлечение в этот процесс собственников помещений.</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Собственники помещений многоквартирных домов обязаны уплачивать ежемесячные взносы на капитальный ремонт в минимальном размере, установленном нормативным правовым актом субъекта РФ.</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ab/>
        <w:t xml:space="preserve">Взносы на капитальный ремонт вносятся собственниками помещений в зависимости от выбранного ими способа формирования </w:t>
      </w:r>
      <w:proofErr w:type="gramStart"/>
      <w:r w:rsidRPr="00CF7910">
        <w:rPr>
          <w:sz w:val="24"/>
          <w:szCs w:val="24"/>
        </w:rPr>
        <w:t>фонда  капитального</w:t>
      </w:r>
      <w:proofErr w:type="gramEnd"/>
      <w:r w:rsidRPr="00CF7910">
        <w:rPr>
          <w:sz w:val="24"/>
          <w:szCs w:val="24"/>
        </w:rPr>
        <w:t xml:space="preserve"> ремонта.</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ab/>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 организуют обеспечение своевременного проведения капитального ремонта общего имущества в </w:t>
      </w:r>
      <w:proofErr w:type="gramStart"/>
      <w:r w:rsidRPr="00CF7910">
        <w:rPr>
          <w:sz w:val="24"/>
          <w:szCs w:val="24"/>
        </w:rPr>
        <w:t>многоквартирных  домах</w:t>
      </w:r>
      <w:proofErr w:type="gramEnd"/>
      <w:r w:rsidRPr="00CF7910">
        <w:rPr>
          <w:sz w:val="24"/>
          <w:szCs w:val="24"/>
        </w:rPr>
        <w:t xml:space="preserve">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 </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 </w:t>
      </w:r>
    </w:p>
    <w:p w:rsidR="00CF7910" w:rsidRPr="00CE607D" w:rsidRDefault="00CF7910" w:rsidP="00CE607D">
      <w:pPr>
        <w:widowControl w:val="0"/>
        <w:autoSpaceDE w:val="0"/>
        <w:autoSpaceDN w:val="0"/>
        <w:adjustRightInd w:val="0"/>
        <w:ind w:firstLine="709"/>
        <w:rPr>
          <w:b/>
          <w:sz w:val="24"/>
          <w:szCs w:val="24"/>
          <w:u w:val="single"/>
        </w:rPr>
      </w:pPr>
      <w:r w:rsidRPr="00CE607D">
        <w:rPr>
          <w:b/>
          <w:sz w:val="24"/>
          <w:szCs w:val="24"/>
          <w:u w:val="single"/>
        </w:rPr>
        <w:t xml:space="preserve">2.  Цели Подпрограммы, основные </w:t>
      </w:r>
      <w:proofErr w:type="gramStart"/>
      <w:r w:rsidRPr="00CE607D">
        <w:rPr>
          <w:b/>
          <w:sz w:val="24"/>
          <w:szCs w:val="24"/>
          <w:u w:val="single"/>
        </w:rPr>
        <w:t>задачи  Подпрограммы</w:t>
      </w:r>
      <w:proofErr w:type="gramEnd"/>
    </w:p>
    <w:p w:rsidR="00CF7910" w:rsidRPr="00CF7910" w:rsidRDefault="00CF7910" w:rsidP="00CE607D">
      <w:pPr>
        <w:widowControl w:val="0"/>
        <w:autoSpaceDE w:val="0"/>
        <w:autoSpaceDN w:val="0"/>
        <w:adjustRightInd w:val="0"/>
        <w:ind w:firstLine="709"/>
        <w:rPr>
          <w:sz w:val="24"/>
          <w:szCs w:val="24"/>
        </w:rPr>
      </w:pPr>
      <w:r w:rsidRPr="00CF7910">
        <w:rPr>
          <w:sz w:val="24"/>
          <w:szCs w:val="24"/>
        </w:rPr>
        <w:t>Целями Подпрограммы являются:</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1) проведение капитального ремонта многоквартирных домов,</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2) определение реального технического состояния многоквартирных домов;</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3) опережающее планирование мероприятий Подпрограммы на основании краткосрочных планов, включающее разработку ПСД;</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4) проведение комплексного и выборочного капитального ремонта в объемах, обеспечивающих приведение многоквартирного дома в надлежащее техническое состояние.</w:t>
      </w:r>
    </w:p>
    <w:p w:rsidR="00CE607D" w:rsidRDefault="00CE607D" w:rsidP="00CE607D">
      <w:pPr>
        <w:widowControl w:val="0"/>
        <w:autoSpaceDE w:val="0"/>
        <w:autoSpaceDN w:val="0"/>
        <w:adjustRightInd w:val="0"/>
        <w:ind w:firstLine="709"/>
        <w:jc w:val="left"/>
        <w:rPr>
          <w:sz w:val="24"/>
          <w:szCs w:val="24"/>
        </w:rPr>
      </w:pPr>
    </w:p>
    <w:p w:rsidR="00CF7910" w:rsidRPr="00CF7910" w:rsidRDefault="00CF7910" w:rsidP="00CE607D">
      <w:pPr>
        <w:widowControl w:val="0"/>
        <w:autoSpaceDE w:val="0"/>
        <w:autoSpaceDN w:val="0"/>
        <w:adjustRightInd w:val="0"/>
        <w:ind w:firstLine="709"/>
        <w:jc w:val="left"/>
        <w:rPr>
          <w:sz w:val="24"/>
          <w:szCs w:val="24"/>
        </w:rPr>
      </w:pPr>
      <w:r w:rsidRPr="00CF7910">
        <w:rPr>
          <w:sz w:val="24"/>
          <w:szCs w:val="24"/>
        </w:rPr>
        <w:t>Основными задачами Подпрограммы являются:</w:t>
      </w:r>
    </w:p>
    <w:p w:rsidR="00CE607D" w:rsidRDefault="00CF7910" w:rsidP="00CE607D">
      <w:pPr>
        <w:widowControl w:val="0"/>
        <w:autoSpaceDE w:val="0"/>
        <w:autoSpaceDN w:val="0"/>
        <w:adjustRightInd w:val="0"/>
        <w:ind w:firstLine="709"/>
        <w:jc w:val="left"/>
        <w:rPr>
          <w:sz w:val="24"/>
          <w:szCs w:val="24"/>
        </w:rPr>
      </w:pPr>
      <w:r w:rsidRPr="00CF7910">
        <w:rPr>
          <w:sz w:val="24"/>
          <w:szCs w:val="24"/>
        </w:rPr>
        <w:t>-снижение физического износа</w:t>
      </w:r>
      <w:r w:rsidR="00CE607D">
        <w:rPr>
          <w:sz w:val="24"/>
          <w:szCs w:val="24"/>
        </w:rPr>
        <w:t xml:space="preserve"> многоквартирных жилых домов;</w:t>
      </w:r>
    </w:p>
    <w:p w:rsidR="00CE607D" w:rsidRDefault="00CF7910" w:rsidP="00CE607D">
      <w:pPr>
        <w:widowControl w:val="0"/>
        <w:autoSpaceDE w:val="0"/>
        <w:autoSpaceDN w:val="0"/>
        <w:adjustRightInd w:val="0"/>
        <w:ind w:firstLine="709"/>
        <w:jc w:val="left"/>
        <w:rPr>
          <w:sz w:val="24"/>
          <w:szCs w:val="24"/>
        </w:rPr>
      </w:pPr>
      <w:r w:rsidRPr="00CF7910">
        <w:rPr>
          <w:sz w:val="24"/>
          <w:szCs w:val="24"/>
        </w:rPr>
        <w:lastRenderedPageBreak/>
        <w:t xml:space="preserve">-увеличение сроков эксплуатации жилищного фонда;  </w:t>
      </w:r>
    </w:p>
    <w:p w:rsidR="00CE607D" w:rsidRDefault="00CF7910" w:rsidP="00CE607D">
      <w:pPr>
        <w:widowControl w:val="0"/>
        <w:autoSpaceDE w:val="0"/>
        <w:autoSpaceDN w:val="0"/>
        <w:adjustRightInd w:val="0"/>
        <w:ind w:firstLine="709"/>
        <w:jc w:val="left"/>
        <w:rPr>
          <w:sz w:val="24"/>
          <w:szCs w:val="24"/>
        </w:rPr>
      </w:pPr>
      <w:r w:rsidRPr="00CF7910">
        <w:rPr>
          <w:sz w:val="24"/>
          <w:szCs w:val="24"/>
        </w:rPr>
        <w:t>-обеспечение сохранности жилищного фонда;</w:t>
      </w:r>
    </w:p>
    <w:p w:rsidR="00CE607D" w:rsidRDefault="00CF7910" w:rsidP="00CE607D">
      <w:pPr>
        <w:widowControl w:val="0"/>
        <w:autoSpaceDE w:val="0"/>
        <w:autoSpaceDN w:val="0"/>
        <w:adjustRightInd w:val="0"/>
        <w:ind w:firstLine="709"/>
        <w:jc w:val="left"/>
        <w:rPr>
          <w:sz w:val="24"/>
          <w:szCs w:val="24"/>
        </w:rPr>
      </w:pPr>
      <w:r w:rsidRPr="00CF7910">
        <w:rPr>
          <w:sz w:val="24"/>
          <w:szCs w:val="24"/>
        </w:rPr>
        <w:t xml:space="preserve">-снижение риска возникновения аварийных ситуаций; </w:t>
      </w:r>
    </w:p>
    <w:p w:rsidR="00CE607D" w:rsidRDefault="00CF7910" w:rsidP="00CE607D">
      <w:pPr>
        <w:widowControl w:val="0"/>
        <w:autoSpaceDE w:val="0"/>
        <w:autoSpaceDN w:val="0"/>
        <w:adjustRightInd w:val="0"/>
        <w:ind w:firstLine="709"/>
        <w:jc w:val="left"/>
        <w:rPr>
          <w:sz w:val="24"/>
          <w:szCs w:val="24"/>
        </w:rPr>
      </w:pPr>
      <w:r w:rsidRPr="00CF7910">
        <w:rPr>
          <w:sz w:val="24"/>
          <w:szCs w:val="24"/>
        </w:rPr>
        <w:t xml:space="preserve">-создание условий для экономии эксплуатационных расходов;   </w:t>
      </w:r>
    </w:p>
    <w:p w:rsidR="00CE607D" w:rsidRDefault="00CF7910" w:rsidP="00CE607D">
      <w:pPr>
        <w:widowControl w:val="0"/>
        <w:autoSpaceDE w:val="0"/>
        <w:autoSpaceDN w:val="0"/>
        <w:adjustRightInd w:val="0"/>
        <w:ind w:firstLine="709"/>
        <w:jc w:val="left"/>
        <w:rPr>
          <w:sz w:val="24"/>
          <w:szCs w:val="24"/>
        </w:rPr>
      </w:pPr>
      <w:r w:rsidRPr="00CF7910">
        <w:rPr>
          <w:sz w:val="24"/>
          <w:szCs w:val="24"/>
        </w:rPr>
        <w:t>-улучшение условий работы обслуживающего персонала</w:t>
      </w:r>
      <w:r w:rsidR="00CE607D">
        <w:rPr>
          <w:sz w:val="24"/>
          <w:szCs w:val="24"/>
        </w:rPr>
        <w:t>;</w:t>
      </w:r>
    </w:p>
    <w:p w:rsidR="00CF7910" w:rsidRPr="00CF7910" w:rsidRDefault="00CF7910" w:rsidP="00CE607D">
      <w:pPr>
        <w:widowControl w:val="0"/>
        <w:autoSpaceDE w:val="0"/>
        <w:autoSpaceDN w:val="0"/>
        <w:adjustRightInd w:val="0"/>
        <w:ind w:firstLine="709"/>
        <w:jc w:val="left"/>
        <w:rPr>
          <w:sz w:val="24"/>
          <w:szCs w:val="24"/>
        </w:rPr>
      </w:pPr>
      <w:r w:rsidRPr="00CF7910">
        <w:rPr>
          <w:sz w:val="24"/>
          <w:szCs w:val="24"/>
        </w:rPr>
        <w:t>- обеспечение безопасных и комфортных условий для проживания граждан в многоквартирных жилых домах.</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Основными задачами Подпрограммы являются:</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1) определение реального технического состояния многоквартирных домов;</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2) опережающее планирование мероприятий Подпрограммы на основании краткосрочных планов, включающее разработку ПСД;</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3) проведение комплексного и выборочного капитального ремонта в объемах, обеспечивающих приведение многоквартирного дома в надлежащее техническое состояние;</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4) снижение физического износа многоквартирных домов;</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5) увеличение сроков эксплуатации жилищного фонда;</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6) обеспечение сохранности жилищного фонда;</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7) снижение риска возникновения аварийных ситуаций;</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8) создание условий для экономии эксплуатационных расходов;</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9) улучшение условий работы обслуживающего персонала.</w:t>
      </w:r>
    </w:p>
    <w:p w:rsidR="00CE607D" w:rsidRDefault="00CE607D" w:rsidP="00CE607D">
      <w:pPr>
        <w:widowControl w:val="0"/>
        <w:autoSpaceDE w:val="0"/>
        <w:autoSpaceDN w:val="0"/>
        <w:adjustRightInd w:val="0"/>
        <w:ind w:firstLine="709"/>
        <w:rPr>
          <w:sz w:val="24"/>
          <w:szCs w:val="24"/>
        </w:rPr>
      </w:pPr>
    </w:p>
    <w:p w:rsidR="00CF7910" w:rsidRPr="00CF7910" w:rsidRDefault="00CF7910" w:rsidP="00CE607D">
      <w:pPr>
        <w:widowControl w:val="0"/>
        <w:autoSpaceDE w:val="0"/>
        <w:autoSpaceDN w:val="0"/>
        <w:adjustRightInd w:val="0"/>
        <w:ind w:firstLine="709"/>
        <w:rPr>
          <w:sz w:val="24"/>
          <w:szCs w:val="24"/>
        </w:rPr>
      </w:pPr>
      <w:r w:rsidRPr="00CF7910">
        <w:rPr>
          <w:sz w:val="24"/>
          <w:szCs w:val="24"/>
        </w:rPr>
        <w:t>Целевыми индикаторами Подпрограммы являются:</w:t>
      </w:r>
    </w:p>
    <w:p w:rsidR="00CF7910" w:rsidRPr="00CF7910" w:rsidRDefault="00CF7910" w:rsidP="00CE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 xml:space="preserve">1) количество многоквартирных домов, в которых выполнены обязательства регионального оператора по капитальному ремонту;             </w:t>
      </w:r>
    </w:p>
    <w:p w:rsidR="00CF7910" w:rsidRPr="00CF7910" w:rsidRDefault="00CF7910" w:rsidP="00CE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 xml:space="preserve">2) отношение количества зарегистрированных в установленном порядка ТСЖ к общему количеству многоквартирных домов в Тихвинском городском поселении, которые приведены в надлежащее состояние в рамках выполнения    обязательств Регионального </w:t>
      </w:r>
      <w:r w:rsidR="00D55504" w:rsidRPr="00CF7910">
        <w:rPr>
          <w:sz w:val="24"/>
          <w:szCs w:val="24"/>
        </w:rPr>
        <w:t>оператора по</w:t>
      </w:r>
      <w:r w:rsidRPr="00CF7910">
        <w:rPr>
          <w:sz w:val="24"/>
          <w:szCs w:val="24"/>
        </w:rPr>
        <w:t xml:space="preserve"> устранению </w:t>
      </w:r>
      <w:proofErr w:type="spellStart"/>
      <w:r w:rsidRPr="00CF7910">
        <w:rPr>
          <w:sz w:val="24"/>
          <w:szCs w:val="24"/>
        </w:rPr>
        <w:t>недоремонта</w:t>
      </w:r>
      <w:proofErr w:type="spellEnd"/>
      <w:r w:rsidRPr="00CF7910">
        <w:rPr>
          <w:sz w:val="24"/>
          <w:szCs w:val="24"/>
        </w:rPr>
        <w:t>;</w:t>
      </w:r>
    </w:p>
    <w:p w:rsidR="00CF7910" w:rsidRPr="00CF7910" w:rsidRDefault="00CF7910" w:rsidP="00CE6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4"/>
          <w:szCs w:val="24"/>
        </w:rPr>
      </w:pPr>
      <w:r w:rsidRPr="00CF7910">
        <w:rPr>
          <w:sz w:val="24"/>
          <w:szCs w:val="24"/>
        </w:rPr>
        <w:t>3) отношение количества домов блокированной застройки, которые приведены в надлежащее состояние в рамках выполнения обязательств органами местного самоуправления по содержанию муниципального жилищного фонда, к общему количеству домов блокированной застройки, расположенных на территории Тихвинского городского поселения</w:t>
      </w:r>
      <w:r w:rsidR="00D55504">
        <w:rPr>
          <w:sz w:val="24"/>
          <w:szCs w:val="24"/>
        </w:rPr>
        <w:t>.</w:t>
      </w:r>
    </w:p>
    <w:p w:rsidR="00CF7910" w:rsidRPr="00CF7910" w:rsidRDefault="00CF7910" w:rsidP="00CE607D">
      <w:pPr>
        <w:widowControl w:val="0"/>
        <w:autoSpaceDE w:val="0"/>
        <w:autoSpaceDN w:val="0"/>
        <w:adjustRightInd w:val="0"/>
        <w:ind w:firstLine="709"/>
        <w:rPr>
          <w:sz w:val="24"/>
          <w:szCs w:val="24"/>
        </w:rPr>
      </w:pPr>
    </w:p>
    <w:p w:rsidR="00CF7910" w:rsidRPr="00CE607D" w:rsidRDefault="00CF7910" w:rsidP="00CE607D">
      <w:pPr>
        <w:widowControl w:val="0"/>
        <w:autoSpaceDE w:val="0"/>
        <w:autoSpaceDN w:val="0"/>
        <w:adjustRightInd w:val="0"/>
        <w:ind w:firstLine="709"/>
        <w:rPr>
          <w:b/>
          <w:sz w:val="24"/>
          <w:szCs w:val="24"/>
          <w:u w:val="single"/>
        </w:rPr>
      </w:pPr>
      <w:r w:rsidRPr="00CE607D">
        <w:rPr>
          <w:b/>
          <w:sz w:val="24"/>
          <w:szCs w:val="24"/>
          <w:u w:val="single"/>
        </w:rPr>
        <w:t>3. Мероприятия, направленные на реализацию Подпрограммы</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1. В рамках реализации Подпрограммы планируется проведение следующих мероприятий:</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1.1 капитальный ремонт многоквартирных жилых домов,</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1.1.1 Взнос на капитальный ремонт об</w:t>
      </w:r>
      <w:r w:rsidR="00D55504">
        <w:rPr>
          <w:sz w:val="24"/>
          <w:szCs w:val="24"/>
        </w:rPr>
        <w:t>щего имущества МКД на счет НКО «</w:t>
      </w:r>
      <w:r w:rsidRPr="00CF7910">
        <w:rPr>
          <w:sz w:val="24"/>
          <w:szCs w:val="24"/>
        </w:rPr>
        <w:t>Фонд капитального ремонта многоквартир</w:t>
      </w:r>
      <w:r w:rsidR="00D55504">
        <w:rPr>
          <w:sz w:val="24"/>
          <w:szCs w:val="24"/>
        </w:rPr>
        <w:t>ных домов Ленинградской области»</w:t>
      </w:r>
      <w:r w:rsidRPr="00CF7910">
        <w:rPr>
          <w:sz w:val="24"/>
          <w:szCs w:val="24"/>
        </w:rPr>
        <w:t>,</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1.1.2 Обеспечение мероприятий по капитальному ремонту общего имущества МКД и домов блокированной застройки</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1.1.3 Обследование домов жилого фонда,</w:t>
      </w:r>
    </w:p>
    <w:p w:rsidR="00CF7910" w:rsidRPr="00CF7910" w:rsidRDefault="00D55504" w:rsidP="00CE607D">
      <w:pPr>
        <w:widowControl w:val="0"/>
        <w:autoSpaceDE w:val="0"/>
        <w:autoSpaceDN w:val="0"/>
        <w:adjustRightInd w:val="0"/>
        <w:ind w:firstLine="709"/>
        <w:rPr>
          <w:sz w:val="24"/>
          <w:szCs w:val="24"/>
        </w:rPr>
      </w:pPr>
      <w:r>
        <w:rPr>
          <w:sz w:val="24"/>
          <w:szCs w:val="24"/>
        </w:rPr>
        <w:t>1.2 д</w:t>
      </w:r>
      <w:r w:rsidR="00CF7910" w:rsidRPr="00CF7910">
        <w:rPr>
          <w:sz w:val="24"/>
          <w:szCs w:val="24"/>
        </w:rPr>
        <w:t>ругие мероприятия в области жилищного хозяйства,</w:t>
      </w:r>
    </w:p>
    <w:p w:rsidR="00CF7910" w:rsidRPr="00CF7910" w:rsidRDefault="00D55504" w:rsidP="00CE607D">
      <w:pPr>
        <w:widowControl w:val="0"/>
        <w:autoSpaceDE w:val="0"/>
        <w:autoSpaceDN w:val="0"/>
        <w:adjustRightInd w:val="0"/>
        <w:ind w:firstLine="709"/>
        <w:rPr>
          <w:sz w:val="24"/>
          <w:szCs w:val="24"/>
        </w:rPr>
      </w:pPr>
      <w:r>
        <w:rPr>
          <w:sz w:val="24"/>
          <w:szCs w:val="24"/>
        </w:rPr>
        <w:t>1.2.1</w:t>
      </w:r>
      <w:r w:rsidR="00CF7910" w:rsidRPr="00CF7910">
        <w:rPr>
          <w:sz w:val="24"/>
          <w:szCs w:val="24"/>
        </w:rPr>
        <w:t xml:space="preserve"> Поддержка УК, ТСЖ,</w:t>
      </w:r>
    </w:p>
    <w:p w:rsidR="00CF7910" w:rsidRPr="00CF7910" w:rsidRDefault="00D55504" w:rsidP="00CE607D">
      <w:pPr>
        <w:widowControl w:val="0"/>
        <w:autoSpaceDE w:val="0"/>
        <w:autoSpaceDN w:val="0"/>
        <w:adjustRightInd w:val="0"/>
        <w:ind w:firstLine="709"/>
        <w:rPr>
          <w:sz w:val="24"/>
          <w:szCs w:val="24"/>
        </w:rPr>
      </w:pPr>
      <w:r>
        <w:rPr>
          <w:sz w:val="24"/>
          <w:szCs w:val="24"/>
        </w:rPr>
        <w:t>1.</w:t>
      </w:r>
      <w:r w:rsidR="00CF7910" w:rsidRPr="00CF7910">
        <w:rPr>
          <w:sz w:val="24"/>
          <w:szCs w:val="24"/>
        </w:rPr>
        <w:t>2.2 Обеспечение других мероприятий в области жилищного хозяйства.</w:t>
      </w:r>
    </w:p>
    <w:p w:rsidR="00CF7910" w:rsidRPr="00CF7910" w:rsidRDefault="00CF7910" w:rsidP="00CE607D">
      <w:pPr>
        <w:widowControl w:val="0"/>
        <w:autoSpaceDE w:val="0"/>
        <w:autoSpaceDN w:val="0"/>
        <w:adjustRightInd w:val="0"/>
        <w:ind w:firstLine="709"/>
        <w:rPr>
          <w:sz w:val="24"/>
          <w:szCs w:val="24"/>
        </w:rPr>
      </w:pPr>
    </w:p>
    <w:p w:rsidR="00CF7910" w:rsidRPr="00CF7910" w:rsidRDefault="00CF7910" w:rsidP="00CE607D">
      <w:pPr>
        <w:widowControl w:val="0"/>
        <w:autoSpaceDE w:val="0"/>
        <w:autoSpaceDN w:val="0"/>
        <w:adjustRightInd w:val="0"/>
        <w:ind w:firstLine="709"/>
        <w:rPr>
          <w:sz w:val="24"/>
          <w:szCs w:val="24"/>
        </w:rPr>
      </w:pPr>
      <w:r w:rsidRPr="00CE607D">
        <w:rPr>
          <w:b/>
          <w:sz w:val="24"/>
          <w:szCs w:val="24"/>
          <w:u w:val="single"/>
        </w:rPr>
        <w:t>4. Обоснование объема средств на реализацию и планируемые показатели выполнения Подпрограммы</w:t>
      </w:r>
      <w:r w:rsidRPr="00CF7910">
        <w:rPr>
          <w:sz w:val="24"/>
          <w:szCs w:val="24"/>
        </w:rPr>
        <w:t>:</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Финансовые средства для решения проблемы капитального ремонта жилищного фонда формируются за </w:t>
      </w:r>
      <w:r w:rsidR="00D55504" w:rsidRPr="00CF7910">
        <w:rPr>
          <w:sz w:val="24"/>
          <w:szCs w:val="24"/>
        </w:rPr>
        <w:t>счет взносов</w:t>
      </w:r>
      <w:r w:rsidRPr="00CF7910">
        <w:rPr>
          <w:sz w:val="24"/>
          <w:szCs w:val="24"/>
        </w:rPr>
        <w:t xml:space="preserve"> собственников помещений многоквартирных домо</w:t>
      </w:r>
      <w:r w:rsidR="00CE607D">
        <w:rPr>
          <w:sz w:val="24"/>
          <w:szCs w:val="24"/>
        </w:rPr>
        <w:t xml:space="preserve">в </w:t>
      </w:r>
      <w:r w:rsidR="00D55504">
        <w:rPr>
          <w:sz w:val="24"/>
          <w:szCs w:val="24"/>
        </w:rPr>
        <w:t>и бюджетов</w:t>
      </w:r>
      <w:r w:rsidR="00CE607D">
        <w:rPr>
          <w:sz w:val="24"/>
          <w:szCs w:val="24"/>
        </w:rPr>
        <w:t xml:space="preserve"> различных уровней.</w:t>
      </w:r>
    </w:p>
    <w:p w:rsidR="00CF7910" w:rsidRPr="00CF7910" w:rsidRDefault="00CF7910" w:rsidP="00CE607D">
      <w:pPr>
        <w:widowControl w:val="0"/>
        <w:autoSpaceDE w:val="0"/>
        <w:autoSpaceDN w:val="0"/>
        <w:adjustRightInd w:val="0"/>
        <w:ind w:firstLine="709"/>
        <w:rPr>
          <w:sz w:val="24"/>
          <w:szCs w:val="24"/>
        </w:rPr>
      </w:pPr>
      <w:r w:rsidRPr="00CF7910">
        <w:rPr>
          <w:sz w:val="24"/>
          <w:szCs w:val="24"/>
        </w:rPr>
        <w:lastRenderedPageBreak/>
        <w:t>Реализация Подпрограммы по объектам, финансирование капитального ремонта которых осуществляется за счет средств Фонда, средств областного бюджета Ленинградской области, обеспечивается в порядке межбюджетных отношений (в соответствии с Бюджетным кодексом Российской Федерация) в форме субвенций.</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Бюджетными ресурсами являются средства </w:t>
      </w:r>
      <w:r w:rsidR="00D55504">
        <w:rPr>
          <w:sz w:val="24"/>
          <w:szCs w:val="24"/>
        </w:rPr>
        <w:t>Фонда,</w:t>
      </w:r>
      <w:r w:rsidRPr="00CF7910">
        <w:rPr>
          <w:sz w:val="24"/>
          <w:szCs w:val="24"/>
        </w:rPr>
        <w:t xml:space="preserve"> областного бюджета Ленинградской области и местного бюджета поселения, направленные на финансирование мероприятий по капитальному ремонту многоквартирных домов.</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К внебюджетным ресурсам, привлекаемым для финанси</w:t>
      </w:r>
      <w:r w:rsidR="00CE607D">
        <w:rPr>
          <w:sz w:val="24"/>
          <w:szCs w:val="24"/>
        </w:rPr>
        <w:t>рования Подпрограммы, относятся</w:t>
      </w:r>
      <w:r w:rsidRPr="00CF7910">
        <w:rPr>
          <w:sz w:val="24"/>
          <w:szCs w:val="24"/>
        </w:rPr>
        <w:t xml:space="preserve"> средства собственников помещений.</w:t>
      </w:r>
    </w:p>
    <w:p w:rsidR="00CF7910" w:rsidRPr="00CF7910" w:rsidRDefault="00CF7910" w:rsidP="00CE607D">
      <w:pPr>
        <w:widowControl w:val="0"/>
        <w:autoSpaceDE w:val="0"/>
        <w:autoSpaceDN w:val="0"/>
        <w:adjustRightInd w:val="0"/>
        <w:ind w:firstLine="709"/>
        <w:rPr>
          <w:sz w:val="24"/>
          <w:szCs w:val="24"/>
        </w:rPr>
      </w:pPr>
    </w:p>
    <w:p w:rsidR="00CF7910" w:rsidRPr="00CF7910" w:rsidRDefault="00CF7910" w:rsidP="00CE607D">
      <w:pPr>
        <w:widowControl w:val="0"/>
        <w:autoSpaceDE w:val="0"/>
        <w:autoSpaceDN w:val="0"/>
        <w:adjustRightInd w:val="0"/>
        <w:ind w:firstLine="709"/>
        <w:rPr>
          <w:sz w:val="24"/>
          <w:szCs w:val="24"/>
        </w:rPr>
      </w:pPr>
      <w:r w:rsidRPr="00CE607D">
        <w:rPr>
          <w:b/>
          <w:sz w:val="24"/>
          <w:szCs w:val="24"/>
          <w:u w:val="single"/>
        </w:rPr>
        <w:t>5. Планируемые показатели выполнения Подпрограммы</w:t>
      </w:r>
      <w:r w:rsidRPr="00CF7910">
        <w:rPr>
          <w:sz w:val="24"/>
          <w:szCs w:val="24"/>
        </w:rPr>
        <w:t>:</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Общая</w:t>
      </w:r>
      <w:r w:rsidR="00CE607D">
        <w:rPr>
          <w:sz w:val="24"/>
          <w:szCs w:val="24"/>
        </w:rPr>
        <w:t xml:space="preserve"> площадь многоквартирных домов</w:t>
      </w:r>
      <w:r w:rsidRPr="00CF7910">
        <w:rPr>
          <w:sz w:val="24"/>
          <w:szCs w:val="24"/>
        </w:rPr>
        <w:t xml:space="preserve"> Тихвинского городског</w:t>
      </w:r>
      <w:r w:rsidR="00CE607D">
        <w:rPr>
          <w:sz w:val="24"/>
          <w:szCs w:val="24"/>
        </w:rPr>
        <w:t xml:space="preserve">о поселения, составляет 1454546 </w:t>
      </w:r>
      <w:proofErr w:type="spellStart"/>
      <w:r w:rsidR="00CE607D">
        <w:rPr>
          <w:sz w:val="24"/>
          <w:szCs w:val="24"/>
        </w:rPr>
        <w:t>кв.м</w:t>
      </w:r>
      <w:proofErr w:type="spellEnd"/>
      <w:r w:rsidR="00CE607D">
        <w:rPr>
          <w:sz w:val="24"/>
          <w:szCs w:val="24"/>
        </w:rPr>
        <w:t xml:space="preserve">. </w:t>
      </w:r>
      <w:r w:rsidR="00D55504">
        <w:rPr>
          <w:sz w:val="24"/>
          <w:szCs w:val="24"/>
        </w:rPr>
        <w:t>В 2019</w:t>
      </w:r>
      <w:r w:rsidR="00CE607D">
        <w:rPr>
          <w:sz w:val="24"/>
          <w:szCs w:val="24"/>
        </w:rPr>
        <w:t>-</w:t>
      </w:r>
      <w:r w:rsidR="00D55504">
        <w:rPr>
          <w:sz w:val="24"/>
          <w:szCs w:val="24"/>
        </w:rPr>
        <w:t>2021 годах</w:t>
      </w:r>
      <w:r w:rsidR="00D55504" w:rsidRPr="00CF7910">
        <w:rPr>
          <w:sz w:val="24"/>
          <w:szCs w:val="24"/>
        </w:rPr>
        <w:t xml:space="preserve"> реализация</w:t>
      </w:r>
      <w:r w:rsidRPr="00CF7910">
        <w:rPr>
          <w:sz w:val="24"/>
          <w:szCs w:val="24"/>
        </w:rPr>
        <w:t xml:space="preserve"> Подпрограммы позволит выполнить капит</w:t>
      </w:r>
      <w:r w:rsidR="00D55504">
        <w:rPr>
          <w:sz w:val="24"/>
          <w:szCs w:val="24"/>
        </w:rPr>
        <w:t>альный ремонт в многоквартирных</w:t>
      </w:r>
      <w:r w:rsidRPr="00CF7910">
        <w:rPr>
          <w:sz w:val="24"/>
          <w:szCs w:val="24"/>
        </w:rPr>
        <w:t xml:space="preserve"> домах:</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инженерных сетей;</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кровель;</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подвальных помещений;</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фасада;</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лифтов;</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осуществить работы, направленные на снижение физического износа жилых зданий;</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 xml:space="preserve">обеспечить безопасные и комфортные условия </w:t>
      </w:r>
      <w:r w:rsidR="00D55504" w:rsidRPr="00CF7910">
        <w:rPr>
          <w:sz w:val="24"/>
          <w:szCs w:val="24"/>
        </w:rPr>
        <w:t>проживания граждан</w:t>
      </w:r>
      <w:r w:rsidR="00CF7910" w:rsidRPr="00CF7910">
        <w:rPr>
          <w:sz w:val="24"/>
          <w:szCs w:val="24"/>
        </w:rPr>
        <w:t>;</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увеличить сроки эксплуатации жилищного фонда;</w:t>
      </w:r>
    </w:p>
    <w:p w:rsidR="00CF7910" w:rsidRPr="00CF7910" w:rsidRDefault="00CE607D" w:rsidP="00CE607D">
      <w:pPr>
        <w:widowControl w:val="0"/>
        <w:autoSpaceDE w:val="0"/>
        <w:autoSpaceDN w:val="0"/>
        <w:adjustRightInd w:val="0"/>
        <w:ind w:firstLine="709"/>
        <w:rPr>
          <w:sz w:val="24"/>
          <w:szCs w:val="24"/>
        </w:rPr>
      </w:pPr>
      <w:r>
        <w:rPr>
          <w:sz w:val="24"/>
          <w:szCs w:val="24"/>
        </w:rPr>
        <w:t xml:space="preserve">- </w:t>
      </w:r>
      <w:r w:rsidR="00CF7910" w:rsidRPr="00CF7910">
        <w:rPr>
          <w:sz w:val="24"/>
          <w:szCs w:val="24"/>
        </w:rPr>
        <w:t>повысить надежность инженерных систем жизнеобеспечения.</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Планируемые показатели выполнения Подпрограммы указаны в </w:t>
      </w:r>
      <w:r w:rsidRPr="00D55504">
        <w:rPr>
          <w:b/>
          <w:sz w:val="24"/>
          <w:szCs w:val="24"/>
        </w:rPr>
        <w:t xml:space="preserve">приложении 1 к </w:t>
      </w:r>
      <w:r w:rsidR="00D55504">
        <w:rPr>
          <w:b/>
          <w:sz w:val="24"/>
          <w:szCs w:val="24"/>
        </w:rPr>
        <w:t>Муниципальной п</w:t>
      </w:r>
      <w:r w:rsidRPr="00D55504">
        <w:rPr>
          <w:b/>
          <w:sz w:val="24"/>
          <w:szCs w:val="24"/>
        </w:rPr>
        <w:t>рограмме</w:t>
      </w:r>
      <w:r w:rsidRPr="00CF7910">
        <w:rPr>
          <w:sz w:val="24"/>
          <w:szCs w:val="24"/>
        </w:rPr>
        <w:t xml:space="preserve">.   </w:t>
      </w:r>
    </w:p>
    <w:p w:rsidR="00CF7910" w:rsidRPr="00CF7910" w:rsidRDefault="00CF7910" w:rsidP="00CE607D">
      <w:pPr>
        <w:widowControl w:val="0"/>
        <w:autoSpaceDE w:val="0"/>
        <w:autoSpaceDN w:val="0"/>
        <w:adjustRightInd w:val="0"/>
        <w:ind w:firstLine="709"/>
        <w:rPr>
          <w:sz w:val="24"/>
          <w:szCs w:val="24"/>
        </w:rPr>
      </w:pPr>
    </w:p>
    <w:p w:rsidR="00CF7910" w:rsidRPr="008A556D" w:rsidRDefault="00CF7910" w:rsidP="008A556D">
      <w:pPr>
        <w:widowControl w:val="0"/>
        <w:autoSpaceDE w:val="0"/>
        <w:autoSpaceDN w:val="0"/>
        <w:adjustRightInd w:val="0"/>
        <w:ind w:firstLine="709"/>
        <w:rPr>
          <w:b/>
          <w:sz w:val="24"/>
          <w:szCs w:val="24"/>
          <w:u w:val="single"/>
        </w:rPr>
      </w:pPr>
      <w:r w:rsidRPr="008A556D">
        <w:rPr>
          <w:b/>
          <w:sz w:val="24"/>
          <w:szCs w:val="24"/>
          <w:u w:val="single"/>
        </w:rPr>
        <w:t>6. Сроки реализации Подпрограммы</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Подпрограмма предусматривает поэтапное решение проблемы с учетом возможностей финансирования из бюджетов различных уровней и привлечения внебюджетных ресурсов в период</w:t>
      </w:r>
      <w:r w:rsidR="008A556D">
        <w:rPr>
          <w:sz w:val="24"/>
          <w:szCs w:val="24"/>
        </w:rPr>
        <w:t xml:space="preserve"> 2019 – 2021 годов</w:t>
      </w:r>
      <w:r w:rsidR="000330D8">
        <w:rPr>
          <w:sz w:val="24"/>
          <w:szCs w:val="24"/>
        </w:rPr>
        <w:t>.</w:t>
      </w:r>
    </w:p>
    <w:p w:rsidR="00CF7910" w:rsidRPr="00CF7910" w:rsidRDefault="00CF7910" w:rsidP="00CE607D">
      <w:pPr>
        <w:widowControl w:val="0"/>
        <w:autoSpaceDE w:val="0"/>
        <w:autoSpaceDN w:val="0"/>
        <w:adjustRightInd w:val="0"/>
        <w:ind w:firstLine="709"/>
        <w:rPr>
          <w:sz w:val="24"/>
          <w:szCs w:val="24"/>
        </w:rPr>
      </w:pPr>
    </w:p>
    <w:p w:rsidR="00CF7910" w:rsidRPr="00CF7910" w:rsidRDefault="00CF7910" w:rsidP="00CE607D">
      <w:pPr>
        <w:widowControl w:val="0"/>
        <w:autoSpaceDE w:val="0"/>
        <w:autoSpaceDN w:val="0"/>
        <w:adjustRightInd w:val="0"/>
        <w:ind w:firstLine="709"/>
        <w:rPr>
          <w:sz w:val="24"/>
          <w:szCs w:val="24"/>
        </w:rPr>
      </w:pPr>
      <w:r w:rsidRPr="00CF7910">
        <w:rPr>
          <w:sz w:val="24"/>
          <w:szCs w:val="24"/>
        </w:rPr>
        <w:t>Объемы финансирования</w:t>
      </w:r>
    </w:p>
    <w:p w:rsidR="00CF7910" w:rsidRPr="00CF7910" w:rsidRDefault="00CF7910" w:rsidP="00CE607D">
      <w:pPr>
        <w:widowControl w:val="0"/>
        <w:autoSpaceDE w:val="0"/>
        <w:autoSpaceDN w:val="0"/>
        <w:adjustRightInd w:val="0"/>
        <w:ind w:firstLine="709"/>
        <w:rPr>
          <w:sz w:val="24"/>
          <w:szCs w:val="24"/>
        </w:rPr>
      </w:pPr>
    </w:p>
    <w:p w:rsidR="00CF7910" w:rsidRPr="00CF7910" w:rsidRDefault="00CF7910" w:rsidP="00CE607D">
      <w:pPr>
        <w:widowControl w:val="0"/>
        <w:autoSpaceDE w:val="0"/>
        <w:autoSpaceDN w:val="0"/>
        <w:adjustRightInd w:val="0"/>
        <w:ind w:firstLine="709"/>
        <w:rPr>
          <w:sz w:val="24"/>
          <w:szCs w:val="24"/>
        </w:rPr>
      </w:pPr>
      <w:r w:rsidRPr="00CF7910">
        <w:rPr>
          <w:sz w:val="24"/>
          <w:szCs w:val="24"/>
        </w:rPr>
        <w:t>Объем финансирования Подпрограммы по источникам и годам финансирования:</w:t>
      </w:r>
    </w:p>
    <w:p w:rsidR="00CF7910" w:rsidRPr="00CF7910" w:rsidRDefault="00CF7910" w:rsidP="00CE607D">
      <w:pPr>
        <w:widowControl w:val="0"/>
        <w:autoSpaceDE w:val="0"/>
        <w:autoSpaceDN w:val="0"/>
        <w:adjustRightInd w:val="0"/>
        <w:ind w:firstLine="709"/>
        <w:rPr>
          <w:color w:val="000000"/>
          <w:sz w:val="24"/>
          <w:szCs w:val="24"/>
        </w:rPr>
      </w:pPr>
      <w:r w:rsidRPr="00CF7910">
        <w:rPr>
          <w:color w:val="000000"/>
          <w:sz w:val="24"/>
          <w:szCs w:val="24"/>
        </w:rPr>
        <w:t>Планируемый объем бю</w:t>
      </w:r>
      <w:r w:rsidR="008A556D">
        <w:rPr>
          <w:color w:val="000000"/>
          <w:sz w:val="24"/>
          <w:szCs w:val="24"/>
        </w:rPr>
        <w:t>джетных ассигнований составляет:</w:t>
      </w:r>
    </w:p>
    <w:p w:rsidR="00CF7910" w:rsidRPr="00CF7910" w:rsidRDefault="008A556D" w:rsidP="00CE607D">
      <w:pPr>
        <w:widowControl w:val="0"/>
        <w:autoSpaceDE w:val="0"/>
        <w:autoSpaceDN w:val="0"/>
        <w:adjustRightInd w:val="0"/>
        <w:ind w:firstLine="709"/>
        <w:rPr>
          <w:color w:val="000000"/>
          <w:sz w:val="24"/>
          <w:szCs w:val="24"/>
        </w:rPr>
      </w:pPr>
      <w:r w:rsidRPr="008A556D">
        <w:rPr>
          <w:b/>
          <w:color w:val="000000"/>
          <w:sz w:val="24"/>
          <w:szCs w:val="24"/>
        </w:rPr>
        <w:t>в</w:t>
      </w:r>
      <w:r w:rsidR="00CF7910" w:rsidRPr="008A556D">
        <w:rPr>
          <w:b/>
          <w:color w:val="000000"/>
          <w:sz w:val="24"/>
          <w:szCs w:val="24"/>
        </w:rPr>
        <w:t xml:space="preserve"> 2019 году</w:t>
      </w:r>
      <w:r w:rsidR="00CF7910" w:rsidRPr="00CF7910">
        <w:rPr>
          <w:color w:val="000000"/>
          <w:sz w:val="24"/>
          <w:szCs w:val="24"/>
        </w:rPr>
        <w:t xml:space="preserve"> – </w:t>
      </w:r>
      <w:r w:rsidR="00CF7910" w:rsidRPr="00CF7910">
        <w:rPr>
          <w:b/>
          <w:bCs/>
          <w:color w:val="000000"/>
          <w:sz w:val="24"/>
          <w:szCs w:val="24"/>
        </w:rPr>
        <w:t>20 296,7</w:t>
      </w:r>
      <w:r w:rsidR="00CF7910" w:rsidRPr="00CF7910">
        <w:rPr>
          <w:color w:val="000000"/>
          <w:sz w:val="24"/>
          <w:szCs w:val="24"/>
        </w:rPr>
        <w:t xml:space="preserve"> </w:t>
      </w:r>
      <w:proofErr w:type="spellStart"/>
      <w:r w:rsidR="00CF7910" w:rsidRPr="008A556D">
        <w:rPr>
          <w:b/>
          <w:color w:val="000000"/>
          <w:sz w:val="24"/>
          <w:szCs w:val="24"/>
        </w:rPr>
        <w:t>тыс.руб</w:t>
      </w:r>
      <w:proofErr w:type="spellEnd"/>
      <w:r w:rsidR="00CF7910" w:rsidRPr="00CF7910">
        <w:rPr>
          <w:color w:val="000000"/>
          <w:sz w:val="24"/>
          <w:szCs w:val="24"/>
        </w:rPr>
        <w:t>.,</w:t>
      </w:r>
    </w:p>
    <w:p w:rsidR="00CF7910" w:rsidRPr="00CF7910" w:rsidRDefault="00CF7910" w:rsidP="00CE607D">
      <w:pPr>
        <w:widowControl w:val="0"/>
        <w:autoSpaceDE w:val="0"/>
        <w:autoSpaceDN w:val="0"/>
        <w:adjustRightInd w:val="0"/>
        <w:ind w:firstLine="709"/>
        <w:rPr>
          <w:color w:val="000000"/>
          <w:sz w:val="24"/>
          <w:szCs w:val="24"/>
        </w:rPr>
      </w:pPr>
      <w:r w:rsidRPr="00CF7910">
        <w:rPr>
          <w:sz w:val="24"/>
          <w:szCs w:val="24"/>
        </w:rPr>
        <w:t xml:space="preserve">- из средств местного бюджета – </w:t>
      </w:r>
      <w:r w:rsidRPr="00CF7910">
        <w:rPr>
          <w:b/>
          <w:bCs/>
          <w:color w:val="000000"/>
          <w:sz w:val="24"/>
          <w:szCs w:val="24"/>
        </w:rPr>
        <w:t>20 296,</w:t>
      </w:r>
      <w:r w:rsidRPr="008A556D">
        <w:rPr>
          <w:b/>
          <w:bCs/>
          <w:color w:val="000000"/>
          <w:sz w:val="24"/>
          <w:szCs w:val="24"/>
        </w:rPr>
        <w:t>7</w:t>
      </w:r>
      <w:r w:rsidRPr="008A556D">
        <w:rPr>
          <w:b/>
          <w:sz w:val="24"/>
          <w:szCs w:val="24"/>
        </w:rPr>
        <w:t>тыс.руб</w:t>
      </w:r>
      <w:r w:rsidRPr="00CF7910">
        <w:rPr>
          <w:sz w:val="24"/>
          <w:szCs w:val="24"/>
        </w:rPr>
        <w:t>.</w:t>
      </w:r>
      <w:r w:rsidR="008A556D">
        <w:rPr>
          <w:sz w:val="24"/>
          <w:szCs w:val="24"/>
        </w:rPr>
        <w:t>;</w:t>
      </w:r>
    </w:p>
    <w:p w:rsidR="00CF7910" w:rsidRPr="00CF7910" w:rsidRDefault="008A556D" w:rsidP="00CE607D">
      <w:pPr>
        <w:widowControl w:val="0"/>
        <w:autoSpaceDE w:val="0"/>
        <w:autoSpaceDN w:val="0"/>
        <w:adjustRightInd w:val="0"/>
        <w:ind w:firstLine="709"/>
        <w:rPr>
          <w:color w:val="000000"/>
          <w:sz w:val="24"/>
          <w:szCs w:val="24"/>
        </w:rPr>
      </w:pPr>
      <w:r w:rsidRPr="008A556D">
        <w:rPr>
          <w:b/>
          <w:color w:val="000000"/>
          <w:sz w:val="24"/>
          <w:szCs w:val="24"/>
        </w:rPr>
        <w:t>в</w:t>
      </w:r>
      <w:r w:rsidR="00CF7910" w:rsidRPr="008A556D">
        <w:rPr>
          <w:b/>
          <w:color w:val="000000"/>
          <w:sz w:val="24"/>
          <w:szCs w:val="24"/>
        </w:rPr>
        <w:t xml:space="preserve"> 2020 году</w:t>
      </w:r>
      <w:r w:rsidR="00CF7910" w:rsidRPr="00CF7910">
        <w:rPr>
          <w:color w:val="000000"/>
          <w:sz w:val="24"/>
          <w:szCs w:val="24"/>
        </w:rPr>
        <w:t xml:space="preserve"> – </w:t>
      </w:r>
      <w:r w:rsidR="00CF7910" w:rsidRPr="00CF7910">
        <w:rPr>
          <w:b/>
          <w:bCs/>
          <w:color w:val="000000"/>
          <w:sz w:val="24"/>
          <w:szCs w:val="24"/>
        </w:rPr>
        <w:t xml:space="preserve">15 779,7 </w:t>
      </w:r>
      <w:proofErr w:type="spellStart"/>
      <w:r w:rsidR="00CF7910" w:rsidRPr="008A556D">
        <w:rPr>
          <w:b/>
          <w:color w:val="000000"/>
          <w:sz w:val="24"/>
          <w:szCs w:val="24"/>
        </w:rPr>
        <w:t>тыс.руб</w:t>
      </w:r>
      <w:proofErr w:type="spellEnd"/>
      <w:r w:rsidR="00CF7910" w:rsidRPr="00CF7910">
        <w:rPr>
          <w:color w:val="000000"/>
          <w:sz w:val="24"/>
          <w:szCs w:val="24"/>
        </w:rPr>
        <w:t>.,</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 из средств местного бюджета – </w:t>
      </w:r>
      <w:r w:rsidRPr="00CF7910">
        <w:rPr>
          <w:b/>
          <w:bCs/>
          <w:sz w:val="24"/>
          <w:szCs w:val="24"/>
        </w:rPr>
        <w:t>15 779,7</w:t>
      </w:r>
      <w:r w:rsidRPr="00CF7910">
        <w:rPr>
          <w:sz w:val="24"/>
          <w:szCs w:val="24"/>
        </w:rPr>
        <w:t xml:space="preserve"> </w:t>
      </w:r>
      <w:proofErr w:type="spellStart"/>
      <w:r w:rsidRPr="008A556D">
        <w:rPr>
          <w:b/>
          <w:sz w:val="24"/>
          <w:szCs w:val="24"/>
        </w:rPr>
        <w:t>тыс.руб</w:t>
      </w:r>
      <w:proofErr w:type="spellEnd"/>
      <w:r w:rsidRPr="008A556D">
        <w:rPr>
          <w:b/>
          <w:sz w:val="24"/>
          <w:szCs w:val="24"/>
        </w:rPr>
        <w:t>.</w:t>
      </w:r>
      <w:r w:rsidR="008A556D" w:rsidRPr="008A556D">
        <w:rPr>
          <w:b/>
          <w:sz w:val="24"/>
          <w:szCs w:val="24"/>
        </w:rPr>
        <w:t>;</w:t>
      </w:r>
    </w:p>
    <w:p w:rsidR="00CF7910" w:rsidRPr="00CF7910" w:rsidRDefault="008A556D" w:rsidP="00CE607D">
      <w:pPr>
        <w:widowControl w:val="0"/>
        <w:autoSpaceDE w:val="0"/>
        <w:autoSpaceDN w:val="0"/>
        <w:adjustRightInd w:val="0"/>
        <w:ind w:firstLine="709"/>
        <w:rPr>
          <w:color w:val="000000"/>
          <w:sz w:val="24"/>
          <w:szCs w:val="24"/>
        </w:rPr>
      </w:pPr>
      <w:r w:rsidRPr="008A556D">
        <w:rPr>
          <w:b/>
          <w:color w:val="000000"/>
          <w:sz w:val="24"/>
          <w:szCs w:val="24"/>
        </w:rPr>
        <w:t>в</w:t>
      </w:r>
      <w:r w:rsidR="00CF7910" w:rsidRPr="008A556D">
        <w:rPr>
          <w:b/>
          <w:color w:val="000000"/>
          <w:sz w:val="24"/>
          <w:szCs w:val="24"/>
        </w:rPr>
        <w:t xml:space="preserve"> 2021 году</w:t>
      </w:r>
      <w:r w:rsidR="00CF7910" w:rsidRPr="00CF7910">
        <w:rPr>
          <w:color w:val="000000"/>
          <w:sz w:val="24"/>
          <w:szCs w:val="24"/>
        </w:rPr>
        <w:t xml:space="preserve"> – </w:t>
      </w:r>
      <w:r w:rsidR="00CF7910" w:rsidRPr="00CF7910">
        <w:rPr>
          <w:b/>
          <w:bCs/>
          <w:color w:val="000000"/>
          <w:sz w:val="24"/>
          <w:szCs w:val="24"/>
        </w:rPr>
        <w:t>15 779,7</w:t>
      </w:r>
      <w:r w:rsidR="00CF7910" w:rsidRPr="00CF7910">
        <w:rPr>
          <w:color w:val="000000"/>
          <w:sz w:val="24"/>
          <w:szCs w:val="24"/>
        </w:rPr>
        <w:t xml:space="preserve"> </w:t>
      </w:r>
      <w:proofErr w:type="spellStart"/>
      <w:r w:rsidR="00CF7910" w:rsidRPr="008A556D">
        <w:rPr>
          <w:b/>
          <w:color w:val="000000"/>
          <w:sz w:val="24"/>
          <w:szCs w:val="24"/>
        </w:rPr>
        <w:t>тыс.руб</w:t>
      </w:r>
      <w:proofErr w:type="spellEnd"/>
      <w:r w:rsidR="00CF7910" w:rsidRPr="00CF7910">
        <w:rPr>
          <w:color w:val="000000"/>
          <w:sz w:val="24"/>
          <w:szCs w:val="24"/>
        </w:rPr>
        <w:t>.,</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из средств местного бюджета –</w:t>
      </w:r>
      <w:r w:rsidRPr="00CF7910">
        <w:rPr>
          <w:color w:val="000000"/>
          <w:sz w:val="24"/>
          <w:szCs w:val="24"/>
        </w:rPr>
        <w:t xml:space="preserve"> </w:t>
      </w:r>
      <w:r w:rsidRPr="00CF7910">
        <w:rPr>
          <w:b/>
          <w:bCs/>
          <w:color w:val="000000"/>
          <w:sz w:val="24"/>
          <w:szCs w:val="24"/>
        </w:rPr>
        <w:t>15 779,7</w:t>
      </w:r>
      <w:r w:rsidRPr="00CF7910">
        <w:rPr>
          <w:sz w:val="24"/>
          <w:szCs w:val="24"/>
        </w:rPr>
        <w:t xml:space="preserve"> </w:t>
      </w:r>
      <w:proofErr w:type="spellStart"/>
      <w:r w:rsidRPr="008A556D">
        <w:rPr>
          <w:b/>
          <w:sz w:val="24"/>
          <w:szCs w:val="24"/>
        </w:rPr>
        <w:t>тыс.руб</w:t>
      </w:r>
      <w:proofErr w:type="spellEnd"/>
      <w:r w:rsidRPr="00CF7910">
        <w:rPr>
          <w:sz w:val="24"/>
          <w:szCs w:val="24"/>
        </w:rPr>
        <w:t>.</w:t>
      </w:r>
    </w:p>
    <w:p w:rsidR="008A556D" w:rsidRDefault="008A556D" w:rsidP="00CE607D">
      <w:pPr>
        <w:widowControl w:val="0"/>
        <w:autoSpaceDE w:val="0"/>
        <w:autoSpaceDN w:val="0"/>
        <w:adjustRightInd w:val="0"/>
        <w:ind w:firstLine="709"/>
        <w:rPr>
          <w:sz w:val="24"/>
          <w:szCs w:val="24"/>
        </w:rPr>
      </w:pPr>
    </w:p>
    <w:p w:rsidR="00CF7910" w:rsidRPr="00CF7910" w:rsidRDefault="00CF7910" w:rsidP="00CE607D">
      <w:pPr>
        <w:widowControl w:val="0"/>
        <w:autoSpaceDE w:val="0"/>
        <w:autoSpaceDN w:val="0"/>
        <w:adjustRightInd w:val="0"/>
        <w:ind w:firstLine="709"/>
        <w:rPr>
          <w:sz w:val="24"/>
          <w:szCs w:val="24"/>
        </w:rPr>
      </w:pPr>
      <w:r w:rsidRPr="00CF7910">
        <w:rPr>
          <w:sz w:val="24"/>
          <w:szCs w:val="24"/>
        </w:rPr>
        <w:t>Предложения о проведении капитального ремонта конструктивных элементов многоквартирных жилых домов представляются по результатам осмотров (общих, частичных, внеочередных) или на основании решения межведомственной комиссии:</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общему собранию собственников помещений - управляющей организацией;</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членам товарищества собственников жилья - организацией, обслуживающей дом.</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 xml:space="preserve">Решения о проведении капитального ремонта, </w:t>
      </w:r>
      <w:r w:rsidR="000330D8" w:rsidRPr="00CF7910">
        <w:rPr>
          <w:sz w:val="24"/>
          <w:szCs w:val="24"/>
        </w:rPr>
        <w:t>долевом финансировании</w:t>
      </w:r>
      <w:r w:rsidRPr="00CF7910">
        <w:rPr>
          <w:sz w:val="24"/>
          <w:szCs w:val="24"/>
        </w:rPr>
        <w:t xml:space="preserve"> работ, в его проведении и утверждении сметы расходов на капитальный ремонт принимаются на общем собрании членов товарищества собственников жилья либо собственников помещений.</w:t>
      </w:r>
    </w:p>
    <w:p w:rsidR="00CF7910" w:rsidRPr="00CF7910" w:rsidRDefault="00CF7910" w:rsidP="00CE607D">
      <w:pPr>
        <w:widowControl w:val="0"/>
        <w:autoSpaceDE w:val="0"/>
        <w:autoSpaceDN w:val="0"/>
        <w:adjustRightInd w:val="0"/>
        <w:ind w:firstLine="709"/>
        <w:rPr>
          <w:sz w:val="24"/>
          <w:szCs w:val="24"/>
        </w:rPr>
      </w:pPr>
      <w:r w:rsidRPr="00CF7910">
        <w:rPr>
          <w:sz w:val="24"/>
          <w:szCs w:val="24"/>
        </w:rPr>
        <w:lastRenderedPageBreak/>
        <w:t>Направляемые на проведение капитального ремонта многоквартирных домов средства Фонда и долевого финансирования из областного бюджета, бюджета поселения и средств товарищества собственников жилья либо собственников помещений используются исключительно на проведение видов работ, указанных в настоящей Подпрограмме, а также на разработку проектной документации для капитального ремонта и проведение государственной экспертизы документации в соответствии с законодательством Российской Федерации о градостроительной деятельности.</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Акт приемки работ по капитальному ремонту многоквартирного жилого дома с</w:t>
      </w:r>
      <w:r w:rsidR="008A556D">
        <w:rPr>
          <w:sz w:val="24"/>
          <w:szCs w:val="24"/>
        </w:rPr>
        <w:t>огласовывается с администрацией</w:t>
      </w:r>
      <w:r w:rsidRPr="00CF7910">
        <w:rPr>
          <w:sz w:val="24"/>
          <w:szCs w:val="24"/>
        </w:rPr>
        <w:t xml:space="preserve"> Тихвинского района и подписывается лицами, уполномоченными действовать от имени регионального </w:t>
      </w:r>
      <w:r w:rsidR="000330D8" w:rsidRPr="00CF7910">
        <w:rPr>
          <w:sz w:val="24"/>
          <w:szCs w:val="24"/>
        </w:rPr>
        <w:t>оператора, товарищества</w:t>
      </w:r>
      <w:r w:rsidRPr="00CF7910">
        <w:rPr>
          <w:sz w:val="24"/>
          <w:szCs w:val="24"/>
        </w:rPr>
        <w:t xml:space="preserve"> собственников жилья либо управляющей организации.</w:t>
      </w:r>
    </w:p>
    <w:p w:rsidR="00CF7910" w:rsidRPr="00CF7910" w:rsidRDefault="00CF7910" w:rsidP="00CE607D">
      <w:pPr>
        <w:widowControl w:val="0"/>
        <w:autoSpaceDE w:val="0"/>
        <w:autoSpaceDN w:val="0"/>
        <w:adjustRightInd w:val="0"/>
        <w:ind w:firstLine="709"/>
        <w:jc w:val="left"/>
        <w:rPr>
          <w:sz w:val="24"/>
          <w:szCs w:val="24"/>
        </w:rPr>
      </w:pPr>
      <w:r w:rsidRPr="00CF7910">
        <w:rPr>
          <w:sz w:val="24"/>
          <w:szCs w:val="24"/>
        </w:rPr>
        <w:t>Результаты проведенного ремонта отражаются в техническом паспорте здания.</w:t>
      </w:r>
    </w:p>
    <w:p w:rsidR="00CF7910" w:rsidRPr="00CF7910" w:rsidRDefault="008A556D" w:rsidP="00CE607D">
      <w:pPr>
        <w:widowControl w:val="0"/>
        <w:autoSpaceDE w:val="0"/>
        <w:autoSpaceDN w:val="0"/>
        <w:adjustRightInd w:val="0"/>
        <w:ind w:firstLine="709"/>
        <w:rPr>
          <w:sz w:val="24"/>
          <w:szCs w:val="24"/>
        </w:rPr>
      </w:pPr>
      <w:r>
        <w:rPr>
          <w:sz w:val="24"/>
          <w:szCs w:val="24"/>
        </w:rPr>
        <w:t>В соответствии со статьей 7 о</w:t>
      </w:r>
      <w:r w:rsidR="00CF7910" w:rsidRPr="00CF7910">
        <w:rPr>
          <w:sz w:val="24"/>
          <w:szCs w:val="24"/>
        </w:rPr>
        <w:t xml:space="preserve">бластного закона </w:t>
      </w:r>
      <w:r>
        <w:rPr>
          <w:sz w:val="24"/>
          <w:szCs w:val="24"/>
        </w:rPr>
        <w:t>Ленинградской области от 29 ноября 2013 года №</w:t>
      </w:r>
      <w:r w:rsidR="00CF7910" w:rsidRPr="00CF7910">
        <w:rPr>
          <w:sz w:val="24"/>
          <w:szCs w:val="24"/>
        </w:rPr>
        <w:t>82-оз «Об организации проведения капитального ремонта общего имущества в многоквартирных домах, расположенных на территории Ленинградской области» в Региональную программу капитального ремонта многоквартирных домов не включаются дома блокированной застройки. Данная норма закона создает сложности в проведении капитального ремонта общего имущества домов блокированной застройки.</w:t>
      </w:r>
    </w:p>
    <w:p w:rsidR="00CF7910" w:rsidRPr="00CF7910" w:rsidRDefault="00CF7910" w:rsidP="00CE607D">
      <w:pPr>
        <w:widowControl w:val="0"/>
        <w:autoSpaceDE w:val="0"/>
        <w:autoSpaceDN w:val="0"/>
        <w:adjustRightInd w:val="0"/>
        <w:ind w:firstLine="709"/>
        <w:rPr>
          <w:sz w:val="24"/>
          <w:szCs w:val="24"/>
        </w:rPr>
      </w:pPr>
      <w:r w:rsidRPr="00CF7910">
        <w:rPr>
          <w:sz w:val="24"/>
          <w:szCs w:val="24"/>
        </w:rPr>
        <w:t>Во исполнен</w:t>
      </w:r>
      <w:r w:rsidR="008A556D">
        <w:rPr>
          <w:sz w:val="24"/>
          <w:szCs w:val="24"/>
        </w:rPr>
        <w:t xml:space="preserve">ие Федерального закона от 6 октября </w:t>
      </w:r>
      <w:r w:rsidRPr="00CF7910">
        <w:rPr>
          <w:sz w:val="24"/>
          <w:szCs w:val="24"/>
        </w:rPr>
        <w:t xml:space="preserve">2003 </w:t>
      </w:r>
      <w:r w:rsidR="008A556D">
        <w:rPr>
          <w:sz w:val="24"/>
          <w:szCs w:val="24"/>
        </w:rPr>
        <w:t>года №131-ФЗ «</w:t>
      </w:r>
      <w:r w:rsidRPr="00CF7910">
        <w:rPr>
          <w:sz w:val="24"/>
          <w:szCs w:val="24"/>
        </w:rPr>
        <w:t>Об общих принципах организации местного самоуп</w:t>
      </w:r>
      <w:r w:rsidR="008A556D">
        <w:rPr>
          <w:sz w:val="24"/>
          <w:szCs w:val="24"/>
        </w:rPr>
        <w:t>равления в Российской Федерации»</w:t>
      </w:r>
      <w:r w:rsidRPr="00CF7910">
        <w:rPr>
          <w:sz w:val="24"/>
          <w:szCs w:val="24"/>
        </w:rPr>
        <w:t xml:space="preserve">, с целью обеспечения надлежащего содержания муниципального жилищного фонда, обеспечения его сохранности и продолжительности эксплуатации конструктивного элемента или вида инженерного оборудования, относящихся к общему имуществу дома блокированной застройки, с учетом предложений управляющих организаций и товариществ собственников жилья обеспечить мероприятия, направленные на выполнение капитального ремонта общего имущества в домах блокированной застройки.  </w:t>
      </w:r>
    </w:p>
    <w:p w:rsidR="008A556D" w:rsidRDefault="008A556D" w:rsidP="00CE607D">
      <w:pPr>
        <w:widowControl w:val="0"/>
        <w:autoSpaceDE w:val="0"/>
        <w:autoSpaceDN w:val="0"/>
        <w:adjustRightInd w:val="0"/>
        <w:ind w:firstLine="709"/>
        <w:rPr>
          <w:i/>
          <w:sz w:val="24"/>
          <w:szCs w:val="24"/>
        </w:rPr>
      </w:pPr>
    </w:p>
    <w:p w:rsidR="00CF7910" w:rsidRPr="008A556D" w:rsidRDefault="00CF7910" w:rsidP="00CE607D">
      <w:pPr>
        <w:widowControl w:val="0"/>
        <w:autoSpaceDE w:val="0"/>
        <w:autoSpaceDN w:val="0"/>
        <w:adjustRightInd w:val="0"/>
        <w:ind w:firstLine="709"/>
        <w:rPr>
          <w:b/>
          <w:i/>
          <w:sz w:val="24"/>
          <w:szCs w:val="24"/>
        </w:rPr>
      </w:pPr>
      <w:r w:rsidRPr="008A556D">
        <w:rPr>
          <w:b/>
          <w:i/>
          <w:sz w:val="24"/>
          <w:szCs w:val="24"/>
        </w:rPr>
        <w:t>Перечень домов блокированной застройки, расположенных на территории Тихвинского городского поселения, которые подлежат капитальному ремонту.</w:t>
      </w:r>
    </w:p>
    <w:tbl>
      <w:tblPr>
        <w:tblW w:w="95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52"/>
        <w:gridCol w:w="900"/>
        <w:gridCol w:w="792"/>
        <w:gridCol w:w="900"/>
        <w:gridCol w:w="1093"/>
        <w:gridCol w:w="1080"/>
        <w:gridCol w:w="720"/>
        <w:gridCol w:w="1096"/>
        <w:gridCol w:w="884"/>
        <w:gridCol w:w="709"/>
      </w:tblGrid>
      <w:tr w:rsidR="00CF7910" w:rsidRPr="00CF7910" w:rsidTr="008A556D">
        <w:tc>
          <w:tcPr>
            <w:tcW w:w="468"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 п/п</w:t>
            </w:r>
          </w:p>
        </w:tc>
        <w:tc>
          <w:tcPr>
            <w:tcW w:w="952"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Адрес дома</w:t>
            </w:r>
          </w:p>
        </w:tc>
        <w:tc>
          <w:tcPr>
            <w:tcW w:w="900"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Год ввода в эксплуатацию</w:t>
            </w:r>
          </w:p>
        </w:tc>
        <w:tc>
          <w:tcPr>
            <w:tcW w:w="792"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Количество этажей</w:t>
            </w:r>
          </w:p>
        </w:tc>
        <w:tc>
          <w:tcPr>
            <w:tcW w:w="1993" w:type="dxa"/>
            <w:gridSpan w:val="2"/>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Площадь дома</w:t>
            </w:r>
          </w:p>
        </w:tc>
        <w:tc>
          <w:tcPr>
            <w:tcW w:w="1080"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Количество жителей зарегистрированных в доме</w:t>
            </w:r>
          </w:p>
        </w:tc>
        <w:tc>
          <w:tcPr>
            <w:tcW w:w="720"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Вид ремонта</w:t>
            </w:r>
          </w:p>
        </w:tc>
        <w:tc>
          <w:tcPr>
            <w:tcW w:w="1096"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Стоимость капитального ремонта</w:t>
            </w:r>
          </w:p>
        </w:tc>
        <w:tc>
          <w:tcPr>
            <w:tcW w:w="884"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Плановая дата завершения работ</w:t>
            </w:r>
          </w:p>
        </w:tc>
        <w:tc>
          <w:tcPr>
            <w:tcW w:w="709" w:type="dxa"/>
            <w:vMerge w:val="restart"/>
            <w:shd w:val="clear" w:color="auto" w:fill="auto"/>
          </w:tcPr>
          <w:p w:rsidR="00CF7910" w:rsidRPr="00CF7910" w:rsidRDefault="00CF7910" w:rsidP="008A556D">
            <w:pPr>
              <w:widowControl w:val="0"/>
              <w:autoSpaceDE w:val="0"/>
              <w:autoSpaceDN w:val="0"/>
              <w:adjustRightInd w:val="0"/>
              <w:jc w:val="center"/>
              <w:rPr>
                <w:b/>
                <w:i/>
                <w:sz w:val="16"/>
                <w:szCs w:val="16"/>
              </w:rPr>
            </w:pPr>
            <w:r w:rsidRPr="00CF7910">
              <w:rPr>
                <w:b/>
                <w:i/>
                <w:sz w:val="16"/>
                <w:szCs w:val="16"/>
              </w:rPr>
              <w:t>Управляющая организация, ТСЖ</w:t>
            </w:r>
          </w:p>
        </w:tc>
      </w:tr>
      <w:tr w:rsidR="00CF7910" w:rsidRPr="00CF7910" w:rsidTr="008A556D">
        <w:tc>
          <w:tcPr>
            <w:tcW w:w="468" w:type="dxa"/>
            <w:vMerge/>
            <w:shd w:val="clear" w:color="auto" w:fill="auto"/>
          </w:tcPr>
          <w:p w:rsidR="00CF7910" w:rsidRPr="00CF7910" w:rsidRDefault="00CF7910" w:rsidP="00CF7910">
            <w:pPr>
              <w:widowControl w:val="0"/>
              <w:autoSpaceDE w:val="0"/>
              <w:autoSpaceDN w:val="0"/>
              <w:adjustRightInd w:val="0"/>
              <w:rPr>
                <w:i/>
                <w:sz w:val="24"/>
                <w:szCs w:val="24"/>
              </w:rPr>
            </w:pPr>
          </w:p>
        </w:tc>
        <w:tc>
          <w:tcPr>
            <w:tcW w:w="952" w:type="dxa"/>
            <w:vMerge/>
            <w:shd w:val="clear" w:color="auto" w:fill="auto"/>
          </w:tcPr>
          <w:p w:rsidR="00CF7910" w:rsidRPr="00CF7910" w:rsidRDefault="00CF7910" w:rsidP="00CF7910">
            <w:pPr>
              <w:widowControl w:val="0"/>
              <w:autoSpaceDE w:val="0"/>
              <w:autoSpaceDN w:val="0"/>
              <w:adjustRightInd w:val="0"/>
              <w:rPr>
                <w:i/>
                <w:sz w:val="24"/>
                <w:szCs w:val="24"/>
              </w:rPr>
            </w:pPr>
          </w:p>
        </w:tc>
        <w:tc>
          <w:tcPr>
            <w:tcW w:w="900" w:type="dxa"/>
            <w:vMerge/>
            <w:shd w:val="clear" w:color="auto" w:fill="auto"/>
          </w:tcPr>
          <w:p w:rsidR="00CF7910" w:rsidRPr="00CF7910" w:rsidRDefault="00CF7910" w:rsidP="00CF7910">
            <w:pPr>
              <w:widowControl w:val="0"/>
              <w:autoSpaceDE w:val="0"/>
              <w:autoSpaceDN w:val="0"/>
              <w:adjustRightInd w:val="0"/>
              <w:rPr>
                <w:i/>
                <w:sz w:val="24"/>
                <w:szCs w:val="24"/>
              </w:rPr>
            </w:pPr>
          </w:p>
        </w:tc>
        <w:tc>
          <w:tcPr>
            <w:tcW w:w="792" w:type="dxa"/>
            <w:vMerge/>
            <w:shd w:val="clear" w:color="auto" w:fill="auto"/>
          </w:tcPr>
          <w:p w:rsidR="00CF7910" w:rsidRPr="00CF7910" w:rsidRDefault="00CF7910" w:rsidP="00CF7910">
            <w:pPr>
              <w:widowControl w:val="0"/>
              <w:autoSpaceDE w:val="0"/>
              <w:autoSpaceDN w:val="0"/>
              <w:adjustRightInd w:val="0"/>
              <w:rPr>
                <w:i/>
                <w:sz w:val="24"/>
                <w:szCs w:val="24"/>
              </w:rPr>
            </w:pPr>
          </w:p>
        </w:tc>
        <w:tc>
          <w:tcPr>
            <w:tcW w:w="900" w:type="dxa"/>
            <w:shd w:val="clear" w:color="auto" w:fill="auto"/>
          </w:tcPr>
          <w:p w:rsidR="00CF7910" w:rsidRPr="008A556D" w:rsidRDefault="00CF7910" w:rsidP="00CF7910">
            <w:pPr>
              <w:widowControl w:val="0"/>
              <w:autoSpaceDE w:val="0"/>
              <w:autoSpaceDN w:val="0"/>
              <w:adjustRightInd w:val="0"/>
              <w:rPr>
                <w:b/>
                <w:i/>
                <w:sz w:val="16"/>
                <w:szCs w:val="16"/>
              </w:rPr>
            </w:pPr>
            <w:r w:rsidRPr="008A556D">
              <w:rPr>
                <w:b/>
                <w:i/>
                <w:sz w:val="16"/>
                <w:szCs w:val="16"/>
              </w:rPr>
              <w:t>общая площадь дома</w:t>
            </w:r>
          </w:p>
        </w:tc>
        <w:tc>
          <w:tcPr>
            <w:tcW w:w="1093" w:type="dxa"/>
            <w:shd w:val="clear" w:color="auto" w:fill="auto"/>
          </w:tcPr>
          <w:p w:rsidR="00CF7910" w:rsidRPr="008A556D" w:rsidRDefault="00CF7910" w:rsidP="00CF7910">
            <w:pPr>
              <w:widowControl w:val="0"/>
              <w:autoSpaceDE w:val="0"/>
              <w:autoSpaceDN w:val="0"/>
              <w:adjustRightInd w:val="0"/>
              <w:rPr>
                <w:b/>
                <w:i/>
                <w:sz w:val="16"/>
                <w:szCs w:val="16"/>
              </w:rPr>
            </w:pPr>
            <w:r w:rsidRPr="008A556D">
              <w:rPr>
                <w:b/>
                <w:i/>
                <w:sz w:val="16"/>
                <w:szCs w:val="16"/>
              </w:rPr>
              <w:t>площадь помещений / доля муниципальной собственности (%)</w:t>
            </w:r>
          </w:p>
        </w:tc>
        <w:tc>
          <w:tcPr>
            <w:tcW w:w="1080" w:type="dxa"/>
            <w:vMerge/>
            <w:shd w:val="clear" w:color="auto" w:fill="auto"/>
          </w:tcPr>
          <w:p w:rsidR="00CF7910" w:rsidRPr="00CF7910" w:rsidRDefault="00CF7910" w:rsidP="00CF7910">
            <w:pPr>
              <w:widowControl w:val="0"/>
              <w:autoSpaceDE w:val="0"/>
              <w:autoSpaceDN w:val="0"/>
              <w:adjustRightInd w:val="0"/>
              <w:rPr>
                <w:i/>
                <w:sz w:val="16"/>
                <w:szCs w:val="16"/>
              </w:rPr>
            </w:pPr>
          </w:p>
        </w:tc>
        <w:tc>
          <w:tcPr>
            <w:tcW w:w="720" w:type="dxa"/>
            <w:vMerge/>
            <w:shd w:val="clear" w:color="auto" w:fill="auto"/>
          </w:tcPr>
          <w:p w:rsidR="00CF7910" w:rsidRPr="00CF7910" w:rsidRDefault="00CF7910" w:rsidP="00CF7910">
            <w:pPr>
              <w:widowControl w:val="0"/>
              <w:autoSpaceDE w:val="0"/>
              <w:autoSpaceDN w:val="0"/>
              <w:adjustRightInd w:val="0"/>
              <w:rPr>
                <w:i/>
                <w:sz w:val="16"/>
                <w:szCs w:val="16"/>
              </w:rPr>
            </w:pPr>
          </w:p>
        </w:tc>
        <w:tc>
          <w:tcPr>
            <w:tcW w:w="1096" w:type="dxa"/>
            <w:vMerge/>
            <w:shd w:val="clear" w:color="auto" w:fill="auto"/>
          </w:tcPr>
          <w:p w:rsidR="00CF7910" w:rsidRPr="00CF7910" w:rsidRDefault="00CF7910" w:rsidP="00CF7910">
            <w:pPr>
              <w:widowControl w:val="0"/>
              <w:autoSpaceDE w:val="0"/>
              <w:autoSpaceDN w:val="0"/>
              <w:adjustRightInd w:val="0"/>
              <w:rPr>
                <w:i/>
                <w:sz w:val="16"/>
                <w:szCs w:val="16"/>
              </w:rPr>
            </w:pPr>
          </w:p>
        </w:tc>
        <w:tc>
          <w:tcPr>
            <w:tcW w:w="884" w:type="dxa"/>
            <w:vMerge/>
            <w:shd w:val="clear" w:color="auto" w:fill="auto"/>
          </w:tcPr>
          <w:p w:rsidR="00CF7910" w:rsidRPr="00CF7910" w:rsidRDefault="00CF7910" w:rsidP="00CF7910">
            <w:pPr>
              <w:widowControl w:val="0"/>
              <w:autoSpaceDE w:val="0"/>
              <w:autoSpaceDN w:val="0"/>
              <w:adjustRightInd w:val="0"/>
              <w:rPr>
                <w:i/>
                <w:sz w:val="16"/>
                <w:szCs w:val="16"/>
              </w:rPr>
            </w:pPr>
          </w:p>
        </w:tc>
        <w:tc>
          <w:tcPr>
            <w:tcW w:w="709" w:type="dxa"/>
            <w:vMerge/>
            <w:shd w:val="clear" w:color="auto" w:fill="auto"/>
          </w:tcPr>
          <w:p w:rsidR="00CF7910" w:rsidRPr="00CF7910" w:rsidRDefault="00CF7910" w:rsidP="00CF7910">
            <w:pPr>
              <w:widowControl w:val="0"/>
              <w:autoSpaceDE w:val="0"/>
              <w:autoSpaceDN w:val="0"/>
              <w:adjustRightInd w:val="0"/>
              <w:rPr>
                <w:i/>
                <w:sz w:val="16"/>
                <w:szCs w:val="16"/>
              </w:rPr>
            </w:pPr>
          </w:p>
        </w:tc>
      </w:tr>
      <w:tr w:rsidR="00CF7910" w:rsidRPr="00CF7910" w:rsidTr="008A556D">
        <w:tc>
          <w:tcPr>
            <w:tcW w:w="468" w:type="dxa"/>
            <w:shd w:val="clear" w:color="auto" w:fill="auto"/>
          </w:tcPr>
          <w:p w:rsidR="00CF7910" w:rsidRPr="00CF7910" w:rsidRDefault="00CF7910" w:rsidP="00CF7910">
            <w:pPr>
              <w:widowControl w:val="0"/>
              <w:autoSpaceDE w:val="0"/>
              <w:autoSpaceDN w:val="0"/>
              <w:adjustRightInd w:val="0"/>
              <w:jc w:val="center"/>
              <w:rPr>
                <w:i/>
                <w:sz w:val="16"/>
                <w:szCs w:val="16"/>
              </w:rPr>
            </w:pPr>
          </w:p>
        </w:tc>
        <w:tc>
          <w:tcPr>
            <w:tcW w:w="952" w:type="dxa"/>
            <w:shd w:val="clear" w:color="auto" w:fill="auto"/>
            <w:vAlign w:val="bottom"/>
          </w:tcPr>
          <w:p w:rsidR="00CF7910" w:rsidRPr="00CF7910" w:rsidRDefault="00CF7910" w:rsidP="00CF7910">
            <w:pPr>
              <w:jc w:val="center"/>
              <w:rPr>
                <w:sz w:val="16"/>
                <w:szCs w:val="16"/>
              </w:rPr>
            </w:pPr>
          </w:p>
        </w:tc>
        <w:tc>
          <w:tcPr>
            <w:tcW w:w="900" w:type="dxa"/>
            <w:shd w:val="clear" w:color="auto" w:fill="auto"/>
            <w:vAlign w:val="center"/>
          </w:tcPr>
          <w:p w:rsidR="00CF7910" w:rsidRPr="00CF7910" w:rsidRDefault="00CF7910" w:rsidP="00CF7910">
            <w:pPr>
              <w:jc w:val="center"/>
              <w:rPr>
                <w:sz w:val="16"/>
                <w:szCs w:val="16"/>
              </w:rPr>
            </w:pPr>
          </w:p>
        </w:tc>
        <w:tc>
          <w:tcPr>
            <w:tcW w:w="792" w:type="dxa"/>
            <w:shd w:val="clear" w:color="auto" w:fill="auto"/>
            <w:vAlign w:val="center"/>
          </w:tcPr>
          <w:p w:rsidR="00CF7910" w:rsidRPr="00CF7910" w:rsidRDefault="00CF7910" w:rsidP="00CF7910">
            <w:pPr>
              <w:widowControl w:val="0"/>
              <w:autoSpaceDE w:val="0"/>
              <w:autoSpaceDN w:val="0"/>
              <w:adjustRightInd w:val="0"/>
              <w:jc w:val="center"/>
              <w:rPr>
                <w:i/>
                <w:sz w:val="16"/>
                <w:szCs w:val="16"/>
              </w:rPr>
            </w:pPr>
          </w:p>
        </w:tc>
        <w:tc>
          <w:tcPr>
            <w:tcW w:w="900" w:type="dxa"/>
            <w:shd w:val="clear" w:color="auto" w:fill="auto"/>
            <w:vAlign w:val="center"/>
          </w:tcPr>
          <w:p w:rsidR="00CF7910" w:rsidRPr="00CF7910" w:rsidRDefault="00CF7910" w:rsidP="00CF7910">
            <w:pPr>
              <w:widowControl w:val="0"/>
              <w:autoSpaceDE w:val="0"/>
              <w:autoSpaceDN w:val="0"/>
              <w:adjustRightInd w:val="0"/>
              <w:jc w:val="center"/>
              <w:rPr>
                <w:rFonts w:ascii="Arial" w:hAnsi="Arial" w:cs="Arial"/>
                <w:sz w:val="18"/>
                <w:szCs w:val="18"/>
              </w:rPr>
            </w:pPr>
          </w:p>
        </w:tc>
        <w:tc>
          <w:tcPr>
            <w:tcW w:w="1093" w:type="dxa"/>
            <w:shd w:val="clear" w:color="auto" w:fill="auto"/>
            <w:vAlign w:val="center"/>
          </w:tcPr>
          <w:p w:rsidR="00CF7910" w:rsidRPr="00CF7910" w:rsidRDefault="00CF7910" w:rsidP="00CF7910">
            <w:pPr>
              <w:widowControl w:val="0"/>
              <w:autoSpaceDE w:val="0"/>
              <w:autoSpaceDN w:val="0"/>
              <w:adjustRightInd w:val="0"/>
              <w:jc w:val="center"/>
              <w:rPr>
                <w:rFonts w:ascii="Arial" w:hAnsi="Arial" w:cs="Arial"/>
                <w:sz w:val="18"/>
                <w:szCs w:val="18"/>
              </w:rPr>
            </w:pPr>
          </w:p>
        </w:tc>
        <w:tc>
          <w:tcPr>
            <w:tcW w:w="1080" w:type="dxa"/>
            <w:shd w:val="clear" w:color="auto" w:fill="auto"/>
            <w:vAlign w:val="center"/>
          </w:tcPr>
          <w:p w:rsidR="00CF7910" w:rsidRPr="00CF7910" w:rsidRDefault="00CF7910" w:rsidP="00CF7910">
            <w:pPr>
              <w:widowControl w:val="0"/>
              <w:autoSpaceDE w:val="0"/>
              <w:autoSpaceDN w:val="0"/>
              <w:adjustRightInd w:val="0"/>
              <w:jc w:val="center"/>
              <w:rPr>
                <w:i/>
                <w:sz w:val="16"/>
                <w:szCs w:val="16"/>
              </w:rPr>
            </w:pPr>
          </w:p>
        </w:tc>
        <w:tc>
          <w:tcPr>
            <w:tcW w:w="720" w:type="dxa"/>
            <w:shd w:val="clear" w:color="auto" w:fill="auto"/>
            <w:vAlign w:val="center"/>
          </w:tcPr>
          <w:p w:rsidR="00CF7910" w:rsidRPr="00CF7910" w:rsidRDefault="00CF7910" w:rsidP="00CF7910">
            <w:pPr>
              <w:widowControl w:val="0"/>
              <w:autoSpaceDE w:val="0"/>
              <w:autoSpaceDN w:val="0"/>
              <w:adjustRightInd w:val="0"/>
              <w:jc w:val="center"/>
              <w:rPr>
                <w:i/>
                <w:sz w:val="16"/>
                <w:szCs w:val="16"/>
              </w:rPr>
            </w:pPr>
          </w:p>
        </w:tc>
        <w:tc>
          <w:tcPr>
            <w:tcW w:w="1096" w:type="dxa"/>
            <w:shd w:val="clear" w:color="auto" w:fill="auto"/>
            <w:vAlign w:val="center"/>
          </w:tcPr>
          <w:p w:rsidR="00CF7910" w:rsidRPr="00CF7910" w:rsidRDefault="00CF7910" w:rsidP="00CF7910">
            <w:pPr>
              <w:widowControl w:val="0"/>
              <w:autoSpaceDE w:val="0"/>
              <w:autoSpaceDN w:val="0"/>
              <w:adjustRightInd w:val="0"/>
              <w:jc w:val="center"/>
              <w:rPr>
                <w:i/>
                <w:sz w:val="16"/>
                <w:szCs w:val="16"/>
              </w:rPr>
            </w:pPr>
          </w:p>
        </w:tc>
        <w:tc>
          <w:tcPr>
            <w:tcW w:w="884" w:type="dxa"/>
            <w:shd w:val="clear" w:color="auto" w:fill="auto"/>
            <w:vAlign w:val="center"/>
          </w:tcPr>
          <w:p w:rsidR="00CF7910" w:rsidRPr="00CF7910" w:rsidRDefault="00CF7910" w:rsidP="00CF7910">
            <w:pPr>
              <w:widowControl w:val="0"/>
              <w:autoSpaceDE w:val="0"/>
              <w:autoSpaceDN w:val="0"/>
              <w:adjustRightInd w:val="0"/>
              <w:jc w:val="center"/>
              <w:rPr>
                <w:i/>
                <w:sz w:val="16"/>
                <w:szCs w:val="16"/>
              </w:rPr>
            </w:pPr>
          </w:p>
        </w:tc>
        <w:tc>
          <w:tcPr>
            <w:tcW w:w="709" w:type="dxa"/>
            <w:shd w:val="clear" w:color="auto" w:fill="auto"/>
            <w:vAlign w:val="center"/>
          </w:tcPr>
          <w:p w:rsidR="00CF7910" w:rsidRPr="00CF7910" w:rsidRDefault="00CF7910" w:rsidP="00CF7910">
            <w:pPr>
              <w:widowControl w:val="0"/>
              <w:autoSpaceDE w:val="0"/>
              <w:autoSpaceDN w:val="0"/>
              <w:adjustRightInd w:val="0"/>
              <w:jc w:val="center"/>
              <w:rPr>
                <w:i/>
                <w:sz w:val="16"/>
                <w:szCs w:val="16"/>
              </w:rPr>
            </w:pPr>
          </w:p>
        </w:tc>
      </w:tr>
      <w:tr w:rsidR="00CF7910" w:rsidRPr="00CF7910" w:rsidTr="008A556D">
        <w:tc>
          <w:tcPr>
            <w:tcW w:w="468" w:type="dxa"/>
            <w:shd w:val="clear" w:color="auto" w:fill="auto"/>
          </w:tcPr>
          <w:p w:rsidR="00CF7910" w:rsidRPr="00CF7910" w:rsidRDefault="00CF7910" w:rsidP="00CF7910">
            <w:pPr>
              <w:widowControl w:val="0"/>
              <w:autoSpaceDE w:val="0"/>
              <w:autoSpaceDN w:val="0"/>
              <w:adjustRightInd w:val="0"/>
              <w:jc w:val="center"/>
              <w:rPr>
                <w:i/>
                <w:sz w:val="16"/>
                <w:szCs w:val="16"/>
              </w:rPr>
            </w:pPr>
          </w:p>
        </w:tc>
        <w:tc>
          <w:tcPr>
            <w:tcW w:w="952" w:type="dxa"/>
            <w:shd w:val="clear" w:color="auto" w:fill="auto"/>
          </w:tcPr>
          <w:p w:rsidR="00CF7910" w:rsidRPr="00CF7910" w:rsidRDefault="00CF7910" w:rsidP="00CF7910">
            <w:pPr>
              <w:jc w:val="center"/>
              <w:rPr>
                <w:b/>
                <w:sz w:val="16"/>
                <w:szCs w:val="16"/>
              </w:rPr>
            </w:pPr>
            <w:r w:rsidRPr="00CF7910">
              <w:rPr>
                <w:b/>
                <w:sz w:val="16"/>
                <w:szCs w:val="16"/>
              </w:rPr>
              <w:t>ИТОГО</w:t>
            </w:r>
          </w:p>
        </w:tc>
        <w:tc>
          <w:tcPr>
            <w:tcW w:w="900" w:type="dxa"/>
            <w:shd w:val="clear" w:color="auto" w:fill="auto"/>
            <w:vAlign w:val="bottom"/>
          </w:tcPr>
          <w:p w:rsidR="00CF7910" w:rsidRPr="00CF7910" w:rsidRDefault="00CF7910" w:rsidP="00CF7910">
            <w:pPr>
              <w:jc w:val="center"/>
              <w:rPr>
                <w:b/>
                <w:sz w:val="16"/>
                <w:szCs w:val="16"/>
              </w:rPr>
            </w:pPr>
          </w:p>
        </w:tc>
        <w:tc>
          <w:tcPr>
            <w:tcW w:w="792" w:type="dxa"/>
            <w:shd w:val="clear" w:color="auto" w:fill="auto"/>
          </w:tcPr>
          <w:p w:rsidR="00CF7910" w:rsidRPr="00CF7910" w:rsidRDefault="00CF7910" w:rsidP="00CF7910">
            <w:pPr>
              <w:widowControl w:val="0"/>
              <w:autoSpaceDE w:val="0"/>
              <w:autoSpaceDN w:val="0"/>
              <w:adjustRightInd w:val="0"/>
              <w:jc w:val="center"/>
              <w:rPr>
                <w:b/>
                <w:i/>
                <w:sz w:val="16"/>
                <w:szCs w:val="16"/>
              </w:rPr>
            </w:pPr>
          </w:p>
        </w:tc>
        <w:tc>
          <w:tcPr>
            <w:tcW w:w="900" w:type="dxa"/>
            <w:shd w:val="clear" w:color="auto" w:fill="auto"/>
          </w:tcPr>
          <w:p w:rsidR="00CF7910" w:rsidRPr="00CF7910" w:rsidRDefault="00CF7910" w:rsidP="00CF7910">
            <w:pPr>
              <w:widowControl w:val="0"/>
              <w:autoSpaceDE w:val="0"/>
              <w:autoSpaceDN w:val="0"/>
              <w:adjustRightInd w:val="0"/>
              <w:jc w:val="center"/>
              <w:rPr>
                <w:b/>
                <w:sz w:val="16"/>
                <w:szCs w:val="16"/>
              </w:rPr>
            </w:pPr>
          </w:p>
        </w:tc>
        <w:tc>
          <w:tcPr>
            <w:tcW w:w="1093" w:type="dxa"/>
            <w:shd w:val="clear" w:color="auto" w:fill="auto"/>
          </w:tcPr>
          <w:p w:rsidR="00CF7910" w:rsidRPr="00CF7910" w:rsidRDefault="00CF7910" w:rsidP="00CF7910">
            <w:pPr>
              <w:widowControl w:val="0"/>
              <w:autoSpaceDE w:val="0"/>
              <w:autoSpaceDN w:val="0"/>
              <w:adjustRightInd w:val="0"/>
              <w:jc w:val="center"/>
              <w:rPr>
                <w:b/>
                <w:sz w:val="16"/>
                <w:szCs w:val="16"/>
              </w:rPr>
            </w:pPr>
          </w:p>
        </w:tc>
        <w:tc>
          <w:tcPr>
            <w:tcW w:w="1080" w:type="dxa"/>
            <w:shd w:val="clear" w:color="auto" w:fill="auto"/>
          </w:tcPr>
          <w:p w:rsidR="00CF7910" w:rsidRPr="00CF7910" w:rsidRDefault="00CF7910" w:rsidP="00CF7910">
            <w:pPr>
              <w:widowControl w:val="0"/>
              <w:autoSpaceDE w:val="0"/>
              <w:autoSpaceDN w:val="0"/>
              <w:adjustRightInd w:val="0"/>
              <w:jc w:val="center"/>
              <w:rPr>
                <w:b/>
                <w:sz w:val="16"/>
                <w:szCs w:val="16"/>
              </w:rPr>
            </w:pPr>
          </w:p>
        </w:tc>
        <w:tc>
          <w:tcPr>
            <w:tcW w:w="720" w:type="dxa"/>
            <w:shd w:val="clear" w:color="auto" w:fill="auto"/>
          </w:tcPr>
          <w:p w:rsidR="00CF7910" w:rsidRPr="00CF7910" w:rsidRDefault="00CF7910" w:rsidP="00CF7910">
            <w:pPr>
              <w:widowControl w:val="0"/>
              <w:autoSpaceDE w:val="0"/>
              <w:autoSpaceDN w:val="0"/>
              <w:adjustRightInd w:val="0"/>
              <w:jc w:val="center"/>
              <w:rPr>
                <w:b/>
                <w:i/>
                <w:sz w:val="16"/>
                <w:szCs w:val="16"/>
              </w:rPr>
            </w:pPr>
          </w:p>
        </w:tc>
        <w:tc>
          <w:tcPr>
            <w:tcW w:w="1096" w:type="dxa"/>
            <w:shd w:val="clear" w:color="auto" w:fill="auto"/>
          </w:tcPr>
          <w:p w:rsidR="00CF7910" w:rsidRPr="00CF7910" w:rsidRDefault="00CF7910" w:rsidP="00CF7910">
            <w:pPr>
              <w:widowControl w:val="0"/>
              <w:autoSpaceDE w:val="0"/>
              <w:autoSpaceDN w:val="0"/>
              <w:adjustRightInd w:val="0"/>
              <w:jc w:val="center"/>
              <w:rPr>
                <w:b/>
                <w:sz w:val="16"/>
                <w:szCs w:val="16"/>
              </w:rPr>
            </w:pPr>
          </w:p>
        </w:tc>
        <w:tc>
          <w:tcPr>
            <w:tcW w:w="884" w:type="dxa"/>
            <w:shd w:val="clear" w:color="auto" w:fill="auto"/>
          </w:tcPr>
          <w:p w:rsidR="00CF7910" w:rsidRPr="00CF7910" w:rsidRDefault="00CF7910" w:rsidP="00CF7910">
            <w:pPr>
              <w:widowControl w:val="0"/>
              <w:autoSpaceDE w:val="0"/>
              <w:autoSpaceDN w:val="0"/>
              <w:adjustRightInd w:val="0"/>
              <w:jc w:val="center"/>
              <w:rPr>
                <w:b/>
                <w:i/>
                <w:sz w:val="16"/>
                <w:szCs w:val="16"/>
              </w:rPr>
            </w:pPr>
          </w:p>
        </w:tc>
        <w:tc>
          <w:tcPr>
            <w:tcW w:w="709" w:type="dxa"/>
            <w:shd w:val="clear" w:color="auto" w:fill="auto"/>
            <w:vAlign w:val="center"/>
          </w:tcPr>
          <w:p w:rsidR="00CF7910" w:rsidRPr="00CF7910" w:rsidRDefault="00CF7910" w:rsidP="00CF7910">
            <w:pPr>
              <w:widowControl w:val="0"/>
              <w:autoSpaceDE w:val="0"/>
              <w:autoSpaceDN w:val="0"/>
              <w:adjustRightInd w:val="0"/>
              <w:jc w:val="center"/>
              <w:rPr>
                <w:i/>
                <w:sz w:val="16"/>
                <w:szCs w:val="16"/>
              </w:rPr>
            </w:pPr>
          </w:p>
        </w:tc>
      </w:tr>
    </w:tbl>
    <w:p w:rsidR="00CF7910" w:rsidRPr="00CF7910" w:rsidRDefault="00CF7910" w:rsidP="00CF7910">
      <w:pPr>
        <w:widowControl w:val="0"/>
        <w:autoSpaceDE w:val="0"/>
        <w:autoSpaceDN w:val="0"/>
        <w:adjustRightInd w:val="0"/>
        <w:jc w:val="left"/>
        <w:rPr>
          <w:sz w:val="24"/>
          <w:szCs w:val="24"/>
        </w:rPr>
      </w:pPr>
    </w:p>
    <w:p w:rsidR="00CF7910" w:rsidRPr="00CF7910" w:rsidRDefault="00CF7910" w:rsidP="008A556D">
      <w:pPr>
        <w:widowControl w:val="0"/>
        <w:autoSpaceDE w:val="0"/>
        <w:autoSpaceDN w:val="0"/>
        <w:adjustRightInd w:val="0"/>
        <w:ind w:firstLine="709"/>
        <w:jc w:val="left"/>
        <w:rPr>
          <w:sz w:val="24"/>
          <w:szCs w:val="24"/>
        </w:rPr>
      </w:pPr>
      <w:r w:rsidRPr="00CF7910">
        <w:rPr>
          <w:sz w:val="24"/>
          <w:szCs w:val="24"/>
        </w:rPr>
        <w:t>Критерий отбора – доля муниципальной собственности составляет 100%.</w:t>
      </w:r>
    </w:p>
    <w:p w:rsidR="00CF7910" w:rsidRPr="00CF7910" w:rsidRDefault="00CF7910" w:rsidP="00CF7910">
      <w:pPr>
        <w:widowControl w:val="0"/>
        <w:autoSpaceDE w:val="0"/>
        <w:autoSpaceDN w:val="0"/>
        <w:adjustRightInd w:val="0"/>
        <w:jc w:val="left"/>
        <w:rPr>
          <w:sz w:val="24"/>
          <w:szCs w:val="24"/>
        </w:rPr>
      </w:pPr>
    </w:p>
    <w:p w:rsidR="00CF7910" w:rsidRPr="00CF7910" w:rsidRDefault="006C09A4" w:rsidP="008A556D">
      <w:pPr>
        <w:widowControl w:val="0"/>
        <w:autoSpaceDE w:val="0"/>
        <w:autoSpaceDN w:val="0"/>
        <w:adjustRightInd w:val="0"/>
        <w:ind w:firstLine="709"/>
        <w:rPr>
          <w:b/>
          <w:sz w:val="24"/>
          <w:szCs w:val="24"/>
        </w:rPr>
      </w:pPr>
      <w:r>
        <w:rPr>
          <w:b/>
          <w:color w:val="000000"/>
          <w:sz w:val="24"/>
          <w:szCs w:val="24"/>
        </w:rPr>
        <w:t>6</w:t>
      </w:r>
      <w:r w:rsidR="00CF7910" w:rsidRPr="00CF7910">
        <w:rPr>
          <w:b/>
          <w:color w:val="000000"/>
          <w:sz w:val="24"/>
          <w:szCs w:val="24"/>
        </w:rPr>
        <w:t>.6</w:t>
      </w:r>
      <w:r>
        <w:rPr>
          <w:b/>
          <w:color w:val="000000"/>
          <w:sz w:val="24"/>
          <w:szCs w:val="24"/>
        </w:rPr>
        <w:t>.</w:t>
      </w:r>
      <w:r w:rsidR="00CF7910" w:rsidRPr="00CF7910">
        <w:rPr>
          <w:b/>
          <w:color w:val="000000"/>
          <w:sz w:val="24"/>
          <w:szCs w:val="24"/>
        </w:rPr>
        <w:t xml:space="preserve"> Подпрограмма </w:t>
      </w:r>
      <w:r w:rsidR="00CF7910" w:rsidRPr="00CF7910">
        <w:rPr>
          <w:b/>
          <w:sz w:val="24"/>
          <w:szCs w:val="24"/>
        </w:rPr>
        <w:t>«Развитие инженерной и транспортной инфраструктуры в районах массовой жилой застройки на территории Тихвинского городского поселения»</w:t>
      </w:r>
    </w:p>
    <w:p w:rsidR="00CF7910" w:rsidRPr="00CF7910" w:rsidRDefault="00CF7910" w:rsidP="008A556D">
      <w:pPr>
        <w:widowControl w:val="0"/>
        <w:autoSpaceDE w:val="0"/>
        <w:autoSpaceDN w:val="0"/>
        <w:adjustRightInd w:val="0"/>
        <w:ind w:firstLine="709"/>
        <w:rPr>
          <w:sz w:val="24"/>
          <w:szCs w:val="24"/>
        </w:rPr>
      </w:pPr>
    </w:p>
    <w:p w:rsidR="00CF7910" w:rsidRPr="008A556D" w:rsidRDefault="000330D8" w:rsidP="008A556D">
      <w:pPr>
        <w:widowControl w:val="0"/>
        <w:autoSpaceDE w:val="0"/>
        <w:autoSpaceDN w:val="0"/>
        <w:adjustRightInd w:val="0"/>
        <w:ind w:firstLine="709"/>
        <w:rPr>
          <w:b/>
          <w:sz w:val="24"/>
          <w:szCs w:val="24"/>
          <w:u w:val="single"/>
        </w:rPr>
      </w:pPr>
      <w:r>
        <w:rPr>
          <w:b/>
          <w:color w:val="000000"/>
          <w:sz w:val="24"/>
          <w:szCs w:val="24"/>
          <w:u w:val="single"/>
        </w:rPr>
        <w:t>Паспорт П</w:t>
      </w:r>
      <w:r w:rsidR="00CF7910" w:rsidRPr="008A556D">
        <w:rPr>
          <w:b/>
          <w:color w:val="000000"/>
          <w:sz w:val="24"/>
          <w:szCs w:val="24"/>
          <w:u w:val="single"/>
        </w:rPr>
        <w:t xml:space="preserve">одпрограммы </w:t>
      </w:r>
      <w:r w:rsidR="00CF7910" w:rsidRPr="008A556D">
        <w:rPr>
          <w:b/>
          <w:sz w:val="24"/>
          <w:szCs w:val="24"/>
          <w:u w:val="single"/>
        </w:rPr>
        <w:t>«Развитие инженерной и транспортной инфраструктуры в районах массовой жилой застройки на территории Тихвинского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5941"/>
      </w:tblGrid>
      <w:tr w:rsidR="00CF7910" w:rsidRPr="00CF7910" w:rsidTr="00CF7910">
        <w:tc>
          <w:tcPr>
            <w:tcW w:w="3452"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Полное наименование </w:t>
            </w:r>
          </w:p>
        </w:tc>
        <w:tc>
          <w:tcPr>
            <w:tcW w:w="6685" w:type="dxa"/>
            <w:shd w:val="clear" w:color="auto" w:fill="auto"/>
          </w:tcPr>
          <w:p w:rsidR="00CF7910" w:rsidRPr="008A556D" w:rsidRDefault="00CF7910" w:rsidP="00CF7910">
            <w:pPr>
              <w:widowControl w:val="0"/>
              <w:autoSpaceDE w:val="0"/>
              <w:autoSpaceDN w:val="0"/>
              <w:adjustRightInd w:val="0"/>
              <w:rPr>
                <w:sz w:val="24"/>
                <w:szCs w:val="24"/>
              </w:rPr>
            </w:pPr>
            <w:r w:rsidRPr="00CF7910">
              <w:rPr>
                <w:color w:val="000000"/>
                <w:sz w:val="24"/>
                <w:szCs w:val="24"/>
              </w:rPr>
              <w:t xml:space="preserve">Подпрограмма </w:t>
            </w:r>
            <w:r w:rsidRPr="008A556D">
              <w:rPr>
                <w:sz w:val="24"/>
                <w:szCs w:val="24"/>
              </w:rPr>
              <w:t>«Развитие инженерной и транспортной инфраструктуры в районах массовой жилой застройки на территории Тихвинского городского поселения»</w:t>
            </w:r>
          </w:p>
          <w:p w:rsidR="00CF7910" w:rsidRPr="00CF7910" w:rsidRDefault="00CF7910" w:rsidP="00CF7910">
            <w:pPr>
              <w:widowControl w:val="0"/>
              <w:autoSpaceDE w:val="0"/>
              <w:autoSpaceDN w:val="0"/>
              <w:adjustRightInd w:val="0"/>
              <w:rPr>
                <w:color w:val="000000"/>
                <w:sz w:val="24"/>
                <w:szCs w:val="24"/>
              </w:rPr>
            </w:pPr>
            <w:r w:rsidRPr="00CF7910">
              <w:rPr>
                <w:sz w:val="24"/>
                <w:szCs w:val="24"/>
              </w:rPr>
              <w:t>(далее Подпрограмма)</w:t>
            </w:r>
          </w:p>
        </w:tc>
      </w:tr>
      <w:tr w:rsidR="00CF7910" w:rsidRPr="00CF7910" w:rsidTr="00CF7910">
        <w:tc>
          <w:tcPr>
            <w:tcW w:w="3452"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Участники Подпрограммы</w:t>
            </w:r>
          </w:p>
        </w:tc>
        <w:tc>
          <w:tcPr>
            <w:tcW w:w="6685"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комитет жилищно-коммунального хозяйства администрации Тихвинского района, отдел по строительству администрации Тихвинского района.</w:t>
            </w:r>
          </w:p>
        </w:tc>
      </w:tr>
      <w:tr w:rsidR="00CF7910" w:rsidRPr="00CF7910" w:rsidTr="00CF7910">
        <w:tc>
          <w:tcPr>
            <w:tcW w:w="3452"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lastRenderedPageBreak/>
              <w:t>Цель Подпрограммы</w:t>
            </w:r>
          </w:p>
        </w:tc>
        <w:tc>
          <w:tcPr>
            <w:tcW w:w="6685" w:type="dxa"/>
            <w:shd w:val="clear" w:color="auto" w:fill="auto"/>
            <w:vAlign w:val="center"/>
          </w:tcPr>
          <w:p w:rsidR="00CF7910" w:rsidRPr="00CF7910" w:rsidRDefault="00CF7910" w:rsidP="00CF7910">
            <w:pPr>
              <w:widowControl w:val="0"/>
              <w:autoSpaceDE w:val="0"/>
              <w:autoSpaceDN w:val="0"/>
              <w:adjustRightInd w:val="0"/>
              <w:jc w:val="left"/>
              <w:rPr>
                <w:sz w:val="24"/>
                <w:szCs w:val="24"/>
              </w:rPr>
            </w:pPr>
            <w:r w:rsidRPr="00CF7910">
              <w:rPr>
                <w:sz w:val="24"/>
                <w:szCs w:val="24"/>
              </w:rPr>
              <w:t>Инфраструктурное развитие территории  Тихвинского городского поселения; создание условий комфортного проживания и жизнедеятельности граждан в районах массовой жилой застройки .</w:t>
            </w:r>
          </w:p>
        </w:tc>
      </w:tr>
      <w:tr w:rsidR="00CF7910" w:rsidRPr="00CF7910" w:rsidTr="00CF7910">
        <w:tc>
          <w:tcPr>
            <w:tcW w:w="3452"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Задачи Подпрограммы</w:t>
            </w:r>
          </w:p>
        </w:tc>
        <w:tc>
          <w:tcPr>
            <w:tcW w:w="6685" w:type="dxa"/>
            <w:shd w:val="clear" w:color="auto" w:fill="auto"/>
            <w:vAlign w:val="center"/>
          </w:tcPr>
          <w:p w:rsidR="00CF7910" w:rsidRPr="00CF7910" w:rsidRDefault="00CF7910" w:rsidP="00CF7910">
            <w:pPr>
              <w:widowControl w:val="0"/>
              <w:autoSpaceDE w:val="0"/>
              <w:autoSpaceDN w:val="0"/>
              <w:adjustRightInd w:val="0"/>
              <w:jc w:val="left"/>
              <w:rPr>
                <w:sz w:val="24"/>
                <w:szCs w:val="24"/>
              </w:rPr>
            </w:pPr>
            <w:r w:rsidRPr="00CF7910">
              <w:rPr>
                <w:sz w:val="24"/>
                <w:szCs w:val="24"/>
              </w:rPr>
              <w:t>Совершенствование механизмов развития инженерной и транспортной инфраструктуры в районах массовой жилой застройки на территории Тихвинского городского поселения</w:t>
            </w:r>
          </w:p>
        </w:tc>
      </w:tr>
      <w:tr w:rsidR="00CF7910" w:rsidRPr="00CF7910" w:rsidTr="00CF7910">
        <w:tc>
          <w:tcPr>
            <w:tcW w:w="3452" w:type="dxa"/>
            <w:shd w:val="clear" w:color="auto" w:fill="auto"/>
          </w:tcPr>
          <w:p w:rsidR="008A556D" w:rsidRDefault="00CF7910" w:rsidP="00CF7910">
            <w:pPr>
              <w:widowControl w:val="0"/>
              <w:autoSpaceDE w:val="0"/>
              <w:autoSpaceDN w:val="0"/>
              <w:adjustRightInd w:val="0"/>
              <w:rPr>
                <w:color w:val="000000"/>
                <w:sz w:val="24"/>
                <w:szCs w:val="24"/>
              </w:rPr>
            </w:pPr>
            <w:r w:rsidRPr="00CF7910">
              <w:rPr>
                <w:color w:val="000000"/>
                <w:sz w:val="24"/>
                <w:szCs w:val="24"/>
              </w:rPr>
              <w:t xml:space="preserve">Целевые индикаторы </w:t>
            </w:r>
          </w:p>
          <w:p w:rsidR="008A556D" w:rsidRDefault="00CF7910" w:rsidP="00CF7910">
            <w:pPr>
              <w:widowControl w:val="0"/>
              <w:autoSpaceDE w:val="0"/>
              <w:autoSpaceDN w:val="0"/>
              <w:adjustRightInd w:val="0"/>
              <w:rPr>
                <w:color w:val="000000"/>
                <w:sz w:val="24"/>
                <w:szCs w:val="24"/>
              </w:rPr>
            </w:pPr>
            <w:r w:rsidRPr="00CF7910">
              <w:rPr>
                <w:color w:val="000000"/>
                <w:sz w:val="24"/>
                <w:szCs w:val="24"/>
              </w:rPr>
              <w:t xml:space="preserve">и показатели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685"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sz w:val="24"/>
                <w:szCs w:val="24"/>
              </w:rPr>
              <w:t>Количество семей, земельные участки под индивидуальное жилищное строительство которых будут обеспечены инженерной и транспортной инфраструктурой, к концу 2021 года - 14 семей</w:t>
            </w:r>
          </w:p>
        </w:tc>
      </w:tr>
      <w:tr w:rsidR="00CF7910" w:rsidRPr="00CF7910" w:rsidTr="00CF7910">
        <w:tc>
          <w:tcPr>
            <w:tcW w:w="3452" w:type="dxa"/>
            <w:shd w:val="clear" w:color="auto" w:fill="auto"/>
          </w:tcPr>
          <w:p w:rsidR="008A556D" w:rsidRDefault="00CF7910" w:rsidP="00CF7910">
            <w:pPr>
              <w:widowControl w:val="0"/>
              <w:autoSpaceDE w:val="0"/>
              <w:autoSpaceDN w:val="0"/>
              <w:adjustRightInd w:val="0"/>
              <w:rPr>
                <w:color w:val="000000"/>
                <w:sz w:val="24"/>
                <w:szCs w:val="24"/>
              </w:rPr>
            </w:pPr>
            <w:r w:rsidRPr="00CF7910">
              <w:rPr>
                <w:color w:val="000000"/>
                <w:sz w:val="24"/>
                <w:szCs w:val="24"/>
              </w:rPr>
              <w:t xml:space="preserve">Объемы бюджетных </w:t>
            </w:r>
          </w:p>
          <w:p w:rsidR="008A556D" w:rsidRDefault="00CF7910" w:rsidP="00CF7910">
            <w:pPr>
              <w:widowControl w:val="0"/>
              <w:autoSpaceDE w:val="0"/>
              <w:autoSpaceDN w:val="0"/>
              <w:adjustRightInd w:val="0"/>
              <w:rPr>
                <w:color w:val="000000"/>
                <w:sz w:val="24"/>
                <w:szCs w:val="24"/>
              </w:rPr>
            </w:pPr>
            <w:r w:rsidRPr="00CF7910">
              <w:rPr>
                <w:color w:val="000000"/>
                <w:sz w:val="24"/>
                <w:szCs w:val="24"/>
              </w:rPr>
              <w:t xml:space="preserve">ассигнований </w:t>
            </w:r>
          </w:p>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Подпрограммы</w:t>
            </w:r>
          </w:p>
        </w:tc>
        <w:tc>
          <w:tcPr>
            <w:tcW w:w="6685"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Планируемый объем бюджетных ассигнований составляет – </w:t>
            </w:r>
            <w:r w:rsidRPr="008A556D">
              <w:rPr>
                <w:b/>
                <w:color w:val="000000"/>
                <w:sz w:val="24"/>
                <w:szCs w:val="24"/>
              </w:rPr>
              <w:t>3000,</w:t>
            </w:r>
            <w:proofErr w:type="gramStart"/>
            <w:r w:rsidRPr="008A556D">
              <w:rPr>
                <w:b/>
                <w:color w:val="000000"/>
                <w:sz w:val="24"/>
                <w:szCs w:val="24"/>
              </w:rPr>
              <w:t xml:space="preserve">0  </w:t>
            </w:r>
            <w:proofErr w:type="spellStart"/>
            <w:r w:rsidRPr="008A556D">
              <w:rPr>
                <w:b/>
                <w:color w:val="000000"/>
                <w:sz w:val="24"/>
                <w:szCs w:val="24"/>
              </w:rPr>
              <w:t>тыс.руб</w:t>
            </w:r>
            <w:proofErr w:type="spellEnd"/>
            <w:r w:rsidRPr="008A556D">
              <w:rPr>
                <w:b/>
                <w:color w:val="000000"/>
                <w:sz w:val="24"/>
                <w:szCs w:val="24"/>
              </w:rPr>
              <w:t>.</w:t>
            </w:r>
            <w:proofErr w:type="gramEnd"/>
            <w:r w:rsidRPr="00CF7910">
              <w:rPr>
                <w:color w:val="000000"/>
                <w:sz w:val="24"/>
                <w:szCs w:val="24"/>
              </w:rPr>
              <w:t>, в том числе:</w:t>
            </w:r>
          </w:p>
          <w:p w:rsidR="00CF7910" w:rsidRPr="00CF7910" w:rsidRDefault="00CF7910" w:rsidP="00CF7910">
            <w:pPr>
              <w:widowControl w:val="0"/>
              <w:autoSpaceDE w:val="0"/>
              <w:autoSpaceDN w:val="0"/>
              <w:adjustRightInd w:val="0"/>
              <w:rPr>
                <w:color w:val="000000"/>
                <w:sz w:val="24"/>
                <w:szCs w:val="24"/>
              </w:rPr>
            </w:pPr>
            <w:r w:rsidRPr="008A556D">
              <w:rPr>
                <w:b/>
                <w:color w:val="000000"/>
                <w:sz w:val="24"/>
                <w:szCs w:val="24"/>
              </w:rPr>
              <w:t>в 2019 году</w:t>
            </w:r>
            <w:r w:rsidRPr="00CF7910">
              <w:rPr>
                <w:color w:val="000000"/>
                <w:sz w:val="24"/>
                <w:szCs w:val="24"/>
              </w:rPr>
              <w:t xml:space="preserve"> – </w:t>
            </w:r>
            <w:r w:rsidRPr="008A556D">
              <w:rPr>
                <w:b/>
                <w:color w:val="000000"/>
                <w:sz w:val="24"/>
                <w:szCs w:val="24"/>
              </w:rPr>
              <w:t>3000,</w:t>
            </w:r>
            <w:proofErr w:type="gramStart"/>
            <w:r w:rsidRPr="008A556D">
              <w:rPr>
                <w:b/>
                <w:color w:val="000000"/>
                <w:sz w:val="24"/>
                <w:szCs w:val="24"/>
              </w:rPr>
              <w:t xml:space="preserve">0  </w:t>
            </w:r>
            <w:proofErr w:type="spellStart"/>
            <w:r w:rsidRPr="008A556D">
              <w:rPr>
                <w:b/>
                <w:color w:val="000000"/>
                <w:sz w:val="24"/>
                <w:szCs w:val="24"/>
              </w:rPr>
              <w:t>тыс.руб</w:t>
            </w:r>
            <w:proofErr w:type="spellEnd"/>
            <w:r w:rsidRPr="008A556D">
              <w:rPr>
                <w:b/>
                <w:color w:val="000000"/>
                <w:sz w:val="24"/>
                <w:szCs w:val="24"/>
              </w:rPr>
              <w:t>.</w:t>
            </w:r>
            <w:proofErr w:type="gramEnd"/>
            <w:r w:rsidRPr="008A556D">
              <w:rPr>
                <w:b/>
                <w:color w:val="000000"/>
                <w:sz w:val="24"/>
                <w:szCs w:val="24"/>
              </w:rPr>
              <w:t>,</w:t>
            </w:r>
          </w:p>
          <w:p w:rsidR="00CF7910" w:rsidRPr="00CF7910" w:rsidRDefault="00CF7910" w:rsidP="00CF7910">
            <w:pPr>
              <w:widowControl w:val="0"/>
              <w:autoSpaceDE w:val="0"/>
              <w:autoSpaceDN w:val="0"/>
              <w:adjustRightInd w:val="0"/>
              <w:rPr>
                <w:color w:val="000000"/>
                <w:sz w:val="24"/>
                <w:szCs w:val="24"/>
              </w:rPr>
            </w:pPr>
            <w:r w:rsidRPr="00CF7910">
              <w:rPr>
                <w:sz w:val="24"/>
                <w:szCs w:val="24"/>
              </w:rPr>
              <w:t xml:space="preserve">- из средств бюджета Тихвинского городского поселения –   </w:t>
            </w:r>
            <w:r w:rsidRPr="008A556D">
              <w:rPr>
                <w:b/>
                <w:sz w:val="24"/>
                <w:szCs w:val="24"/>
              </w:rPr>
              <w:t>3000,</w:t>
            </w:r>
            <w:proofErr w:type="gramStart"/>
            <w:r w:rsidRPr="008A556D">
              <w:rPr>
                <w:b/>
                <w:sz w:val="24"/>
                <w:szCs w:val="24"/>
              </w:rPr>
              <w:t xml:space="preserve">0  </w:t>
            </w:r>
            <w:proofErr w:type="spellStart"/>
            <w:r w:rsidRPr="008A556D">
              <w:rPr>
                <w:b/>
                <w:sz w:val="24"/>
                <w:szCs w:val="24"/>
              </w:rPr>
              <w:t>тыс.руб</w:t>
            </w:r>
            <w:proofErr w:type="spellEnd"/>
            <w:r w:rsidRPr="008A556D">
              <w:rPr>
                <w:b/>
                <w:sz w:val="24"/>
                <w:szCs w:val="24"/>
              </w:rPr>
              <w:t>.</w:t>
            </w:r>
            <w:proofErr w:type="gramEnd"/>
          </w:p>
          <w:p w:rsidR="00CF7910" w:rsidRPr="00CF7910" w:rsidRDefault="00CF7910" w:rsidP="00CF7910">
            <w:pPr>
              <w:widowControl w:val="0"/>
              <w:autoSpaceDE w:val="0"/>
              <w:autoSpaceDN w:val="0"/>
              <w:adjustRightInd w:val="0"/>
              <w:rPr>
                <w:color w:val="000000"/>
                <w:sz w:val="24"/>
                <w:szCs w:val="24"/>
              </w:rPr>
            </w:pPr>
            <w:r w:rsidRPr="008A556D">
              <w:rPr>
                <w:b/>
                <w:sz w:val="24"/>
                <w:szCs w:val="24"/>
              </w:rPr>
              <w:t xml:space="preserve">в </w:t>
            </w:r>
            <w:r w:rsidRPr="008A556D">
              <w:rPr>
                <w:b/>
                <w:color w:val="000000"/>
                <w:sz w:val="24"/>
                <w:szCs w:val="24"/>
              </w:rPr>
              <w:t>2020 году</w:t>
            </w:r>
            <w:r w:rsidRPr="00CF7910">
              <w:rPr>
                <w:color w:val="000000"/>
                <w:sz w:val="24"/>
                <w:szCs w:val="24"/>
              </w:rPr>
              <w:t xml:space="preserve"> – </w:t>
            </w:r>
            <w:r w:rsidRPr="008A556D">
              <w:rPr>
                <w:b/>
                <w:color w:val="000000"/>
                <w:sz w:val="24"/>
                <w:szCs w:val="24"/>
              </w:rPr>
              <w:t xml:space="preserve">0 </w:t>
            </w:r>
            <w:proofErr w:type="spellStart"/>
            <w:r w:rsidRPr="008A556D">
              <w:rPr>
                <w:b/>
                <w:color w:val="000000"/>
                <w:sz w:val="24"/>
                <w:szCs w:val="24"/>
              </w:rPr>
              <w:t>тыс.руб</w:t>
            </w:r>
            <w:proofErr w:type="spellEnd"/>
            <w:r w:rsidRPr="00CF7910">
              <w:rPr>
                <w:color w:val="000000"/>
                <w:sz w:val="24"/>
                <w:szCs w:val="24"/>
              </w:rPr>
              <w:t>.,</w:t>
            </w:r>
          </w:p>
          <w:p w:rsidR="00CF7910" w:rsidRPr="008A556D" w:rsidRDefault="00CF7910" w:rsidP="00CF7910">
            <w:pPr>
              <w:widowControl w:val="0"/>
              <w:autoSpaceDE w:val="0"/>
              <w:autoSpaceDN w:val="0"/>
              <w:adjustRightInd w:val="0"/>
              <w:rPr>
                <w:color w:val="000000"/>
                <w:sz w:val="24"/>
                <w:szCs w:val="24"/>
              </w:rPr>
            </w:pPr>
            <w:r w:rsidRPr="008A556D">
              <w:rPr>
                <w:b/>
                <w:sz w:val="24"/>
                <w:szCs w:val="24"/>
              </w:rPr>
              <w:t xml:space="preserve">в </w:t>
            </w:r>
            <w:r w:rsidRPr="008A556D">
              <w:rPr>
                <w:b/>
                <w:color w:val="000000"/>
                <w:sz w:val="24"/>
                <w:szCs w:val="24"/>
              </w:rPr>
              <w:t>2021</w:t>
            </w:r>
            <w:r w:rsidR="008A556D">
              <w:rPr>
                <w:b/>
                <w:color w:val="000000"/>
                <w:sz w:val="24"/>
                <w:szCs w:val="24"/>
              </w:rPr>
              <w:t xml:space="preserve"> </w:t>
            </w:r>
            <w:r w:rsidRPr="008A556D">
              <w:rPr>
                <w:b/>
                <w:color w:val="000000"/>
                <w:sz w:val="24"/>
                <w:szCs w:val="24"/>
              </w:rPr>
              <w:t>году</w:t>
            </w:r>
            <w:r w:rsidRPr="00CF7910">
              <w:rPr>
                <w:color w:val="000000"/>
                <w:sz w:val="24"/>
                <w:szCs w:val="24"/>
              </w:rPr>
              <w:t xml:space="preserve"> – </w:t>
            </w:r>
            <w:r w:rsidRPr="008A556D">
              <w:rPr>
                <w:b/>
                <w:color w:val="000000"/>
                <w:sz w:val="24"/>
                <w:szCs w:val="24"/>
              </w:rPr>
              <w:t xml:space="preserve">0 </w:t>
            </w:r>
            <w:proofErr w:type="spellStart"/>
            <w:r w:rsidRPr="008A556D">
              <w:rPr>
                <w:b/>
                <w:color w:val="000000"/>
                <w:sz w:val="24"/>
                <w:szCs w:val="24"/>
              </w:rPr>
              <w:t>тыс.руб</w:t>
            </w:r>
            <w:proofErr w:type="spellEnd"/>
            <w:r w:rsidR="008A556D">
              <w:rPr>
                <w:color w:val="000000"/>
                <w:sz w:val="24"/>
                <w:szCs w:val="24"/>
              </w:rPr>
              <w:t>.</w:t>
            </w:r>
          </w:p>
        </w:tc>
      </w:tr>
      <w:tr w:rsidR="00CF7910" w:rsidRPr="00CF7910" w:rsidTr="00CF7910">
        <w:tc>
          <w:tcPr>
            <w:tcW w:w="3452" w:type="dxa"/>
            <w:shd w:val="clear" w:color="auto" w:fill="auto"/>
          </w:tcPr>
          <w:p w:rsidR="00CF7910" w:rsidRPr="00CF7910" w:rsidRDefault="00CF7910" w:rsidP="00CF7910">
            <w:pPr>
              <w:widowControl w:val="0"/>
              <w:autoSpaceDE w:val="0"/>
              <w:autoSpaceDN w:val="0"/>
              <w:adjustRightInd w:val="0"/>
              <w:rPr>
                <w:color w:val="000000"/>
                <w:sz w:val="24"/>
                <w:szCs w:val="24"/>
              </w:rPr>
            </w:pPr>
            <w:r w:rsidRPr="00CF7910">
              <w:rPr>
                <w:color w:val="000000"/>
                <w:sz w:val="24"/>
                <w:szCs w:val="24"/>
              </w:rPr>
              <w:t xml:space="preserve">Ожидаемые результаты Подпрограммы </w:t>
            </w:r>
          </w:p>
        </w:tc>
        <w:tc>
          <w:tcPr>
            <w:tcW w:w="6685" w:type="dxa"/>
            <w:shd w:val="clear" w:color="auto" w:fill="auto"/>
          </w:tcPr>
          <w:p w:rsidR="00CF7910" w:rsidRPr="00CF7910" w:rsidRDefault="00CF7910" w:rsidP="00CF7910">
            <w:pPr>
              <w:widowControl w:val="0"/>
              <w:autoSpaceDE w:val="0"/>
              <w:autoSpaceDN w:val="0"/>
              <w:adjustRightInd w:val="0"/>
              <w:rPr>
                <w:rFonts w:ascii="Arial" w:hAnsi="Arial" w:cs="Arial"/>
                <w:sz w:val="18"/>
                <w:szCs w:val="18"/>
              </w:rPr>
            </w:pPr>
            <w:r w:rsidRPr="00CF7910">
              <w:rPr>
                <w:sz w:val="24"/>
                <w:szCs w:val="24"/>
              </w:rPr>
              <w:t>Количество семей, земельные участки под индивидуальное жилищное строительство которых будут обеспечены инженерной и транспортной инфраструктурой, к концу 2021 года - 14 семей.</w:t>
            </w:r>
          </w:p>
          <w:p w:rsidR="00CF7910" w:rsidRPr="00CF7910" w:rsidRDefault="00CF7910" w:rsidP="00CF7910">
            <w:pPr>
              <w:widowControl w:val="0"/>
              <w:autoSpaceDE w:val="0"/>
              <w:autoSpaceDN w:val="0"/>
              <w:adjustRightInd w:val="0"/>
              <w:rPr>
                <w:sz w:val="24"/>
                <w:szCs w:val="24"/>
              </w:rPr>
            </w:pPr>
          </w:p>
        </w:tc>
      </w:tr>
    </w:tbl>
    <w:p w:rsidR="00CF7910" w:rsidRPr="00CF7910" w:rsidRDefault="00CF7910" w:rsidP="00CF7910">
      <w:pPr>
        <w:widowControl w:val="0"/>
        <w:autoSpaceDE w:val="0"/>
        <w:autoSpaceDN w:val="0"/>
        <w:adjustRightInd w:val="0"/>
        <w:rPr>
          <w:color w:val="000000"/>
          <w:sz w:val="24"/>
          <w:szCs w:val="24"/>
        </w:rPr>
      </w:pPr>
    </w:p>
    <w:p w:rsidR="00CF7910" w:rsidRPr="008A556D" w:rsidRDefault="00CF7910" w:rsidP="008A556D">
      <w:pPr>
        <w:widowControl w:val="0"/>
        <w:numPr>
          <w:ilvl w:val="0"/>
          <w:numId w:val="7"/>
        </w:numPr>
        <w:tabs>
          <w:tab w:val="left" w:pos="993"/>
        </w:tabs>
        <w:autoSpaceDE w:val="0"/>
        <w:autoSpaceDN w:val="0"/>
        <w:adjustRightInd w:val="0"/>
        <w:ind w:left="0" w:firstLine="709"/>
        <w:jc w:val="left"/>
        <w:rPr>
          <w:b/>
          <w:color w:val="000000"/>
          <w:sz w:val="24"/>
          <w:szCs w:val="24"/>
          <w:u w:val="single"/>
        </w:rPr>
      </w:pPr>
      <w:r w:rsidRPr="008A556D">
        <w:rPr>
          <w:b/>
          <w:color w:val="000000"/>
          <w:sz w:val="24"/>
          <w:szCs w:val="24"/>
          <w:u w:val="single"/>
        </w:rPr>
        <w:t>Сфера реализации Подпрограммы, основные вопросы, тенденции и прогноз развития на период реализации Подпрограммы</w:t>
      </w:r>
    </w:p>
    <w:p w:rsidR="00CF7910" w:rsidRPr="00CF7910" w:rsidRDefault="00CF7910" w:rsidP="008A556D">
      <w:pPr>
        <w:widowControl w:val="0"/>
        <w:autoSpaceDE w:val="0"/>
        <w:autoSpaceDN w:val="0"/>
        <w:adjustRightInd w:val="0"/>
        <w:ind w:firstLine="709"/>
        <w:rPr>
          <w:sz w:val="24"/>
          <w:szCs w:val="24"/>
        </w:rPr>
      </w:pPr>
    </w:p>
    <w:p w:rsidR="00CF7910" w:rsidRPr="00CF7910" w:rsidRDefault="00CF7910" w:rsidP="008A556D">
      <w:pPr>
        <w:widowControl w:val="0"/>
        <w:autoSpaceDE w:val="0"/>
        <w:autoSpaceDN w:val="0"/>
        <w:adjustRightInd w:val="0"/>
        <w:ind w:firstLine="709"/>
        <w:rPr>
          <w:sz w:val="24"/>
          <w:szCs w:val="24"/>
        </w:rPr>
      </w:pPr>
      <w:r w:rsidRPr="00CF7910">
        <w:rPr>
          <w:sz w:val="24"/>
          <w:szCs w:val="24"/>
        </w:rPr>
        <w:t xml:space="preserve">Одной из проблем в сфере обеспечения жильем граждан на территории Ленинградской области является отсутствие объектов инженерной и транспортной инфраструктуры вблизи и непосредственно на земельных участках, предоставляемых гражданам для индивидуального жилищного строительства. Отсутствие указанных объектов создает социальную напряженность среди граждан, особенно среди семей, имеющих трех и более детей, которые в приоритетном порядке получают земельные участки в соответствии с областным </w:t>
      </w:r>
      <w:r w:rsidRPr="008A556D">
        <w:rPr>
          <w:color w:val="000000" w:themeColor="text1"/>
          <w:sz w:val="24"/>
          <w:szCs w:val="24"/>
        </w:rPr>
        <w:t>законом</w:t>
      </w:r>
      <w:r w:rsidR="000330D8">
        <w:rPr>
          <w:sz w:val="24"/>
          <w:szCs w:val="24"/>
        </w:rPr>
        <w:t xml:space="preserve"> от 14 октября 2008 года №105-оз «</w:t>
      </w:r>
      <w:r w:rsidRPr="00CF7910">
        <w:rPr>
          <w:sz w:val="24"/>
          <w:szCs w:val="24"/>
        </w:rPr>
        <w:t>О бесплатном предоставлении отдельным категориям граждан земельных участков для индивидуального жилищного строительства на тер</w:t>
      </w:r>
      <w:r w:rsidR="000330D8">
        <w:rPr>
          <w:sz w:val="24"/>
          <w:szCs w:val="24"/>
        </w:rPr>
        <w:t>ритории Ленинградской области»</w:t>
      </w:r>
      <w:r w:rsidRPr="00CF7910">
        <w:rPr>
          <w:sz w:val="24"/>
          <w:szCs w:val="24"/>
        </w:rPr>
        <w:t xml:space="preserve"> и при этом относятся к категории малообеспеченных семей.</w:t>
      </w:r>
    </w:p>
    <w:p w:rsidR="00CF7910" w:rsidRPr="008A556D" w:rsidRDefault="00CF7910" w:rsidP="008A556D">
      <w:pPr>
        <w:widowControl w:val="0"/>
        <w:autoSpaceDE w:val="0"/>
        <w:autoSpaceDN w:val="0"/>
        <w:adjustRightInd w:val="0"/>
        <w:ind w:firstLine="709"/>
        <w:rPr>
          <w:sz w:val="24"/>
          <w:szCs w:val="24"/>
        </w:rPr>
      </w:pPr>
      <w:r w:rsidRPr="00CF7910">
        <w:rPr>
          <w:sz w:val="24"/>
          <w:szCs w:val="24"/>
        </w:rPr>
        <w:t xml:space="preserve">В соответствии со статьей 14 Федерального </w:t>
      </w:r>
      <w:r w:rsidR="008A556D">
        <w:rPr>
          <w:sz w:val="24"/>
          <w:szCs w:val="24"/>
        </w:rPr>
        <w:t>закона от 6 октября 2003 года №131-ФЗ «</w:t>
      </w:r>
      <w:r w:rsidRPr="00CF7910">
        <w:rPr>
          <w:sz w:val="24"/>
          <w:szCs w:val="24"/>
        </w:rPr>
        <w:t>Об общих принципах организации местного самоуп</w:t>
      </w:r>
      <w:r w:rsidR="008A556D">
        <w:rPr>
          <w:sz w:val="24"/>
          <w:szCs w:val="24"/>
        </w:rPr>
        <w:t>равления в Российской Федерации»</w:t>
      </w:r>
      <w:r w:rsidRPr="00CF7910">
        <w:rPr>
          <w:sz w:val="24"/>
          <w:szCs w:val="24"/>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относится к вопросам местного значения.</w:t>
      </w:r>
    </w:p>
    <w:p w:rsidR="00CF7910" w:rsidRPr="00CF7910" w:rsidRDefault="00CF7910" w:rsidP="008A556D">
      <w:pPr>
        <w:widowControl w:val="0"/>
        <w:autoSpaceDE w:val="0"/>
        <w:autoSpaceDN w:val="0"/>
        <w:adjustRightInd w:val="0"/>
        <w:ind w:firstLine="709"/>
        <w:jc w:val="left"/>
        <w:rPr>
          <w:sz w:val="24"/>
          <w:szCs w:val="24"/>
        </w:rPr>
      </w:pPr>
      <w:r w:rsidRPr="00CF7910">
        <w:rPr>
          <w:sz w:val="24"/>
          <w:szCs w:val="24"/>
        </w:rPr>
        <w:t xml:space="preserve">Обеспечение земельных участков инженерной и транспортной инфраструктурой является для Тихвинского городского </w:t>
      </w:r>
      <w:r w:rsidR="000330D8" w:rsidRPr="00CF7910">
        <w:rPr>
          <w:sz w:val="24"/>
          <w:szCs w:val="24"/>
        </w:rPr>
        <w:t>поселения непосильной</w:t>
      </w:r>
      <w:r w:rsidRPr="00CF7910">
        <w:rPr>
          <w:sz w:val="24"/>
          <w:szCs w:val="24"/>
        </w:rPr>
        <w:t xml:space="preserve"> задачей</w:t>
      </w:r>
      <w:r w:rsidR="000330D8">
        <w:rPr>
          <w:sz w:val="24"/>
          <w:szCs w:val="24"/>
        </w:rPr>
        <w:t>,</w:t>
      </w:r>
      <w:r w:rsidRPr="00CF7910">
        <w:rPr>
          <w:sz w:val="24"/>
          <w:szCs w:val="24"/>
        </w:rPr>
        <w:t xml:space="preserve"> в связи с отсутствием необходимого объема средств.</w:t>
      </w:r>
    </w:p>
    <w:p w:rsidR="00CF7910" w:rsidRPr="00CF7910" w:rsidRDefault="00CF7910" w:rsidP="008A556D">
      <w:pPr>
        <w:widowControl w:val="0"/>
        <w:autoSpaceDE w:val="0"/>
        <w:autoSpaceDN w:val="0"/>
        <w:adjustRightInd w:val="0"/>
        <w:ind w:firstLine="709"/>
        <w:jc w:val="left"/>
        <w:rPr>
          <w:sz w:val="24"/>
          <w:szCs w:val="24"/>
        </w:rPr>
      </w:pPr>
    </w:p>
    <w:p w:rsidR="00CF7910" w:rsidRPr="00CF7910" w:rsidRDefault="000330D8" w:rsidP="008A556D">
      <w:pPr>
        <w:widowControl w:val="0"/>
        <w:autoSpaceDE w:val="0"/>
        <w:autoSpaceDN w:val="0"/>
        <w:adjustRightInd w:val="0"/>
        <w:ind w:firstLine="709"/>
        <w:rPr>
          <w:sz w:val="24"/>
          <w:szCs w:val="24"/>
        </w:rPr>
      </w:pPr>
      <w:r>
        <w:rPr>
          <w:sz w:val="24"/>
          <w:szCs w:val="24"/>
        </w:rPr>
        <w:tab/>
        <w:t>В соответствии с подпунктом «а»</w:t>
      </w:r>
      <w:r w:rsidR="00CF7910" w:rsidRPr="00CF7910">
        <w:rPr>
          <w:sz w:val="24"/>
          <w:szCs w:val="24"/>
        </w:rPr>
        <w:t xml:space="preserve"> пункта 2 Указа Президента Российской</w:t>
      </w:r>
      <w:r w:rsidR="008A556D">
        <w:rPr>
          <w:sz w:val="24"/>
          <w:szCs w:val="24"/>
        </w:rPr>
        <w:t xml:space="preserve"> Федерации от 7 мая 2012 года №</w:t>
      </w:r>
      <w:r>
        <w:rPr>
          <w:sz w:val="24"/>
          <w:szCs w:val="24"/>
        </w:rPr>
        <w:t>600 «</w:t>
      </w:r>
      <w:r w:rsidR="00CF7910" w:rsidRPr="00CF7910">
        <w:rPr>
          <w:sz w:val="24"/>
          <w:szCs w:val="24"/>
        </w:rPr>
        <w:t>О мерах по обеспечению граждан Российской Федерации доступным и комфортным жильем и повышению каче</w:t>
      </w:r>
      <w:r>
        <w:rPr>
          <w:sz w:val="24"/>
          <w:szCs w:val="24"/>
        </w:rPr>
        <w:t>ства жилищно-коммунальных услуг»</w:t>
      </w:r>
      <w:r w:rsidR="00CF7910" w:rsidRPr="00CF7910">
        <w:rPr>
          <w:sz w:val="24"/>
          <w:szCs w:val="24"/>
        </w:rPr>
        <w:t xml:space="preserve"> Правительством Российской Федерации совместно с органами исполнительной </w:t>
      </w:r>
      <w:r w:rsidR="00CF7910" w:rsidRPr="00CF7910">
        <w:rPr>
          <w:sz w:val="24"/>
          <w:szCs w:val="24"/>
        </w:rPr>
        <w:lastRenderedPageBreak/>
        <w:t>власти Российской Федерации должен быть разработан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CF7910" w:rsidRPr="00CF7910" w:rsidRDefault="00CF7910" w:rsidP="008A556D">
      <w:pPr>
        <w:widowControl w:val="0"/>
        <w:autoSpaceDE w:val="0"/>
        <w:autoSpaceDN w:val="0"/>
        <w:adjustRightInd w:val="0"/>
        <w:ind w:firstLine="709"/>
        <w:rPr>
          <w:sz w:val="24"/>
          <w:szCs w:val="24"/>
        </w:rPr>
      </w:pPr>
      <w:r w:rsidRPr="00CF7910">
        <w:rPr>
          <w:sz w:val="24"/>
          <w:szCs w:val="24"/>
        </w:rPr>
        <w:t>В Ленинградской области в рамках исполнения Указа Президента Российской</w:t>
      </w:r>
      <w:r w:rsidR="008A556D">
        <w:rPr>
          <w:sz w:val="24"/>
          <w:szCs w:val="24"/>
        </w:rPr>
        <w:t xml:space="preserve"> Федерации от 7 мая 2012 года №</w:t>
      </w:r>
      <w:r w:rsidRPr="00CF7910">
        <w:rPr>
          <w:sz w:val="24"/>
          <w:szCs w:val="24"/>
        </w:rPr>
        <w:t xml:space="preserve">600 </w:t>
      </w:r>
      <w:r w:rsidRPr="008A556D">
        <w:rPr>
          <w:color w:val="000000" w:themeColor="text1"/>
          <w:sz w:val="24"/>
          <w:szCs w:val="24"/>
        </w:rPr>
        <w:t xml:space="preserve">принято постановление </w:t>
      </w:r>
      <w:r w:rsidRPr="00CF7910">
        <w:rPr>
          <w:sz w:val="24"/>
          <w:szCs w:val="24"/>
        </w:rPr>
        <w:t>Правительства Ленинградской об</w:t>
      </w:r>
      <w:r w:rsidR="008A556D">
        <w:rPr>
          <w:sz w:val="24"/>
          <w:szCs w:val="24"/>
        </w:rPr>
        <w:t>ласти от 14 декабря 2012 года №</w:t>
      </w:r>
      <w:r w:rsidR="000330D8">
        <w:rPr>
          <w:sz w:val="24"/>
          <w:szCs w:val="24"/>
        </w:rPr>
        <w:t>401 «</w:t>
      </w:r>
      <w:r w:rsidRPr="00CF7910">
        <w:rPr>
          <w:sz w:val="24"/>
          <w:szCs w:val="24"/>
        </w:rPr>
        <w:t>Об утверждении порядка предоставления субсидий из областного бюджета Ленинградской области бюджетам поселений и городского округа Ленинградской области на решение вопросов местного значения по созданию инженерной и транспортной инфраструктуры на земельных участках, предоставленных членам многодетных семей, молодым специалистам, членам молодых семей, в соответствии с областным за</w:t>
      </w:r>
      <w:r w:rsidR="000330D8">
        <w:rPr>
          <w:sz w:val="24"/>
          <w:szCs w:val="24"/>
        </w:rPr>
        <w:t>коном от 14 октября 2008 года №105-оз «</w:t>
      </w:r>
      <w:r w:rsidRPr="00CF7910">
        <w:rPr>
          <w:sz w:val="24"/>
          <w:szCs w:val="24"/>
        </w:rPr>
        <w:t>О бесплатном предоставлении отдельным категориям граждан земельных участков для индивидуального жилищного строительства на т</w:t>
      </w:r>
      <w:r w:rsidR="000330D8">
        <w:rPr>
          <w:sz w:val="24"/>
          <w:szCs w:val="24"/>
        </w:rPr>
        <w:t>ерритории Ленинградской области»</w:t>
      </w:r>
      <w:r w:rsidRPr="00CF7910">
        <w:rPr>
          <w:sz w:val="24"/>
          <w:szCs w:val="24"/>
        </w:rPr>
        <w:t>.</w:t>
      </w:r>
    </w:p>
    <w:p w:rsidR="00CF7910" w:rsidRPr="00CF7910" w:rsidRDefault="00CF7910" w:rsidP="008A556D">
      <w:pPr>
        <w:widowControl w:val="0"/>
        <w:autoSpaceDE w:val="0"/>
        <w:autoSpaceDN w:val="0"/>
        <w:adjustRightInd w:val="0"/>
        <w:ind w:firstLine="709"/>
        <w:rPr>
          <w:sz w:val="24"/>
          <w:szCs w:val="24"/>
        </w:rPr>
      </w:pPr>
      <w:r w:rsidRPr="00CF7910">
        <w:rPr>
          <w:sz w:val="24"/>
          <w:szCs w:val="24"/>
        </w:rPr>
        <w:tab/>
        <w:t xml:space="preserve">С целью привлечения субсидий из бюджета Ленинградской области, на основании утвержденного </w:t>
      </w:r>
      <w:r w:rsidRPr="008A556D">
        <w:rPr>
          <w:color w:val="000000" w:themeColor="text1"/>
          <w:sz w:val="24"/>
          <w:szCs w:val="24"/>
        </w:rPr>
        <w:t>постановлением</w:t>
      </w:r>
      <w:r w:rsidRPr="00CF7910">
        <w:rPr>
          <w:sz w:val="24"/>
          <w:szCs w:val="24"/>
        </w:rPr>
        <w:t xml:space="preserve"> Правительства Ленинградской об</w:t>
      </w:r>
      <w:r w:rsidR="008A556D">
        <w:rPr>
          <w:sz w:val="24"/>
          <w:szCs w:val="24"/>
        </w:rPr>
        <w:t>ласти от 14 декабря 2012 года №</w:t>
      </w:r>
      <w:r w:rsidR="000330D8">
        <w:rPr>
          <w:sz w:val="24"/>
          <w:szCs w:val="24"/>
        </w:rPr>
        <w:t>401 П</w:t>
      </w:r>
      <w:r w:rsidRPr="00CF7910">
        <w:rPr>
          <w:sz w:val="24"/>
          <w:szCs w:val="24"/>
        </w:rPr>
        <w:t>орядка предоставления субсидий из областного бюджета Ленинградской области бюджетам поселений и городского округа Ленинградской области на решение вопросов местного значения по созданию инженерной и транспортной инфраструктуры на земельных участках, предоставленных членам многодетных семей, молодым специалистам, членам молодых семей, в соответствии с областным за</w:t>
      </w:r>
      <w:r w:rsidR="000330D8">
        <w:rPr>
          <w:sz w:val="24"/>
          <w:szCs w:val="24"/>
        </w:rPr>
        <w:t>коном от 14 октября 2008 года №105-оз «</w:t>
      </w:r>
      <w:r w:rsidRPr="00CF7910">
        <w:rPr>
          <w:sz w:val="24"/>
          <w:szCs w:val="24"/>
        </w:rPr>
        <w:t>О бесплатном предоставлении отдельным категориям граждан земельных участков для индивидуального жилищного строительства на территории Лен</w:t>
      </w:r>
      <w:r w:rsidR="000330D8">
        <w:rPr>
          <w:sz w:val="24"/>
          <w:szCs w:val="24"/>
        </w:rPr>
        <w:t>инградской области»</w:t>
      </w:r>
      <w:r w:rsidRPr="00CF7910">
        <w:rPr>
          <w:sz w:val="24"/>
          <w:szCs w:val="24"/>
        </w:rPr>
        <w:t xml:space="preserve">  администрация Тихвинского района направляет  заявку в Правительство Ленинградской области  на софинансирование мероприятий по строительству объектов инженерной и транспортной инфраструктуры на земельных участках, предоставленных гражданам в соответствии с областным за</w:t>
      </w:r>
      <w:r w:rsidR="000330D8">
        <w:rPr>
          <w:sz w:val="24"/>
          <w:szCs w:val="24"/>
        </w:rPr>
        <w:t>коном от 14 октября 2008 года №</w:t>
      </w:r>
      <w:r w:rsidRPr="00CF7910">
        <w:rPr>
          <w:sz w:val="24"/>
          <w:szCs w:val="24"/>
        </w:rPr>
        <w:t xml:space="preserve">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p>
    <w:p w:rsidR="00CF7910" w:rsidRPr="00CF7910" w:rsidRDefault="00CF7910" w:rsidP="008A556D">
      <w:pPr>
        <w:widowControl w:val="0"/>
        <w:autoSpaceDE w:val="0"/>
        <w:autoSpaceDN w:val="0"/>
        <w:adjustRightInd w:val="0"/>
        <w:rPr>
          <w:color w:val="000000"/>
          <w:sz w:val="24"/>
          <w:szCs w:val="24"/>
          <w:highlight w:val="yellow"/>
          <w:u w:val="single"/>
        </w:rPr>
      </w:pPr>
    </w:p>
    <w:p w:rsidR="00CF7910" w:rsidRPr="008A556D" w:rsidRDefault="00CF7910" w:rsidP="008A556D">
      <w:pPr>
        <w:widowControl w:val="0"/>
        <w:numPr>
          <w:ilvl w:val="0"/>
          <w:numId w:val="7"/>
        </w:numPr>
        <w:tabs>
          <w:tab w:val="left" w:pos="993"/>
        </w:tabs>
        <w:autoSpaceDE w:val="0"/>
        <w:autoSpaceDN w:val="0"/>
        <w:adjustRightInd w:val="0"/>
        <w:ind w:left="0" w:firstLine="709"/>
        <w:jc w:val="left"/>
        <w:rPr>
          <w:b/>
          <w:color w:val="000000"/>
          <w:sz w:val="24"/>
          <w:szCs w:val="24"/>
          <w:u w:val="single"/>
        </w:rPr>
      </w:pPr>
      <w:r w:rsidRPr="008A556D">
        <w:rPr>
          <w:b/>
          <w:color w:val="000000"/>
          <w:sz w:val="24"/>
          <w:szCs w:val="24"/>
          <w:u w:val="single"/>
        </w:rPr>
        <w:t>Цели, задачи, показатели (индикаторы), основные ожидаемые результаты,</w:t>
      </w:r>
      <w:r w:rsidR="008A556D" w:rsidRPr="008A556D">
        <w:rPr>
          <w:b/>
          <w:color w:val="000000"/>
          <w:sz w:val="24"/>
          <w:szCs w:val="24"/>
          <w:u w:val="single"/>
        </w:rPr>
        <w:t xml:space="preserve"> сроки реализации Подпрограммы</w:t>
      </w:r>
    </w:p>
    <w:p w:rsidR="00CF7910" w:rsidRPr="00CF7910" w:rsidRDefault="00CF7910" w:rsidP="008A556D">
      <w:pPr>
        <w:widowControl w:val="0"/>
        <w:autoSpaceDE w:val="0"/>
        <w:autoSpaceDN w:val="0"/>
        <w:adjustRightInd w:val="0"/>
        <w:ind w:firstLine="709"/>
        <w:rPr>
          <w:color w:val="000000"/>
          <w:sz w:val="24"/>
          <w:szCs w:val="24"/>
          <w:highlight w:val="yellow"/>
          <w:u w:val="single"/>
        </w:rPr>
      </w:pPr>
    </w:p>
    <w:p w:rsidR="00CF7910" w:rsidRPr="00CF7910" w:rsidRDefault="00CF7910" w:rsidP="008A556D">
      <w:pPr>
        <w:widowControl w:val="0"/>
        <w:autoSpaceDE w:val="0"/>
        <w:autoSpaceDN w:val="0"/>
        <w:adjustRightInd w:val="0"/>
        <w:ind w:firstLine="709"/>
        <w:jc w:val="left"/>
        <w:rPr>
          <w:sz w:val="24"/>
          <w:szCs w:val="24"/>
        </w:rPr>
      </w:pPr>
      <w:r w:rsidRPr="00CF7910">
        <w:rPr>
          <w:sz w:val="24"/>
          <w:szCs w:val="24"/>
        </w:rPr>
        <w:tab/>
        <w:t>Целями Подпрограммы являются:</w:t>
      </w:r>
    </w:p>
    <w:p w:rsidR="00CF7910" w:rsidRPr="00CF7910" w:rsidRDefault="00CF7910" w:rsidP="008A556D">
      <w:pPr>
        <w:widowControl w:val="0"/>
        <w:numPr>
          <w:ilvl w:val="0"/>
          <w:numId w:val="8"/>
        </w:numPr>
        <w:tabs>
          <w:tab w:val="left" w:pos="993"/>
        </w:tabs>
        <w:autoSpaceDE w:val="0"/>
        <w:autoSpaceDN w:val="0"/>
        <w:adjustRightInd w:val="0"/>
        <w:ind w:left="0" w:firstLine="709"/>
        <w:jc w:val="left"/>
        <w:rPr>
          <w:sz w:val="24"/>
          <w:szCs w:val="24"/>
        </w:rPr>
      </w:pPr>
      <w:r w:rsidRPr="00CF7910">
        <w:rPr>
          <w:sz w:val="24"/>
          <w:szCs w:val="24"/>
        </w:rPr>
        <w:t>Инфраструктурное развитие территории Тихвинского городского поселения.</w:t>
      </w:r>
    </w:p>
    <w:p w:rsidR="00CF7910" w:rsidRPr="00CF7910" w:rsidRDefault="00CF7910" w:rsidP="008A556D">
      <w:pPr>
        <w:widowControl w:val="0"/>
        <w:numPr>
          <w:ilvl w:val="0"/>
          <w:numId w:val="8"/>
        </w:numPr>
        <w:tabs>
          <w:tab w:val="left" w:pos="993"/>
        </w:tabs>
        <w:autoSpaceDE w:val="0"/>
        <w:autoSpaceDN w:val="0"/>
        <w:adjustRightInd w:val="0"/>
        <w:ind w:left="0" w:firstLine="709"/>
        <w:jc w:val="left"/>
        <w:rPr>
          <w:sz w:val="24"/>
          <w:szCs w:val="24"/>
        </w:rPr>
      </w:pPr>
      <w:r w:rsidRPr="00CF7910">
        <w:rPr>
          <w:sz w:val="24"/>
          <w:szCs w:val="24"/>
        </w:rPr>
        <w:t>Создание условий комфортного проживания и жизнедеятельности граждан в районах массовой жилой застройки Тихвинского городского поселения.</w:t>
      </w:r>
    </w:p>
    <w:p w:rsidR="00CF7910" w:rsidRPr="00CF7910" w:rsidRDefault="00CF7910" w:rsidP="008A556D">
      <w:pPr>
        <w:widowControl w:val="0"/>
        <w:autoSpaceDE w:val="0"/>
        <w:autoSpaceDN w:val="0"/>
        <w:adjustRightInd w:val="0"/>
        <w:ind w:firstLine="709"/>
        <w:rPr>
          <w:sz w:val="24"/>
          <w:szCs w:val="24"/>
        </w:rPr>
      </w:pPr>
      <w:r w:rsidRPr="00CF7910">
        <w:rPr>
          <w:sz w:val="24"/>
          <w:szCs w:val="24"/>
        </w:rPr>
        <w:tab/>
      </w:r>
    </w:p>
    <w:p w:rsidR="00CF7910" w:rsidRPr="00CF7910" w:rsidRDefault="00CF7910" w:rsidP="008A556D">
      <w:pPr>
        <w:widowControl w:val="0"/>
        <w:autoSpaceDE w:val="0"/>
        <w:autoSpaceDN w:val="0"/>
        <w:adjustRightInd w:val="0"/>
        <w:ind w:firstLine="709"/>
        <w:rPr>
          <w:sz w:val="24"/>
          <w:szCs w:val="24"/>
        </w:rPr>
      </w:pPr>
      <w:r w:rsidRPr="00CF7910">
        <w:rPr>
          <w:sz w:val="24"/>
          <w:szCs w:val="24"/>
        </w:rPr>
        <w:tab/>
        <w:t>Задачи программы:</w:t>
      </w:r>
    </w:p>
    <w:p w:rsidR="00CF7910" w:rsidRPr="00CF7910" w:rsidRDefault="00CF7910" w:rsidP="008A556D">
      <w:pPr>
        <w:widowControl w:val="0"/>
        <w:numPr>
          <w:ilvl w:val="0"/>
          <w:numId w:val="8"/>
        </w:numPr>
        <w:tabs>
          <w:tab w:val="left" w:pos="993"/>
        </w:tabs>
        <w:autoSpaceDE w:val="0"/>
        <w:autoSpaceDN w:val="0"/>
        <w:adjustRightInd w:val="0"/>
        <w:ind w:left="0" w:firstLine="709"/>
        <w:jc w:val="left"/>
        <w:rPr>
          <w:sz w:val="24"/>
          <w:szCs w:val="24"/>
        </w:rPr>
      </w:pPr>
      <w:r w:rsidRPr="00CF7910">
        <w:rPr>
          <w:sz w:val="24"/>
          <w:szCs w:val="24"/>
        </w:rPr>
        <w:t xml:space="preserve">Совершенствование механизмов развития инженерной и транспортной инфраструктуры в районах массовой жилой застройки на территории Тихвинского городского поселения. </w:t>
      </w:r>
    </w:p>
    <w:p w:rsidR="00CF7910" w:rsidRPr="00CF7910" w:rsidRDefault="00CF7910" w:rsidP="00A00965">
      <w:pPr>
        <w:widowControl w:val="0"/>
        <w:numPr>
          <w:ilvl w:val="0"/>
          <w:numId w:val="8"/>
        </w:numPr>
        <w:tabs>
          <w:tab w:val="left" w:pos="851"/>
        </w:tabs>
        <w:autoSpaceDE w:val="0"/>
        <w:autoSpaceDN w:val="0"/>
        <w:adjustRightInd w:val="0"/>
        <w:ind w:left="0" w:firstLine="709"/>
        <w:rPr>
          <w:sz w:val="24"/>
          <w:szCs w:val="24"/>
        </w:rPr>
      </w:pPr>
      <w:r w:rsidRPr="00CF7910">
        <w:rPr>
          <w:sz w:val="24"/>
          <w:szCs w:val="24"/>
        </w:rPr>
        <w:t xml:space="preserve">Привлечение субсидий из бюджета Ленинградской области, на основании утвержденного </w:t>
      </w:r>
      <w:r w:rsidRPr="008A556D">
        <w:rPr>
          <w:color w:val="000000" w:themeColor="text1"/>
          <w:sz w:val="24"/>
          <w:szCs w:val="24"/>
        </w:rPr>
        <w:t>постановлением</w:t>
      </w:r>
      <w:r w:rsidRPr="00CF7910">
        <w:rPr>
          <w:sz w:val="24"/>
          <w:szCs w:val="24"/>
        </w:rPr>
        <w:t xml:space="preserve">  Правительства Ленинградской об</w:t>
      </w:r>
      <w:r w:rsidR="00A00965">
        <w:rPr>
          <w:sz w:val="24"/>
          <w:szCs w:val="24"/>
        </w:rPr>
        <w:t>ласти от 14 декабря 2012 года №</w:t>
      </w:r>
      <w:r w:rsidRPr="00CF7910">
        <w:rPr>
          <w:sz w:val="24"/>
          <w:szCs w:val="24"/>
        </w:rPr>
        <w:t>401 порядка предоставления субсидий из областного бюджета Ленинградской области бюджетам поселений и городского округа Ленинградской области на решение вопросов местного значения по созданию инженерной и транспортной инфраструктуры на земельных участках, предоставленных членам многодетных семей, молодым специалистам, членам молодых семей, в соответствии с областным за</w:t>
      </w:r>
      <w:r w:rsidR="00A00965">
        <w:rPr>
          <w:sz w:val="24"/>
          <w:szCs w:val="24"/>
        </w:rPr>
        <w:t>коном от 14 октября 2008 года №</w:t>
      </w:r>
      <w:r w:rsidR="000330D8">
        <w:rPr>
          <w:sz w:val="24"/>
          <w:szCs w:val="24"/>
        </w:rPr>
        <w:t>105-оз «</w:t>
      </w:r>
      <w:r w:rsidRPr="00CF7910">
        <w:rPr>
          <w:sz w:val="24"/>
          <w:szCs w:val="24"/>
        </w:rPr>
        <w:t xml:space="preserve">О бесплатном предоставлении отдельным категориям граждан земельных </w:t>
      </w:r>
      <w:r w:rsidRPr="00CF7910">
        <w:rPr>
          <w:sz w:val="24"/>
          <w:szCs w:val="24"/>
        </w:rPr>
        <w:lastRenderedPageBreak/>
        <w:t>участков для индивидуального жилищного строительства на те</w:t>
      </w:r>
      <w:r w:rsidR="000330D8">
        <w:rPr>
          <w:sz w:val="24"/>
          <w:szCs w:val="24"/>
        </w:rPr>
        <w:t>рритории Ленинградской области»</w:t>
      </w:r>
      <w:r w:rsidRPr="00CF7910">
        <w:rPr>
          <w:sz w:val="24"/>
          <w:szCs w:val="24"/>
        </w:rPr>
        <w:t xml:space="preserve"> на софинансирование мероприятий по строительству объектов инженерной и транспортной инфраструктуры на земельных участках, предоставленных гражданам в соответствии с областным за</w:t>
      </w:r>
      <w:r w:rsidR="000330D8">
        <w:rPr>
          <w:sz w:val="24"/>
          <w:szCs w:val="24"/>
        </w:rPr>
        <w:t>коном от 14 октября 2008 года №</w:t>
      </w:r>
      <w:r w:rsidRPr="00CF7910">
        <w:rPr>
          <w:sz w:val="24"/>
          <w:szCs w:val="24"/>
        </w:rPr>
        <w:t>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CF7910" w:rsidRPr="00CF7910" w:rsidRDefault="00CF7910" w:rsidP="00A00965">
      <w:pPr>
        <w:widowControl w:val="0"/>
        <w:autoSpaceDE w:val="0"/>
        <w:autoSpaceDN w:val="0"/>
        <w:adjustRightInd w:val="0"/>
        <w:ind w:firstLine="709"/>
        <w:rPr>
          <w:sz w:val="24"/>
          <w:szCs w:val="24"/>
        </w:rPr>
      </w:pPr>
      <w:r w:rsidRPr="00CF7910">
        <w:rPr>
          <w:sz w:val="24"/>
          <w:szCs w:val="24"/>
        </w:rPr>
        <w:tab/>
      </w:r>
    </w:p>
    <w:p w:rsidR="00CF7910" w:rsidRPr="00CF7910" w:rsidRDefault="00CF7910" w:rsidP="00A00965">
      <w:pPr>
        <w:widowControl w:val="0"/>
        <w:autoSpaceDE w:val="0"/>
        <w:autoSpaceDN w:val="0"/>
        <w:adjustRightInd w:val="0"/>
        <w:ind w:firstLine="709"/>
        <w:rPr>
          <w:sz w:val="24"/>
          <w:szCs w:val="24"/>
        </w:rPr>
      </w:pPr>
      <w:r w:rsidRPr="00CF7910">
        <w:rPr>
          <w:sz w:val="24"/>
          <w:szCs w:val="24"/>
        </w:rPr>
        <w:tab/>
        <w:t>Показатели (индикаторы) Подпрограммы:</w:t>
      </w:r>
    </w:p>
    <w:p w:rsidR="00CF7910" w:rsidRPr="00A00965" w:rsidRDefault="00CF7910" w:rsidP="00A00965">
      <w:pPr>
        <w:widowControl w:val="0"/>
        <w:numPr>
          <w:ilvl w:val="0"/>
          <w:numId w:val="8"/>
        </w:numPr>
        <w:tabs>
          <w:tab w:val="left" w:pos="993"/>
        </w:tabs>
        <w:autoSpaceDE w:val="0"/>
        <w:autoSpaceDN w:val="0"/>
        <w:adjustRightInd w:val="0"/>
        <w:ind w:left="0" w:firstLine="709"/>
        <w:rPr>
          <w:color w:val="000000"/>
          <w:sz w:val="24"/>
          <w:szCs w:val="24"/>
        </w:rPr>
      </w:pPr>
      <w:r w:rsidRPr="00A00965">
        <w:rPr>
          <w:sz w:val="24"/>
          <w:szCs w:val="24"/>
        </w:rPr>
        <w:t>Количество семей, земельные участки под индивидуальное жилищное строительство которых будут обеспечены инженерной и транспортной инфраструктурой, к конц</w:t>
      </w:r>
      <w:r w:rsidR="000330D8">
        <w:rPr>
          <w:sz w:val="24"/>
          <w:szCs w:val="24"/>
        </w:rPr>
        <w:t xml:space="preserve">у 2021 </w:t>
      </w:r>
      <w:r w:rsidRPr="00A00965">
        <w:rPr>
          <w:sz w:val="24"/>
          <w:szCs w:val="24"/>
        </w:rPr>
        <w:t>года - 14 семей.</w:t>
      </w:r>
    </w:p>
    <w:p w:rsidR="00A00965" w:rsidRPr="00A00965" w:rsidRDefault="00A00965" w:rsidP="00A00965">
      <w:pPr>
        <w:widowControl w:val="0"/>
        <w:tabs>
          <w:tab w:val="left" w:pos="993"/>
        </w:tabs>
        <w:autoSpaceDE w:val="0"/>
        <w:autoSpaceDN w:val="0"/>
        <w:adjustRightInd w:val="0"/>
        <w:ind w:left="709"/>
        <w:rPr>
          <w:color w:val="000000"/>
          <w:sz w:val="24"/>
          <w:szCs w:val="24"/>
        </w:rPr>
      </w:pPr>
    </w:p>
    <w:p w:rsidR="00CF7910" w:rsidRPr="00A00965" w:rsidRDefault="00CF7910" w:rsidP="00A00965">
      <w:pPr>
        <w:widowControl w:val="0"/>
        <w:numPr>
          <w:ilvl w:val="0"/>
          <w:numId w:val="7"/>
        </w:numPr>
        <w:tabs>
          <w:tab w:val="left" w:pos="993"/>
        </w:tabs>
        <w:autoSpaceDE w:val="0"/>
        <w:autoSpaceDN w:val="0"/>
        <w:adjustRightInd w:val="0"/>
        <w:ind w:left="0" w:firstLine="709"/>
        <w:rPr>
          <w:b/>
          <w:color w:val="000000"/>
          <w:sz w:val="24"/>
          <w:szCs w:val="24"/>
          <w:u w:val="single"/>
        </w:rPr>
      </w:pPr>
      <w:proofErr w:type="gramStart"/>
      <w:r w:rsidRPr="00A00965">
        <w:rPr>
          <w:b/>
          <w:color w:val="000000"/>
          <w:sz w:val="24"/>
          <w:szCs w:val="24"/>
          <w:u w:val="single"/>
        </w:rPr>
        <w:t>Осн</w:t>
      </w:r>
      <w:r w:rsidR="000330D8">
        <w:rPr>
          <w:b/>
          <w:color w:val="000000"/>
          <w:sz w:val="24"/>
          <w:szCs w:val="24"/>
          <w:u w:val="single"/>
        </w:rPr>
        <w:t>овное  мероприятие</w:t>
      </w:r>
      <w:proofErr w:type="gramEnd"/>
      <w:r w:rsidR="000330D8">
        <w:rPr>
          <w:b/>
          <w:color w:val="000000"/>
          <w:sz w:val="24"/>
          <w:szCs w:val="24"/>
          <w:u w:val="single"/>
        </w:rPr>
        <w:t xml:space="preserve"> Подпрограммы</w:t>
      </w:r>
    </w:p>
    <w:p w:rsidR="00CF7910" w:rsidRPr="00CF7910" w:rsidRDefault="00CF7910" w:rsidP="00A00965">
      <w:pPr>
        <w:widowControl w:val="0"/>
        <w:autoSpaceDE w:val="0"/>
        <w:autoSpaceDN w:val="0"/>
        <w:adjustRightInd w:val="0"/>
        <w:ind w:firstLine="709"/>
        <w:rPr>
          <w:color w:val="000000"/>
          <w:sz w:val="24"/>
          <w:szCs w:val="24"/>
          <w:u w:val="single"/>
        </w:rPr>
      </w:pPr>
    </w:p>
    <w:p w:rsidR="00CF7910" w:rsidRPr="00CF7910" w:rsidRDefault="00CF7910" w:rsidP="00A00965">
      <w:pPr>
        <w:widowControl w:val="0"/>
        <w:autoSpaceDE w:val="0"/>
        <w:autoSpaceDN w:val="0"/>
        <w:adjustRightInd w:val="0"/>
        <w:ind w:firstLine="709"/>
        <w:rPr>
          <w:sz w:val="24"/>
          <w:szCs w:val="24"/>
        </w:rPr>
      </w:pPr>
      <w:r w:rsidRPr="00CF7910">
        <w:rPr>
          <w:color w:val="000000"/>
          <w:sz w:val="24"/>
          <w:szCs w:val="24"/>
          <w:u w:val="single"/>
        </w:rPr>
        <w:t xml:space="preserve">Основным мероприятием Подпрограммы </w:t>
      </w:r>
      <w:r w:rsidRPr="00CF7910">
        <w:rPr>
          <w:sz w:val="24"/>
          <w:szCs w:val="24"/>
        </w:rPr>
        <w:t>«Развитие инженерной и транспортной инфраструктуры в районах массовой жилой застройки на территории Тихвинского городского поселения»</w:t>
      </w:r>
      <w:r w:rsidRPr="00CF7910">
        <w:rPr>
          <w:color w:val="000000"/>
          <w:sz w:val="24"/>
          <w:szCs w:val="24"/>
        </w:rPr>
        <w:t xml:space="preserve"> является создание </w:t>
      </w:r>
      <w:r w:rsidRPr="00CF7910">
        <w:rPr>
          <w:sz w:val="24"/>
          <w:szCs w:val="24"/>
        </w:rPr>
        <w:t>объектов инженерной и транспортной инфраструктуры на земельных участках, предоставленных гражданам в соответствии с областным за</w:t>
      </w:r>
      <w:r w:rsidR="000330D8">
        <w:rPr>
          <w:sz w:val="24"/>
          <w:szCs w:val="24"/>
        </w:rPr>
        <w:t>коном от 14 октября 2008 года №</w:t>
      </w:r>
      <w:r w:rsidRPr="00CF7910">
        <w:rPr>
          <w:sz w:val="24"/>
          <w:szCs w:val="24"/>
        </w:rPr>
        <w:t>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CF7910" w:rsidRPr="00CF7910" w:rsidRDefault="00CF7910" w:rsidP="00A00965">
      <w:pPr>
        <w:widowControl w:val="0"/>
        <w:autoSpaceDE w:val="0"/>
        <w:autoSpaceDN w:val="0"/>
        <w:adjustRightInd w:val="0"/>
        <w:ind w:firstLine="709"/>
        <w:rPr>
          <w:sz w:val="24"/>
          <w:szCs w:val="24"/>
        </w:rPr>
      </w:pPr>
      <w:r w:rsidRPr="00CF7910">
        <w:rPr>
          <w:sz w:val="24"/>
          <w:szCs w:val="24"/>
        </w:rPr>
        <w:t xml:space="preserve">Данное мероприятие предусматривает организацию в границах муниципального образования Тихвинское городское </w:t>
      </w:r>
      <w:proofErr w:type="gramStart"/>
      <w:r w:rsidRPr="00CF7910">
        <w:rPr>
          <w:sz w:val="24"/>
          <w:szCs w:val="24"/>
        </w:rPr>
        <w:t>поселение  электро</w:t>
      </w:r>
      <w:proofErr w:type="gramEnd"/>
      <w:r w:rsidRPr="00CF7910">
        <w:rPr>
          <w:sz w:val="24"/>
          <w:szCs w:val="24"/>
        </w:rPr>
        <w:t xml:space="preserve">-, тепло-, газо-, водоснабжения и водоотведения, а также осуществление дорожной деятельности в отношении автомобильных дорог местного значения. </w:t>
      </w:r>
    </w:p>
    <w:p w:rsidR="00CF7910" w:rsidRPr="00CF7910" w:rsidRDefault="00CF7910" w:rsidP="00A00965">
      <w:pPr>
        <w:widowControl w:val="0"/>
        <w:autoSpaceDE w:val="0"/>
        <w:autoSpaceDN w:val="0"/>
        <w:adjustRightInd w:val="0"/>
        <w:ind w:firstLine="709"/>
        <w:rPr>
          <w:color w:val="000000"/>
          <w:sz w:val="24"/>
          <w:szCs w:val="24"/>
          <w:u w:val="single"/>
        </w:rPr>
      </w:pPr>
      <w:r w:rsidRPr="00CF7910">
        <w:rPr>
          <w:sz w:val="24"/>
          <w:szCs w:val="24"/>
        </w:rPr>
        <w:t xml:space="preserve">Средства бюджета Тихвинского городского поселения и бюджета Ленинградской области направляются на проектирование и(или)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 в соответствии с областным </w:t>
      </w:r>
      <w:r w:rsidRPr="000330D8">
        <w:rPr>
          <w:color w:val="000000" w:themeColor="text1"/>
          <w:sz w:val="24"/>
          <w:szCs w:val="24"/>
        </w:rPr>
        <w:t xml:space="preserve">законом </w:t>
      </w:r>
      <w:r w:rsidR="000330D8">
        <w:rPr>
          <w:sz w:val="24"/>
          <w:szCs w:val="24"/>
        </w:rPr>
        <w:t>от 14 октября 2008 года №105-оз «</w:t>
      </w:r>
      <w:r w:rsidRPr="00CF7910">
        <w:rPr>
          <w:sz w:val="24"/>
          <w:szCs w:val="24"/>
        </w:rPr>
        <w:t>О бесплатном предоставлении отдельным категориям граждан земельных участков для индивидуального жилищного строительства на т</w:t>
      </w:r>
      <w:r w:rsidR="000330D8">
        <w:rPr>
          <w:sz w:val="24"/>
          <w:szCs w:val="24"/>
        </w:rPr>
        <w:t>ерритории Ленинградской области»</w:t>
      </w:r>
      <w:r w:rsidRPr="00CF7910">
        <w:rPr>
          <w:sz w:val="24"/>
          <w:szCs w:val="24"/>
        </w:rPr>
        <w:t>.</w:t>
      </w:r>
    </w:p>
    <w:p w:rsidR="00CF7910" w:rsidRPr="00CF7910" w:rsidRDefault="00CF7910" w:rsidP="00A00965">
      <w:pPr>
        <w:widowControl w:val="0"/>
        <w:autoSpaceDE w:val="0"/>
        <w:autoSpaceDN w:val="0"/>
        <w:adjustRightInd w:val="0"/>
        <w:ind w:firstLine="709"/>
        <w:rPr>
          <w:sz w:val="24"/>
          <w:szCs w:val="24"/>
        </w:rPr>
      </w:pPr>
      <w:r w:rsidRPr="00CF7910">
        <w:rPr>
          <w:sz w:val="24"/>
          <w:szCs w:val="24"/>
        </w:rPr>
        <w:t>А</w:t>
      </w:r>
      <w:r w:rsidR="000330D8">
        <w:rPr>
          <w:sz w:val="24"/>
          <w:szCs w:val="24"/>
        </w:rPr>
        <w:t>дминистрация Тихвинского района</w:t>
      </w:r>
      <w:r w:rsidRPr="00CF7910">
        <w:rPr>
          <w:sz w:val="24"/>
          <w:szCs w:val="24"/>
        </w:rPr>
        <w:t>:</w:t>
      </w:r>
    </w:p>
    <w:p w:rsidR="00CF7910" w:rsidRPr="00CF7910" w:rsidRDefault="00CF7910" w:rsidP="00A00965">
      <w:pPr>
        <w:widowControl w:val="0"/>
        <w:autoSpaceDE w:val="0"/>
        <w:autoSpaceDN w:val="0"/>
        <w:adjustRightInd w:val="0"/>
        <w:ind w:firstLine="709"/>
        <w:rPr>
          <w:sz w:val="24"/>
          <w:szCs w:val="24"/>
        </w:rPr>
      </w:pPr>
      <w:r w:rsidRPr="00CF7910">
        <w:rPr>
          <w:sz w:val="24"/>
          <w:szCs w:val="24"/>
        </w:rPr>
        <w:t>- определяет финансовую потребность для обеспечения земельных участков инженерной и транспортной инфраструктурой,</w:t>
      </w:r>
    </w:p>
    <w:p w:rsidR="00CF7910" w:rsidRPr="00CF7910" w:rsidRDefault="00CF7910" w:rsidP="00A00965">
      <w:pPr>
        <w:widowControl w:val="0"/>
        <w:autoSpaceDE w:val="0"/>
        <w:autoSpaceDN w:val="0"/>
        <w:adjustRightInd w:val="0"/>
        <w:ind w:firstLine="709"/>
        <w:rPr>
          <w:sz w:val="24"/>
          <w:szCs w:val="24"/>
        </w:rPr>
      </w:pPr>
      <w:r w:rsidRPr="00CF7910">
        <w:rPr>
          <w:sz w:val="24"/>
          <w:szCs w:val="24"/>
        </w:rPr>
        <w:t>- определяет очередность обеспечения земельных участков инженерной и транспортной инфраструктурой, формирует заявку на участие в конкурсном отборе муниципальных образований для получения субсидии из областного бюджета на софинансирование расходных обязательств по проектированию и строительству объектов инженерной и транспортной инфраструктуры,</w:t>
      </w:r>
    </w:p>
    <w:p w:rsidR="00CF7910" w:rsidRPr="00CF7910" w:rsidRDefault="00CF7910" w:rsidP="00A00965">
      <w:pPr>
        <w:widowControl w:val="0"/>
        <w:autoSpaceDE w:val="0"/>
        <w:autoSpaceDN w:val="0"/>
        <w:adjustRightInd w:val="0"/>
        <w:ind w:firstLine="709"/>
        <w:rPr>
          <w:sz w:val="24"/>
          <w:szCs w:val="24"/>
        </w:rPr>
      </w:pPr>
      <w:r w:rsidRPr="00CF7910">
        <w:rPr>
          <w:sz w:val="24"/>
          <w:szCs w:val="24"/>
        </w:rPr>
        <w:t>- заключает соглашения о целевом использовании субсидии, предоставленной из областного бюджета, организует и проводит торги на осуществление подготовки проектной документации по строительству объектов инженерной и транспортной инфраструктуры и на выполнение строительных работ,</w:t>
      </w:r>
    </w:p>
    <w:p w:rsidR="00CF7910" w:rsidRPr="00CF7910" w:rsidRDefault="00CF7910" w:rsidP="00A00965">
      <w:pPr>
        <w:widowControl w:val="0"/>
        <w:autoSpaceDE w:val="0"/>
        <w:autoSpaceDN w:val="0"/>
        <w:adjustRightInd w:val="0"/>
        <w:ind w:firstLine="709"/>
        <w:rPr>
          <w:sz w:val="24"/>
          <w:szCs w:val="24"/>
        </w:rPr>
      </w:pPr>
      <w:r w:rsidRPr="00CF7910">
        <w:rPr>
          <w:sz w:val="24"/>
          <w:szCs w:val="24"/>
        </w:rPr>
        <w:t>- заключает муниципальные контракты с подрядчиками, контролирует выполнение проектных и строительных работ подрядчиками.</w:t>
      </w:r>
    </w:p>
    <w:p w:rsidR="00CF7910" w:rsidRPr="00CF7910" w:rsidRDefault="00CF7910" w:rsidP="000330D8">
      <w:pPr>
        <w:widowControl w:val="0"/>
        <w:autoSpaceDE w:val="0"/>
        <w:autoSpaceDN w:val="0"/>
        <w:adjustRightInd w:val="0"/>
        <w:rPr>
          <w:sz w:val="24"/>
          <w:szCs w:val="24"/>
          <w:highlight w:val="yellow"/>
        </w:rPr>
      </w:pPr>
    </w:p>
    <w:p w:rsidR="00CF7910" w:rsidRPr="00A00965" w:rsidRDefault="00CF7910" w:rsidP="00A00965">
      <w:pPr>
        <w:widowControl w:val="0"/>
        <w:autoSpaceDE w:val="0"/>
        <w:autoSpaceDN w:val="0"/>
        <w:adjustRightInd w:val="0"/>
        <w:ind w:firstLine="709"/>
        <w:rPr>
          <w:b/>
          <w:color w:val="000000"/>
          <w:sz w:val="24"/>
          <w:szCs w:val="24"/>
          <w:u w:val="single"/>
        </w:rPr>
      </w:pPr>
      <w:r w:rsidRPr="00A00965">
        <w:rPr>
          <w:b/>
          <w:color w:val="000000"/>
          <w:sz w:val="24"/>
          <w:szCs w:val="24"/>
          <w:u w:val="single"/>
        </w:rPr>
        <w:t>4. Обоснование объема финансовых ресурсов, необходи</w:t>
      </w:r>
      <w:r w:rsidR="00A00965">
        <w:rPr>
          <w:b/>
          <w:color w:val="000000"/>
          <w:sz w:val="24"/>
          <w:szCs w:val="24"/>
          <w:u w:val="single"/>
        </w:rPr>
        <w:t>мых для реализации Подпрограммы</w:t>
      </w:r>
    </w:p>
    <w:p w:rsidR="00CF7910" w:rsidRPr="00CF7910" w:rsidRDefault="00CF7910" w:rsidP="00A00965">
      <w:pPr>
        <w:widowControl w:val="0"/>
        <w:autoSpaceDE w:val="0"/>
        <w:autoSpaceDN w:val="0"/>
        <w:adjustRightInd w:val="0"/>
        <w:ind w:firstLine="709"/>
        <w:rPr>
          <w:color w:val="000000"/>
          <w:sz w:val="24"/>
          <w:szCs w:val="24"/>
        </w:rPr>
      </w:pPr>
      <w:r w:rsidRPr="00CF7910">
        <w:rPr>
          <w:color w:val="000000"/>
          <w:sz w:val="24"/>
          <w:szCs w:val="24"/>
        </w:rPr>
        <w:t>Планируемый объем бюджетных асс</w:t>
      </w:r>
      <w:r w:rsidR="00A00965">
        <w:rPr>
          <w:color w:val="000000"/>
          <w:sz w:val="24"/>
          <w:szCs w:val="24"/>
        </w:rPr>
        <w:t xml:space="preserve">игнований составляет </w:t>
      </w:r>
      <w:r w:rsidR="00A00965" w:rsidRPr="000330D8">
        <w:rPr>
          <w:b/>
          <w:color w:val="000000"/>
          <w:sz w:val="24"/>
          <w:szCs w:val="24"/>
        </w:rPr>
        <w:t>3000,</w:t>
      </w:r>
      <w:proofErr w:type="gramStart"/>
      <w:r w:rsidR="00A00965" w:rsidRPr="000330D8">
        <w:rPr>
          <w:b/>
          <w:color w:val="000000"/>
          <w:sz w:val="24"/>
          <w:szCs w:val="24"/>
        </w:rPr>
        <w:t>0</w:t>
      </w:r>
      <w:r w:rsidRPr="000330D8">
        <w:rPr>
          <w:b/>
          <w:color w:val="000000"/>
          <w:sz w:val="24"/>
          <w:szCs w:val="24"/>
        </w:rPr>
        <w:t xml:space="preserve">  </w:t>
      </w:r>
      <w:proofErr w:type="spellStart"/>
      <w:r w:rsidRPr="000330D8">
        <w:rPr>
          <w:b/>
          <w:color w:val="000000"/>
          <w:sz w:val="24"/>
          <w:szCs w:val="24"/>
        </w:rPr>
        <w:t>тыс.руб</w:t>
      </w:r>
      <w:proofErr w:type="spellEnd"/>
      <w:r w:rsidRPr="00CF7910">
        <w:rPr>
          <w:color w:val="000000"/>
          <w:sz w:val="24"/>
          <w:szCs w:val="24"/>
        </w:rPr>
        <w:t>.</w:t>
      </w:r>
      <w:proofErr w:type="gramEnd"/>
    </w:p>
    <w:p w:rsidR="00A00965" w:rsidRPr="00CF7910" w:rsidRDefault="00A00965" w:rsidP="00A00965">
      <w:pPr>
        <w:widowControl w:val="0"/>
        <w:autoSpaceDE w:val="0"/>
        <w:autoSpaceDN w:val="0"/>
        <w:adjustRightInd w:val="0"/>
        <w:ind w:firstLine="709"/>
        <w:rPr>
          <w:color w:val="000000"/>
          <w:sz w:val="24"/>
          <w:szCs w:val="24"/>
        </w:rPr>
      </w:pPr>
      <w:r w:rsidRPr="008A556D">
        <w:rPr>
          <w:b/>
          <w:color w:val="000000"/>
          <w:sz w:val="24"/>
          <w:szCs w:val="24"/>
        </w:rPr>
        <w:t>в 2019 году</w:t>
      </w:r>
      <w:r w:rsidRPr="00CF7910">
        <w:rPr>
          <w:color w:val="000000"/>
          <w:sz w:val="24"/>
          <w:szCs w:val="24"/>
        </w:rPr>
        <w:t xml:space="preserve"> – </w:t>
      </w:r>
      <w:r w:rsidRPr="008A556D">
        <w:rPr>
          <w:b/>
          <w:color w:val="000000"/>
          <w:sz w:val="24"/>
          <w:szCs w:val="24"/>
        </w:rPr>
        <w:t>3000,</w:t>
      </w:r>
      <w:proofErr w:type="gramStart"/>
      <w:r w:rsidRPr="008A556D">
        <w:rPr>
          <w:b/>
          <w:color w:val="000000"/>
          <w:sz w:val="24"/>
          <w:szCs w:val="24"/>
        </w:rPr>
        <w:t xml:space="preserve">0  </w:t>
      </w:r>
      <w:proofErr w:type="spellStart"/>
      <w:r w:rsidRPr="008A556D">
        <w:rPr>
          <w:b/>
          <w:color w:val="000000"/>
          <w:sz w:val="24"/>
          <w:szCs w:val="24"/>
        </w:rPr>
        <w:t>тыс.руб</w:t>
      </w:r>
      <w:proofErr w:type="spellEnd"/>
      <w:r w:rsidRPr="008A556D">
        <w:rPr>
          <w:b/>
          <w:color w:val="000000"/>
          <w:sz w:val="24"/>
          <w:szCs w:val="24"/>
        </w:rPr>
        <w:t>.</w:t>
      </w:r>
      <w:proofErr w:type="gramEnd"/>
      <w:r w:rsidRPr="008A556D">
        <w:rPr>
          <w:b/>
          <w:color w:val="000000"/>
          <w:sz w:val="24"/>
          <w:szCs w:val="24"/>
        </w:rPr>
        <w:t>,</w:t>
      </w:r>
    </w:p>
    <w:p w:rsidR="00A00965" w:rsidRPr="00CF7910" w:rsidRDefault="00A00965" w:rsidP="00A00965">
      <w:pPr>
        <w:widowControl w:val="0"/>
        <w:autoSpaceDE w:val="0"/>
        <w:autoSpaceDN w:val="0"/>
        <w:adjustRightInd w:val="0"/>
        <w:ind w:firstLine="709"/>
        <w:rPr>
          <w:color w:val="000000"/>
          <w:sz w:val="24"/>
          <w:szCs w:val="24"/>
        </w:rPr>
      </w:pPr>
      <w:r w:rsidRPr="00CF7910">
        <w:rPr>
          <w:sz w:val="24"/>
          <w:szCs w:val="24"/>
        </w:rPr>
        <w:t xml:space="preserve">- из средств бюджета Тихвинского городского поселения –   </w:t>
      </w:r>
      <w:r w:rsidRPr="008A556D">
        <w:rPr>
          <w:b/>
          <w:sz w:val="24"/>
          <w:szCs w:val="24"/>
        </w:rPr>
        <w:t>3000,</w:t>
      </w:r>
      <w:proofErr w:type="gramStart"/>
      <w:r w:rsidRPr="008A556D">
        <w:rPr>
          <w:b/>
          <w:sz w:val="24"/>
          <w:szCs w:val="24"/>
        </w:rPr>
        <w:t xml:space="preserve">0  </w:t>
      </w:r>
      <w:proofErr w:type="spellStart"/>
      <w:r w:rsidRPr="008A556D">
        <w:rPr>
          <w:b/>
          <w:sz w:val="24"/>
          <w:szCs w:val="24"/>
        </w:rPr>
        <w:t>тыс.руб</w:t>
      </w:r>
      <w:proofErr w:type="spellEnd"/>
      <w:r w:rsidRPr="008A556D">
        <w:rPr>
          <w:b/>
          <w:sz w:val="24"/>
          <w:szCs w:val="24"/>
        </w:rPr>
        <w:t>.</w:t>
      </w:r>
      <w:proofErr w:type="gramEnd"/>
    </w:p>
    <w:p w:rsidR="00A00965" w:rsidRPr="00CF7910" w:rsidRDefault="00A00965" w:rsidP="00A00965">
      <w:pPr>
        <w:widowControl w:val="0"/>
        <w:autoSpaceDE w:val="0"/>
        <w:autoSpaceDN w:val="0"/>
        <w:adjustRightInd w:val="0"/>
        <w:ind w:firstLine="709"/>
        <w:rPr>
          <w:color w:val="000000"/>
          <w:sz w:val="24"/>
          <w:szCs w:val="24"/>
        </w:rPr>
      </w:pPr>
      <w:r w:rsidRPr="008A556D">
        <w:rPr>
          <w:b/>
          <w:sz w:val="24"/>
          <w:szCs w:val="24"/>
        </w:rPr>
        <w:lastRenderedPageBreak/>
        <w:t xml:space="preserve">в </w:t>
      </w:r>
      <w:r w:rsidRPr="008A556D">
        <w:rPr>
          <w:b/>
          <w:color w:val="000000"/>
          <w:sz w:val="24"/>
          <w:szCs w:val="24"/>
        </w:rPr>
        <w:t>2020 году</w:t>
      </w:r>
      <w:r w:rsidRPr="00CF7910">
        <w:rPr>
          <w:color w:val="000000"/>
          <w:sz w:val="24"/>
          <w:szCs w:val="24"/>
        </w:rPr>
        <w:t xml:space="preserve"> – </w:t>
      </w:r>
      <w:r w:rsidRPr="008A556D">
        <w:rPr>
          <w:b/>
          <w:color w:val="000000"/>
          <w:sz w:val="24"/>
          <w:szCs w:val="24"/>
        </w:rPr>
        <w:t xml:space="preserve">0 </w:t>
      </w:r>
      <w:proofErr w:type="spellStart"/>
      <w:r w:rsidRPr="008A556D">
        <w:rPr>
          <w:b/>
          <w:color w:val="000000"/>
          <w:sz w:val="24"/>
          <w:szCs w:val="24"/>
        </w:rPr>
        <w:t>тыс.руб</w:t>
      </w:r>
      <w:proofErr w:type="spellEnd"/>
      <w:r w:rsidRPr="00CF7910">
        <w:rPr>
          <w:color w:val="000000"/>
          <w:sz w:val="24"/>
          <w:szCs w:val="24"/>
        </w:rPr>
        <w:t>.,</w:t>
      </w:r>
    </w:p>
    <w:p w:rsidR="00CF7910" w:rsidRPr="00CF7910" w:rsidRDefault="00A00965" w:rsidP="00A00965">
      <w:pPr>
        <w:widowControl w:val="0"/>
        <w:autoSpaceDE w:val="0"/>
        <w:autoSpaceDN w:val="0"/>
        <w:adjustRightInd w:val="0"/>
        <w:ind w:firstLine="709"/>
        <w:rPr>
          <w:sz w:val="24"/>
          <w:szCs w:val="24"/>
        </w:rPr>
      </w:pPr>
      <w:r w:rsidRPr="008A556D">
        <w:rPr>
          <w:b/>
          <w:sz w:val="24"/>
          <w:szCs w:val="24"/>
        </w:rPr>
        <w:t xml:space="preserve">в </w:t>
      </w:r>
      <w:r w:rsidRPr="008A556D">
        <w:rPr>
          <w:b/>
          <w:color w:val="000000"/>
          <w:sz w:val="24"/>
          <w:szCs w:val="24"/>
        </w:rPr>
        <w:t>2021</w:t>
      </w:r>
      <w:r>
        <w:rPr>
          <w:b/>
          <w:color w:val="000000"/>
          <w:sz w:val="24"/>
          <w:szCs w:val="24"/>
        </w:rPr>
        <w:t xml:space="preserve"> </w:t>
      </w:r>
      <w:r w:rsidRPr="008A556D">
        <w:rPr>
          <w:b/>
          <w:color w:val="000000"/>
          <w:sz w:val="24"/>
          <w:szCs w:val="24"/>
        </w:rPr>
        <w:t>году</w:t>
      </w:r>
      <w:r w:rsidRPr="00CF7910">
        <w:rPr>
          <w:color w:val="000000"/>
          <w:sz w:val="24"/>
          <w:szCs w:val="24"/>
        </w:rPr>
        <w:t xml:space="preserve"> – </w:t>
      </w:r>
      <w:r w:rsidRPr="008A556D">
        <w:rPr>
          <w:b/>
          <w:color w:val="000000"/>
          <w:sz w:val="24"/>
          <w:szCs w:val="24"/>
        </w:rPr>
        <w:t xml:space="preserve">0 </w:t>
      </w:r>
      <w:proofErr w:type="spellStart"/>
      <w:r w:rsidRPr="008A556D">
        <w:rPr>
          <w:b/>
          <w:color w:val="000000"/>
          <w:sz w:val="24"/>
          <w:szCs w:val="24"/>
        </w:rPr>
        <w:t>тыс.руб</w:t>
      </w:r>
      <w:proofErr w:type="spellEnd"/>
      <w:r>
        <w:rPr>
          <w:color w:val="000000"/>
          <w:sz w:val="24"/>
          <w:szCs w:val="24"/>
        </w:rPr>
        <w:t>.</w:t>
      </w:r>
    </w:p>
    <w:p w:rsidR="00CF7910" w:rsidRPr="00CF7910" w:rsidRDefault="00CF7910" w:rsidP="00A00965">
      <w:pPr>
        <w:widowControl w:val="0"/>
        <w:autoSpaceDE w:val="0"/>
        <w:autoSpaceDN w:val="0"/>
        <w:adjustRightInd w:val="0"/>
        <w:ind w:firstLine="709"/>
        <w:rPr>
          <w:color w:val="000000"/>
          <w:sz w:val="24"/>
          <w:szCs w:val="24"/>
          <w:u w:val="single"/>
        </w:rPr>
      </w:pPr>
    </w:p>
    <w:p w:rsidR="00CF7910" w:rsidRDefault="00A00965" w:rsidP="00A00965">
      <w:pPr>
        <w:pStyle w:val="af"/>
        <w:widowControl w:val="0"/>
        <w:tabs>
          <w:tab w:val="left" w:pos="993"/>
        </w:tabs>
        <w:autoSpaceDE w:val="0"/>
        <w:autoSpaceDN w:val="0"/>
        <w:adjustRightInd w:val="0"/>
        <w:ind w:left="709"/>
        <w:rPr>
          <w:b/>
          <w:color w:val="000000"/>
          <w:sz w:val="24"/>
          <w:szCs w:val="24"/>
        </w:rPr>
      </w:pPr>
      <w:r w:rsidRPr="00A00965">
        <w:rPr>
          <w:b/>
          <w:color w:val="000000"/>
          <w:sz w:val="24"/>
          <w:szCs w:val="24"/>
        </w:rPr>
        <w:t>6.</w:t>
      </w:r>
      <w:proofErr w:type="gramStart"/>
      <w:r w:rsidRPr="00A00965">
        <w:rPr>
          <w:b/>
          <w:color w:val="000000"/>
          <w:sz w:val="24"/>
          <w:szCs w:val="24"/>
        </w:rPr>
        <w:t>7.</w:t>
      </w:r>
      <w:r w:rsidR="00CF7910" w:rsidRPr="00A00965">
        <w:rPr>
          <w:b/>
          <w:color w:val="000000"/>
          <w:sz w:val="24"/>
          <w:szCs w:val="24"/>
        </w:rPr>
        <w:t>Оц</w:t>
      </w:r>
      <w:r w:rsidRPr="00A00965">
        <w:rPr>
          <w:b/>
          <w:color w:val="000000"/>
          <w:sz w:val="24"/>
          <w:szCs w:val="24"/>
        </w:rPr>
        <w:t>енка</w:t>
      </w:r>
      <w:proofErr w:type="gramEnd"/>
      <w:r w:rsidRPr="00A00965">
        <w:rPr>
          <w:b/>
          <w:color w:val="000000"/>
          <w:sz w:val="24"/>
          <w:szCs w:val="24"/>
        </w:rPr>
        <w:t xml:space="preserve"> эффективности Подпрограммы</w:t>
      </w:r>
    </w:p>
    <w:p w:rsidR="00A00965" w:rsidRPr="00A00965" w:rsidRDefault="00A00965" w:rsidP="00A00965">
      <w:pPr>
        <w:pStyle w:val="af"/>
        <w:widowControl w:val="0"/>
        <w:tabs>
          <w:tab w:val="left" w:pos="993"/>
        </w:tabs>
        <w:autoSpaceDE w:val="0"/>
        <w:autoSpaceDN w:val="0"/>
        <w:adjustRightInd w:val="0"/>
        <w:ind w:left="709"/>
        <w:rPr>
          <w:b/>
          <w:color w:val="000000"/>
          <w:sz w:val="24"/>
          <w:szCs w:val="24"/>
        </w:rPr>
      </w:pPr>
    </w:p>
    <w:p w:rsidR="00CF7910" w:rsidRDefault="00CF7910" w:rsidP="00A00965">
      <w:pPr>
        <w:widowControl w:val="0"/>
        <w:autoSpaceDE w:val="0"/>
        <w:autoSpaceDN w:val="0"/>
        <w:adjustRightInd w:val="0"/>
        <w:ind w:firstLine="709"/>
        <w:rPr>
          <w:color w:val="000000"/>
          <w:sz w:val="24"/>
          <w:szCs w:val="24"/>
        </w:rPr>
      </w:pPr>
      <w:r w:rsidRPr="00A00965">
        <w:rPr>
          <w:color w:val="000000"/>
          <w:sz w:val="24"/>
          <w:szCs w:val="24"/>
        </w:rPr>
        <w:t>Эффективность реализ</w:t>
      </w:r>
      <w:r w:rsidR="00A00965">
        <w:rPr>
          <w:color w:val="000000"/>
          <w:sz w:val="24"/>
          <w:szCs w:val="24"/>
        </w:rPr>
        <w:t>ации муниципальной подпрограммы</w:t>
      </w:r>
      <w:r w:rsidRPr="00A00965">
        <w:rPr>
          <w:color w:val="000000"/>
          <w:sz w:val="24"/>
          <w:szCs w:val="24"/>
        </w:rPr>
        <w:t xml:space="preserve"> в целом оценивается по результатам достижения установленных значений каждого из основных показателей (индикаторов) по годам по отношению к предыдущем</w:t>
      </w:r>
      <w:r w:rsidR="00A00965">
        <w:rPr>
          <w:color w:val="000000"/>
          <w:sz w:val="24"/>
          <w:szCs w:val="24"/>
        </w:rPr>
        <w:t xml:space="preserve">у году в соответствии с подпунктом 5.7. </w:t>
      </w:r>
      <w:r w:rsidRPr="00A00965">
        <w:rPr>
          <w:color w:val="000000"/>
          <w:sz w:val="24"/>
          <w:szCs w:val="24"/>
        </w:rPr>
        <w:t>Порядка разработки, реализации и оценки эффективности муниципальных программ Тихвинского района и Тихвинского го</w:t>
      </w:r>
      <w:r w:rsidR="00A00965">
        <w:rPr>
          <w:color w:val="000000"/>
          <w:sz w:val="24"/>
          <w:szCs w:val="24"/>
        </w:rPr>
        <w:t xml:space="preserve">родского поселения, </w:t>
      </w:r>
      <w:r w:rsidR="000330D8">
        <w:rPr>
          <w:color w:val="000000"/>
          <w:sz w:val="24"/>
          <w:szCs w:val="24"/>
        </w:rPr>
        <w:t>утвержденного</w:t>
      </w:r>
      <w:r w:rsidRPr="00A00965">
        <w:rPr>
          <w:color w:val="000000"/>
          <w:sz w:val="24"/>
          <w:szCs w:val="24"/>
        </w:rPr>
        <w:t xml:space="preserve"> постановлением администрации Тихвинского района от 26 августа 2013</w:t>
      </w:r>
      <w:r w:rsidR="00A00965">
        <w:rPr>
          <w:color w:val="000000"/>
          <w:sz w:val="24"/>
          <w:szCs w:val="24"/>
        </w:rPr>
        <w:t xml:space="preserve"> года №01-2390-а (с изменениями</w:t>
      </w:r>
      <w:r w:rsidRPr="00A00965">
        <w:rPr>
          <w:color w:val="000000"/>
          <w:sz w:val="24"/>
          <w:szCs w:val="24"/>
        </w:rPr>
        <w:t>).</w:t>
      </w:r>
    </w:p>
    <w:p w:rsidR="00A00965" w:rsidRPr="00A00965" w:rsidRDefault="00A00965" w:rsidP="00A00965">
      <w:pPr>
        <w:widowControl w:val="0"/>
        <w:autoSpaceDE w:val="0"/>
        <w:autoSpaceDN w:val="0"/>
        <w:adjustRightInd w:val="0"/>
        <w:jc w:val="center"/>
        <w:rPr>
          <w:color w:val="000000"/>
          <w:sz w:val="24"/>
          <w:szCs w:val="24"/>
        </w:rPr>
      </w:pPr>
      <w:r>
        <w:rPr>
          <w:color w:val="000000"/>
          <w:sz w:val="24"/>
          <w:szCs w:val="24"/>
        </w:rPr>
        <w:t>________________</w:t>
      </w:r>
    </w:p>
    <w:p w:rsidR="00A00965" w:rsidRDefault="00A00965" w:rsidP="00CF7910">
      <w:pPr>
        <w:rPr>
          <w:szCs w:val="28"/>
        </w:rPr>
        <w:sectPr w:rsidR="00A00965" w:rsidSect="000A4B69">
          <w:pgSz w:w="11907" w:h="16840"/>
          <w:pgMar w:top="851" w:right="1134" w:bottom="992" w:left="1701" w:header="720" w:footer="720" w:gutter="0"/>
          <w:cols w:space="720"/>
          <w:titlePg/>
          <w:docGrid w:linePitch="381"/>
        </w:sectPr>
      </w:pPr>
    </w:p>
    <w:p w:rsidR="00A00965" w:rsidRPr="000A7BA3" w:rsidRDefault="00A00965" w:rsidP="000A7BA3">
      <w:pPr>
        <w:keepNext/>
        <w:suppressAutoHyphens/>
        <w:ind w:left="3969"/>
        <w:jc w:val="left"/>
        <w:outlineLvl w:val="3"/>
        <w:rPr>
          <w:color w:val="000000"/>
          <w:sz w:val="24"/>
          <w:szCs w:val="24"/>
        </w:rPr>
      </w:pPr>
      <w:r w:rsidRPr="000A7BA3">
        <w:rPr>
          <w:color w:val="000000"/>
          <w:sz w:val="24"/>
          <w:szCs w:val="24"/>
        </w:rPr>
        <w:lastRenderedPageBreak/>
        <w:t xml:space="preserve">Приложение </w:t>
      </w:r>
      <w:r w:rsidR="00716C65" w:rsidRPr="000A7BA3">
        <w:rPr>
          <w:color w:val="000000"/>
          <w:sz w:val="24"/>
          <w:szCs w:val="24"/>
        </w:rPr>
        <w:t>№</w:t>
      </w:r>
      <w:r w:rsidRPr="000A7BA3">
        <w:rPr>
          <w:color w:val="000000"/>
          <w:sz w:val="24"/>
          <w:szCs w:val="24"/>
        </w:rPr>
        <w:t>1</w:t>
      </w:r>
    </w:p>
    <w:p w:rsidR="000A7BA3" w:rsidRDefault="000A7BA3" w:rsidP="000A7BA3">
      <w:pPr>
        <w:widowControl w:val="0"/>
        <w:suppressAutoHyphens/>
        <w:autoSpaceDE w:val="0"/>
        <w:autoSpaceDN w:val="0"/>
        <w:adjustRightInd w:val="0"/>
        <w:ind w:left="3969"/>
        <w:jc w:val="left"/>
        <w:rPr>
          <w:color w:val="000000"/>
          <w:sz w:val="24"/>
          <w:szCs w:val="24"/>
        </w:rPr>
      </w:pPr>
      <w:r w:rsidRPr="000A7BA3">
        <w:rPr>
          <w:color w:val="000000"/>
          <w:sz w:val="24"/>
          <w:szCs w:val="24"/>
        </w:rPr>
        <w:t>к м</w:t>
      </w:r>
      <w:r w:rsidR="00A00965" w:rsidRPr="000A7BA3">
        <w:rPr>
          <w:color w:val="000000"/>
          <w:sz w:val="24"/>
          <w:szCs w:val="24"/>
        </w:rPr>
        <w:t xml:space="preserve">униципальной программе </w:t>
      </w:r>
    </w:p>
    <w:p w:rsidR="00A00965" w:rsidRPr="000A7BA3" w:rsidRDefault="000A7BA3" w:rsidP="000A7BA3">
      <w:pPr>
        <w:widowControl w:val="0"/>
        <w:suppressAutoHyphens/>
        <w:autoSpaceDE w:val="0"/>
        <w:autoSpaceDN w:val="0"/>
        <w:adjustRightInd w:val="0"/>
        <w:ind w:left="3969"/>
        <w:jc w:val="left"/>
        <w:rPr>
          <w:color w:val="000000"/>
          <w:sz w:val="24"/>
          <w:szCs w:val="24"/>
        </w:rPr>
      </w:pPr>
      <w:r w:rsidRPr="000A7BA3">
        <w:rPr>
          <w:color w:val="000000"/>
          <w:sz w:val="24"/>
          <w:szCs w:val="24"/>
        </w:rPr>
        <w:t>Тихвинского городского поселения «</w:t>
      </w:r>
      <w:r>
        <w:rPr>
          <w:color w:val="000000"/>
          <w:sz w:val="24"/>
          <w:szCs w:val="24"/>
        </w:rPr>
        <w:t xml:space="preserve">Обеспечение качественным жильем </w:t>
      </w:r>
      <w:r w:rsidRPr="000A7BA3">
        <w:rPr>
          <w:color w:val="000000"/>
          <w:sz w:val="24"/>
          <w:szCs w:val="24"/>
        </w:rPr>
        <w:t>граждан на те</w:t>
      </w:r>
      <w:r>
        <w:rPr>
          <w:color w:val="000000"/>
          <w:sz w:val="24"/>
          <w:szCs w:val="24"/>
        </w:rPr>
        <w:t xml:space="preserve">рритории Тихвинского городского </w:t>
      </w:r>
      <w:r w:rsidRPr="000A7BA3">
        <w:rPr>
          <w:color w:val="000000"/>
          <w:sz w:val="24"/>
          <w:szCs w:val="24"/>
        </w:rPr>
        <w:t>поселения»</w:t>
      </w:r>
    </w:p>
    <w:p w:rsidR="00A00965" w:rsidRPr="00A00965" w:rsidRDefault="00A00965" w:rsidP="00A00965">
      <w:pPr>
        <w:widowControl w:val="0"/>
        <w:suppressAutoHyphens/>
        <w:autoSpaceDE w:val="0"/>
        <w:autoSpaceDN w:val="0"/>
        <w:adjustRightInd w:val="0"/>
        <w:jc w:val="center"/>
        <w:rPr>
          <w:b/>
          <w:bCs/>
          <w:color w:val="000000"/>
          <w:sz w:val="18"/>
          <w:szCs w:val="18"/>
        </w:rPr>
      </w:pPr>
      <w:r w:rsidRPr="00A00965">
        <w:rPr>
          <w:b/>
          <w:color w:val="000000"/>
          <w:sz w:val="18"/>
          <w:szCs w:val="18"/>
        </w:rPr>
        <w:t xml:space="preserve"> </w:t>
      </w:r>
    </w:p>
    <w:p w:rsidR="00A00965" w:rsidRPr="00A00965" w:rsidRDefault="00A00965" w:rsidP="00A00965">
      <w:pPr>
        <w:widowControl w:val="0"/>
        <w:suppressAutoHyphens/>
        <w:autoSpaceDE w:val="0"/>
        <w:autoSpaceDN w:val="0"/>
        <w:adjustRightInd w:val="0"/>
        <w:jc w:val="center"/>
        <w:rPr>
          <w:b/>
          <w:bCs/>
          <w:color w:val="000000"/>
          <w:sz w:val="18"/>
          <w:szCs w:val="18"/>
        </w:rPr>
      </w:pPr>
    </w:p>
    <w:p w:rsidR="00716C65" w:rsidRDefault="00A00965" w:rsidP="00A00965">
      <w:pPr>
        <w:widowControl w:val="0"/>
        <w:suppressAutoHyphens/>
        <w:autoSpaceDE w:val="0"/>
        <w:autoSpaceDN w:val="0"/>
        <w:adjustRightInd w:val="0"/>
        <w:jc w:val="center"/>
        <w:rPr>
          <w:b/>
          <w:bCs/>
          <w:color w:val="000000"/>
          <w:szCs w:val="28"/>
        </w:rPr>
      </w:pPr>
      <w:r w:rsidRPr="00A00965">
        <w:rPr>
          <w:b/>
          <w:bCs/>
          <w:color w:val="000000"/>
          <w:szCs w:val="28"/>
        </w:rPr>
        <w:t xml:space="preserve">Прогнозные значения показателей (индикаторов) </w:t>
      </w:r>
    </w:p>
    <w:p w:rsidR="00A00965" w:rsidRPr="00A00965" w:rsidRDefault="00A00965" w:rsidP="00A00965">
      <w:pPr>
        <w:widowControl w:val="0"/>
        <w:suppressAutoHyphens/>
        <w:autoSpaceDE w:val="0"/>
        <w:autoSpaceDN w:val="0"/>
        <w:adjustRightInd w:val="0"/>
        <w:jc w:val="center"/>
        <w:rPr>
          <w:b/>
          <w:bCs/>
          <w:color w:val="000000"/>
          <w:szCs w:val="28"/>
        </w:rPr>
      </w:pPr>
      <w:r w:rsidRPr="00A00965">
        <w:rPr>
          <w:b/>
          <w:bCs/>
          <w:color w:val="000000"/>
          <w:szCs w:val="28"/>
        </w:rPr>
        <w:t>Муниципальной программы</w:t>
      </w:r>
    </w:p>
    <w:p w:rsidR="00A00965" w:rsidRPr="00A00965" w:rsidRDefault="00A00965" w:rsidP="000A7BA3">
      <w:pPr>
        <w:widowControl w:val="0"/>
        <w:suppressAutoHyphens/>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701"/>
        <w:gridCol w:w="1134"/>
        <w:gridCol w:w="947"/>
        <w:gridCol w:w="1080"/>
      </w:tblGrid>
      <w:tr w:rsidR="00A00965" w:rsidRPr="00A00965" w:rsidTr="00D55504">
        <w:trPr>
          <w:cantSplit/>
        </w:trPr>
        <w:tc>
          <w:tcPr>
            <w:tcW w:w="675" w:type="dxa"/>
            <w:vMerge w:val="restart"/>
          </w:tcPr>
          <w:p w:rsidR="00A00965" w:rsidRPr="00A00965" w:rsidRDefault="00A00965" w:rsidP="00A00965">
            <w:pPr>
              <w:widowControl w:val="0"/>
              <w:suppressAutoHyphens/>
              <w:autoSpaceDE w:val="0"/>
              <w:autoSpaceDN w:val="0"/>
              <w:adjustRightInd w:val="0"/>
              <w:jc w:val="center"/>
              <w:rPr>
                <w:b/>
                <w:sz w:val="24"/>
                <w:szCs w:val="24"/>
              </w:rPr>
            </w:pPr>
            <w:r w:rsidRPr="00A00965">
              <w:rPr>
                <w:b/>
                <w:sz w:val="24"/>
                <w:szCs w:val="24"/>
              </w:rPr>
              <w:t>№</w:t>
            </w:r>
          </w:p>
          <w:p w:rsidR="00A00965" w:rsidRPr="00A00965" w:rsidRDefault="00A00965" w:rsidP="00A00965">
            <w:pPr>
              <w:widowControl w:val="0"/>
              <w:suppressAutoHyphens/>
              <w:autoSpaceDE w:val="0"/>
              <w:autoSpaceDN w:val="0"/>
              <w:adjustRightInd w:val="0"/>
              <w:jc w:val="center"/>
              <w:rPr>
                <w:b/>
                <w:sz w:val="24"/>
                <w:szCs w:val="24"/>
              </w:rPr>
            </w:pPr>
            <w:r w:rsidRPr="00A00965">
              <w:rPr>
                <w:b/>
                <w:sz w:val="24"/>
                <w:szCs w:val="24"/>
              </w:rPr>
              <w:t>п/п</w:t>
            </w:r>
          </w:p>
        </w:tc>
        <w:tc>
          <w:tcPr>
            <w:tcW w:w="4111" w:type="dxa"/>
            <w:vMerge w:val="restart"/>
          </w:tcPr>
          <w:p w:rsidR="00A00965" w:rsidRPr="00A00965" w:rsidRDefault="00A00965" w:rsidP="00A00965">
            <w:pPr>
              <w:widowControl w:val="0"/>
              <w:suppressAutoHyphens/>
              <w:autoSpaceDE w:val="0"/>
              <w:autoSpaceDN w:val="0"/>
              <w:adjustRightInd w:val="0"/>
              <w:jc w:val="center"/>
              <w:rPr>
                <w:b/>
                <w:sz w:val="24"/>
                <w:szCs w:val="24"/>
              </w:rPr>
            </w:pPr>
            <w:r w:rsidRPr="00A00965">
              <w:rPr>
                <w:b/>
                <w:sz w:val="24"/>
                <w:szCs w:val="24"/>
              </w:rPr>
              <w:t>Наименование показателя</w:t>
            </w:r>
          </w:p>
        </w:tc>
        <w:tc>
          <w:tcPr>
            <w:tcW w:w="1701" w:type="dxa"/>
            <w:vMerge w:val="restart"/>
          </w:tcPr>
          <w:p w:rsidR="00A00965" w:rsidRPr="00A00965" w:rsidRDefault="00A00965" w:rsidP="00A00965">
            <w:pPr>
              <w:widowControl w:val="0"/>
              <w:suppressAutoHyphens/>
              <w:autoSpaceDE w:val="0"/>
              <w:autoSpaceDN w:val="0"/>
              <w:adjustRightInd w:val="0"/>
              <w:jc w:val="center"/>
              <w:rPr>
                <w:b/>
                <w:sz w:val="24"/>
                <w:szCs w:val="24"/>
              </w:rPr>
            </w:pPr>
            <w:r w:rsidRPr="00A00965">
              <w:rPr>
                <w:b/>
                <w:sz w:val="24"/>
                <w:szCs w:val="24"/>
              </w:rPr>
              <w:t>Единица измерения</w:t>
            </w:r>
          </w:p>
        </w:tc>
        <w:tc>
          <w:tcPr>
            <w:tcW w:w="3161" w:type="dxa"/>
            <w:gridSpan w:val="3"/>
          </w:tcPr>
          <w:p w:rsidR="00A00965" w:rsidRPr="00A00965" w:rsidRDefault="00A00965" w:rsidP="00A00965">
            <w:pPr>
              <w:widowControl w:val="0"/>
              <w:tabs>
                <w:tab w:val="left" w:pos="893"/>
                <w:tab w:val="left" w:pos="1738"/>
                <w:tab w:val="left" w:pos="1980"/>
              </w:tabs>
              <w:suppressAutoHyphens/>
              <w:autoSpaceDE w:val="0"/>
              <w:autoSpaceDN w:val="0"/>
              <w:adjustRightInd w:val="0"/>
              <w:jc w:val="center"/>
              <w:rPr>
                <w:b/>
                <w:sz w:val="24"/>
                <w:szCs w:val="24"/>
              </w:rPr>
            </w:pPr>
            <w:r w:rsidRPr="00A00965">
              <w:rPr>
                <w:b/>
                <w:sz w:val="24"/>
                <w:szCs w:val="24"/>
              </w:rPr>
              <w:t>Значение показателя</w:t>
            </w:r>
          </w:p>
        </w:tc>
      </w:tr>
      <w:tr w:rsidR="00A00965" w:rsidRPr="00A00965" w:rsidTr="00D55504">
        <w:trPr>
          <w:cantSplit/>
        </w:trPr>
        <w:tc>
          <w:tcPr>
            <w:tcW w:w="675" w:type="dxa"/>
            <w:vMerge/>
          </w:tcPr>
          <w:p w:rsidR="00A00965" w:rsidRPr="00A00965" w:rsidRDefault="00A00965" w:rsidP="00A00965">
            <w:pPr>
              <w:widowControl w:val="0"/>
              <w:suppressAutoHyphens/>
              <w:autoSpaceDE w:val="0"/>
              <w:autoSpaceDN w:val="0"/>
              <w:adjustRightInd w:val="0"/>
              <w:jc w:val="center"/>
              <w:rPr>
                <w:b/>
                <w:sz w:val="24"/>
                <w:szCs w:val="24"/>
              </w:rPr>
            </w:pPr>
          </w:p>
        </w:tc>
        <w:tc>
          <w:tcPr>
            <w:tcW w:w="4111" w:type="dxa"/>
            <w:vMerge/>
          </w:tcPr>
          <w:p w:rsidR="00A00965" w:rsidRPr="00A00965" w:rsidRDefault="00A00965" w:rsidP="00A00965">
            <w:pPr>
              <w:widowControl w:val="0"/>
              <w:suppressAutoHyphens/>
              <w:autoSpaceDE w:val="0"/>
              <w:autoSpaceDN w:val="0"/>
              <w:adjustRightInd w:val="0"/>
              <w:jc w:val="center"/>
              <w:rPr>
                <w:b/>
                <w:sz w:val="24"/>
                <w:szCs w:val="24"/>
              </w:rPr>
            </w:pPr>
          </w:p>
        </w:tc>
        <w:tc>
          <w:tcPr>
            <w:tcW w:w="1701" w:type="dxa"/>
            <w:vMerge/>
          </w:tcPr>
          <w:p w:rsidR="00A00965" w:rsidRPr="00A00965" w:rsidRDefault="00A00965" w:rsidP="00A00965">
            <w:pPr>
              <w:widowControl w:val="0"/>
              <w:suppressAutoHyphens/>
              <w:autoSpaceDE w:val="0"/>
              <w:autoSpaceDN w:val="0"/>
              <w:adjustRightInd w:val="0"/>
              <w:jc w:val="center"/>
              <w:rPr>
                <w:b/>
                <w:sz w:val="24"/>
                <w:szCs w:val="24"/>
              </w:rPr>
            </w:pPr>
          </w:p>
        </w:tc>
        <w:tc>
          <w:tcPr>
            <w:tcW w:w="1134" w:type="dxa"/>
          </w:tcPr>
          <w:p w:rsidR="00A00965" w:rsidRPr="00A00965" w:rsidRDefault="00A00965" w:rsidP="00A00965">
            <w:pPr>
              <w:widowControl w:val="0"/>
              <w:suppressAutoHyphens/>
              <w:autoSpaceDE w:val="0"/>
              <w:autoSpaceDN w:val="0"/>
              <w:adjustRightInd w:val="0"/>
              <w:jc w:val="center"/>
              <w:rPr>
                <w:b/>
                <w:sz w:val="24"/>
                <w:szCs w:val="24"/>
              </w:rPr>
            </w:pPr>
            <w:r w:rsidRPr="00A00965">
              <w:rPr>
                <w:b/>
                <w:sz w:val="24"/>
                <w:szCs w:val="24"/>
              </w:rPr>
              <w:t>2019 г</w:t>
            </w:r>
            <w:r w:rsidR="00716C65" w:rsidRPr="00716C65">
              <w:rPr>
                <w:b/>
                <w:sz w:val="24"/>
                <w:szCs w:val="24"/>
              </w:rPr>
              <w:t>од</w:t>
            </w:r>
          </w:p>
        </w:tc>
        <w:tc>
          <w:tcPr>
            <w:tcW w:w="947" w:type="dxa"/>
          </w:tcPr>
          <w:p w:rsidR="00A00965" w:rsidRPr="00A00965" w:rsidRDefault="00A00965" w:rsidP="00A00965">
            <w:pPr>
              <w:widowControl w:val="0"/>
              <w:suppressAutoHyphens/>
              <w:autoSpaceDE w:val="0"/>
              <w:autoSpaceDN w:val="0"/>
              <w:adjustRightInd w:val="0"/>
              <w:jc w:val="center"/>
              <w:rPr>
                <w:b/>
                <w:sz w:val="24"/>
                <w:szCs w:val="24"/>
              </w:rPr>
            </w:pPr>
            <w:r w:rsidRPr="00A00965">
              <w:rPr>
                <w:b/>
                <w:sz w:val="24"/>
                <w:szCs w:val="24"/>
              </w:rPr>
              <w:t>2020 г</w:t>
            </w:r>
            <w:r w:rsidR="00716C65" w:rsidRPr="00716C65">
              <w:rPr>
                <w:b/>
                <w:sz w:val="24"/>
                <w:szCs w:val="24"/>
              </w:rPr>
              <w:t>од</w:t>
            </w:r>
          </w:p>
        </w:tc>
        <w:tc>
          <w:tcPr>
            <w:tcW w:w="1080" w:type="dxa"/>
          </w:tcPr>
          <w:p w:rsidR="00A00965" w:rsidRPr="00A00965" w:rsidRDefault="00A00965" w:rsidP="00A00965">
            <w:pPr>
              <w:widowControl w:val="0"/>
              <w:suppressAutoHyphens/>
              <w:autoSpaceDE w:val="0"/>
              <w:autoSpaceDN w:val="0"/>
              <w:adjustRightInd w:val="0"/>
              <w:jc w:val="center"/>
              <w:rPr>
                <w:b/>
                <w:sz w:val="24"/>
                <w:szCs w:val="24"/>
              </w:rPr>
            </w:pPr>
            <w:r w:rsidRPr="00A00965">
              <w:rPr>
                <w:b/>
                <w:sz w:val="24"/>
                <w:szCs w:val="24"/>
              </w:rPr>
              <w:t>20</w:t>
            </w:r>
            <w:r w:rsidRPr="00A00965">
              <w:rPr>
                <w:b/>
                <w:sz w:val="24"/>
                <w:szCs w:val="24"/>
                <w:lang w:val="en-US"/>
              </w:rPr>
              <w:t>2</w:t>
            </w:r>
            <w:r w:rsidRPr="00A00965">
              <w:rPr>
                <w:b/>
                <w:sz w:val="24"/>
                <w:szCs w:val="24"/>
              </w:rPr>
              <w:t>1 г</w:t>
            </w:r>
            <w:r w:rsidR="00716C65" w:rsidRPr="00716C65">
              <w:rPr>
                <w:b/>
                <w:sz w:val="24"/>
                <w:szCs w:val="24"/>
              </w:rPr>
              <w:t>од</w:t>
            </w:r>
          </w:p>
        </w:tc>
      </w:tr>
      <w:tr w:rsidR="00A00965" w:rsidRPr="00A00965" w:rsidTr="00D55504">
        <w:trPr>
          <w:cantSplit/>
        </w:trPr>
        <w:tc>
          <w:tcPr>
            <w:tcW w:w="9648" w:type="dxa"/>
            <w:gridSpan w:val="6"/>
          </w:tcPr>
          <w:p w:rsidR="00A00965" w:rsidRPr="00A00965" w:rsidRDefault="00716C65" w:rsidP="00A00965">
            <w:pPr>
              <w:widowControl w:val="0"/>
              <w:suppressAutoHyphens/>
              <w:autoSpaceDE w:val="0"/>
              <w:autoSpaceDN w:val="0"/>
              <w:adjustRightInd w:val="0"/>
              <w:jc w:val="center"/>
              <w:rPr>
                <w:b/>
                <w:bCs/>
                <w:sz w:val="24"/>
                <w:szCs w:val="24"/>
              </w:rPr>
            </w:pPr>
            <w:r>
              <w:rPr>
                <w:b/>
                <w:bCs/>
                <w:sz w:val="24"/>
                <w:szCs w:val="24"/>
              </w:rPr>
              <w:t>Подпрограмма «</w:t>
            </w:r>
            <w:r w:rsidR="00A00965" w:rsidRPr="00A00965">
              <w:rPr>
                <w:b/>
                <w:bCs/>
                <w:sz w:val="24"/>
                <w:szCs w:val="24"/>
              </w:rPr>
              <w:t>Поддержка граждан, нуждающихся в улучшении жилищных условий на основе пр</w:t>
            </w:r>
            <w:r>
              <w:rPr>
                <w:b/>
                <w:bCs/>
                <w:sz w:val="24"/>
                <w:szCs w:val="24"/>
              </w:rPr>
              <w:t>инципов ипотечного кредитования»</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1</w:t>
            </w:r>
          </w:p>
        </w:tc>
        <w:tc>
          <w:tcPr>
            <w:tcW w:w="4111" w:type="dxa"/>
          </w:tcPr>
          <w:p w:rsidR="00A00965" w:rsidRPr="000A7BA3" w:rsidRDefault="00A00965" w:rsidP="00A00965">
            <w:pPr>
              <w:widowControl w:val="0"/>
              <w:suppressAutoHyphens/>
              <w:autoSpaceDE w:val="0"/>
              <w:autoSpaceDN w:val="0"/>
              <w:adjustRightInd w:val="0"/>
              <w:rPr>
                <w:bCs/>
                <w:sz w:val="22"/>
                <w:szCs w:val="22"/>
              </w:rPr>
            </w:pPr>
            <w:r w:rsidRPr="000A7BA3">
              <w:rPr>
                <w:bCs/>
                <w:sz w:val="22"/>
                <w:szCs w:val="22"/>
              </w:rPr>
              <w:t>Доля семей (человек), улучшивших жилищн</w:t>
            </w:r>
            <w:r w:rsidR="000A7BA3">
              <w:rPr>
                <w:bCs/>
                <w:sz w:val="22"/>
                <w:szCs w:val="22"/>
              </w:rPr>
              <w:t>ые условия в рамках реализации Подпрограммы</w:t>
            </w:r>
            <w:r w:rsidRPr="000A7BA3">
              <w:rPr>
                <w:bCs/>
                <w:sz w:val="22"/>
                <w:szCs w:val="22"/>
              </w:rPr>
              <w:t xml:space="preserve"> </w:t>
            </w:r>
            <w:r w:rsidR="000A7BA3">
              <w:rPr>
                <w:bCs/>
                <w:sz w:val="22"/>
                <w:szCs w:val="22"/>
              </w:rPr>
              <w:t>н</w:t>
            </w:r>
            <w:r w:rsidRPr="000A7BA3">
              <w:rPr>
                <w:bCs/>
                <w:sz w:val="22"/>
                <w:szCs w:val="22"/>
              </w:rPr>
              <w:t>а основе принципов ипотечного кредитования,  от общего числа семей, нуждающихся в жилых помещениях</w:t>
            </w:r>
          </w:p>
        </w:tc>
        <w:tc>
          <w:tcPr>
            <w:tcW w:w="1701" w:type="dxa"/>
          </w:tcPr>
          <w:p w:rsidR="00A00965" w:rsidRPr="000A7BA3" w:rsidRDefault="00A00965" w:rsidP="00A00965">
            <w:pPr>
              <w:widowControl w:val="0"/>
              <w:suppressAutoHyphens/>
              <w:autoSpaceDE w:val="0"/>
              <w:autoSpaceDN w:val="0"/>
              <w:adjustRightInd w:val="0"/>
              <w:jc w:val="center"/>
              <w:rPr>
                <w:bCs/>
                <w:sz w:val="22"/>
                <w:szCs w:val="22"/>
              </w:rPr>
            </w:pPr>
            <w:r w:rsidRPr="000A7BA3">
              <w:rPr>
                <w:color w:val="000000"/>
                <w:sz w:val="22"/>
                <w:szCs w:val="22"/>
              </w:rPr>
              <w:t>%</w:t>
            </w:r>
          </w:p>
        </w:tc>
        <w:tc>
          <w:tcPr>
            <w:tcW w:w="1134" w:type="dxa"/>
          </w:tcPr>
          <w:p w:rsidR="00A00965" w:rsidRPr="000A7BA3" w:rsidRDefault="00A00965" w:rsidP="00A00965">
            <w:pPr>
              <w:widowControl w:val="0"/>
              <w:suppressAutoHyphens/>
              <w:autoSpaceDE w:val="0"/>
              <w:autoSpaceDN w:val="0"/>
              <w:adjustRightInd w:val="0"/>
              <w:jc w:val="center"/>
              <w:rPr>
                <w:bCs/>
                <w:sz w:val="22"/>
                <w:szCs w:val="22"/>
              </w:rPr>
            </w:pPr>
            <w:r w:rsidRPr="000A7BA3">
              <w:rPr>
                <w:bCs/>
                <w:sz w:val="22"/>
                <w:szCs w:val="22"/>
              </w:rPr>
              <w:t>1,6</w:t>
            </w:r>
          </w:p>
        </w:tc>
        <w:tc>
          <w:tcPr>
            <w:tcW w:w="947" w:type="dxa"/>
          </w:tcPr>
          <w:p w:rsidR="00A00965" w:rsidRPr="000A7BA3" w:rsidRDefault="00A00965" w:rsidP="00A00965">
            <w:pPr>
              <w:widowControl w:val="0"/>
              <w:suppressAutoHyphens/>
              <w:autoSpaceDE w:val="0"/>
              <w:autoSpaceDN w:val="0"/>
              <w:adjustRightInd w:val="0"/>
              <w:jc w:val="center"/>
              <w:rPr>
                <w:bCs/>
                <w:sz w:val="22"/>
                <w:szCs w:val="22"/>
              </w:rPr>
            </w:pPr>
            <w:r w:rsidRPr="000A7BA3">
              <w:rPr>
                <w:bCs/>
                <w:sz w:val="22"/>
                <w:szCs w:val="22"/>
              </w:rPr>
              <w:t>1,6</w:t>
            </w:r>
          </w:p>
        </w:tc>
        <w:tc>
          <w:tcPr>
            <w:tcW w:w="1080" w:type="dxa"/>
          </w:tcPr>
          <w:p w:rsidR="00A00965" w:rsidRPr="000A7BA3" w:rsidRDefault="00A00965" w:rsidP="00A00965">
            <w:pPr>
              <w:widowControl w:val="0"/>
              <w:suppressAutoHyphens/>
              <w:autoSpaceDE w:val="0"/>
              <w:autoSpaceDN w:val="0"/>
              <w:adjustRightInd w:val="0"/>
              <w:jc w:val="center"/>
              <w:rPr>
                <w:bCs/>
                <w:sz w:val="22"/>
                <w:szCs w:val="22"/>
              </w:rPr>
            </w:pPr>
            <w:r w:rsidRPr="000A7BA3">
              <w:rPr>
                <w:bCs/>
                <w:sz w:val="22"/>
                <w:szCs w:val="22"/>
              </w:rPr>
              <w:t>1,6</w:t>
            </w:r>
          </w:p>
        </w:tc>
      </w:tr>
      <w:tr w:rsidR="00A00965" w:rsidRPr="00A00965" w:rsidTr="00D55504">
        <w:trPr>
          <w:cantSplit/>
        </w:trPr>
        <w:tc>
          <w:tcPr>
            <w:tcW w:w="9648" w:type="dxa"/>
            <w:gridSpan w:val="6"/>
          </w:tcPr>
          <w:p w:rsidR="00A00965" w:rsidRPr="000A7BA3" w:rsidRDefault="000A7BA3" w:rsidP="00A00965">
            <w:pPr>
              <w:widowControl w:val="0"/>
              <w:suppressAutoHyphens/>
              <w:autoSpaceDE w:val="0"/>
              <w:autoSpaceDN w:val="0"/>
              <w:adjustRightInd w:val="0"/>
              <w:jc w:val="center"/>
              <w:rPr>
                <w:b/>
                <w:bCs/>
                <w:sz w:val="24"/>
                <w:szCs w:val="24"/>
              </w:rPr>
            </w:pPr>
            <w:r>
              <w:rPr>
                <w:b/>
                <w:bCs/>
                <w:sz w:val="24"/>
                <w:szCs w:val="24"/>
              </w:rPr>
              <w:t>Подпрограмма «</w:t>
            </w:r>
            <w:r w:rsidR="00A00965" w:rsidRPr="000A7BA3">
              <w:rPr>
                <w:b/>
                <w:bCs/>
                <w:sz w:val="24"/>
                <w:szCs w:val="24"/>
              </w:rPr>
              <w:t>Улучшение жилищных условий м</w:t>
            </w:r>
            <w:r>
              <w:rPr>
                <w:b/>
                <w:bCs/>
                <w:sz w:val="24"/>
                <w:szCs w:val="24"/>
              </w:rPr>
              <w:t>олодых граждан и молодых семей»</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bCs/>
                <w:sz w:val="22"/>
                <w:szCs w:val="22"/>
              </w:rPr>
            </w:pPr>
            <w:r w:rsidRPr="000A7BA3">
              <w:rPr>
                <w:b/>
                <w:bCs/>
                <w:sz w:val="22"/>
                <w:szCs w:val="22"/>
              </w:rPr>
              <w:t>1</w:t>
            </w:r>
          </w:p>
        </w:tc>
        <w:tc>
          <w:tcPr>
            <w:tcW w:w="4111" w:type="dxa"/>
          </w:tcPr>
          <w:p w:rsidR="00A00965" w:rsidRPr="000A7BA3" w:rsidRDefault="00A00965" w:rsidP="00A00965">
            <w:pPr>
              <w:widowControl w:val="0"/>
              <w:suppressAutoHyphens/>
              <w:autoSpaceDE w:val="0"/>
              <w:autoSpaceDN w:val="0"/>
              <w:adjustRightInd w:val="0"/>
              <w:rPr>
                <w:bCs/>
                <w:sz w:val="22"/>
                <w:szCs w:val="22"/>
              </w:rPr>
            </w:pPr>
            <w:r w:rsidRPr="000A7BA3">
              <w:rPr>
                <w:bCs/>
                <w:sz w:val="22"/>
                <w:szCs w:val="22"/>
              </w:rPr>
              <w:t>Доля молодых семей (молодых граждан), улучшивших жилищн</w:t>
            </w:r>
            <w:r w:rsidR="000A7BA3">
              <w:rPr>
                <w:bCs/>
                <w:sz w:val="22"/>
                <w:szCs w:val="22"/>
              </w:rPr>
              <w:t>ые условия в рамках реализации П</w:t>
            </w:r>
            <w:r w:rsidRPr="000A7BA3">
              <w:rPr>
                <w:bCs/>
                <w:sz w:val="22"/>
                <w:szCs w:val="22"/>
              </w:rPr>
              <w:t>одпрограммы</w:t>
            </w:r>
            <w:r w:rsidR="000A7BA3">
              <w:rPr>
                <w:bCs/>
                <w:sz w:val="22"/>
                <w:szCs w:val="22"/>
              </w:rPr>
              <w:t>,</w:t>
            </w:r>
            <w:r w:rsidRPr="000A7BA3">
              <w:rPr>
                <w:bCs/>
                <w:sz w:val="22"/>
                <w:szCs w:val="22"/>
              </w:rPr>
              <w:t xml:space="preserve">  от общего числа семей, нуждающихся в жилых помещениях</w:t>
            </w:r>
          </w:p>
        </w:tc>
        <w:tc>
          <w:tcPr>
            <w:tcW w:w="1701" w:type="dxa"/>
          </w:tcPr>
          <w:p w:rsidR="00A00965" w:rsidRPr="000A7BA3" w:rsidRDefault="00A00965" w:rsidP="00A00965">
            <w:pPr>
              <w:widowControl w:val="0"/>
              <w:suppressAutoHyphens/>
              <w:autoSpaceDE w:val="0"/>
              <w:autoSpaceDN w:val="0"/>
              <w:adjustRightInd w:val="0"/>
              <w:jc w:val="center"/>
              <w:rPr>
                <w:sz w:val="22"/>
                <w:szCs w:val="22"/>
              </w:rPr>
            </w:pPr>
            <w:r w:rsidRPr="000A7BA3">
              <w:rPr>
                <w:color w:val="000000"/>
                <w:sz w:val="22"/>
                <w:szCs w:val="22"/>
              </w:rPr>
              <w:t>%</w:t>
            </w:r>
          </w:p>
        </w:tc>
        <w:tc>
          <w:tcPr>
            <w:tcW w:w="1134"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3,4</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3,4</w:t>
            </w:r>
          </w:p>
        </w:tc>
        <w:tc>
          <w:tcPr>
            <w:tcW w:w="1080"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3,4</w:t>
            </w:r>
          </w:p>
        </w:tc>
      </w:tr>
      <w:tr w:rsidR="00A00965" w:rsidRPr="00A00965" w:rsidTr="00D55504">
        <w:tc>
          <w:tcPr>
            <w:tcW w:w="9648" w:type="dxa"/>
            <w:gridSpan w:val="6"/>
          </w:tcPr>
          <w:p w:rsidR="00A00965" w:rsidRPr="000A7BA3" w:rsidRDefault="00A00965" w:rsidP="00A00965">
            <w:pPr>
              <w:widowControl w:val="0"/>
              <w:suppressAutoHyphens/>
              <w:autoSpaceDE w:val="0"/>
              <w:autoSpaceDN w:val="0"/>
              <w:adjustRightInd w:val="0"/>
              <w:jc w:val="center"/>
              <w:rPr>
                <w:b/>
                <w:sz w:val="24"/>
                <w:szCs w:val="24"/>
              </w:rPr>
            </w:pPr>
            <w:r w:rsidRPr="000A7BA3">
              <w:rPr>
                <w:b/>
                <w:sz w:val="24"/>
                <w:szCs w:val="24"/>
              </w:rPr>
              <w:t>Подпрограмма «Оказание поддержки гражданам, пострадавшим в результате пожара муниципального жилищного фонда»</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1</w:t>
            </w:r>
          </w:p>
        </w:tc>
        <w:tc>
          <w:tcPr>
            <w:tcW w:w="4111" w:type="dxa"/>
          </w:tcPr>
          <w:p w:rsidR="00A00965" w:rsidRPr="000A7BA3" w:rsidRDefault="00A00965" w:rsidP="00A00965">
            <w:pPr>
              <w:widowControl w:val="0"/>
              <w:suppressAutoHyphens/>
              <w:autoSpaceDE w:val="0"/>
              <w:autoSpaceDN w:val="0"/>
              <w:adjustRightInd w:val="0"/>
              <w:ind w:left="34" w:right="34"/>
              <w:rPr>
                <w:spacing w:val="6"/>
                <w:sz w:val="22"/>
                <w:szCs w:val="22"/>
              </w:rPr>
            </w:pPr>
            <w:r w:rsidRPr="000A7BA3">
              <w:rPr>
                <w:bCs/>
                <w:sz w:val="22"/>
                <w:szCs w:val="22"/>
              </w:rPr>
              <w:t xml:space="preserve">Доля семей, </w:t>
            </w:r>
            <w:r w:rsidRPr="000A7BA3">
              <w:rPr>
                <w:sz w:val="22"/>
                <w:szCs w:val="22"/>
              </w:rPr>
              <w:t xml:space="preserve">лишившихся жилья в результате пожара, </w:t>
            </w:r>
            <w:r w:rsidRPr="000A7BA3">
              <w:rPr>
                <w:bCs/>
                <w:sz w:val="22"/>
                <w:szCs w:val="22"/>
              </w:rPr>
              <w:t>улучшивших жилищные условия в рамках реа</w:t>
            </w:r>
            <w:r w:rsidR="000A7BA3">
              <w:rPr>
                <w:bCs/>
                <w:sz w:val="22"/>
                <w:szCs w:val="22"/>
              </w:rPr>
              <w:t>лизации Подпрограммы,</w:t>
            </w:r>
            <w:r w:rsidRPr="000A7BA3">
              <w:rPr>
                <w:bCs/>
                <w:sz w:val="22"/>
                <w:szCs w:val="22"/>
              </w:rPr>
              <w:t xml:space="preserve"> от общего числа семей, нуждающихся в жилых помещениях</w:t>
            </w:r>
          </w:p>
        </w:tc>
        <w:tc>
          <w:tcPr>
            <w:tcW w:w="1701" w:type="dxa"/>
          </w:tcPr>
          <w:p w:rsidR="00A00965" w:rsidRPr="000A7BA3" w:rsidRDefault="00A00965" w:rsidP="00A00965">
            <w:pPr>
              <w:widowControl w:val="0"/>
              <w:suppressAutoHyphens/>
              <w:autoSpaceDE w:val="0"/>
              <w:autoSpaceDN w:val="0"/>
              <w:adjustRightInd w:val="0"/>
              <w:jc w:val="center"/>
              <w:rPr>
                <w:sz w:val="22"/>
                <w:szCs w:val="22"/>
              </w:rPr>
            </w:pPr>
            <w:r w:rsidRPr="000A7BA3">
              <w:rPr>
                <w:color w:val="000000"/>
                <w:sz w:val="22"/>
                <w:szCs w:val="22"/>
              </w:rPr>
              <w:t>%</w:t>
            </w:r>
          </w:p>
        </w:tc>
        <w:tc>
          <w:tcPr>
            <w:tcW w:w="1134"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0,3</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0,3</w:t>
            </w:r>
          </w:p>
        </w:tc>
        <w:tc>
          <w:tcPr>
            <w:tcW w:w="1080"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0,3</w:t>
            </w:r>
          </w:p>
        </w:tc>
      </w:tr>
      <w:tr w:rsidR="00A00965" w:rsidRPr="00A00965" w:rsidTr="00D55504">
        <w:tc>
          <w:tcPr>
            <w:tcW w:w="9648" w:type="dxa"/>
            <w:gridSpan w:val="6"/>
          </w:tcPr>
          <w:p w:rsidR="00A00965" w:rsidRPr="000A7BA3" w:rsidRDefault="000A7BA3" w:rsidP="00A00965">
            <w:pPr>
              <w:widowControl w:val="0"/>
              <w:suppressAutoHyphens/>
              <w:autoSpaceDE w:val="0"/>
              <w:autoSpaceDN w:val="0"/>
              <w:adjustRightInd w:val="0"/>
              <w:jc w:val="center"/>
              <w:rPr>
                <w:b/>
                <w:sz w:val="24"/>
                <w:szCs w:val="24"/>
              </w:rPr>
            </w:pPr>
            <w:r>
              <w:rPr>
                <w:b/>
                <w:sz w:val="24"/>
                <w:szCs w:val="24"/>
              </w:rPr>
              <w:t>Подпрограмма «</w:t>
            </w:r>
            <w:r w:rsidR="00A00965" w:rsidRPr="000A7BA3">
              <w:rPr>
                <w:b/>
                <w:sz w:val="24"/>
                <w:szCs w:val="24"/>
              </w:rPr>
              <w:t>Переселения граждан</w:t>
            </w:r>
            <w:r>
              <w:rPr>
                <w:b/>
                <w:sz w:val="24"/>
                <w:szCs w:val="24"/>
              </w:rPr>
              <w:t xml:space="preserve"> из аварийного жилищного фонда»</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1</w:t>
            </w:r>
          </w:p>
        </w:tc>
        <w:tc>
          <w:tcPr>
            <w:tcW w:w="4111" w:type="dxa"/>
          </w:tcPr>
          <w:p w:rsidR="00A00965" w:rsidRPr="000A7BA3" w:rsidRDefault="00A00965" w:rsidP="00A00965">
            <w:pPr>
              <w:widowControl w:val="0"/>
              <w:suppressAutoHyphens/>
              <w:autoSpaceDE w:val="0"/>
              <w:autoSpaceDN w:val="0"/>
              <w:adjustRightInd w:val="0"/>
              <w:ind w:left="34" w:right="34"/>
              <w:rPr>
                <w:color w:val="000000"/>
                <w:sz w:val="22"/>
                <w:szCs w:val="22"/>
              </w:rPr>
            </w:pPr>
            <w:r w:rsidRPr="000A7BA3">
              <w:rPr>
                <w:bCs/>
                <w:sz w:val="22"/>
                <w:szCs w:val="22"/>
              </w:rPr>
              <w:t>Доля семей, переселенных из аварийных домов, улучшивших жилищн</w:t>
            </w:r>
            <w:r w:rsidR="000A7BA3">
              <w:rPr>
                <w:bCs/>
                <w:sz w:val="22"/>
                <w:szCs w:val="22"/>
              </w:rPr>
              <w:t>ые условия в рамках реализации П</w:t>
            </w:r>
            <w:r w:rsidRPr="000A7BA3">
              <w:rPr>
                <w:bCs/>
                <w:sz w:val="22"/>
                <w:szCs w:val="22"/>
              </w:rPr>
              <w:t>одпрограммы</w:t>
            </w:r>
            <w:r w:rsidR="000A7BA3">
              <w:rPr>
                <w:bCs/>
                <w:sz w:val="22"/>
                <w:szCs w:val="22"/>
              </w:rPr>
              <w:t>,</w:t>
            </w:r>
            <w:r w:rsidRPr="000A7BA3">
              <w:rPr>
                <w:bCs/>
                <w:sz w:val="22"/>
                <w:szCs w:val="22"/>
              </w:rPr>
              <w:t xml:space="preserve">  от общего числа семей</w:t>
            </w:r>
            <w:r w:rsidR="000A7BA3">
              <w:rPr>
                <w:bCs/>
                <w:sz w:val="22"/>
                <w:szCs w:val="22"/>
              </w:rPr>
              <w:t>,</w:t>
            </w:r>
            <w:r w:rsidRPr="000A7BA3">
              <w:rPr>
                <w:bCs/>
                <w:sz w:val="22"/>
                <w:szCs w:val="22"/>
              </w:rPr>
              <w:t xml:space="preserve"> нуждающихся в улучшении жилищных условий</w:t>
            </w:r>
          </w:p>
        </w:tc>
        <w:tc>
          <w:tcPr>
            <w:tcW w:w="1701" w:type="dxa"/>
          </w:tcPr>
          <w:p w:rsidR="00A00965" w:rsidRPr="000A7BA3" w:rsidRDefault="00A00965" w:rsidP="00A00965">
            <w:pPr>
              <w:widowControl w:val="0"/>
              <w:suppressAutoHyphens/>
              <w:autoSpaceDE w:val="0"/>
              <w:autoSpaceDN w:val="0"/>
              <w:adjustRightInd w:val="0"/>
              <w:jc w:val="center"/>
              <w:rPr>
                <w:sz w:val="22"/>
                <w:szCs w:val="22"/>
              </w:rPr>
            </w:pPr>
            <w:r w:rsidRPr="000A7BA3">
              <w:rPr>
                <w:color w:val="000000"/>
                <w:sz w:val="22"/>
                <w:szCs w:val="22"/>
              </w:rPr>
              <w:t>%</w:t>
            </w:r>
          </w:p>
        </w:tc>
        <w:tc>
          <w:tcPr>
            <w:tcW w:w="1134"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1080"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2</w:t>
            </w:r>
          </w:p>
        </w:tc>
        <w:tc>
          <w:tcPr>
            <w:tcW w:w="4111" w:type="dxa"/>
          </w:tcPr>
          <w:p w:rsidR="00A00965" w:rsidRPr="000A7BA3" w:rsidRDefault="00A00965" w:rsidP="00A00965">
            <w:pPr>
              <w:widowControl w:val="0"/>
              <w:suppressAutoHyphens/>
              <w:autoSpaceDE w:val="0"/>
              <w:autoSpaceDN w:val="0"/>
              <w:adjustRightInd w:val="0"/>
              <w:rPr>
                <w:spacing w:val="6"/>
                <w:sz w:val="22"/>
                <w:szCs w:val="22"/>
              </w:rPr>
            </w:pPr>
            <w:r w:rsidRPr="000A7BA3">
              <w:rPr>
                <w:spacing w:val="6"/>
                <w:sz w:val="22"/>
                <w:szCs w:val="22"/>
              </w:rPr>
              <w:t>Доля снесенных аварийных домов от общего количества аварийного жилищного фонда на территории Тихвинского городского поселения</w:t>
            </w:r>
          </w:p>
        </w:tc>
        <w:tc>
          <w:tcPr>
            <w:tcW w:w="1701" w:type="dxa"/>
          </w:tcPr>
          <w:p w:rsidR="00A00965" w:rsidRPr="000A7BA3" w:rsidRDefault="00A00965" w:rsidP="00A00965">
            <w:pPr>
              <w:widowControl w:val="0"/>
              <w:suppressAutoHyphens/>
              <w:autoSpaceDE w:val="0"/>
              <w:autoSpaceDN w:val="0"/>
              <w:adjustRightInd w:val="0"/>
              <w:jc w:val="center"/>
              <w:rPr>
                <w:bCs/>
                <w:sz w:val="22"/>
                <w:szCs w:val="22"/>
              </w:rPr>
            </w:pPr>
            <w:r w:rsidRPr="000A7BA3">
              <w:rPr>
                <w:color w:val="000000"/>
                <w:sz w:val="22"/>
                <w:szCs w:val="22"/>
              </w:rPr>
              <w:t>%</w:t>
            </w:r>
          </w:p>
        </w:tc>
        <w:tc>
          <w:tcPr>
            <w:tcW w:w="1134"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1080"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r>
      <w:tr w:rsidR="00A00965" w:rsidRPr="00A00965" w:rsidTr="00D55504">
        <w:tc>
          <w:tcPr>
            <w:tcW w:w="9648" w:type="dxa"/>
            <w:gridSpan w:val="6"/>
          </w:tcPr>
          <w:p w:rsidR="000A7BA3" w:rsidRDefault="00A00965" w:rsidP="00A00965">
            <w:pPr>
              <w:widowControl w:val="0"/>
              <w:suppressAutoHyphens/>
              <w:autoSpaceDE w:val="0"/>
              <w:autoSpaceDN w:val="0"/>
              <w:adjustRightInd w:val="0"/>
              <w:jc w:val="center"/>
              <w:rPr>
                <w:b/>
                <w:sz w:val="24"/>
                <w:szCs w:val="24"/>
              </w:rPr>
            </w:pPr>
            <w:r w:rsidRPr="000A7BA3">
              <w:rPr>
                <w:b/>
                <w:sz w:val="24"/>
                <w:szCs w:val="24"/>
              </w:rPr>
              <w:t>Подпрограмма «Обеспечение мероприяти</w:t>
            </w:r>
            <w:r w:rsidR="000A7BA3">
              <w:rPr>
                <w:b/>
                <w:sz w:val="24"/>
                <w:szCs w:val="24"/>
              </w:rPr>
              <w:t xml:space="preserve">й по капитальному (текущему) ремонту </w:t>
            </w:r>
            <w:r w:rsidRPr="000A7BA3">
              <w:rPr>
                <w:b/>
                <w:sz w:val="24"/>
                <w:szCs w:val="24"/>
              </w:rPr>
              <w:t xml:space="preserve">многоквартирных домов, расположенных на территории </w:t>
            </w:r>
          </w:p>
          <w:p w:rsidR="00A00965" w:rsidRPr="000A7BA3" w:rsidRDefault="00A00965" w:rsidP="00A00965">
            <w:pPr>
              <w:widowControl w:val="0"/>
              <w:suppressAutoHyphens/>
              <w:autoSpaceDE w:val="0"/>
              <w:autoSpaceDN w:val="0"/>
              <w:adjustRightInd w:val="0"/>
              <w:jc w:val="center"/>
              <w:rPr>
                <w:b/>
                <w:sz w:val="24"/>
                <w:szCs w:val="24"/>
              </w:rPr>
            </w:pPr>
            <w:r w:rsidRPr="000A7BA3">
              <w:rPr>
                <w:b/>
                <w:sz w:val="24"/>
                <w:szCs w:val="24"/>
              </w:rPr>
              <w:t>Тихвинского городского поселения»</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1</w:t>
            </w:r>
          </w:p>
        </w:tc>
        <w:tc>
          <w:tcPr>
            <w:tcW w:w="4111" w:type="dxa"/>
          </w:tcPr>
          <w:p w:rsidR="00A00965" w:rsidRPr="000A7BA3" w:rsidRDefault="00A00965" w:rsidP="00A009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0A7BA3">
              <w:rPr>
                <w:sz w:val="22"/>
                <w:szCs w:val="22"/>
              </w:rPr>
              <w:t>Количество многоквартирных до</w:t>
            </w:r>
            <w:r w:rsidR="000A7BA3">
              <w:rPr>
                <w:sz w:val="22"/>
                <w:szCs w:val="22"/>
              </w:rPr>
              <w:t>мов, в которых выполнены  обязательства Р</w:t>
            </w:r>
            <w:r w:rsidRPr="000A7BA3">
              <w:rPr>
                <w:sz w:val="22"/>
                <w:szCs w:val="22"/>
              </w:rPr>
              <w:t>егионального оператора п</w:t>
            </w:r>
            <w:r w:rsidR="000A7BA3">
              <w:rPr>
                <w:sz w:val="22"/>
                <w:szCs w:val="22"/>
              </w:rPr>
              <w:t>о капитальному ремонту</w:t>
            </w:r>
            <w:r w:rsidRPr="000A7BA3">
              <w:rPr>
                <w:sz w:val="22"/>
                <w:szCs w:val="22"/>
              </w:rPr>
              <w:t xml:space="preserve">    </w:t>
            </w:r>
          </w:p>
        </w:tc>
        <w:tc>
          <w:tcPr>
            <w:tcW w:w="1701" w:type="dxa"/>
          </w:tcPr>
          <w:p w:rsidR="00A00965" w:rsidRPr="000A7BA3" w:rsidRDefault="00A00965" w:rsidP="00A00965">
            <w:pPr>
              <w:widowControl w:val="0"/>
              <w:suppressAutoHyphens/>
              <w:autoSpaceDE w:val="0"/>
              <w:autoSpaceDN w:val="0"/>
              <w:adjustRightInd w:val="0"/>
              <w:jc w:val="center"/>
              <w:rPr>
                <w:color w:val="000000"/>
                <w:sz w:val="22"/>
                <w:szCs w:val="22"/>
              </w:rPr>
            </w:pPr>
            <w:r w:rsidRPr="000A7BA3">
              <w:rPr>
                <w:color w:val="000000"/>
                <w:sz w:val="22"/>
                <w:szCs w:val="22"/>
              </w:rPr>
              <w:t>шт.</w:t>
            </w:r>
          </w:p>
        </w:tc>
        <w:tc>
          <w:tcPr>
            <w:tcW w:w="1134"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81</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1080"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2</w:t>
            </w:r>
          </w:p>
        </w:tc>
        <w:tc>
          <w:tcPr>
            <w:tcW w:w="4111" w:type="dxa"/>
          </w:tcPr>
          <w:p w:rsidR="00A00965" w:rsidRPr="000A7BA3" w:rsidRDefault="00A00965" w:rsidP="00A009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0A7BA3">
              <w:rPr>
                <w:sz w:val="22"/>
                <w:szCs w:val="22"/>
              </w:rPr>
              <w:t xml:space="preserve">Отношение количества зарегистрированных в установленном порядка ТСЖ к общему количеству многоквартирных домов в Тихвинском городском поселении, </w:t>
            </w:r>
            <w:r w:rsidRPr="000A7BA3">
              <w:rPr>
                <w:sz w:val="22"/>
                <w:szCs w:val="22"/>
              </w:rPr>
              <w:lastRenderedPageBreak/>
              <w:t>которые приведены в надлежащее</w:t>
            </w:r>
            <w:r w:rsidR="000A7BA3">
              <w:rPr>
                <w:sz w:val="22"/>
                <w:szCs w:val="22"/>
              </w:rPr>
              <w:t xml:space="preserve"> состояние в рамках выполнения</w:t>
            </w:r>
            <w:r w:rsidRPr="000A7BA3">
              <w:rPr>
                <w:sz w:val="22"/>
                <w:szCs w:val="22"/>
              </w:rPr>
              <w:t xml:space="preserve"> обязательств Регионального оператора  по у</w:t>
            </w:r>
            <w:r w:rsidR="000A7BA3">
              <w:rPr>
                <w:sz w:val="22"/>
                <w:szCs w:val="22"/>
              </w:rPr>
              <w:t xml:space="preserve">странению </w:t>
            </w:r>
            <w:proofErr w:type="spellStart"/>
            <w:r w:rsidR="000A7BA3">
              <w:rPr>
                <w:sz w:val="22"/>
                <w:szCs w:val="22"/>
              </w:rPr>
              <w:t>недоремонта</w:t>
            </w:r>
            <w:proofErr w:type="spellEnd"/>
            <w:r w:rsidRPr="000A7BA3">
              <w:rPr>
                <w:sz w:val="22"/>
                <w:szCs w:val="22"/>
              </w:rPr>
              <w:t xml:space="preserve">   </w:t>
            </w:r>
          </w:p>
        </w:tc>
        <w:tc>
          <w:tcPr>
            <w:tcW w:w="1701" w:type="dxa"/>
          </w:tcPr>
          <w:p w:rsidR="00A00965" w:rsidRPr="000A7BA3" w:rsidRDefault="00A00965" w:rsidP="00A00965">
            <w:pPr>
              <w:widowControl w:val="0"/>
              <w:suppressAutoHyphens/>
              <w:autoSpaceDE w:val="0"/>
              <w:autoSpaceDN w:val="0"/>
              <w:adjustRightInd w:val="0"/>
              <w:jc w:val="center"/>
              <w:rPr>
                <w:color w:val="000000"/>
                <w:sz w:val="22"/>
                <w:szCs w:val="22"/>
              </w:rPr>
            </w:pPr>
            <w:r w:rsidRPr="000A7BA3">
              <w:rPr>
                <w:color w:val="000000"/>
                <w:sz w:val="22"/>
                <w:szCs w:val="22"/>
              </w:rPr>
              <w:lastRenderedPageBreak/>
              <w:t>%</w:t>
            </w:r>
          </w:p>
        </w:tc>
        <w:tc>
          <w:tcPr>
            <w:tcW w:w="1134"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1080"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r>
      <w:tr w:rsidR="00A00965" w:rsidRPr="00A00965" w:rsidTr="00D55504">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 xml:space="preserve">3 </w:t>
            </w:r>
          </w:p>
        </w:tc>
        <w:tc>
          <w:tcPr>
            <w:tcW w:w="4111" w:type="dxa"/>
          </w:tcPr>
          <w:p w:rsidR="00A00965" w:rsidRPr="000A7BA3" w:rsidRDefault="000A7BA3" w:rsidP="00A009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Pr>
                <w:sz w:val="22"/>
                <w:szCs w:val="22"/>
              </w:rPr>
              <w:t>О</w:t>
            </w:r>
            <w:r w:rsidR="00A00965" w:rsidRPr="000A7BA3">
              <w:rPr>
                <w:sz w:val="22"/>
                <w:szCs w:val="22"/>
              </w:rPr>
              <w:t>тношение количества домов блокированной застройки, которые приведены в надлежащее состояние в рамках выполнения обязательств органами местного самоуправления по содержанию муниципального жилищного фонда, к общему количеству домов блокированной застройки, расположенных на территории Тихвинского городского поселения</w:t>
            </w:r>
          </w:p>
        </w:tc>
        <w:tc>
          <w:tcPr>
            <w:tcW w:w="1701" w:type="dxa"/>
          </w:tcPr>
          <w:p w:rsidR="00A00965" w:rsidRPr="000A7BA3" w:rsidRDefault="00A00965" w:rsidP="00A00965">
            <w:pPr>
              <w:widowControl w:val="0"/>
              <w:suppressAutoHyphens/>
              <w:autoSpaceDE w:val="0"/>
              <w:autoSpaceDN w:val="0"/>
              <w:adjustRightInd w:val="0"/>
              <w:jc w:val="center"/>
              <w:rPr>
                <w:color w:val="000000"/>
                <w:sz w:val="22"/>
                <w:szCs w:val="22"/>
              </w:rPr>
            </w:pPr>
            <w:r w:rsidRPr="000A7BA3">
              <w:rPr>
                <w:color w:val="000000"/>
                <w:sz w:val="22"/>
                <w:szCs w:val="22"/>
              </w:rPr>
              <w:t>%</w:t>
            </w:r>
          </w:p>
        </w:tc>
        <w:tc>
          <w:tcPr>
            <w:tcW w:w="1134"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5,4</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p>
        </w:tc>
        <w:tc>
          <w:tcPr>
            <w:tcW w:w="1080" w:type="dxa"/>
          </w:tcPr>
          <w:p w:rsidR="00A00965" w:rsidRPr="000A7BA3" w:rsidRDefault="00A00965" w:rsidP="00A00965">
            <w:pPr>
              <w:widowControl w:val="0"/>
              <w:suppressAutoHyphens/>
              <w:autoSpaceDE w:val="0"/>
              <w:autoSpaceDN w:val="0"/>
              <w:adjustRightInd w:val="0"/>
              <w:jc w:val="center"/>
              <w:rPr>
                <w:sz w:val="22"/>
                <w:szCs w:val="22"/>
              </w:rPr>
            </w:pPr>
          </w:p>
        </w:tc>
      </w:tr>
      <w:tr w:rsidR="00A00965" w:rsidRPr="00A00965" w:rsidTr="00D55504">
        <w:tc>
          <w:tcPr>
            <w:tcW w:w="9648" w:type="dxa"/>
            <w:gridSpan w:val="6"/>
          </w:tcPr>
          <w:p w:rsidR="00A00965" w:rsidRPr="000A7BA3" w:rsidRDefault="00A00965" w:rsidP="000A7BA3">
            <w:pPr>
              <w:widowControl w:val="0"/>
              <w:autoSpaceDE w:val="0"/>
              <w:autoSpaceDN w:val="0"/>
              <w:adjustRightInd w:val="0"/>
              <w:ind w:firstLine="360"/>
              <w:jc w:val="center"/>
              <w:rPr>
                <w:b/>
                <w:sz w:val="24"/>
                <w:szCs w:val="24"/>
                <w:highlight w:val="yellow"/>
              </w:rPr>
            </w:pPr>
            <w:r w:rsidRPr="000A7BA3">
              <w:rPr>
                <w:b/>
                <w:color w:val="000000"/>
                <w:sz w:val="24"/>
                <w:szCs w:val="24"/>
              </w:rPr>
              <w:t xml:space="preserve">Подпрограмма </w:t>
            </w:r>
            <w:r w:rsidRPr="000A7BA3">
              <w:rPr>
                <w:b/>
                <w:sz w:val="24"/>
                <w:szCs w:val="24"/>
              </w:rPr>
              <w:t>«Развитие инженерной и транспортной инфраструктуры в районах массовой жилой застройки на территории Тихвинского городского поселения»</w:t>
            </w:r>
          </w:p>
        </w:tc>
      </w:tr>
      <w:tr w:rsidR="00A00965" w:rsidRPr="00A00965" w:rsidTr="000A7BA3">
        <w:trPr>
          <w:trHeight w:val="1274"/>
        </w:trPr>
        <w:tc>
          <w:tcPr>
            <w:tcW w:w="675" w:type="dxa"/>
          </w:tcPr>
          <w:p w:rsidR="00A00965" w:rsidRPr="000A7BA3" w:rsidRDefault="00A00965" w:rsidP="00A00965">
            <w:pPr>
              <w:widowControl w:val="0"/>
              <w:suppressAutoHyphens/>
              <w:autoSpaceDE w:val="0"/>
              <w:autoSpaceDN w:val="0"/>
              <w:adjustRightInd w:val="0"/>
              <w:jc w:val="center"/>
              <w:rPr>
                <w:b/>
                <w:sz w:val="22"/>
                <w:szCs w:val="22"/>
              </w:rPr>
            </w:pPr>
            <w:r w:rsidRPr="000A7BA3">
              <w:rPr>
                <w:b/>
                <w:sz w:val="22"/>
                <w:szCs w:val="22"/>
              </w:rPr>
              <w:t>1</w:t>
            </w:r>
          </w:p>
        </w:tc>
        <w:tc>
          <w:tcPr>
            <w:tcW w:w="4111" w:type="dxa"/>
          </w:tcPr>
          <w:p w:rsidR="00A00965" w:rsidRPr="000A7BA3" w:rsidRDefault="00A00965" w:rsidP="00A009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0A7BA3">
              <w:rPr>
                <w:sz w:val="22"/>
                <w:szCs w:val="22"/>
              </w:rPr>
              <w:t>Количество семей, земельные участки под индивидуальное жилищное строительство которых будут обеспечены инженерной и транспортной инфраструктурой</w:t>
            </w:r>
          </w:p>
        </w:tc>
        <w:tc>
          <w:tcPr>
            <w:tcW w:w="1701" w:type="dxa"/>
          </w:tcPr>
          <w:p w:rsidR="00A00965" w:rsidRPr="000A7BA3" w:rsidRDefault="00A00965" w:rsidP="00A00965">
            <w:pPr>
              <w:widowControl w:val="0"/>
              <w:suppressAutoHyphens/>
              <w:autoSpaceDE w:val="0"/>
              <w:autoSpaceDN w:val="0"/>
              <w:adjustRightInd w:val="0"/>
              <w:jc w:val="center"/>
              <w:rPr>
                <w:color w:val="000000"/>
                <w:sz w:val="22"/>
                <w:szCs w:val="22"/>
              </w:rPr>
            </w:pPr>
            <w:proofErr w:type="spellStart"/>
            <w:r w:rsidRPr="000A7BA3">
              <w:rPr>
                <w:color w:val="000000"/>
                <w:sz w:val="22"/>
                <w:szCs w:val="22"/>
              </w:rPr>
              <w:t>шт</w:t>
            </w:r>
            <w:proofErr w:type="spellEnd"/>
          </w:p>
        </w:tc>
        <w:tc>
          <w:tcPr>
            <w:tcW w:w="1134" w:type="dxa"/>
          </w:tcPr>
          <w:p w:rsidR="00A00965" w:rsidRPr="000A7BA3" w:rsidRDefault="00A00965" w:rsidP="00A00965">
            <w:pPr>
              <w:widowControl w:val="0"/>
              <w:suppressAutoHyphens/>
              <w:autoSpaceDE w:val="0"/>
              <w:autoSpaceDN w:val="0"/>
              <w:adjustRightInd w:val="0"/>
              <w:jc w:val="center"/>
              <w:rPr>
                <w:sz w:val="22"/>
                <w:szCs w:val="22"/>
                <w:lang w:val="en-US"/>
              </w:rPr>
            </w:pPr>
            <w:r w:rsidRPr="000A7BA3">
              <w:rPr>
                <w:sz w:val="22"/>
                <w:szCs w:val="22"/>
                <w:lang w:val="en-US"/>
              </w:rPr>
              <w:t>14</w:t>
            </w:r>
          </w:p>
        </w:tc>
        <w:tc>
          <w:tcPr>
            <w:tcW w:w="947"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c>
          <w:tcPr>
            <w:tcW w:w="1080" w:type="dxa"/>
          </w:tcPr>
          <w:p w:rsidR="00A00965" w:rsidRPr="000A7BA3" w:rsidRDefault="00A00965" w:rsidP="00A00965">
            <w:pPr>
              <w:widowControl w:val="0"/>
              <w:suppressAutoHyphens/>
              <w:autoSpaceDE w:val="0"/>
              <w:autoSpaceDN w:val="0"/>
              <w:adjustRightInd w:val="0"/>
              <w:jc w:val="center"/>
              <w:rPr>
                <w:sz w:val="22"/>
                <w:szCs w:val="22"/>
              </w:rPr>
            </w:pPr>
            <w:r w:rsidRPr="000A7BA3">
              <w:rPr>
                <w:sz w:val="22"/>
                <w:szCs w:val="22"/>
              </w:rPr>
              <w:t>0</w:t>
            </w:r>
          </w:p>
        </w:tc>
      </w:tr>
    </w:tbl>
    <w:p w:rsidR="000A7BA3" w:rsidRDefault="000A7BA3" w:rsidP="000A7BA3">
      <w:pPr>
        <w:jc w:val="center"/>
        <w:rPr>
          <w:szCs w:val="28"/>
        </w:rPr>
      </w:pPr>
      <w:r>
        <w:rPr>
          <w:szCs w:val="28"/>
        </w:rPr>
        <w:t>_______________</w:t>
      </w:r>
    </w:p>
    <w:p w:rsidR="000A7BA3" w:rsidRDefault="000A7BA3" w:rsidP="000A7BA3">
      <w:pPr>
        <w:rPr>
          <w:szCs w:val="28"/>
        </w:rPr>
      </w:pPr>
    </w:p>
    <w:p w:rsidR="000A7BA3" w:rsidRDefault="000A7BA3" w:rsidP="000A7BA3">
      <w:pPr>
        <w:jc w:val="center"/>
        <w:rPr>
          <w:szCs w:val="28"/>
        </w:rPr>
        <w:sectPr w:rsidR="000A7BA3" w:rsidSect="000A4B69">
          <w:pgSz w:w="11907" w:h="16840"/>
          <w:pgMar w:top="851" w:right="1134" w:bottom="992" w:left="1701" w:header="720" w:footer="720" w:gutter="0"/>
          <w:cols w:space="720"/>
          <w:titlePg/>
          <w:docGrid w:linePitch="381"/>
        </w:sectPr>
      </w:pPr>
    </w:p>
    <w:p w:rsidR="000A7BA3" w:rsidRPr="000A7BA3" w:rsidRDefault="000A7BA3" w:rsidP="00C059B6">
      <w:pPr>
        <w:keepNext/>
        <w:suppressAutoHyphens/>
        <w:ind w:left="9498"/>
        <w:jc w:val="left"/>
        <w:outlineLvl w:val="3"/>
        <w:rPr>
          <w:color w:val="000000"/>
          <w:sz w:val="24"/>
          <w:szCs w:val="24"/>
        </w:rPr>
      </w:pPr>
      <w:r w:rsidRPr="000A7BA3">
        <w:rPr>
          <w:color w:val="000000"/>
          <w:sz w:val="24"/>
          <w:szCs w:val="24"/>
        </w:rPr>
        <w:lastRenderedPageBreak/>
        <w:t>Приложение №</w:t>
      </w:r>
      <w:r>
        <w:rPr>
          <w:color w:val="000000"/>
          <w:sz w:val="24"/>
          <w:szCs w:val="24"/>
        </w:rPr>
        <w:t>2</w:t>
      </w:r>
    </w:p>
    <w:p w:rsidR="000A7BA3" w:rsidRDefault="000A7BA3" w:rsidP="00C059B6">
      <w:pPr>
        <w:widowControl w:val="0"/>
        <w:suppressAutoHyphens/>
        <w:autoSpaceDE w:val="0"/>
        <w:autoSpaceDN w:val="0"/>
        <w:adjustRightInd w:val="0"/>
        <w:ind w:left="9498"/>
        <w:jc w:val="left"/>
        <w:rPr>
          <w:color w:val="000000"/>
          <w:sz w:val="24"/>
          <w:szCs w:val="24"/>
        </w:rPr>
      </w:pPr>
      <w:r w:rsidRPr="000A7BA3">
        <w:rPr>
          <w:color w:val="000000"/>
          <w:sz w:val="24"/>
          <w:szCs w:val="24"/>
        </w:rPr>
        <w:t xml:space="preserve">к муниципальной программе </w:t>
      </w:r>
    </w:p>
    <w:p w:rsidR="00C059B6" w:rsidRDefault="000A7BA3" w:rsidP="00C059B6">
      <w:pPr>
        <w:ind w:left="9498"/>
        <w:jc w:val="left"/>
        <w:rPr>
          <w:color w:val="000000"/>
          <w:sz w:val="24"/>
          <w:szCs w:val="24"/>
        </w:rPr>
      </w:pPr>
      <w:r w:rsidRPr="000A7BA3">
        <w:rPr>
          <w:color w:val="000000"/>
          <w:sz w:val="24"/>
          <w:szCs w:val="24"/>
        </w:rPr>
        <w:t xml:space="preserve">Тихвинского городского поселения </w:t>
      </w:r>
    </w:p>
    <w:p w:rsidR="00C059B6" w:rsidRDefault="000A7BA3" w:rsidP="00C059B6">
      <w:pPr>
        <w:ind w:left="9498"/>
        <w:jc w:val="left"/>
        <w:rPr>
          <w:color w:val="000000"/>
          <w:sz w:val="24"/>
          <w:szCs w:val="24"/>
        </w:rPr>
      </w:pPr>
      <w:r w:rsidRPr="000A7BA3">
        <w:rPr>
          <w:color w:val="000000"/>
          <w:sz w:val="24"/>
          <w:szCs w:val="24"/>
        </w:rPr>
        <w:t>«</w:t>
      </w:r>
      <w:r>
        <w:rPr>
          <w:color w:val="000000"/>
          <w:sz w:val="24"/>
          <w:szCs w:val="24"/>
        </w:rPr>
        <w:t xml:space="preserve">Обеспечение качественным жильем </w:t>
      </w:r>
      <w:r w:rsidRPr="000A7BA3">
        <w:rPr>
          <w:color w:val="000000"/>
          <w:sz w:val="24"/>
          <w:szCs w:val="24"/>
        </w:rPr>
        <w:t xml:space="preserve">граждан </w:t>
      </w:r>
    </w:p>
    <w:p w:rsidR="00CF7910" w:rsidRDefault="000A7BA3" w:rsidP="00C059B6">
      <w:pPr>
        <w:ind w:left="9498"/>
        <w:jc w:val="left"/>
        <w:rPr>
          <w:color w:val="000000"/>
          <w:sz w:val="24"/>
          <w:szCs w:val="24"/>
        </w:rPr>
      </w:pPr>
      <w:r w:rsidRPr="000A7BA3">
        <w:rPr>
          <w:color w:val="000000"/>
          <w:sz w:val="24"/>
          <w:szCs w:val="24"/>
        </w:rPr>
        <w:t>на те</w:t>
      </w:r>
      <w:r>
        <w:rPr>
          <w:color w:val="000000"/>
          <w:sz w:val="24"/>
          <w:szCs w:val="24"/>
        </w:rPr>
        <w:t xml:space="preserve">рритории Тихвинского городского </w:t>
      </w:r>
      <w:r w:rsidRPr="000A7BA3">
        <w:rPr>
          <w:color w:val="000000"/>
          <w:sz w:val="24"/>
          <w:szCs w:val="24"/>
        </w:rPr>
        <w:t>поселения»</w:t>
      </w:r>
    </w:p>
    <w:p w:rsidR="00C059B6" w:rsidRDefault="00C059B6" w:rsidP="00C059B6">
      <w:pPr>
        <w:ind w:left="9498"/>
        <w:jc w:val="left"/>
        <w:rPr>
          <w:color w:val="000000"/>
          <w:sz w:val="24"/>
          <w:szCs w:val="24"/>
        </w:rPr>
      </w:pPr>
    </w:p>
    <w:p w:rsidR="00C059B6" w:rsidRDefault="00C059B6" w:rsidP="00C059B6">
      <w:pPr>
        <w:jc w:val="center"/>
        <w:rPr>
          <w:b/>
          <w:color w:val="000000"/>
          <w:szCs w:val="28"/>
        </w:rPr>
      </w:pPr>
      <w:r w:rsidRPr="00C059B6">
        <w:rPr>
          <w:b/>
          <w:color w:val="000000"/>
          <w:szCs w:val="28"/>
        </w:rPr>
        <w:t xml:space="preserve">ПЛАН РЕАЛИЗАЦИИ </w:t>
      </w:r>
    </w:p>
    <w:p w:rsidR="00C059B6" w:rsidRDefault="00C059B6" w:rsidP="00C059B6">
      <w:pPr>
        <w:jc w:val="center"/>
        <w:rPr>
          <w:b/>
          <w:color w:val="000000"/>
          <w:szCs w:val="28"/>
        </w:rPr>
      </w:pPr>
      <w:r w:rsidRPr="00C059B6">
        <w:rPr>
          <w:b/>
          <w:color w:val="000000"/>
          <w:szCs w:val="28"/>
        </w:rPr>
        <w:t xml:space="preserve">муниципальной программы Тихвинского городского поселения </w:t>
      </w:r>
    </w:p>
    <w:p w:rsidR="00C059B6" w:rsidRDefault="00C059B6" w:rsidP="00C059B6">
      <w:pPr>
        <w:jc w:val="center"/>
        <w:rPr>
          <w:b/>
          <w:color w:val="000000"/>
          <w:szCs w:val="28"/>
        </w:rPr>
      </w:pPr>
      <w:r w:rsidRPr="00C059B6">
        <w:rPr>
          <w:b/>
          <w:color w:val="000000"/>
          <w:szCs w:val="28"/>
        </w:rPr>
        <w:t xml:space="preserve">«Обеспечение качественным жильем граждан </w:t>
      </w:r>
    </w:p>
    <w:p w:rsidR="00C059B6" w:rsidRDefault="00C059B6" w:rsidP="00C059B6">
      <w:pPr>
        <w:jc w:val="center"/>
        <w:rPr>
          <w:b/>
          <w:color w:val="000000"/>
          <w:szCs w:val="28"/>
        </w:rPr>
      </w:pPr>
      <w:r w:rsidRPr="00C059B6">
        <w:rPr>
          <w:b/>
          <w:color w:val="000000"/>
          <w:szCs w:val="28"/>
        </w:rPr>
        <w:t>на территории Тихвинского городского поселения»</w:t>
      </w:r>
    </w:p>
    <w:tbl>
      <w:tblPr>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84"/>
        <w:gridCol w:w="1221"/>
        <w:gridCol w:w="1138"/>
        <w:gridCol w:w="1715"/>
        <w:gridCol w:w="1417"/>
        <w:gridCol w:w="1276"/>
        <w:gridCol w:w="1276"/>
        <w:gridCol w:w="13"/>
      </w:tblGrid>
      <w:tr w:rsidR="00C83C0A" w:rsidRPr="00C83C0A" w:rsidTr="00C83C0A">
        <w:trPr>
          <w:trHeight w:val="1012"/>
        </w:trPr>
        <w:tc>
          <w:tcPr>
            <w:tcW w:w="5382" w:type="dxa"/>
            <w:vMerge w:val="restart"/>
            <w:tcBorders>
              <w:bottom w:val="single" w:sz="4" w:space="0" w:color="auto"/>
            </w:tcBorders>
            <w:shd w:val="clear" w:color="auto" w:fill="auto"/>
            <w:hideMark/>
          </w:tcPr>
          <w:p w:rsidR="00C83C0A" w:rsidRDefault="00C83C0A" w:rsidP="00C83C0A">
            <w:pPr>
              <w:jc w:val="center"/>
              <w:rPr>
                <w:b/>
                <w:bCs/>
                <w:color w:val="000000"/>
                <w:sz w:val="22"/>
                <w:szCs w:val="22"/>
              </w:rPr>
            </w:pPr>
            <w:r w:rsidRPr="00C83C0A">
              <w:rPr>
                <w:b/>
                <w:bCs/>
                <w:color w:val="000000"/>
                <w:sz w:val="22"/>
                <w:szCs w:val="22"/>
              </w:rPr>
              <w:t xml:space="preserve">Наименование подпрограммы, </w:t>
            </w:r>
          </w:p>
          <w:p w:rsidR="00C83C0A" w:rsidRPr="00C83C0A" w:rsidRDefault="00C83C0A" w:rsidP="00C83C0A">
            <w:pPr>
              <w:jc w:val="center"/>
              <w:rPr>
                <w:b/>
                <w:bCs/>
                <w:color w:val="000000"/>
                <w:sz w:val="22"/>
                <w:szCs w:val="22"/>
              </w:rPr>
            </w:pPr>
            <w:r w:rsidRPr="00C83C0A">
              <w:rPr>
                <w:b/>
                <w:bCs/>
                <w:color w:val="000000"/>
                <w:sz w:val="22"/>
                <w:szCs w:val="22"/>
              </w:rPr>
              <w:t>основного мероприятия</w:t>
            </w:r>
            <w:r w:rsidRPr="00C83C0A">
              <w:rPr>
                <w:color w:val="000000"/>
                <w:sz w:val="22"/>
                <w:szCs w:val="22"/>
              </w:rPr>
              <w:t xml:space="preserve"> </w:t>
            </w:r>
          </w:p>
          <w:p w:rsidR="00C83C0A" w:rsidRPr="00C83C0A" w:rsidRDefault="00C83C0A" w:rsidP="00C83C0A">
            <w:pPr>
              <w:jc w:val="left"/>
              <w:rPr>
                <w:b/>
                <w:bCs/>
                <w:color w:val="000000"/>
                <w:sz w:val="22"/>
                <w:szCs w:val="22"/>
              </w:rPr>
            </w:pPr>
            <w:r w:rsidRPr="00C83C0A">
              <w:rPr>
                <w:color w:val="000000"/>
                <w:sz w:val="22"/>
                <w:szCs w:val="22"/>
              </w:rPr>
              <w:t xml:space="preserve">  </w:t>
            </w:r>
          </w:p>
        </w:tc>
        <w:tc>
          <w:tcPr>
            <w:tcW w:w="1984" w:type="dxa"/>
            <w:vMerge w:val="restart"/>
            <w:shd w:val="clear" w:color="auto" w:fill="auto"/>
            <w:hideMark/>
          </w:tcPr>
          <w:p w:rsidR="00C83C0A" w:rsidRDefault="00C83C0A" w:rsidP="00C83C0A">
            <w:pPr>
              <w:jc w:val="center"/>
              <w:rPr>
                <w:b/>
                <w:bCs/>
                <w:color w:val="000000"/>
                <w:sz w:val="22"/>
                <w:szCs w:val="22"/>
              </w:rPr>
            </w:pPr>
            <w:r w:rsidRPr="00C83C0A">
              <w:rPr>
                <w:b/>
                <w:bCs/>
                <w:color w:val="000000"/>
                <w:sz w:val="22"/>
                <w:szCs w:val="22"/>
              </w:rPr>
              <w:t xml:space="preserve">Ответственный исполнитель, </w:t>
            </w:r>
          </w:p>
          <w:p w:rsidR="00C83C0A" w:rsidRPr="00C83C0A" w:rsidRDefault="00C83C0A" w:rsidP="00C83C0A">
            <w:pPr>
              <w:jc w:val="center"/>
              <w:rPr>
                <w:b/>
                <w:bCs/>
                <w:color w:val="000000"/>
                <w:sz w:val="22"/>
                <w:szCs w:val="22"/>
              </w:rPr>
            </w:pPr>
            <w:r w:rsidRPr="00C83C0A">
              <w:rPr>
                <w:b/>
                <w:bCs/>
                <w:color w:val="000000"/>
                <w:sz w:val="22"/>
                <w:szCs w:val="22"/>
              </w:rPr>
              <w:t>соисполнители, участники</w:t>
            </w:r>
            <w:r w:rsidRPr="00C83C0A">
              <w:rPr>
                <w:color w:val="000000"/>
                <w:sz w:val="22"/>
                <w:szCs w:val="22"/>
              </w:rPr>
              <w:t xml:space="preserve"> </w:t>
            </w:r>
          </w:p>
          <w:p w:rsidR="00C83C0A" w:rsidRPr="00C83C0A" w:rsidRDefault="00C83C0A" w:rsidP="00C83C0A">
            <w:pPr>
              <w:jc w:val="left"/>
              <w:rPr>
                <w:b/>
                <w:bCs/>
                <w:color w:val="000000"/>
                <w:sz w:val="22"/>
                <w:szCs w:val="22"/>
              </w:rPr>
            </w:pPr>
            <w:r w:rsidRPr="00C83C0A">
              <w:rPr>
                <w:color w:val="000000"/>
                <w:sz w:val="22"/>
                <w:szCs w:val="22"/>
              </w:rPr>
              <w:t xml:space="preserve">  </w:t>
            </w:r>
          </w:p>
        </w:tc>
        <w:tc>
          <w:tcPr>
            <w:tcW w:w="0" w:type="auto"/>
            <w:vMerge w:val="restart"/>
            <w:shd w:val="clear" w:color="auto" w:fill="auto"/>
            <w:hideMark/>
          </w:tcPr>
          <w:p w:rsidR="00C83C0A" w:rsidRDefault="00C83C0A" w:rsidP="00C83C0A">
            <w:pPr>
              <w:jc w:val="center"/>
              <w:rPr>
                <w:b/>
                <w:bCs/>
                <w:color w:val="000000"/>
                <w:sz w:val="22"/>
                <w:szCs w:val="22"/>
              </w:rPr>
            </w:pPr>
            <w:r w:rsidRPr="00C83C0A">
              <w:rPr>
                <w:b/>
                <w:bCs/>
                <w:color w:val="000000"/>
                <w:sz w:val="22"/>
                <w:szCs w:val="22"/>
              </w:rPr>
              <w:t xml:space="preserve">Годы </w:t>
            </w:r>
          </w:p>
          <w:p w:rsidR="00C83C0A" w:rsidRPr="00C83C0A" w:rsidRDefault="00C83C0A" w:rsidP="00C83C0A">
            <w:pPr>
              <w:jc w:val="center"/>
              <w:rPr>
                <w:b/>
                <w:bCs/>
                <w:color w:val="000000"/>
                <w:sz w:val="22"/>
                <w:szCs w:val="22"/>
              </w:rPr>
            </w:pPr>
            <w:r w:rsidRPr="00C83C0A">
              <w:rPr>
                <w:b/>
                <w:bCs/>
                <w:color w:val="000000"/>
                <w:sz w:val="22"/>
                <w:szCs w:val="22"/>
              </w:rPr>
              <w:t>реализации</w:t>
            </w:r>
            <w:r w:rsidRPr="00C83C0A">
              <w:rPr>
                <w:color w:val="000000"/>
                <w:sz w:val="22"/>
                <w:szCs w:val="22"/>
              </w:rPr>
              <w:t xml:space="preserve"> </w:t>
            </w:r>
          </w:p>
          <w:p w:rsidR="00C83C0A" w:rsidRPr="00C83C0A" w:rsidRDefault="00C83C0A" w:rsidP="00C83C0A">
            <w:pPr>
              <w:jc w:val="left"/>
              <w:rPr>
                <w:b/>
                <w:bCs/>
                <w:color w:val="000000"/>
                <w:sz w:val="22"/>
                <w:szCs w:val="22"/>
              </w:rPr>
            </w:pPr>
            <w:r w:rsidRPr="00C83C0A">
              <w:rPr>
                <w:color w:val="000000"/>
                <w:sz w:val="22"/>
                <w:szCs w:val="22"/>
              </w:rPr>
              <w:t xml:space="preserve">  </w:t>
            </w:r>
          </w:p>
        </w:tc>
        <w:tc>
          <w:tcPr>
            <w:tcW w:w="6835" w:type="dxa"/>
            <w:gridSpan w:val="6"/>
            <w:tcBorders>
              <w:bottom w:val="single" w:sz="4" w:space="0" w:color="auto"/>
            </w:tcBorders>
            <w:shd w:val="clear" w:color="auto" w:fill="auto"/>
            <w:hideMark/>
          </w:tcPr>
          <w:p w:rsidR="00C83C0A" w:rsidRPr="00C83C0A" w:rsidRDefault="00C83C0A" w:rsidP="00C83C0A">
            <w:pPr>
              <w:jc w:val="center"/>
              <w:rPr>
                <w:b/>
                <w:bCs/>
                <w:color w:val="000000"/>
                <w:sz w:val="22"/>
                <w:szCs w:val="22"/>
              </w:rPr>
            </w:pPr>
            <w:r w:rsidRPr="00C83C0A">
              <w:rPr>
                <w:b/>
                <w:bCs/>
                <w:color w:val="000000"/>
                <w:sz w:val="22"/>
                <w:szCs w:val="22"/>
              </w:rPr>
              <w:t>Планируемые объемы финансирования, тыс. руб.</w:t>
            </w:r>
            <w:r w:rsidRPr="00C83C0A">
              <w:rPr>
                <w:color w:val="000000"/>
                <w:sz w:val="22"/>
                <w:szCs w:val="22"/>
              </w:rPr>
              <w:t xml:space="preserve"> </w:t>
            </w:r>
          </w:p>
        </w:tc>
      </w:tr>
      <w:tr w:rsidR="00C83C0A" w:rsidRPr="00C83C0A" w:rsidTr="00C83C0A">
        <w:trPr>
          <w:gridAfter w:val="1"/>
          <w:wAfter w:w="13" w:type="dxa"/>
        </w:trPr>
        <w:tc>
          <w:tcPr>
            <w:tcW w:w="5382" w:type="dxa"/>
            <w:vMerge/>
            <w:shd w:val="clear" w:color="auto" w:fill="auto"/>
            <w:hideMark/>
          </w:tcPr>
          <w:p w:rsidR="00C83C0A" w:rsidRPr="00C83C0A" w:rsidRDefault="00C83C0A" w:rsidP="00C83C0A">
            <w:pPr>
              <w:jc w:val="left"/>
              <w:rPr>
                <w:color w:val="000000"/>
                <w:sz w:val="22"/>
                <w:szCs w:val="22"/>
              </w:rPr>
            </w:pPr>
          </w:p>
        </w:tc>
        <w:tc>
          <w:tcPr>
            <w:tcW w:w="1984" w:type="dxa"/>
            <w:vMerge/>
            <w:shd w:val="clear" w:color="auto" w:fill="auto"/>
            <w:hideMark/>
          </w:tcPr>
          <w:p w:rsidR="00C83C0A" w:rsidRPr="00C83C0A" w:rsidRDefault="00C83C0A" w:rsidP="00C83C0A">
            <w:pPr>
              <w:jc w:val="left"/>
              <w:rPr>
                <w:color w:val="000000"/>
                <w:sz w:val="22"/>
                <w:szCs w:val="22"/>
              </w:rPr>
            </w:pPr>
          </w:p>
        </w:tc>
        <w:tc>
          <w:tcPr>
            <w:tcW w:w="0" w:type="auto"/>
            <w:vMerge/>
            <w:shd w:val="clear" w:color="auto" w:fill="auto"/>
            <w:hideMark/>
          </w:tcPr>
          <w:p w:rsidR="00C83C0A" w:rsidRPr="00C83C0A" w:rsidRDefault="00C83C0A" w:rsidP="00C83C0A">
            <w:pPr>
              <w:jc w:val="left"/>
              <w:rPr>
                <w:color w:val="000000"/>
                <w:sz w:val="22"/>
                <w:szCs w:val="22"/>
              </w:rPr>
            </w:pPr>
          </w:p>
        </w:tc>
        <w:tc>
          <w:tcPr>
            <w:tcW w:w="1138" w:type="dxa"/>
            <w:shd w:val="clear" w:color="auto" w:fill="auto"/>
            <w:hideMark/>
          </w:tcPr>
          <w:p w:rsidR="00C83C0A" w:rsidRPr="00C83C0A" w:rsidRDefault="00C83C0A" w:rsidP="00C83C0A">
            <w:pPr>
              <w:jc w:val="center"/>
              <w:rPr>
                <w:b/>
                <w:bCs/>
                <w:color w:val="000000"/>
                <w:sz w:val="22"/>
                <w:szCs w:val="22"/>
              </w:rPr>
            </w:pPr>
            <w:r w:rsidRPr="00C83C0A">
              <w:rPr>
                <w:b/>
                <w:bCs/>
                <w:color w:val="000000"/>
                <w:sz w:val="22"/>
                <w:szCs w:val="22"/>
              </w:rPr>
              <w:t>Всего</w:t>
            </w:r>
            <w:r w:rsidRPr="00C83C0A">
              <w:rPr>
                <w:color w:val="000000"/>
                <w:sz w:val="22"/>
                <w:szCs w:val="22"/>
              </w:rPr>
              <w:t xml:space="preserve"> </w:t>
            </w:r>
          </w:p>
        </w:tc>
        <w:tc>
          <w:tcPr>
            <w:tcW w:w="1715" w:type="dxa"/>
            <w:shd w:val="clear" w:color="auto" w:fill="auto"/>
            <w:hideMark/>
          </w:tcPr>
          <w:p w:rsidR="00C83C0A" w:rsidRPr="00C83C0A" w:rsidRDefault="00C83C0A" w:rsidP="00C83C0A">
            <w:pPr>
              <w:jc w:val="center"/>
              <w:rPr>
                <w:b/>
                <w:bCs/>
                <w:color w:val="000000"/>
                <w:sz w:val="22"/>
                <w:szCs w:val="22"/>
              </w:rPr>
            </w:pPr>
            <w:r>
              <w:rPr>
                <w:b/>
                <w:bCs/>
                <w:color w:val="000000"/>
                <w:sz w:val="22"/>
                <w:szCs w:val="22"/>
              </w:rPr>
              <w:t>Федеральный</w:t>
            </w:r>
            <w:r w:rsidRPr="00C83C0A">
              <w:rPr>
                <w:b/>
                <w:bCs/>
                <w:color w:val="000000"/>
                <w:sz w:val="22"/>
                <w:szCs w:val="22"/>
              </w:rPr>
              <w:t xml:space="preserve"> бюджет</w:t>
            </w:r>
            <w:r w:rsidRPr="00C83C0A">
              <w:rPr>
                <w:color w:val="000000"/>
                <w:sz w:val="22"/>
                <w:szCs w:val="22"/>
              </w:rPr>
              <w:t xml:space="preserve"> </w:t>
            </w:r>
          </w:p>
        </w:tc>
        <w:tc>
          <w:tcPr>
            <w:tcW w:w="1417" w:type="dxa"/>
            <w:shd w:val="clear" w:color="auto" w:fill="auto"/>
            <w:hideMark/>
          </w:tcPr>
          <w:p w:rsidR="00C83C0A" w:rsidRPr="00C83C0A" w:rsidRDefault="00C83C0A" w:rsidP="00C83C0A">
            <w:pPr>
              <w:jc w:val="center"/>
              <w:rPr>
                <w:b/>
                <w:bCs/>
                <w:color w:val="000000"/>
                <w:sz w:val="22"/>
                <w:szCs w:val="22"/>
              </w:rPr>
            </w:pPr>
            <w:r w:rsidRPr="00C83C0A">
              <w:rPr>
                <w:b/>
                <w:bCs/>
                <w:color w:val="000000"/>
                <w:sz w:val="22"/>
                <w:szCs w:val="22"/>
              </w:rPr>
              <w:t>Областной бюджет</w:t>
            </w:r>
            <w:r w:rsidRPr="00C83C0A">
              <w:rPr>
                <w:color w:val="000000"/>
                <w:sz w:val="22"/>
                <w:szCs w:val="22"/>
              </w:rPr>
              <w:t xml:space="preserve"> </w:t>
            </w:r>
          </w:p>
        </w:tc>
        <w:tc>
          <w:tcPr>
            <w:tcW w:w="1276" w:type="dxa"/>
            <w:shd w:val="clear" w:color="auto" w:fill="auto"/>
            <w:hideMark/>
          </w:tcPr>
          <w:p w:rsidR="00C83C0A" w:rsidRPr="00C83C0A" w:rsidRDefault="00C83C0A" w:rsidP="00C83C0A">
            <w:pPr>
              <w:jc w:val="center"/>
              <w:rPr>
                <w:b/>
                <w:bCs/>
                <w:color w:val="000000"/>
                <w:sz w:val="22"/>
                <w:szCs w:val="22"/>
              </w:rPr>
            </w:pPr>
            <w:r w:rsidRPr="00C83C0A">
              <w:rPr>
                <w:b/>
                <w:bCs/>
                <w:color w:val="000000"/>
                <w:sz w:val="22"/>
                <w:szCs w:val="22"/>
              </w:rPr>
              <w:t>Местный бюджет</w:t>
            </w:r>
            <w:r w:rsidRPr="00C83C0A">
              <w:rPr>
                <w:color w:val="000000"/>
                <w:sz w:val="22"/>
                <w:szCs w:val="22"/>
              </w:rPr>
              <w:t xml:space="preserve"> </w:t>
            </w:r>
          </w:p>
        </w:tc>
        <w:tc>
          <w:tcPr>
            <w:tcW w:w="1276" w:type="dxa"/>
            <w:shd w:val="clear" w:color="auto" w:fill="auto"/>
            <w:hideMark/>
          </w:tcPr>
          <w:p w:rsidR="00C83C0A" w:rsidRPr="00C83C0A" w:rsidRDefault="00C83C0A" w:rsidP="00C83C0A">
            <w:pPr>
              <w:jc w:val="center"/>
              <w:rPr>
                <w:b/>
                <w:bCs/>
                <w:color w:val="000000"/>
                <w:sz w:val="22"/>
                <w:szCs w:val="22"/>
              </w:rPr>
            </w:pPr>
            <w:r w:rsidRPr="00C83C0A">
              <w:rPr>
                <w:b/>
                <w:bCs/>
                <w:color w:val="000000"/>
                <w:sz w:val="22"/>
                <w:szCs w:val="22"/>
              </w:rPr>
              <w:t>Прочие источники</w:t>
            </w:r>
            <w:r w:rsidRPr="00C83C0A">
              <w:rPr>
                <w:color w:val="000000"/>
                <w:sz w:val="22"/>
                <w:szCs w:val="22"/>
              </w:rPr>
              <w:t xml:space="preserve"> </w:t>
            </w:r>
          </w:p>
        </w:tc>
      </w:tr>
      <w:tr w:rsidR="00C83C0A" w:rsidRPr="00C83C0A" w:rsidTr="00C83C0A">
        <w:trPr>
          <w:gridAfter w:val="1"/>
          <w:wAfter w:w="13" w:type="dxa"/>
        </w:trPr>
        <w:tc>
          <w:tcPr>
            <w:tcW w:w="5382" w:type="dxa"/>
            <w:shd w:val="clear" w:color="auto" w:fill="auto"/>
            <w:hideMark/>
          </w:tcPr>
          <w:p w:rsidR="00C83C0A" w:rsidRPr="00C83C0A" w:rsidRDefault="00C83C0A" w:rsidP="00C83C0A">
            <w:pPr>
              <w:jc w:val="center"/>
              <w:rPr>
                <w:b/>
                <w:color w:val="000000"/>
                <w:sz w:val="22"/>
                <w:szCs w:val="22"/>
              </w:rPr>
            </w:pPr>
            <w:r w:rsidRPr="00C83C0A">
              <w:rPr>
                <w:b/>
                <w:color w:val="000000"/>
                <w:sz w:val="22"/>
                <w:szCs w:val="22"/>
              </w:rPr>
              <w:t>1</w:t>
            </w:r>
          </w:p>
        </w:tc>
        <w:tc>
          <w:tcPr>
            <w:tcW w:w="1984" w:type="dxa"/>
            <w:shd w:val="clear" w:color="auto" w:fill="auto"/>
            <w:hideMark/>
          </w:tcPr>
          <w:p w:rsidR="00C83C0A" w:rsidRPr="00C83C0A" w:rsidRDefault="00C83C0A" w:rsidP="00C83C0A">
            <w:pPr>
              <w:jc w:val="center"/>
              <w:rPr>
                <w:b/>
                <w:color w:val="000000"/>
                <w:sz w:val="22"/>
                <w:szCs w:val="22"/>
              </w:rPr>
            </w:pPr>
            <w:r w:rsidRPr="00C83C0A">
              <w:rPr>
                <w:b/>
                <w:color w:val="000000"/>
                <w:sz w:val="22"/>
                <w:szCs w:val="22"/>
              </w:rPr>
              <w:t>2</w:t>
            </w:r>
          </w:p>
        </w:tc>
        <w:tc>
          <w:tcPr>
            <w:tcW w:w="0" w:type="auto"/>
            <w:shd w:val="clear" w:color="auto" w:fill="auto"/>
            <w:hideMark/>
          </w:tcPr>
          <w:p w:rsidR="00C83C0A" w:rsidRPr="00C83C0A" w:rsidRDefault="00C83C0A" w:rsidP="00C83C0A">
            <w:pPr>
              <w:jc w:val="center"/>
              <w:rPr>
                <w:b/>
                <w:color w:val="000000"/>
                <w:sz w:val="22"/>
                <w:szCs w:val="22"/>
              </w:rPr>
            </w:pPr>
            <w:r w:rsidRPr="00C83C0A">
              <w:rPr>
                <w:b/>
                <w:color w:val="000000"/>
                <w:sz w:val="22"/>
                <w:szCs w:val="22"/>
              </w:rPr>
              <w:t>3</w:t>
            </w:r>
          </w:p>
        </w:tc>
        <w:tc>
          <w:tcPr>
            <w:tcW w:w="1138" w:type="dxa"/>
            <w:shd w:val="clear" w:color="auto" w:fill="auto"/>
            <w:hideMark/>
          </w:tcPr>
          <w:p w:rsidR="00C83C0A" w:rsidRPr="00C83C0A" w:rsidRDefault="00C83C0A" w:rsidP="00C83C0A">
            <w:pPr>
              <w:jc w:val="left"/>
              <w:rPr>
                <w:b/>
                <w:color w:val="000000"/>
                <w:sz w:val="22"/>
                <w:szCs w:val="22"/>
              </w:rPr>
            </w:pPr>
            <w:r w:rsidRPr="00C83C0A">
              <w:rPr>
                <w:b/>
                <w:color w:val="000000"/>
                <w:sz w:val="22"/>
                <w:szCs w:val="22"/>
              </w:rPr>
              <w:t xml:space="preserve">  </w:t>
            </w:r>
          </w:p>
        </w:tc>
        <w:tc>
          <w:tcPr>
            <w:tcW w:w="1715" w:type="dxa"/>
            <w:shd w:val="clear" w:color="auto" w:fill="auto"/>
            <w:hideMark/>
          </w:tcPr>
          <w:p w:rsidR="00C83C0A" w:rsidRPr="00C83C0A" w:rsidRDefault="00C83C0A" w:rsidP="00C83C0A">
            <w:pPr>
              <w:jc w:val="center"/>
              <w:rPr>
                <w:b/>
                <w:color w:val="000000"/>
                <w:sz w:val="22"/>
                <w:szCs w:val="22"/>
              </w:rPr>
            </w:pPr>
            <w:r w:rsidRPr="00C83C0A">
              <w:rPr>
                <w:b/>
                <w:color w:val="000000"/>
                <w:sz w:val="22"/>
                <w:szCs w:val="22"/>
              </w:rPr>
              <w:t>4</w:t>
            </w:r>
          </w:p>
        </w:tc>
        <w:tc>
          <w:tcPr>
            <w:tcW w:w="1417" w:type="dxa"/>
            <w:shd w:val="clear" w:color="auto" w:fill="auto"/>
            <w:hideMark/>
          </w:tcPr>
          <w:p w:rsidR="00C83C0A" w:rsidRPr="00C83C0A" w:rsidRDefault="00C83C0A" w:rsidP="00C83C0A">
            <w:pPr>
              <w:jc w:val="center"/>
              <w:rPr>
                <w:b/>
                <w:color w:val="000000"/>
                <w:sz w:val="22"/>
                <w:szCs w:val="22"/>
              </w:rPr>
            </w:pPr>
            <w:r w:rsidRPr="00C83C0A">
              <w:rPr>
                <w:b/>
                <w:color w:val="000000"/>
                <w:sz w:val="22"/>
                <w:szCs w:val="22"/>
              </w:rPr>
              <w:t>5</w:t>
            </w:r>
          </w:p>
        </w:tc>
        <w:tc>
          <w:tcPr>
            <w:tcW w:w="1276" w:type="dxa"/>
            <w:shd w:val="clear" w:color="auto" w:fill="auto"/>
            <w:hideMark/>
          </w:tcPr>
          <w:p w:rsidR="00C83C0A" w:rsidRPr="00C83C0A" w:rsidRDefault="00C83C0A" w:rsidP="00C83C0A">
            <w:pPr>
              <w:jc w:val="center"/>
              <w:rPr>
                <w:b/>
                <w:color w:val="000000"/>
                <w:sz w:val="22"/>
                <w:szCs w:val="22"/>
              </w:rPr>
            </w:pPr>
            <w:r w:rsidRPr="00C83C0A">
              <w:rPr>
                <w:b/>
                <w:color w:val="000000"/>
                <w:sz w:val="22"/>
                <w:szCs w:val="22"/>
              </w:rPr>
              <w:t>6</w:t>
            </w:r>
          </w:p>
        </w:tc>
        <w:tc>
          <w:tcPr>
            <w:tcW w:w="1276" w:type="dxa"/>
            <w:shd w:val="clear" w:color="auto" w:fill="auto"/>
            <w:hideMark/>
          </w:tcPr>
          <w:p w:rsidR="00C83C0A" w:rsidRPr="00C83C0A" w:rsidRDefault="00C83C0A" w:rsidP="00C83C0A">
            <w:pPr>
              <w:jc w:val="center"/>
              <w:rPr>
                <w:b/>
                <w:color w:val="000000"/>
                <w:sz w:val="22"/>
                <w:szCs w:val="22"/>
              </w:rPr>
            </w:pPr>
            <w:r w:rsidRPr="00C83C0A">
              <w:rPr>
                <w:b/>
                <w:color w:val="000000"/>
                <w:sz w:val="22"/>
                <w:szCs w:val="22"/>
              </w:rPr>
              <w:t>7</w:t>
            </w: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b/>
                <w:bCs/>
                <w:sz w:val="22"/>
                <w:szCs w:val="22"/>
              </w:rPr>
            </w:pPr>
            <w:r>
              <w:rPr>
                <w:b/>
                <w:bCs/>
                <w:sz w:val="22"/>
                <w:szCs w:val="22"/>
              </w:rPr>
              <w:t>1.Подпрограмма</w:t>
            </w:r>
            <w:r w:rsidRPr="00C83C0A">
              <w:rPr>
                <w:b/>
                <w:bCs/>
                <w:sz w:val="22"/>
                <w:szCs w:val="22"/>
              </w:rPr>
              <w:t xml:space="preserve"> «Поддержка граждан, нуждающихся в улучшении жилищных условий на основе принципов ипотечного кредитования»</w:t>
            </w:r>
          </w:p>
        </w:tc>
        <w:tc>
          <w:tcPr>
            <w:tcW w:w="1984" w:type="dxa"/>
            <w:vMerge w:val="restart"/>
            <w:shd w:val="clear" w:color="auto" w:fill="auto"/>
            <w:vAlign w:val="center"/>
            <w:hideMark/>
          </w:tcPr>
          <w:p w:rsidR="00C83C0A" w:rsidRPr="00C83C0A" w:rsidRDefault="00C83C0A" w:rsidP="00C83C0A">
            <w:pPr>
              <w:jc w:val="center"/>
              <w:rPr>
                <w:sz w:val="22"/>
                <w:szCs w:val="22"/>
              </w:rPr>
            </w:pPr>
            <w:r w:rsidRPr="00C83C0A">
              <w:rPr>
                <w:sz w:val="22"/>
                <w:szCs w:val="22"/>
              </w:rPr>
              <w:t>Жилищный отдел</w:t>
            </w:r>
          </w:p>
        </w:tc>
        <w:tc>
          <w:tcPr>
            <w:tcW w:w="0" w:type="auto"/>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2019</w:t>
            </w:r>
          </w:p>
        </w:tc>
        <w:tc>
          <w:tcPr>
            <w:tcW w:w="1138"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12 810,0</w:t>
            </w:r>
          </w:p>
        </w:tc>
        <w:tc>
          <w:tcPr>
            <w:tcW w:w="1715" w:type="dxa"/>
            <w:shd w:val="clear" w:color="auto" w:fill="auto"/>
            <w:vAlign w:val="center"/>
            <w:hideMark/>
          </w:tcPr>
          <w:p w:rsidR="00C83C0A" w:rsidRPr="00C83C0A" w:rsidRDefault="00C83C0A" w:rsidP="00C83C0A">
            <w:pPr>
              <w:jc w:val="center"/>
              <w:rPr>
                <w:b/>
                <w:bCs/>
                <w:color w:val="000000"/>
                <w:sz w:val="22"/>
                <w:szCs w:val="22"/>
              </w:rPr>
            </w:pPr>
          </w:p>
        </w:tc>
        <w:tc>
          <w:tcPr>
            <w:tcW w:w="1417"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11 895,0</w:t>
            </w:r>
          </w:p>
        </w:tc>
        <w:tc>
          <w:tcPr>
            <w:tcW w:w="1276"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915,0</w:t>
            </w:r>
          </w:p>
        </w:tc>
        <w:tc>
          <w:tcPr>
            <w:tcW w:w="1276" w:type="dxa"/>
            <w:shd w:val="clear" w:color="auto" w:fill="auto"/>
            <w:vAlign w:val="center"/>
            <w:hideMark/>
          </w:tcPr>
          <w:p w:rsidR="00C83C0A" w:rsidRPr="00C83C0A" w:rsidRDefault="00C83C0A" w:rsidP="00C83C0A">
            <w:pPr>
              <w:jc w:val="center"/>
              <w:rPr>
                <w:b/>
                <w:bCs/>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2020</w:t>
            </w:r>
          </w:p>
        </w:tc>
        <w:tc>
          <w:tcPr>
            <w:tcW w:w="1138"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12 810,0</w:t>
            </w:r>
          </w:p>
        </w:tc>
        <w:tc>
          <w:tcPr>
            <w:tcW w:w="1715" w:type="dxa"/>
            <w:shd w:val="clear" w:color="auto" w:fill="auto"/>
            <w:vAlign w:val="center"/>
            <w:hideMark/>
          </w:tcPr>
          <w:p w:rsidR="00C83C0A" w:rsidRPr="00C83C0A" w:rsidRDefault="00C83C0A" w:rsidP="00C83C0A">
            <w:pPr>
              <w:jc w:val="center"/>
              <w:rPr>
                <w:b/>
                <w:bCs/>
                <w:color w:val="000000"/>
                <w:sz w:val="22"/>
                <w:szCs w:val="22"/>
              </w:rPr>
            </w:pPr>
          </w:p>
        </w:tc>
        <w:tc>
          <w:tcPr>
            <w:tcW w:w="1417"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11 895,0</w:t>
            </w:r>
          </w:p>
        </w:tc>
        <w:tc>
          <w:tcPr>
            <w:tcW w:w="1276"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915,0</w:t>
            </w:r>
          </w:p>
        </w:tc>
        <w:tc>
          <w:tcPr>
            <w:tcW w:w="1276" w:type="dxa"/>
            <w:shd w:val="clear" w:color="auto" w:fill="auto"/>
            <w:vAlign w:val="center"/>
            <w:hideMark/>
          </w:tcPr>
          <w:p w:rsidR="00C83C0A" w:rsidRPr="00C83C0A" w:rsidRDefault="00C83C0A" w:rsidP="00C83C0A">
            <w:pPr>
              <w:jc w:val="center"/>
              <w:rPr>
                <w:b/>
                <w:bCs/>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2021</w:t>
            </w:r>
          </w:p>
        </w:tc>
        <w:tc>
          <w:tcPr>
            <w:tcW w:w="1138"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12 810,0</w:t>
            </w:r>
          </w:p>
        </w:tc>
        <w:tc>
          <w:tcPr>
            <w:tcW w:w="1715" w:type="dxa"/>
            <w:shd w:val="clear" w:color="auto" w:fill="auto"/>
            <w:vAlign w:val="center"/>
            <w:hideMark/>
          </w:tcPr>
          <w:p w:rsidR="00C83C0A" w:rsidRPr="00C83C0A" w:rsidRDefault="00C83C0A" w:rsidP="00C83C0A">
            <w:pPr>
              <w:jc w:val="center"/>
              <w:rPr>
                <w:b/>
                <w:bCs/>
                <w:color w:val="000000"/>
                <w:sz w:val="22"/>
                <w:szCs w:val="22"/>
              </w:rPr>
            </w:pPr>
          </w:p>
        </w:tc>
        <w:tc>
          <w:tcPr>
            <w:tcW w:w="1417"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11 895,0</w:t>
            </w:r>
          </w:p>
        </w:tc>
        <w:tc>
          <w:tcPr>
            <w:tcW w:w="1276"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915,0</w:t>
            </w:r>
          </w:p>
        </w:tc>
        <w:tc>
          <w:tcPr>
            <w:tcW w:w="1276" w:type="dxa"/>
            <w:shd w:val="clear" w:color="auto" w:fill="auto"/>
            <w:vAlign w:val="center"/>
            <w:hideMark/>
          </w:tcPr>
          <w:p w:rsidR="00C83C0A" w:rsidRPr="00C83C0A" w:rsidRDefault="00C83C0A" w:rsidP="00C83C0A">
            <w:pPr>
              <w:jc w:val="center"/>
              <w:rPr>
                <w:b/>
                <w:bCs/>
                <w:color w:val="000000"/>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Pr>
                <w:sz w:val="22"/>
                <w:szCs w:val="22"/>
              </w:rPr>
              <w:br/>
              <w:t>1.1Основное мероприятие: «</w:t>
            </w:r>
            <w:r w:rsidRPr="00C83C0A">
              <w:rPr>
                <w:sz w:val="22"/>
                <w:szCs w:val="22"/>
              </w:rPr>
              <w:t>Улучшение жилищных условий граждан с использованием ими средств ипотечного кредита (займа)</w:t>
            </w:r>
            <w:r>
              <w:rPr>
                <w:sz w:val="22"/>
                <w:szCs w:val="22"/>
              </w:rPr>
              <w:t>»</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2019</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12 810,0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11 895,0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915,0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2020</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12 810,0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11 895,0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915,0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Height w:val="184"/>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2021</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12 810,0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11 895,0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915,0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1.1.1Предоставление социальных выплат на строительство (приобретение) жилья гражданам, нуждающимся в улучшении жилищных условий, с использованием средств ипотечного кредита (займа)</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2019</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12 810,0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11 895,0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915,0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2020</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12 810,0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11 895,0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915,0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2021</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12 810,0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11 895,0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915,0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Pr>
                <w:sz w:val="22"/>
                <w:szCs w:val="22"/>
              </w:rPr>
              <w:t>1.2Основное мероприятие: «</w:t>
            </w:r>
            <w:r w:rsidRPr="00C83C0A">
              <w:rPr>
                <w:sz w:val="22"/>
                <w:szCs w:val="22"/>
              </w:rPr>
              <w:t xml:space="preserve">Предоставление компенсации части расходов на уплату процентов по ипотечным жилищным кредитам (займам), предоставленным на строительство (приобретение) жилья гражданам, </w:t>
            </w:r>
            <w:r w:rsidRPr="00C83C0A">
              <w:rPr>
                <w:sz w:val="22"/>
                <w:szCs w:val="22"/>
              </w:rPr>
              <w:lastRenderedPageBreak/>
              <w:t>которые построили (приобрели) жилье с использованием социальных выплат</w:t>
            </w:r>
            <w:r>
              <w:rPr>
                <w:sz w:val="22"/>
                <w:szCs w:val="22"/>
              </w:rPr>
              <w:t>»</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2019</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2020</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2021</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1.2.1Социальные выплаты гражданам - компенсация части расходов на уплату процентов</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2019</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2020</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2021</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shd w:val="clear" w:color="auto" w:fill="auto"/>
            <w:vAlign w:val="center"/>
            <w:hideMark/>
          </w:tcPr>
          <w:p w:rsidR="00C83C0A" w:rsidRPr="00C83C0A" w:rsidRDefault="00C83C0A" w:rsidP="00C83C0A">
            <w:pPr>
              <w:jc w:val="left"/>
              <w:rPr>
                <w:b/>
                <w:bCs/>
                <w:sz w:val="22"/>
                <w:szCs w:val="22"/>
              </w:rPr>
            </w:pPr>
            <w:r w:rsidRPr="00C83C0A">
              <w:rPr>
                <w:b/>
                <w:bCs/>
                <w:sz w:val="22"/>
                <w:szCs w:val="22"/>
              </w:rPr>
              <w:t>ИТОГО</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2019-2021</w:t>
            </w:r>
          </w:p>
        </w:tc>
        <w:tc>
          <w:tcPr>
            <w:tcW w:w="1138"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38 430,0</w:t>
            </w:r>
          </w:p>
        </w:tc>
        <w:tc>
          <w:tcPr>
            <w:tcW w:w="1715"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0,0</w:t>
            </w:r>
          </w:p>
        </w:tc>
        <w:tc>
          <w:tcPr>
            <w:tcW w:w="1417"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35 685,0</w:t>
            </w:r>
          </w:p>
        </w:tc>
        <w:tc>
          <w:tcPr>
            <w:tcW w:w="1276"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2 745,0</w:t>
            </w:r>
          </w:p>
        </w:tc>
        <w:tc>
          <w:tcPr>
            <w:tcW w:w="1276" w:type="dxa"/>
            <w:shd w:val="clear" w:color="auto" w:fill="auto"/>
            <w:vAlign w:val="center"/>
            <w:hideMark/>
          </w:tcPr>
          <w:p w:rsidR="00C83C0A" w:rsidRPr="00C83C0A" w:rsidRDefault="00C83C0A" w:rsidP="00C83C0A">
            <w:pPr>
              <w:jc w:val="center"/>
              <w:rPr>
                <w:b/>
                <w:bCs/>
                <w:color w:val="000000"/>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b/>
                <w:bCs/>
                <w:sz w:val="22"/>
                <w:szCs w:val="22"/>
              </w:rPr>
            </w:pPr>
            <w:r>
              <w:rPr>
                <w:b/>
                <w:bCs/>
                <w:sz w:val="22"/>
                <w:szCs w:val="22"/>
              </w:rPr>
              <w:t>2.Подпрограмма «</w:t>
            </w:r>
            <w:r w:rsidRPr="00C83C0A">
              <w:rPr>
                <w:b/>
                <w:bCs/>
                <w:sz w:val="22"/>
                <w:szCs w:val="22"/>
              </w:rPr>
              <w:t>Улучшение жилищных условий молодых граждан и молодых семей</w:t>
            </w:r>
            <w:r>
              <w:rPr>
                <w:b/>
                <w:bCs/>
                <w:sz w:val="22"/>
                <w:szCs w:val="22"/>
              </w:rPr>
              <w:t>»</w:t>
            </w:r>
          </w:p>
        </w:tc>
        <w:tc>
          <w:tcPr>
            <w:tcW w:w="1984" w:type="dxa"/>
            <w:vMerge w:val="restart"/>
            <w:shd w:val="clear" w:color="auto" w:fill="auto"/>
            <w:vAlign w:val="center"/>
            <w:hideMark/>
          </w:tcPr>
          <w:p w:rsidR="00C83C0A" w:rsidRPr="00C83C0A" w:rsidRDefault="00C83C0A" w:rsidP="00C83C0A">
            <w:pPr>
              <w:jc w:val="center"/>
              <w:rPr>
                <w:sz w:val="22"/>
                <w:szCs w:val="22"/>
              </w:rPr>
            </w:pPr>
            <w:r w:rsidRPr="00C83C0A">
              <w:rPr>
                <w:sz w:val="22"/>
                <w:szCs w:val="22"/>
              </w:rPr>
              <w:t>Жилищный отдел</w:t>
            </w:r>
          </w:p>
        </w:tc>
        <w:tc>
          <w:tcPr>
            <w:tcW w:w="0" w:type="auto"/>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2019</w:t>
            </w:r>
          </w:p>
        </w:tc>
        <w:tc>
          <w:tcPr>
            <w:tcW w:w="1138"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33 260,0</w:t>
            </w:r>
          </w:p>
        </w:tc>
        <w:tc>
          <w:tcPr>
            <w:tcW w:w="1715"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1 760,0</w:t>
            </w:r>
          </w:p>
        </w:tc>
        <w:tc>
          <w:tcPr>
            <w:tcW w:w="1417"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29 250,0</w:t>
            </w:r>
          </w:p>
        </w:tc>
        <w:tc>
          <w:tcPr>
            <w:tcW w:w="1276"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2 250,0</w:t>
            </w:r>
          </w:p>
        </w:tc>
        <w:tc>
          <w:tcPr>
            <w:tcW w:w="1276" w:type="dxa"/>
            <w:shd w:val="clear" w:color="auto" w:fill="auto"/>
            <w:vAlign w:val="center"/>
            <w:hideMark/>
          </w:tcPr>
          <w:p w:rsidR="00C83C0A" w:rsidRPr="00C83C0A" w:rsidRDefault="00C83C0A" w:rsidP="00C83C0A">
            <w:pPr>
              <w:jc w:val="center"/>
              <w:rPr>
                <w:b/>
                <w:bCs/>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2020</w:t>
            </w:r>
          </w:p>
        </w:tc>
        <w:tc>
          <w:tcPr>
            <w:tcW w:w="1138"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33 260,0</w:t>
            </w:r>
          </w:p>
        </w:tc>
        <w:tc>
          <w:tcPr>
            <w:tcW w:w="1715"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1 760,0</w:t>
            </w:r>
          </w:p>
        </w:tc>
        <w:tc>
          <w:tcPr>
            <w:tcW w:w="1417"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29 250,0</w:t>
            </w:r>
          </w:p>
        </w:tc>
        <w:tc>
          <w:tcPr>
            <w:tcW w:w="1276"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2 250,0</w:t>
            </w:r>
          </w:p>
        </w:tc>
        <w:tc>
          <w:tcPr>
            <w:tcW w:w="1276" w:type="dxa"/>
            <w:shd w:val="clear" w:color="auto" w:fill="auto"/>
            <w:vAlign w:val="center"/>
            <w:hideMark/>
          </w:tcPr>
          <w:p w:rsidR="00C83C0A" w:rsidRPr="00C83C0A" w:rsidRDefault="00C83C0A" w:rsidP="00C83C0A">
            <w:pPr>
              <w:jc w:val="center"/>
              <w:rPr>
                <w:b/>
                <w:bCs/>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2021</w:t>
            </w:r>
          </w:p>
        </w:tc>
        <w:tc>
          <w:tcPr>
            <w:tcW w:w="1138"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33 260,0</w:t>
            </w:r>
          </w:p>
        </w:tc>
        <w:tc>
          <w:tcPr>
            <w:tcW w:w="1715"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1 760,0</w:t>
            </w:r>
          </w:p>
        </w:tc>
        <w:tc>
          <w:tcPr>
            <w:tcW w:w="1417"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29 250,0</w:t>
            </w:r>
          </w:p>
        </w:tc>
        <w:tc>
          <w:tcPr>
            <w:tcW w:w="1276" w:type="dxa"/>
            <w:shd w:val="clear" w:color="auto" w:fill="auto"/>
            <w:vAlign w:val="center"/>
            <w:hideMark/>
          </w:tcPr>
          <w:p w:rsidR="00C83C0A" w:rsidRPr="00C83C0A" w:rsidRDefault="00C83C0A" w:rsidP="00C83C0A">
            <w:pPr>
              <w:jc w:val="center"/>
              <w:rPr>
                <w:b/>
                <w:bCs/>
                <w:color w:val="000000"/>
                <w:sz w:val="22"/>
                <w:szCs w:val="22"/>
              </w:rPr>
            </w:pPr>
            <w:r w:rsidRPr="00C83C0A">
              <w:rPr>
                <w:b/>
                <w:bCs/>
                <w:color w:val="000000"/>
                <w:sz w:val="22"/>
                <w:szCs w:val="22"/>
              </w:rPr>
              <w:t>2 250,0</w:t>
            </w:r>
          </w:p>
        </w:tc>
        <w:tc>
          <w:tcPr>
            <w:tcW w:w="1276" w:type="dxa"/>
            <w:shd w:val="clear" w:color="auto" w:fill="auto"/>
            <w:vAlign w:val="center"/>
            <w:hideMark/>
          </w:tcPr>
          <w:p w:rsidR="00C83C0A" w:rsidRPr="00C83C0A" w:rsidRDefault="00C83C0A" w:rsidP="00C83C0A">
            <w:pPr>
              <w:jc w:val="center"/>
              <w:rPr>
                <w:b/>
                <w:bCs/>
                <w:color w:val="000000"/>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Pr>
                <w:sz w:val="22"/>
                <w:szCs w:val="22"/>
              </w:rPr>
              <w:t>2.1Основное мероприятие: «</w:t>
            </w:r>
            <w:r w:rsidRPr="00C83C0A">
              <w:rPr>
                <w:sz w:val="22"/>
                <w:szCs w:val="22"/>
              </w:rPr>
              <w:t>Обеспечение жильем молодых граждан и молодых семей</w:t>
            </w:r>
            <w:r>
              <w:rPr>
                <w:sz w:val="22"/>
                <w:szCs w:val="22"/>
              </w:rPr>
              <w:t>»</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2019</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33 260,0</w:t>
            </w:r>
          </w:p>
        </w:tc>
        <w:tc>
          <w:tcPr>
            <w:tcW w:w="1715"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1 760,0</w:t>
            </w: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29 250,0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2 250,0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2020</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33 260,0</w:t>
            </w:r>
          </w:p>
        </w:tc>
        <w:tc>
          <w:tcPr>
            <w:tcW w:w="1715"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1 760,0</w:t>
            </w: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29 250,0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2 250,0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2021</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33 260,0</w:t>
            </w:r>
          </w:p>
        </w:tc>
        <w:tc>
          <w:tcPr>
            <w:tcW w:w="1715"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1 760,0</w:t>
            </w: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29 250,0</w:t>
            </w:r>
          </w:p>
        </w:tc>
        <w:tc>
          <w:tcPr>
            <w:tcW w:w="1276"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2 250,0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u w:val="single"/>
              </w:rPr>
            </w:pPr>
            <w:r w:rsidRPr="00C83C0A">
              <w:rPr>
                <w:sz w:val="22"/>
                <w:szCs w:val="22"/>
                <w:u w:val="single"/>
              </w:rPr>
              <w:t>Мероприятия:</w:t>
            </w:r>
            <w:r w:rsidRPr="00C83C0A">
              <w:rPr>
                <w:sz w:val="22"/>
                <w:szCs w:val="22"/>
              </w:rPr>
              <w:br/>
              <w:t>2.1.1.Предоставление социальных выплат на строительство (приобретение) жилья молодым гражданам и молодым семьям, нуждающимся в улучшении жилищных условий</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2019</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21 000,0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19 500,0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1 500,0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u w:val="single"/>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2020</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21 000,0</w:t>
            </w:r>
          </w:p>
        </w:tc>
        <w:tc>
          <w:tcPr>
            <w:tcW w:w="1715" w:type="dxa"/>
            <w:shd w:val="clear" w:color="auto" w:fill="auto"/>
            <w:vAlign w:val="center"/>
            <w:hideMark/>
          </w:tcPr>
          <w:p w:rsidR="00C83C0A" w:rsidRPr="00C83C0A" w:rsidRDefault="00C83C0A" w:rsidP="00C83C0A">
            <w:pPr>
              <w:jc w:val="center"/>
              <w:rPr>
                <w:color w:val="000000"/>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19 500,0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1 500,0</w:t>
            </w:r>
          </w:p>
        </w:tc>
        <w:tc>
          <w:tcPr>
            <w:tcW w:w="1276" w:type="dxa"/>
            <w:shd w:val="clear" w:color="auto" w:fill="auto"/>
            <w:vAlign w:val="center"/>
            <w:hideMark/>
          </w:tcPr>
          <w:p w:rsidR="00C83C0A" w:rsidRPr="00C83C0A" w:rsidRDefault="00C83C0A" w:rsidP="00C83C0A">
            <w:pPr>
              <w:jc w:val="center"/>
              <w:rPr>
                <w:color w:val="000000"/>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u w:val="single"/>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21 000,0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19 500,0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1 500,0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2.1.2 Предоставление социальных выплат на строительство (приобретение) жилья молодым семьям, нуждающимся в улучшении жилищных условий.</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12 260,0</w:t>
            </w:r>
          </w:p>
        </w:tc>
        <w:tc>
          <w:tcPr>
            <w:tcW w:w="1715" w:type="dxa"/>
            <w:shd w:val="clear" w:color="auto" w:fill="auto"/>
            <w:vAlign w:val="center"/>
            <w:hideMark/>
          </w:tcPr>
          <w:p w:rsidR="00C83C0A" w:rsidRPr="00C83C0A" w:rsidRDefault="00C83C0A" w:rsidP="00C83C0A">
            <w:pPr>
              <w:jc w:val="center"/>
              <w:rPr>
                <w:sz w:val="22"/>
                <w:szCs w:val="22"/>
              </w:rPr>
            </w:pPr>
            <w:r w:rsidRPr="00C83C0A">
              <w:rPr>
                <w:sz w:val="22"/>
                <w:szCs w:val="22"/>
              </w:rPr>
              <w:t>1 760,0</w:t>
            </w: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9 750,0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750,0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12 260,0</w:t>
            </w:r>
          </w:p>
        </w:tc>
        <w:tc>
          <w:tcPr>
            <w:tcW w:w="1715" w:type="dxa"/>
            <w:shd w:val="clear" w:color="auto" w:fill="auto"/>
            <w:vAlign w:val="center"/>
            <w:hideMark/>
          </w:tcPr>
          <w:p w:rsidR="00C83C0A" w:rsidRPr="00C83C0A" w:rsidRDefault="00C83C0A" w:rsidP="00C83C0A">
            <w:pPr>
              <w:jc w:val="center"/>
              <w:rPr>
                <w:sz w:val="22"/>
                <w:szCs w:val="22"/>
              </w:rPr>
            </w:pPr>
            <w:r w:rsidRPr="00C83C0A">
              <w:rPr>
                <w:sz w:val="22"/>
                <w:szCs w:val="22"/>
              </w:rPr>
              <w:t>1 760,0</w:t>
            </w: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9 750,0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750,0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12 260,0</w:t>
            </w:r>
          </w:p>
        </w:tc>
        <w:tc>
          <w:tcPr>
            <w:tcW w:w="1715" w:type="dxa"/>
            <w:shd w:val="clear" w:color="auto" w:fill="auto"/>
            <w:vAlign w:val="center"/>
            <w:hideMark/>
          </w:tcPr>
          <w:p w:rsidR="00C83C0A" w:rsidRPr="00C83C0A" w:rsidRDefault="00C83C0A" w:rsidP="00C83C0A">
            <w:pPr>
              <w:jc w:val="center"/>
              <w:rPr>
                <w:sz w:val="22"/>
                <w:szCs w:val="22"/>
              </w:rPr>
            </w:pPr>
            <w:r w:rsidRPr="00C83C0A">
              <w:rPr>
                <w:sz w:val="22"/>
                <w:szCs w:val="22"/>
              </w:rPr>
              <w:t>1 760,0</w:t>
            </w:r>
          </w:p>
        </w:tc>
        <w:tc>
          <w:tcPr>
            <w:tcW w:w="1417" w:type="dxa"/>
            <w:shd w:val="clear" w:color="auto" w:fill="auto"/>
            <w:vAlign w:val="center"/>
            <w:hideMark/>
          </w:tcPr>
          <w:p w:rsidR="00C83C0A" w:rsidRPr="00C83C0A" w:rsidRDefault="00C83C0A" w:rsidP="00C83C0A">
            <w:pPr>
              <w:jc w:val="center"/>
              <w:rPr>
                <w:color w:val="000000"/>
                <w:sz w:val="22"/>
                <w:szCs w:val="22"/>
              </w:rPr>
            </w:pPr>
            <w:r w:rsidRPr="00C83C0A">
              <w:rPr>
                <w:color w:val="000000"/>
                <w:sz w:val="22"/>
                <w:szCs w:val="22"/>
              </w:rPr>
              <w:t>9 750,0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750,0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shd w:val="clear" w:color="auto" w:fill="auto"/>
            <w:vAlign w:val="center"/>
            <w:hideMark/>
          </w:tcPr>
          <w:p w:rsidR="00C83C0A" w:rsidRPr="00C83C0A" w:rsidRDefault="00C83C0A" w:rsidP="00C83C0A">
            <w:pPr>
              <w:jc w:val="left"/>
              <w:rPr>
                <w:b/>
                <w:bCs/>
                <w:sz w:val="22"/>
                <w:szCs w:val="22"/>
              </w:rPr>
            </w:pPr>
            <w:r w:rsidRPr="00C83C0A">
              <w:rPr>
                <w:b/>
                <w:bCs/>
                <w:sz w:val="22"/>
                <w:szCs w:val="22"/>
              </w:rPr>
              <w:t>ИТОГО</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99 780,0</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5 280,0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87 750,0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6 750,0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b/>
                <w:bCs/>
                <w:sz w:val="22"/>
                <w:szCs w:val="22"/>
              </w:rPr>
            </w:pPr>
            <w:r>
              <w:rPr>
                <w:b/>
                <w:bCs/>
                <w:sz w:val="22"/>
                <w:szCs w:val="22"/>
              </w:rPr>
              <w:t>3.Подпрограмма «</w:t>
            </w:r>
            <w:r w:rsidRPr="00C83C0A">
              <w:rPr>
                <w:b/>
                <w:bCs/>
                <w:sz w:val="22"/>
                <w:szCs w:val="22"/>
              </w:rPr>
              <w:t>Оказание поддержки гражданам, пострадавшим в результате пожара муниципального жилищного фонда</w:t>
            </w:r>
            <w:r>
              <w:rPr>
                <w:b/>
                <w:bCs/>
                <w:sz w:val="22"/>
                <w:szCs w:val="22"/>
              </w:rPr>
              <w:t>»</w:t>
            </w:r>
          </w:p>
        </w:tc>
        <w:tc>
          <w:tcPr>
            <w:tcW w:w="1984" w:type="dxa"/>
            <w:vMerge w:val="restart"/>
            <w:shd w:val="clear" w:color="auto" w:fill="auto"/>
            <w:vAlign w:val="center"/>
            <w:hideMark/>
          </w:tcPr>
          <w:p w:rsidR="00C83C0A" w:rsidRPr="00C83C0A" w:rsidRDefault="00C83C0A" w:rsidP="00C83C0A">
            <w:pPr>
              <w:jc w:val="center"/>
              <w:rPr>
                <w:sz w:val="22"/>
                <w:szCs w:val="22"/>
              </w:rPr>
            </w:pPr>
            <w:r w:rsidRPr="00C83C0A">
              <w:rPr>
                <w:sz w:val="22"/>
                <w:szCs w:val="22"/>
              </w:rPr>
              <w:t>Жилищный отдел</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8 000,0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7 600,0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400,0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8 000,0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7 600,0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400,0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8 000,0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7 600,0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400,0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3.1Основное мероприятие: Обеспечение жильем муниципального жилищного фонда граждан, лишившихся жилья в результате пожара произошедшего не по вине нанимателя жилого помещения</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r w:rsidRPr="00C83C0A">
              <w:rPr>
                <w:sz w:val="22"/>
                <w:szCs w:val="22"/>
              </w:rPr>
              <w:t>7 600,0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400,0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r w:rsidRPr="00C83C0A">
              <w:rPr>
                <w:sz w:val="22"/>
                <w:szCs w:val="22"/>
              </w:rPr>
              <w:t>7 600,0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400,0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r w:rsidRPr="00C83C0A">
              <w:rPr>
                <w:sz w:val="22"/>
                <w:szCs w:val="22"/>
              </w:rPr>
              <w:t>7 600,0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400,0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3.1.1Мероприятия:</w:t>
            </w:r>
            <w:r w:rsidRPr="00C83C0A">
              <w:rPr>
                <w:sz w:val="22"/>
                <w:szCs w:val="22"/>
              </w:rPr>
              <w:br/>
              <w:t xml:space="preserve"> Приобретение в муниципальную собственность жилых помещений для предоставления гражданам, лишившихся жилья в результате пожара</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r w:rsidRPr="00C83C0A">
              <w:rPr>
                <w:sz w:val="22"/>
                <w:szCs w:val="22"/>
              </w:rPr>
              <w:t>7 600,0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400,0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r w:rsidRPr="00C83C0A">
              <w:rPr>
                <w:sz w:val="22"/>
                <w:szCs w:val="22"/>
              </w:rPr>
              <w:t>7 600,0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400,0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r w:rsidRPr="00C83C0A">
              <w:rPr>
                <w:sz w:val="22"/>
                <w:szCs w:val="22"/>
              </w:rPr>
              <w:t>7 600,0</w:t>
            </w: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400,0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shd w:val="clear" w:color="auto" w:fill="auto"/>
            <w:vAlign w:val="center"/>
            <w:hideMark/>
          </w:tcPr>
          <w:p w:rsidR="00C83C0A" w:rsidRPr="00C83C0A" w:rsidRDefault="00C83C0A" w:rsidP="00C83C0A">
            <w:pPr>
              <w:jc w:val="left"/>
              <w:rPr>
                <w:b/>
                <w:bCs/>
                <w:sz w:val="22"/>
                <w:szCs w:val="22"/>
              </w:rPr>
            </w:pPr>
            <w:r w:rsidRPr="00C83C0A">
              <w:rPr>
                <w:b/>
                <w:bCs/>
                <w:sz w:val="22"/>
                <w:szCs w:val="22"/>
              </w:rPr>
              <w:t>ИТОГО:</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24 000,0</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22 800,0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1 200,0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F430B5" w:rsidP="00C83C0A">
            <w:pPr>
              <w:jc w:val="left"/>
              <w:rPr>
                <w:b/>
                <w:bCs/>
                <w:sz w:val="22"/>
                <w:szCs w:val="22"/>
              </w:rPr>
            </w:pPr>
            <w:r>
              <w:rPr>
                <w:b/>
                <w:bCs/>
                <w:sz w:val="22"/>
                <w:szCs w:val="22"/>
              </w:rPr>
              <w:t>4.Подпрограмма «</w:t>
            </w:r>
            <w:r w:rsidR="00C83C0A" w:rsidRPr="00C83C0A">
              <w:rPr>
                <w:b/>
                <w:bCs/>
                <w:sz w:val="22"/>
                <w:szCs w:val="22"/>
              </w:rPr>
              <w:t>Переселение гражда</w:t>
            </w:r>
            <w:r>
              <w:rPr>
                <w:b/>
                <w:bCs/>
                <w:sz w:val="22"/>
                <w:szCs w:val="22"/>
              </w:rPr>
              <w:t>н из аварийного жилищного фонда»</w:t>
            </w:r>
          </w:p>
        </w:tc>
        <w:tc>
          <w:tcPr>
            <w:tcW w:w="1984" w:type="dxa"/>
            <w:vMerge w:val="restart"/>
            <w:shd w:val="clear" w:color="auto" w:fill="auto"/>
            <w:vAlign w:val="center"/>
            <w:hideMark/>
          </w:tcPr>
          <w:p w:rsidR="00C83C0A" w:rsidRDefault="00C83C0A" w:rsidP="00C83C0A">
            <w:pPr>
              <w:jc w:val="center"/>
              <w:rPr>
                <w:sz w:val="22"/>
                <w:szCs w:val="22"/>
              </w:rPr>
            </w:pPr>
          </w:p>
          <w:p w:rsidR="00C83C0A" w:rsidRPr="00C83C0A" w:rsidRDefault="00C83C0A" w:rsidP="00C83C0A">
            <w:pPr>
              <w:jc w:val="center"/>
              <w:rPr>
                <w:sz w:val="22"/>
                <w:szCs w:val="22"/>
              </w:rPr>
            </w:pPr>
            <w:r w:rsidRPr="00C83C0A">
              <w:rPr>
                <w:sz w:val="22"/>
                <w:szCs w:val="22"/>
              </w:rPr>
              <w:lastRenderedPageBreak/>
              <w:t>Жилищный отдел</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lastRenderedPageBreak/>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b/>
                <w:bCs/>
                <w:sz w:val="22"/>
                <w:szCs w:val="22"/>
              </w:rPr>
            </w:pPr>
            <w:r w:rsidRPr="00C83C0A">
              <w:rPr>
                <w:b/>
                <w:bCs/>
                <w:sz w:val="22"/>
                <w:szCs w:val="22"/>
              </w:rPr>
              <w:t>Расселение аварийного многоквартирного жилого дома по адресу: г. Тихвин, улица Вокзальная, дом 4</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shd w:val="clear" w:color="auto" w:fill="auto"/>
            <w:vAlign w:val="center"/>
            <w:hideMark/>
          </w:tcPr>
          <w:p w:rsidR="00C83C0A" w:rsidRPr="00C83C0A" w:rsidRDefault="00C83C0A" w:rsidP="00C83C0A">
            <w:pPr>
              <w:jc w:val="left"/>
              <w:rPr>
                <w:b/>
                <w:bCs/>
                <w:sz w:val="22"/>
                <w:szCs w:val="22"/>
              </w:rPr>
            </w:pPr>
            <w:r w:rsidRPr="00C83C0A">
              <w:rPr>
                <w:b/>
                <w:bCs/>
                <w:sz w:val="22"/>
                <w:szCs w:val="22"/>
              </w:rPr>
              <w:t>ИТОГО:</w:t>
            </w:r>
          </w:p>
        </w:tc>
        <w:tc>
          <w:tcPr>
            <w:tcW w:w="1984" w:type="dxa"/>
            <w:shd w:val="clear" w:color="auto" w:fill="auto"/>
            <w:vAlign w:val="center"/>
            <w:hideMark/>
          </w:tcPr>
          <w:p w:rsidR="00C83C0A" w:rsidRPr="00C83C0A" w:rsidRDefault="00C83C0A" w:rsidP="00C83C0A">
            <w:pPr>
              <w:jc w:val="left"/>
              <w:rPr>
                <w:b/>
                <w:bCs/>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F430B5" w:rsidP="00C83C0A">
            <w:pPr>
              <w:jc w:val="left"/>
              <w:rPr>
                <w:b/>
                <w:bCs/>
                <w:sz w:val="22"/>
                <w:szCs w:val="22"/>
              </w:rPr>
            </w:pPr>
            <w:r>
              <w:rPr>
                <w:b/>
                <w:bCs/>
                <w:sz w:val="22"/>
                <w:szCs w:val="22"/>
              </w:rPr>
              <w:t>5. Подпрограмма «</w:t>
            </w:r>
            <w:r w:rsidR="00C83C0A" w:rsidRPr="00C83C0A">
              <w:rPr>
                <w:b/>
                <w:bCs/>
                <w:sz w:val="22"/>
                <w:szCs w:val="22"/>
              </w:rPr>
              <w:t>Обеспечение мероприятий по капитальному (текущему) ремонту многоквартирных домов, расположенных на территории Т</w:t>
            </w:r>
            <w:r>
              <w:rPr>
                <w:b/>
                <w:bCs/>
                <w:sz w:val="22"/>
                <w:szCs w:val="22"/>
              </w:rPr>
              <w:t>ихвинского городского поселения»</w:t>
            </w:r>
          </w:p>
        </w:tc>
        <w:tc>
          <w:tcPr>
            <w:tcW w:w="1984" w:type="dxa"/>
            <w:vMerge w:val="restart"/>
            <w:shd w:val="clear" w:color="auto" w:fill="auto"/>
            <w:vAlign w:val="center"/>
            <w:hideMark/>
          </w:tcPr>
          <w:p w:rsidR="00F430B5" w:rsidRDefault="00F430B5" w:rsidP="00C83C0A">
            <w:pPr>
              <w:jc w:val="center"/>
              <w:rPr>
                <w:sz w:val="22"/>
                <w:szCs w:val="22"/>
              </w:rPr>
            </w:pPr>
            <w:r>
              <w:rPr>
                <w:sz w:val="22"/>
                <w:szCs w:val="22"/>
              </w:rPr>
              <w:t xml:space="preserve">Отдел </w:t>
            </w:r>
          </w:p>
          <w:p w:rsidR="00C83C0A" w:rsidRPr="00C83C0A" w:rsidRDefault="00F430B5" w:rsidP="00C83C0A">
            <w:pPr>
              <w:jc w:val="center"/>
              <w:rPr>
                <w:sz w:val="22"/>
                <w:szCs w:val="22"/>
              </w:rPr>
            </w:pPr>
            <w:r>
              <w:rPr>
                <w:sz w:val="22"/>
                <w:szCs w:val="22"/>
              </w:rPr>
              <w:t xml:space="preserve">коммунального </w:t>
            </w:r>
            <w:r w:rsidR="00C83C0A" w:rsidRPr="00C83C0A">
              <w:rPr>
                <w:sz w:val="22"/>
                <w:szCs w:val="22"/>
              </w:rPr>
              <w:t xml:space="preserve">хозяйства      </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20 296,7</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20 296,7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15 779,7</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15 779,7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15 779,7</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15 779,7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F430B5" w:rsidP="00C83C0A">
            <w:pPr>
              <w:jc w:val="left"/>
              <w:rPr>
                <w:b/>
                <w:bCs/>
                <w:sz w:val="22"/>
                <w:szCs w:val="22"/>
              </w:rPr>
            </w:pPr>
            <w:r>
              <w:rPr>
                <w:b/>
                <w:bCs/>
                <w:sz w:val="22"/>
                <w:szCs w:val="22"/>
              </w:rPr>
              <w:t>5.1. Основное мероприятие: «</w:t>
            </w:r>
            <w:r w:rsidR="00C83C0A" w:rsidRPr="00C83C0A">
              <w:rPr>
                <w:b/>
                <w:bCs/>
                <w:sz w:val="22"/>
                <w:szCs w:val="22"/>
              </w:rPr>
              <w:t>Капитальн</w:t>
            </w:r>
            <w:r>
              <w:rPr>
                <w:b/>
                <w:bCs/>
                <w:sz w:val="22"/>
                <w:szCs w:val="22"/>
              </w:rPr>
              <w:t>ый ремонт многоквартирных домов»</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17 841,7</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17 841,7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14 324,7</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14 324,7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14 324,7</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14 324,7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5.1.1. Взнос на капитальный ремонт об</w:t>
            </w:r>
            <w:r w:rsidR="00F430B5">
              <w:rPr>
                <w:i/>
                <w:iCs/>
                <w:sz w:val="22"/>
                <w:szCs w:val="22"/>
              </w:rPr>
              <w:t>щего имущества МКД на счет НКО «</w:t>
            </w:r>
            <w:r w:rsidRPr="00C83C0A">
              <w:rPr>
                <w:i/>
                <w:iCs/>
                <w:sz w:val="22"/>
                <w:szCs w:val="22"/>
              </w:rPr>
              <w:t>Фонд капитального ремонта многоквартирн</w:t>
            </w:r>
            <w:r w:rsidR="00F430B5">
              <w:rPr>
                <w:i/>
                <w:iCs/>
                <w:sz w:val="22"/>
                <w:szCs w:val="22"/>
              </w:rPr>
              <w:t>ых домов Ленинградской области»</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11 244,7</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11 244,7</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11 244,7</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11 244,7</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11 244,7</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11 244,7</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 xml:space="preserve">5.1.1.1. Взнос на капитальный ремонт общего имущества МКД на счет НКО "Фонд капитального ремонта многоквартирных домов Ленинградской области" </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11 244,7</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11 244,7</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11 244,7</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11 244,7</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11 244,7</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11 244,7</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 xml:space="preserve">5.1.2. Обеспечение мероприятий по капитальному ремонту общего имущества МКД </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6 517,0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6 517,0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3 000,0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3 000,0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3 000,0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3 000,0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 xml:space="preserve">5.1.2.1.Долевое </w:t>
            </w:r>
            <w:r w:rsidR="00F430B5" w:rsidRPr="00C83C0A">
              <w:rPr>
                <w:sz w:val="22"/>
                <w:szCs w:val="22"/>
              </w:rPr>
              <w:t>финансирование</w:t>
            </w:r>
            <w:r w:rsidRPr="00C83C0A">
              <w:rPr>
                <w:sz w:val="22"/>
                <w:szCs w:val="22"/>
              </w:rPr>
              <w:t xml:space="preserve"> муниципального краткосрочного плана реализации региональной программы капитального ремонта общего имущества</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5.1.2.2. Капитальный ремонт МКД блокированной застройки</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2 000,0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2 000,0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2 000,0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2 000,0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2 000,0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2 000,0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5.1.2.3. Проектные работы на реконструкцию здания жилого дома  по адресу: ул. Вокзальная, д.4</w:t>
            </w:r>
          </w:p>
        </w:tc>
        <w:tc>
          <w:tcPr>
            <w:tcW w:w="1984" w:type="dxa"/>
            <w:vMerge w:val="restart"/>
            <w:shd w:val="clear" w:color="auto" w:fill="auto"/>
            <w:vAlign w:val="center"/>
            <w:hideMark/>
          </w:tcPr>
          <w:p w:rsidR="00F430B5" w:rsidRDefault="00C83C0A" w:rsidP="00C83C0A">
            <w:pPr>
              <w:jc w:val="center"/>
              <w:rPr>
                <w:sz w:val="22"/>
                <w:szCs w:val="22"/>
              </w:rPr>
            </w:pPr>
            <w:r w:rsidRPr="00C83C0A">
              <w:rPr>
                <w:sz w:val="22"/>
                <w:szCs w:val="22"/>
              </w:rPr>
              <w:t xml:space="preserve">Отдел по </w:t>
            </w:r>
          </w:p>
          <w:p w:rsidR="00C83C0A" w:rsidRPr="00C83C0A" w:rsidRDefault="00C83C0A" w:rsidP="00C83C0A">
            <w:pPr>
              <w:jc w:val="center"/>
              <w:rPr>
                <w:sz w:val="22"/>
                <w:szCs w:val="22"/>
              </w:rPr>
            </w:pPr>
            <w:r w:rsidRPr="00C83C0A">
              <w:rPr>
                <w:sz w:val="22"/>
                <w:szCs w:val="22"/>
              </w:rPr>
              <w:t>строительству</w:t>
            </w: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 xml:space="preserve">5.1.2.4. Работы по устранению замечаний и дефектов на ж/м/д по адресу: </w:t>
            </w:r>
            <w:proofErr w:type="spellStart"/>
            <w:r w:rsidRPr="00C83C0A">
              <w:rPr>
                <w:sz w:val="22"/>
                <w:szCs w:val="22"/>
              </w:rPr>
              <w:t>г.Тихвин</w:t>
            </w:r>
            <w:proofErr w:type="spellEnd"/>
            <w:r w:rsidRPr="00C83C0A">
              <w:rPr>
                <w:sz w:val="22"/>
                <w:szCs w:val="22"/>
              </w:rPr>
              <w:t xml:space="preserve">, </w:t>
            </w:r>
            <w:proofErr w:type="spellStart"/>
            <w:r w:rsidRPr="00C83C0A">
              <w:rPr>
                <w:sz w:val="22"/>
                <w:szCs w:val="22"/>
              </w:rPr>
              <w:t>ул.Юных</w:t>
            </w:r>
            <w:proofErr w:type="spellEnd"/>
            <w:r w:rsidRPr="00C83C0A">
              <w:rPr>
                <w:sz w:val="22"/>
                <w:szCs w:val="22"/>
              </w:rPr>
              <w:t xml:space="preserve"> разведчиков, дом №9</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3 017,0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3 017,0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5.1.3.Обследование домов жилого фонда</w:t>
            </w:r>
          </w:p>
        </w:tc>
        <w:tc>
          <w:tcPr>
            <w:tcW w:w="1984" w:type="dxa"/>
            <w:vMerge w:val="restart"/>
            <w:shd w:val="clear" w:color="auto" w:fill="auto"/>
            <w:vAlign w:val="center"/>
            <w:hideMark/>
          </w:tcPr>
          <w:p w:rsidR="00F430B5" w:rsidRDefault="00C83C0A" w:rsidP="00C83C0A">
            <w:pPr>
              <w:jc w:val="center"/>
              <w:rPr>
                <w:sz w:val="22"/>
                <w:szCs w:val="22"/>
              </w:rPr>
            </w:pPr>
            <w:r w:rsidRPr="00C83C0A">
              <w:rPr>
                <w:sz w:val="22"/>
                <w:szCs w:val="22"/>
              </w:rPr>
              <w:t xml:space="preserve">Отдел </w:t>
            </w:r>
          </w:p>
          <w:p w:rsidR="00C83C0A" w:rsidRPr="00C83C0A" w:rsidRDefault="00F430B5" w:rsidP="00C83C0A">
            <w:pPr>
              <w:jc w:val="center"/>
              <w:rPr>
                <w:sz w:val="22"/>
                <w:szCs w:val="22"/>
              </w:rPr>
            </w:pPr>
            <w:r>
              <w:rPr>
                <w:sz w:val="22"/>
                <w:szCs w:val="22"/>
              </w:rPr>
              <w:t>коммунального</w:t>
            </w:r>
            <w:r w:rsidR="00C83C0A" w:rsidRPr="00C83C0A">
              <w:rPr>
                <w:sz w:val="22"/>
                <w:szCs w:val="22"/>
              </w:rPr>
              <w:br/>
              <w:t xml:space="preserve">хозяйства   </w:t>
            </w: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80,0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80,0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80,0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80,0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80,0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80,0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5.1.3.1. Обследование домов жилого фонда</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80,0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80,0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80,0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80,0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F430B5" w:rsidP="00C83C0A">
            <w:pPr>
              <w:jc w:val="left"/>
              <w:rPr>
                <w:b/>
                <w:bCs/>
                <w:sz w:val="22"/>
                <w:szCs w:val="22"/>
              </w:rPr>
            </w:pPr>
            <w:r>
              <w:rPr>
                <w:b/>
                <w:bCs/>
                <w:sz w:val="22"/>
                <w:szCs w:val="22"/>
              </w:rPr>
              <w:t>5.2. Основное мероприятие: «</w:t>
            </w:r>
            <w:r w:rsidR="00C83C0A" w:rsidRPr="00C83C0A">
              <w:rPr>
                <w:b/>
                <w:bCs/>
                <w:sz w:val="22"/>
                <w:szCs w:val="22"/>
              </w:rPr>
              <w:t>Другие мероприяти</w:t>
            </w:r>
            <w:r>
              <w:rPr>
                <w:b/>
                <w:bCs/>
                <w:sz w:val="22"/>
                <w:szCs w:val="22"/>
              </w:rPr>
              <w:t>я в области жилищного хозяйства»</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2 155,0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2 155,0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1 155,0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1 155,0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1 155,0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1 155,0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5.2.1. Поддержка УК, ТСЖ</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55,0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55,0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55,0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55,0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55,0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55,0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5.2.1.1. Обучение председателей Совета МКД</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5.2.1.2. Выбор способа управления при создании ТСЖ</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5.2.2. Обеспечение других мероприятий в области жилищного хозяйства</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1 500,0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1 500,0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500,0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5.2.2.1. Содержание временно свободных жилых помещений муниципального жилищного фонда</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500,0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5.2.2.</w:t>
            </w:r>
            <w:proofErr w:type="gramStart"/>
            <w:r w:rsidRPr="00C83C0A">
              <w:rPr>
                <w:sz w:val="22"/>
                <w:szCs w:val="22"/>
              </w:rPr>
              <w:t>2.Экспертизы</w:t>
            </w:r>
            <w:proofErr w:type="gramEnd"/>
            <w:r w:rsidRPr="00C83C0A">
              <w:rPr>
                <w:sz w:val="22"/>
                <w:szCs w:val="22"/>
              </w:rPr>
              <w:t xml:space="preserve"> целесообразности реконструкции жилых помещений и общедомового имущества инвалидов с учетом потребности инвалидов. Разработка ПСД.     </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1 000,0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5.2.3. Создание условий для предоставления жилых помещений</w:t>
            </w:r>
          </w:p>
        </w:tc>
        <w:tc>
          <w:tcPr>
            <w:tcW w:w="1984" w:type="dxa"/>
            <w:vMerge w:val="restart"/>
            <w:shd w:val="clear" w:color="auto" w:fill="auto"/>
            <w:vAlign w:val="center"/>
            <w:hideMark/>
          </w:tcPr>
          <w:p w:rsidR="00C83C0A" w:rsidRPr="00C83C0A" w:rsidRDefault="00C83C0A" w:rsidP="00C83C0A">
            <w:pPr>
              <w:jc w:val="center"/>
              <w:rPr>
                <w:sz w:val="22"/>
                <w:szCs w:val="22"/>
              </w:rPr>
            </w:pPr>
            <w:r w:rsidRPr="00C83C0A">
              <w:rPr>
                <w:sz w:val="22"/>
                <w:szCs w:val="22"/>
              </w:rPr>
              <w:t>Жилищный отдел</w:t>
            </w: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600,0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lastRenderedPageBreak/>
              <w:t xml:space="preserve">5.2.2.2. Ремонт квартир муниципальной собственности </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600,0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600,0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600,0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600,0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600,0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600,0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F430B5" w:rsidP="00C83C0A">
            <w:pPr>
              <w:jc w:val="left"/>
              <w:rPr>
                <w:b/>
                <w:bCs/>
                <w:sz w:val="22"/>
                <w:szCs w:val="22"/>
              </w:rPr>
            </w:pPr>
            <w:r>
              <w:rPr>
                <w:b/>
                <w:bCs/>
                <w:sz w:val="22"/>
                <w:szCs w:val="22"/>
              </w:rPr>
              <w:t>5.3. Основное мероприятие «</w:t>
            </w:r>
            <w:r w:rsidR="00C83C0A" w:rsidRPr="00C83C0A">
              <w:rPr>
                <w:b/>
                <w:bCs/>
                <w:sz w:val="22"/>
                <w:szCs w:val="22"/>
              </w:rPr>
              <w:t xml:space="preserve">Текущий ремонт общего </w:t>
            </w:r>
            <w:r>
              <w:rPr>
                <w:b/>
                <w:bCs/>
                <w:sz w:val="22"/>
                <w:szCs w:val="22"/>
              </w:rPr>
              <w:t>имущества многоквартирных домов»</w:t>
            </w:r>
          </w:p>
        </w:tc>
        <w:tc>
          <w:tcPr>
            <w:tcW w:w="1984" w:type="dxa"/>
            <w:vMerge w:val="restart"/>
            <w:shd w:val="clear" w:color="auto" w:fill="auto"/>
            <w:vAlign w:val="center"/>
            <w:hideMark/>
          </w:tcPr>
          <w:p w:rsidR="00F430B5" w:rsidRDefault="00F430B5" w:rsidP="00C83C0A">
            <w:pPr>
              <w:jc w:val="center"/>
              <w:rPr>
                <w:sz w:val="22"/>
                <w:szCs w:val="22"/>
              </w:rPr>
            </w:pPr>
            <w:r>
              <w:rPr>
                <w:sz w:val="22"/>
                <w:szCs w:val="22"/>
              </w:rPr>
              <w:t xml:space="preserve">Отдел </w:t>
            </w:r>
          </w:p>
          <w:p w:rsidR="00C83C0A" w:rsidRPr="00C83C0A" w:rsidRDefault="00F430B5" w:rsidP="00C83C0A">
            <w:pPr>
              <w:jc w:val="center"/>
              <w:rPr>
                <w:sz w:val="22"/>
                <w:szCs w:val="22"/>
              </w:rPr>
            </w:pPr>
            <w:r>
              <w:rPr>
                <w:sz w:val="22"/>
                <w:szCs w:val="22"/>
              </w:rPr>
              <w:t>коммунального</w:t>
            </w:r>
            <w:r w:rsidR="00C83C0A" w:rsidRPr="00C83C0A">
              <w:rPr>
                <w:sz w:val="22"/>
                <w:szCs w:val="22"/>
              </w:rPr>
              <w:br/>
              <w:t xml:space="preserve">хозяйства   </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 xml:space="preserve">5.3.1. Текущий ремонт общего имущества жилых помещений </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5.3.1.1. Текущий ремонт общего имущества жилых помещений</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300,0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300,0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300,0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300,0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300,0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300,0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shd w:val="clear" w:color="auto" w:fill="auto"/>
            <w:vAlign w:val="center"/>
            <w:hideMark/>
          </w:tcPr>
          <w:p w:rsidR="00C83C0A" w:rsidRPr="00C83C0A" w:rsidRDefault="00C83C0A" w:rsidP="00C83C0A">
            <w:pPr>
              <w:jc w:val="left"/>
              <w:rPr>
                <w:b/>
                <w:bCs/>
                <w:sz w:val="22"/>
                <w:szCs w:val="22"/>
              </w:rPr>
            </w:pPr>
            <w:r w:rsidRPr="00C83C0A">
              <w:rPr>
                <w:b/>
                <w:bCs/>
                <w:sz w:val="22"/>
                <w:szCs w:val="22"/>
              </w:rPr>
              <w:t>ИТОГО:</w:t>
            </w:r>
          </w:p>
        </w:tc>
        <w:tc>
          <w:tcPr>
            <w:tcW w:w="1984" w:type="dxa"/>
            <w:shd w:val="clear" w:color="auto" w:fill="auto"/>
            <w:vAlign w:val="center"/>
            <w:hideMark/>
          </w:tcPr>
          <w:p w:rsidR="00C83C0A" w:rsidRPr="00C83C0A" w:rsidRDefault="00C83C0A" w:rsidP="00C83C0A">
            <w:pPr>
              <w:jc w:val="left"/>
              <w:rPr>
                <w:b/>
                <w:bCs/>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51 856,1</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51 856,1</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b/>
                <w:bCs/>
                <w:sz w:val="22"/>
                <w:szCs w:val="22"/>
              </w:rPr>
            </w:pPr>
            <w:r w:rsidRPr="00C83C0A">
              <w:rPr>
                <w:b/>
                <w:bCs/>
                <w:sz w:val="22"/>
                <w:szCs w:val="22"/>
              </w:rPr>
              <w:t>6.</w:t>
            </w:r>
            <w:r w:rsidR="00F430B5">
              <w:rPr>
                <w:b/>
                <w:bCs/>
                <w:sz w:val="22"/>
                <w:szCs w:val="22"/>
              </w:rPr>
              <w:t xml:space="preserve"> Подпрограмма «</w:t>
            </w:r>
            <w:r w:rsidRPr="00C83C0A">
              <w:rPr>
                <w:b/>
                <w:bCs/>
                <w:sz w:val="22"/>
                <w:szCs w:val="22"/>
              </w:rPr>
              <w:t>Развитие инженерной и транспортной инфраструктуры в районах массовой жилой застройки на территории Т</w:t>
            </w:r>
            <w:r w:rsidR="00F430B5">
              <w:rPr>
                <w:b/>
                <w:bCs/>
                <w:sz w:val="22"/>
                <w:szCs w:val="22"/>
              </w:rPr>
              <w:t>ихвинского городского поселения»</w:t>
            </w:r>
          </w:p>
        </w:tc>
        <w:tc>
          <w:tcPr>
            <w:tcW w:w="1984" w:type="dxa"/>
            <w:vMerge w:val="restart"/>
            <w:shd w:val="clear" w:color="auto" w:fill="auto"/>
            <w:vAlign w:val="center"/>
            <w:hideMark/>
          </w:tcPr>
          <w:p w:rsidR="00F430B5" w:rsidRDefault="00C83C0A" w:rsidP="00C83C0A">
            <w:pPr>
              <w:jc w:val="center"/>
              <w:rPr>
                <w:sz w:val="22"/>
                <w:szCs w:val="22"/>
              </w:rPr>
            </w:pPr>
            <w:r w:rsidRPr="00C83C0A">
              <w:rPr>
                <w:sz w:val="22"/>
                <w:szCs w:val="22"/>
              </w:rPr>
              <w:t xml:space="preserve">Отдел по </w:t>
            </w:r>
          </w:p>
          <w:p w:rsidR="00C83C0A" w:rsidRPr="00C83C0A" w:rsidRDefault="00C83C0A" w:rsidP="00C83C0A">
            <w:pPr>
              <w:jc w:val="center"/>
              <w:rPr>
                <w:sz w:val="22"/>
                <w:szCs w:val="22"/>
              </w:rPr>
            </w:pPr>
            <w:r w:rsidRPr="00C83C0A">
              <w:rPr>
                <w:sz w:val="22"/>
                <w:szCs w:val="22"/>
              </w:rPr>
              <w:t>строительству</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3 000,0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3 000,0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b/>
                <w:bCs/>
                <w:sz w:val="22"/>
                <w:szCs w:val="22"/>
              </w:rPr>
            </w:pPr>
            <w:r w:rsidRPr="00C83C0A">
              <w:rPr>
                <w:b/>
                <w:bCs/>
                <w:sz w:val="22"/>
                <w:szCs w:val="22"/>
              </w:rPr>
              <w:t>6.1.Основное мероприя</w:t>
            </w:r>
            <w:r w:rsidR="00F430B5">
              <w:rPr>
                <w:b/>
                <w:bCs/>
                <w:sz w:val="22"/>
                <w:szCs w:val="22"/>
              </w:rPr>
              <w:t>тие «</w:t>
            </w:r>
            <w:r w:rsidRPr="00C83C0A">
              <w:rPr>
                <w:b/>
                <w:bCs/>
                <w:sz w:val="22"/>
                <w:szCs w:val="22"/>
              </w:rPr>
              <w:t>Создание инженерной и транспортной инфраструктуры на земельных участках, предостав</w:t>
            </w:r>
            <w:r w:rsidR="00F430B5">
              <w:rPr>
                <w:b/>
                <w:bCs/>
                <w:sz w:val="22"/>
                <w:szCs w:val="22"/>
              </w:rPr>
              <w:t>ленных членам многодетных семей»</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3 000,0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3 000,0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715" w:type="dxa"/>
            <w:shd w:val="clear" w:color="auto" w:fill="auto"/>
            <w:vAlign w:val="center"/>
            <w:hideMark/>
          </w:tcPr>
          <w:p w:rsidR="00C83C0A" w:rsidRPr="00C83C0A" w:rsidRDefault="00C83C0A" w:rsidP="00C83C0A">
            <w:pPr>
              <w:jc w:val="center"/>
              <w:rPr>
                <w:b/>
                <w:bCs/>
                <w:sz w:val="22"/>
                <w:szCs w:val="22"/>
              </w:rPr>
            </w:pPr>
          </w:p>
        </w:tc>
        <w:tc>
          <w:tcPr>
            <w:tcW w:w="1417" w:type="dxa"/>
            <w:shd w:val="clear" w:color="auto" w:fill="auto"/>
            <w:vAlign w:val="center"/>
            <w:hideMark/>
          </w:tcPr>
          <w:p w:rsidR="00C83C0A" w:rsidRPr="00C83C0A" w:rsidRDefault="00C83C0A" w:rsidP="00C83C0A">
            <w:pPr>
              <w:jc w:val="center"/>
              <w:rPr>
                <w:b/>
                <w:bCs/>
                <w:sz w:val="22"/>
                <w:szCs w:val="22"/>
              </w:rPr>
            </w:pP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i/>
                <w:iCs/>
                <w:sz w:val="22"/>
                <w:szCs w:val="22"/>
              </w:rPr>
            </w:pPr>
            <w:r w:rsidRPr="00C83C0A">
              <w:rPr>
                <w:i/>
                <w:iCs/>
                <w:sz w:val="22"/>
                <w:szCs w:val="22"/>
              </w:rPr>
              <w:t>6.1.1. Проектирование и строительство объектов инженерной и транспортной инфраструктуры</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2019</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3 000,0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3 000,0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2020</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i/>
                <w:iCs/>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i/>
                <w:iCs/>
                <w:sz w:val="22"/>
                <w:szCs w:val="22"/>
              </w:rPr>
            </w:pPr>
            <w:r w:rsidRPr="00C83C0A">
              <w:rPr>
                <w:i/>
                <w:iCs/>
                <w:sz w:val="22"/>
                <w:szCs w:val="22"/>
              </w:rPr>
              <w:t>2021</w:t>
            </w:r>
          </w:p>
        </w:tc>
        <w:tc>
          <w:tcPr>
            <w:tcW w:w="1138"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0,0</w:t>
            </w:r>
          </w:p>
        </w:tc>
        <w:tc>
          <w:tcPr>
            <w:tcW w:w="1715" w:type="dxa"/>
            <w:shd w:val="clear" w:color="auto" w:fill="auto"/>
            <w:vAlign w:val="center"/>
            <w:hideMark/>
          </w:tcPr>
          <w:p w:rsidR="00C83C0A" w:rsidRPr="00C83C0A" w:rsidRDefault="00C83C0A" w:rsidP="00C83C0A">
            <w:pPr>
              <w:jc w:val="center"/>
              <w:rPr>
                <w:i/>
                <w:iCs/>
                <w:sz w:val="22"/>
                <w:szCs w:val="22"/>
              </w:rPr>
            </w:pPr>
          </w:p>
        </w:tc>
        <w:tc>
          <w:tcPr>
            <w:tcW w:w="1417" w:type="dxa"/>
            <w:shd w:val="clear" w:color="auto" w:fill="auto"/>
            <w:vAlign w:val="center"/>
            <w:hideMark/>
          </w:tcPr>
          <w:p w:rsidR="00C83C0A" w:rsidRPr="00C83C0A" w:rsidRDefault="00C83C0A" w:rsidP="00C83C0A">
            <w:pPr>
              <w:jc w:val="center"/>
              <w:rPr>
                <w:i/>
                <w:iCs/>
                <w:sz w:val="22"/>
                <w:szCs w:val="22"/>
              </w:rPr>
            </w:pPr>
          </w:p>
        </w:tc>
        <w:tc>
          <w:tcPr>
            <w:tcW w:w="1276" w:type="dxa"/>
            <w:shd w:val="clear" w:color="auto" w:fill="auto"/>
            <w:vAlign w:val="center"/>
            <w:hideMark/>
          </w:tcPr>
          <w:p w:rsidR="00C83C0A" w:rsidRPr="00C83C0A" w:rsidRDefault="00C83C0A" w:rsidP="00C83C0A">
            <w:pPr>
              <w:jc w:val="center"/>
              <w:rPr>
                <w:i/>
                <w:iCs/>
                <w:sz w:val="22"/>
                <w:szCs w:val="22"/>
              </w:rPr>
            </w:pPr>
            <w:r w:rsidRPr="00C83C0A">
              <w:rPr>
                <w:i/>
                <w:iCs/>
                <w:sz w:val="22"/>
                <w:szCs w:val="22"/>
              </w:rPr>
              <w:t>0,0</w:t>
            </w:r>
          </w:p>
        </w:tc>
        <w:tc>
          <w:tcPr>
            <w:tcW w:w="1276" w:type="dxa"/>
            <w:shd w:val="clear" w:color="auto" w:fill="auto"/>
            <w:vAlign w:val="center"/>
            <w:hideMark/>
          </w:tcPr>
          <w:p w:rsidR="00C83C0A" w:rsidRPr="00C83C0A" w:rsidRDefault="00C83C0A" w:rsidP="00C83C0A">
            <w:pPr>
              <w:jc w:val="center"/>
              <w:rPr>
                <w:i/>
                <w:i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C83C0A" w:rsidP="00C83C0A">
            <w:pPr>
              <w:jc w:val="left"/>
              <w:rPr>
                <w:sz w:val="22"/>
                <w:szCs w:val="22"/>
              </w:rPr>
            </w:pPr>
            <w:r w:rsidRPr="00C83C0A">
              <w:rPr>
                <w:sz w:val="22"/>
                <w:szCs w:val="22"/>
              </w:rPr>
              <w:t>6.1.1.1. Строительство объекта «Транспортная   и инженерная   инфраструктура  ИЖС  «</w:t>
            </w:r>
            <w:proofErr w:type="spellStart"/>
            <w:r w:rsidRPr="00C83C0A">
              <w:rPr>
                <w:sz w:val="22"/>
                <w:szCs w:val="22"/>
              </w:rPr>
              <w:t>Стретилово</w:t>
            </w:r>
            <w:proofErr w:type="spellEnd"/>
            <w:r w:rsidRPr="00C83C0A">
              <w:rPr>
                <w:sz w:val="22"/>
                <w:szCs w:val="22"/>
              </w:rPr>
              <w:t>» Тихвинского городского поселения Тихвинского муниципального района Ленинградской области</w:t>
            </w: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2019</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3 000,0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3 000,0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2020</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sz w:val="22"/>
                <w:szCs w:val="22"/>
              </w:rPr>
            </w:pPr>
          </w:p>
        </w:tc>
        <w:tc>
          <w:tcPr>
            <w:tcW w:w="1984" w:type="dxa"/>
            <w:vMerge/>
            <w:shd w:val="clear" w:color="auto" w:fill="auto"/>
            <w:vAlign w:val="center"/>
            <w:hideMark/>
          </w:tcPr>
          <w:p w:rsidR="00C83C0A" w:rsidRPr="00C83C0A" w:rsidRDefault="00C83C0A" w:rsidP="00C83C0A">
            <w:pPr>
              <w:jc w:val="left"/>
              <w:rPr>
                <w:sz w:val="22"/>
                <w:szCs w:val="22"/>
              </w:rPr>
            </w:pPr>
          </w:p>
        </w:tc>
        <w:tc>
          <w:tcPr>
            <w:tcW w:w="0" w:type="auto"/>
            <w:shd w:val="clear" w:color="auto" w:fill="auto"/>
            <w:vAlign w:val="center"/>
            <w:hideMark/>
          </w:tcPr>
          <w:p w:rsidR="00C83C0A" w:rsidRPr="00C83C0A" w:rsidRDefault="00C83C0A" w:rsidP="00C83C0A">
            <w:pPr>
              <w:jc w:val="center"/>
              <w:rPr>
                <w:sz w:val="22"/>
                <w:szCs w:val="22"/>
              </w:rPr>
            </w:pPr>
            <w:r w:rsidRPr="00C83C0A">
              <w:rPr>
                <w:sz w:val="22"/>
                <w:szCs w:val="22"/>
              </w:rPr>
              <w:t>2021</w:t>
            </w:r>
          </w:p>
        </w:tc>
        <w:tc>
          <w:tcPr>
            <w:tcW w:w="1138"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715" w:type="dxa"/>
            <w:shd w:val="clear" w:color="auto" w:fill="auto"/>
            <w:vAlign w:val="center"/>
            <w:hideMark/>
          </w:tcPr>
          <w:p w:rsidR="00C83C0A" w:rsidRPr="00C83C0A" w:rsidRDefault="00C83C0A" w:rsidP="00C83C0A">
            <w:pPr>
              <w:jc w:val="center"/>
              <w:rPr>
                <w:sz w:val="22"/>
                <w:szCs w:val="22"/>
              </w:rPr>
            </w:pPr>
          </w:p>
        </w:tc>
        <w:tc>
          <w:tcPr>
            <w:tcW w:w="1417" w:type="dxa"/>
            <w:shd w:val="clear" w:color="auto" w:fill="auto"/>
            <w:vAlign w:val="center"/>
            <w:hideMark/>
          </w:tcPr>
          <w:p w:rsidR="00C83C0A" w:rsidRPr="00C83C0A" w:rsidRDefault="00C83C0A" w:rsidP="00C83C0A">
            <w:pPr>
              <w:jc w:val="center"/>
              <w:rPr>
                <w:sz w:val="22"/>
                <w:szCs w:val="22"/>
              </w:rPr>
            </w:pPr>
          </w:p>
        </w:tc>
        <w:tc>
          <w:tcPr>
            <w:tcW w:w="1276" w:type="dxa"/>
            <w:shd w:val="clear" w:color="auto" w:fill="auto"/>
            <w:vAlign w:val="center"/>
            <w:hideMark/>
          </w:tcPr>
          <w:p w:rsidR="00C83C0A" w:rsidRPr="00C83C0A" w:rsidRDefault="00C83C0A" w:rsidP="00C83C0A">
            <w:pPr>
              <w:jc w:val="center"/>
              <w:rPr>
                <w:sz w:val="22"/>
                <w:szCs w:val="22"/>
              </w:rPr>
            </w:pPr>
            <w:r w:rsidRPr="00C83C0A">
              <w:rPr>
                <w:sz w:val="22"/>
                <w:szCs w:val="22"/>
              </w:rPr>
              <w:t>0,0</w:t>
            </w:r>
          </w:p>
        </w:tc>
        <w:tc>
          <w:tcPr>
            <w:tcW w:w="1276" w:type="dxa"/>
            <w:shd w:val="clear" w:color="auto" w:fill="auto"/>
            <w:vAlign w:val="center"/>
            <w:hideMark/>
          </w:tcPr>
          <w:p w:rsidR="00C83C0A" w:rsidRPr="00C83C0A" w:rsidRDefault="00C83C0A" w:rsidP="00C83C0A">
            <w:pPr>
              <w:jc w:val="center"/>
              <w:rPr>
                <w:sz w:val="22"/>
                <w:szCs w:val="22"/>
              </w:rPr>
            </w:pPr>
          </w:p>
        </w:tc>
      </w:tr>
      <w:tr w:rsidR="00C83C0A" w:rsidRPr="00C83C0A" w:rsidTr="00C83C0A">
        <w:trPr>
          <w:gridAfter w:val="1"/>
          <w:wAfter w:w="13" w:type="dxa"/>
        </w:trPr>
        <w:tc>
          <w:tcPr>
            <w:tcW w:w="5382" w:type="dxa"/>
            <w:shd w:val="clear" w:color="auto" w:fill="auto"/>
            <w:vAlign w:val="center"/>
            <w:hideMark/>
          </w:tcPr>
          <w:p w:rsidR="00C83C0A" w:rsidRPr="00C83C0A" w:rsidRDefault="00C83C0A" w:rsidP="00C83C0A">
            <w:pPr>
              <w:jc w:val="left"/>
              <w:rPr>
                <w:b/>
                <w:bCs/>
                <w:sz w:val="22"/>
                <w:szCs w:val="22"/>
              </w:rPr>
            </w:pPr>
            <w:r w:rsidRPr="00C83C0A">
              <w:rPr>
                <w:b/>
                <w:bCs/>
                <w:sz w:val="22"/>
                <w:szCs w:val="22"/>
              </w:rPr>
              <w:t>ИТОГО:</w:t>
            </w:r>
          </w:p>
        </w:tc>
        <w:tc>
          <w:tcPr>
            <w:tcW w:w="1984" w:type="dxa"/>
            <w:shd w:val="clear" w:color="auto" w:fill="auto"/>
            <w:vAlign w:val="center"/>
            <w:hideMark/>
          </w:tcPr>
          <w:p w:rsidR="00C83C0A" w:rsidRPr="00C83C0A" w:rsidRDefault="00C83C0A" w:rsidP="00C83C0A">
            <w:pPr>
              <w:jc w:val="left"/>
              <w:rPr>
                <w:sz w:val="22"/>
                <w:szCs w:val="22"/>
              </w:rPr>
            </w:pPr>
            <w:r w:rsidRPr="00C83C0A">
              <w:rPr>
                <w:sz w:val="22"/>
                <w:szCs w:val="22"/>
              </w:rPr>
              <w:t> </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3 000,0</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0,0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3 000,0</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val="restart"/>
            <w:shd w:val="clear" w:color="auto" w:fill="auto"/>
            <w:vAlign w:val="center"/>
            <w:hideMark/>
          </w:tcPr>
          <w:p w:rsidR="00C83C0A" w:rsidRPr="00C83C0A" w:rsidRDefault="00F430B5" w:rsidP="00C83C0A">
            <w:pPr>
              <w:jc w:val="center"/>
              <w:rPr>
                <w:b/>
                <w:bCs/>
                <w:sz w:val="22"/>
                <w:szCs w:val="22"/>
              </w:rPr>
            </w:pPr>
            <w:r>
              <w:rPr>
                <w:b/>
                <w:bCs/>
                <w:sz w:val="22"/>
                <w:szCs w:val="22"/>
              </w:rPr>
              <w:t>ИТОГО ПО МУНИЦИПАЛЬНОЙ ПРОГРАММЕ</w:t>
            </w:r>
          </w:p>
        </w:tc>
        <w:tc>
          <w:tcPr>
            <w:tcW w:w="1984" w:type="dxa"/>
            <w:shd w:val="clear" w:color="auto" w:fill="auto"/>
            <w:vAlign w:val="center"/>
            <w:hideMark/>
          </w:tcPr>
          <w:p w:rsidR="00C83C0A" w:rsidRPr="00C83C0A" w:rsidRDefault="00C83C0A" w:rsidP="00C83C0A">
            <w:pPr>
              <w:jc w:val="left"/>
              <w:rPr>
                <w:sz w:val="22"/>
                <w:szCs w:val="22"/>
              </w:rPr>
            </w:pPr>
            <w:r w:rsidRPr="00C83C0A">
              <w:rPr>
                <w:sz w:val="22"/>
                <w:szCs w:val="22"/>
              </w:rPr>
              <w:t> </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77 366,7</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1 760,0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48 745,0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26 861,7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shd w:val="clear" w:color="auto" w:fill="auto"/>
            <w:vAlign w:val="center"/>
            <w:hideMark/>
          </w:tcPr>
          <w:p w:rsidR="00C83C0A" w:rsidRPr="00C83C0A" w:rsidRDefault="00C83C0A" w:rsidP="00C83C0A">
            <w:pPr>
              <w:jc w:val="center"/>
              <w:rPr>
                <w:b/>
                <w:bCs/>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2020</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69 849,7</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1 760,0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48 745,0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19 344,7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shd w:val="clear" w:color="auto" w:fill="auto"/>
            <w:vAlign w:val="center"/>
            <w:hideMark/>
          </w:tcPr>
          <w:p w:rsidR="00C83C0A" w:rsidRPr="00C83C0A" w:rsidRDefault="00C83C0A" w:rsidP="00C83C0A">
            <w:pPr>
              <w:jc w:val="center"/>
              <w:rPr>
                <w:b/>
                <w:bCs/>
                <w:sz w:val="22"/>
                <w:szCs w:val="22"/>
              </w:rPr>
            </w:pP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69 849,7</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1 760,0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48 745,0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19 344,7</w:t>
            </w:r>
          </w:p>
        </w:tc>
        <w:tc>
          <w:tcPr>
            <w:tcW w:w="1276" w:type="dxa"/>
            <w:shd w:val="clear" w:color="auto" w:fill="auto"/>
            <w:vAlign w:val="center"/>
            <w:hideMark/>
          </w:tcPr>
          <w:p w:rsidR="00C83C0A" w:rsidRPr="00C83C0A" w:rsidRDefault="00C83C0A" w:rsidP="00C83C0A">
            <w:pPr>
              <w:jc w:val="center"/>
              <w:rPr>
                <w:b/>
                <w:bCs/>
                <w:sz w:val="22"/>
                <w:szCs w:val="22"/>
              </w:rPr>
            </w:pPr>
          </w:p>
        </w:tc>
      </w:tr>
      <w:tr w:rsidR="00C83C0A" w:rsidRPr="00C83C0A" w:rsidTr="00C83C0A">
        <w:trPr>
          <w:gridAfter w:val="1"/>
          <w:wAfter w:w="13" w:type="dxa"/>
        </w:trPr>
        <w:tc>
          <w:tcPr>
            <w:tcW w:w="5382" w:type="dxa"/>
            <w:vMerge/>
            <w:shd w:val="clear" w:color="auto" w:fill="auto"/>
            <w:vAlign w:val="center"/>
            <w:hideMark/>
          </w:tcPr>
          <w:p w:rsidR="00C83C0A" w:rsidRPr="00C83C0A" w:rsidRDefault="00C83C0A" w:rsidP="00C83C0A">
            <w:pPr>
              <w:jc w:val="left"/>
              <w:rPr>
                <w:b/>
                <w:bCs/>
                <w:sz w:val="22"/>
                <w:szCs w:val="22"/>
              </w:rPr>
            </w:pPr>
          </w:p>
        </w:tc>
        <w:tc>
          <w:tcPr>
            <w:tcW w:w="1984" w:type="dxa"/>
            <w:shd w:val="clear" w:color="auto" w:fill="auto"/>
            <w:noWrap/>
            <w:vAlign w:val="bottom"/>
            <w:hideMark/>
          </w:tcPr>
          <w:p w:rsidR="00C83C0A" w:rsidRPr="00C83C0A" w:rsidRDefault="00C83C0A" w:rsidP="00C83C0A">
            <w:pPr>
              <w:jc w:val="left"/>
              <w:rPr>
                <w:sz w:val="22"/>
                <w:szCs w:val="22"/>
              </w:rPr>
            </w:pPr>
            <w:r w:rsidRPr="00C83C0A">
              <w:rPr>
                <w:sz w:val="22"/>
                <w:szCs w:val="22"/>
              </w:rPr>
              <w:t> </w:t>
            </w:r>
          </w:p>
        </w:tc>
        <w:tc>
          <w:tcPr>
            <w:tcW w:w="0" w:type="auto"/>
            <w:shd w:val="clear" w:color="auto" w:fill="auto"/>
            <w:vAlign w:val="center"/>
            <w:hideMark/>
          </w:tcPr>
          <w:p w:rsidR="00C83C0A" w:rsidRPr="00C83C0A" w:rsidRDefault="00C83C0A" w:rsidP="00C83C0A">
            <w:pPr>
              <w:jc w:val="center"/>
              <w:rPr>
                <w:b/>
                <w:bCs/>
                <w:sz w:val="22"/>
                <w:szCs w:val="22"/>
              </w:rPr>
            </w:pPr>
            <w:r w:rsidRPr="00C83C0A">
              <w:rPr>
                <w:b/>
                <w:bCs/>
                <w:sz w:val="22"/>
                <w:szCs w:val="22"/>
              </w:rPr>
              <w:t>2019-2021</w:t>
            </w:r>
          </w:p>
        </w:tc>
        <w:tc>
          <w:tcPr>
            <w:tcW w:w="1138"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217 066,1</w:t>
            </w:r>
          </w:p>
        </w:tc>
        <w:tc>
          <w:tcPr>
            <w:tcW w:w="1715"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5 280,0</w:t>
            </w:r>
          </w:p>
        </w:tc>
        <w:tc>
          <w:tcPr>
            <w:tcW w:w="1417"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146 235,0</w:t>
            </w:r>
          </w:p>
        </w:tc>
        <w:tc>
          <w:tcPr>
            <w:tcW w:w="1276" w:type="dxa"/>
            <w:shd w:val="clear" w:color="auto" w:fill="auto"/>
            <w:vAlign w:val="center"/>
            <w:hideMark/>
          </w:tcPr>
          <w:p w:rsidR="00C83C0A" w:rsidRPr="00C83C0A" w:rsidRDefault="00C83C0A" w:rsidP="00C83C0A">
            <w:pPr>
              <w:jc w:val="center"/>
              <w:rPr>
                <w:b/>
                <w:bCs/>
                <w:sz w:val="22"/>
                <w:szCs w:val="22"/>
              </w:rPr>
            </w:pPr>
            <w:r w:rsidRPr="00C83C0A">
              <w:rPr>
                <w:b/>
                <w:bCs/>
                <w:sz w:val="22"/>
                <w:szCs w:val="22"/>
              </w:rPr>
              <w:t>65 551,1</w:t>
            </w:r>
          </w:p>
        </w:tc>
        <w:tc>
          <w:tcPr>
            <w:tcW w:w="1276" w:type="dxa"/>
            <w:shd w:val="clear" w:color="auto" w:fill="auto"/>
            <w:vAlign w:val="center"/>
            <w:hideMark/>
          </w:tcPr>
          <w:p w:rsidR="00C83C0A" w:rsidRPr="00C83C0A" w:rsidRDefault="00C83C0A" w:rsidP="00C83C0A">
            <w:pPr>
              <w:jc w:val="center"/>
              <w:rPr>
                <w:b/>
                <w:bCs/>
                <w:sz w:val="22"/>
                <w:szCs w:val="22"/>
              </w:rPr>
            </w:pPr>
          </w:p>
        </w:tc>
      </w:tr>
    </w:tbl>
    <w:p w:rsidR="00C059B6" w:rsidRPr="00C059B6" w:rsidRDefault="00F430B5" w:rsidP="00C059B6">
      <w:pPr>
        <w:jc w:val="center"/>
        <w:rPr>
          <w:b/>
          <w:color w:val="000000"/>
          <w:szCs w:val="28"/>
        </w:rPr>
      </w:pPr>
      <w:r>
        <w:rPr>
          <w:b/>
          <w:color w:val="000000"/>
          <w:szCs w:val="28"/>
        </w:rPr>
        <w:t>______________</w:t>
      </w:r>
    </w:p>
    <w:sectPr w:rsidR="00C059B6" w:rsidRPr="00C059B6" w:rsidSect="000A7BA3">
      <w:pgSz w:w="16840" w:h="11907" w:orient="landscape"/>
      <w:pgMar w:top="1701" w:right="851"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904" w:rsidRDefault="00E35904" w:rsidP="000A4B69">
      <w:r>
        <w:separator/>
      </w:r>
    </w:p>
  </w:endnote>
  <w:endnote w:type="continuationSeparator" w:id="0">
    <w:p w:rsidR="00E35904" w:rsidRDefault="00E35904" w:rsidP="000A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904" w:rsidRDefault="00E35904" w:rsidP="000A4B69">
      <w:r>
        <w:separator/>
      </w:r>
    </w:p>
  </w:footnote>
  <w:footnote w:type="continuationSeparator" w:id="0">
    <w:p w:rsidR="00E35904" w:rsidRDefault="00E35904" w:rsidP="000A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0A" w:rsidRDefault="00C83C0A">
    <w:pPr>
      <w:pStyle w:val="a9"/>
      <w:jc w:val="center"/>
    </w:pPr>
    <w:r>
      <w:fldChar w:fldCharType="begin"/>
    </w:r>
    <w:r>
      <w:instrText>PAGE   \* MERGEFORMAT</w:instrText>
    </w:r>
    <w:r>
      <w:fldChar w:fldCharType="separate"/>
    </w:r>
    <w:r w:rsidR="0038059E">
      <w:rPr>
        <w:noProof/>
      </w:rPr>
      <w:t>21</w:t>
    </w:r>
    <w:r>
      <w:fldChar w:fldCharType="end"/>
    </w:r>
  </w:p>
  <w:p w:rsidR="00C83C0A" w:rsidRDefault="00C83C0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60C3"/>
    <w:multiLevelType w:val="hybridMultilevel"/>
    <w:tmpl w:val="076C3D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B2BE9"/>
    <w:multiLevelType w:val="hybridMultilevel"/>
    <w:tmpl w:val="D4CE7E08"/>
    <w:lvl w:ilvl="0" w:tplc="0419000F">
      <w:start w:val="1"/>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DD2BFC"/>
    <w:multiLevelType w:val="hybridMultilevel"/>
    <w:tmpl w:val="F000D9A6"/>
    <w:lvl w:ilvl="0" w:tplc="78AE3574">
      <w:start w:val="1"/>
      <w:numFmt w:val="decimal"/>
      <w:lvlText w:val="%1."/>
      <w:lvlJc w:val="left"/>
      <w:pPr>
        <w:ind w:left="5780" w:hanging="9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 w15:restartNumberingAfterBreak="0">
    <w:nsid w:val="34513738"/>
    <w:multiLevelType w:val="hybridMultilevel"/>
    <w:tmpl w:val="5BF40D84"/>
    <w:lvl w:ilvl="0" w:tplc="FD1A955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FC6214"/>
    <w:multiLevelType w:val="hybridMultilevel"/>
    <w:tmpl w:val="BE8C7988"/>
    <w:lvl w:ilvl="0" w:tplc="DDD0F60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A4D64F9"/>
    <w:multiLevelType w:val="multilevel"/>
    <w:tmpl w:val="CD7CC7B0"/>
    <w:lvl w:ilvl="0">
      <w:start w:val="1"/>
      <w:numFmt w:val="decimal"/>
      <w:lvlText w:val="%1."/>
      <w:lvlJc w:val="left"/>
      <w:pPr>
        <w:tabs>
          <w:tab w:val="num" w:pos="615"/>
        </w:tabs>
        <w:ind w:left="615" w:hanging="615"/>
      </w:pPr>
      <w:rPr>
        <w:rFonts w:hint="default"/>
      </w:rPr>
    </w:lvl>
    <w:lvl w:ilvl="1">
      <w:start w:val="5"/>
      <w:numFmt w:val="decimal"/>
      <w:lvlText w:val="%1.%2."/>
      <w:lvlJc w:val="left"/>
      <w:pPr>
        <w:tabs>
          <w:tab w:val="num" w:pos="885"/>
        </w:tabs>
        <w:ind w:left="885" w:hanging="615"/>
      </w:pPr>
      <w:rPr>
        <w:rFonts w:hint="default"/>
      </w:rPr>
    </w:lvl>
    <w:lvl w:ilvl="2">
      <w:start w:val="7"/>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 w15:restartNumberingAfterBreak="0">
    <w:nsid w:val="657D395B"/>
    <w:multiLevelType w:val="hybridMultilevel"/>
    <w:tmpl w:val="C97894D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A613C43"/>
    <w:multiLevelType w:val="hybridMultilevel"/>
    <w:tmpl w:val="033C4FD4"/>
    <w:lvl w:ilvl="0" w:tplc="04190001">
      <w:start w:val="20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1628B4"/>
    <w:multiLevelType w:val="hybridMultilevel"/>
    <w:tmpl w:val="43F2FDFC"/>
    <w:lvl w:ilvl="0" w:tplc="C41872FA">
      <w:start w:val="1"/>
      <w:numFmt w:val="decimal"/>
      <w:lvlText w:val="%1)"/>
      <w:lvlJc w:val="left"/>
      <w:pPr>
        <w:tabs>
          <w:tab w:val="num" w:pos="675"/>
        </w:tabs>
        <w:ind w:left="675" w:hanging="375"/>
      </w:pPr>
      <w:rPr>
        <w:rFonts w:hint="default"/>
        <w:sz w:val="24"/>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
  </w:num>
  <w:num w:numId="2">
    <w:abstractNumId w:val="6"/>
  </w:num>
  <w:num w:numId="3">
    <w:abstractNumId w:val="3"/>
  </w:num>
  <w:num w:numId="4">
    <w:abstractNumId w:val="8"/>
  </w:num>
  <w:num w:numId="5">
    <w:abstractNumId w:val="5"/>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330D8"/>
    <w:rsid w:val="00034699"/>
    <w:rsid w:val="000478EB"/>
    <w:rsid w:val="0006688E"/>
    <w:rsid w:val="0007495F"/>
    <w:rsid w:val="000A4B69"/>
    <w:rsid w:val="000A7BA3"/>
    <w:rsid w:val="000F1A02"/>
    <w:rsid w:val="00137667"/>
    <w:rsid w:val="001464B2"/>
    <w:rsid w:val="001A2440"/>
    <w:rsid w:val="001B4F8D"/>
    <w:rsid w:val="001F265D"/>
    <w:rsid w:val="00285D0C"/>
    <w:rsid w:val="002A2B11"/>
    <w:rsid w:val="002B712C"/>
    <w:rsid w:val="002F22EB"/>
    <w:rsid w:val="00326996"/>
    <w:rsid w:val="003441BC"/>
    <w:rsid w:val="0038059E"/>
    <w:rsid w:val="00411E07"/>
    <w:rsid w:val="0043001D"/>
    <w:rsid w:val="004914DD"/>
    <w:rsid w:val="00511A2B"/>
    <w:rsid w:val="00547B43"/>
    <w:rsid w:val="00554BEC"/>
    <w:rsid w:val="00595F6F"/>
    <w:rsid w:val="005C0140"/>
    <w:rsid w:val="006103DA"/>
    <w:rsid w:val="006415B0"/>
    <w:rsid w:val="006463D8"/>
    <w:rsid w:val="006C09A4"/>
    <w:rsid w:val="00711921"/>
    <w:rsid w:val="00716C65"/>
    <w:rsid w:val="00736385"/>
    <w:rsid w:val="00796BD1"/>
    <w:rsid w:val="00805B28"/>
    <w:rsid w:val="008456BB"/>
    <w:rsid w:val="008A3858"/>
    <w:rsid w:val="008A556D"/>
    <w:rsid w:val="00923258"/>
    <w:rsid w:val="009840BA"/>
    <w:rsid w:val="00A00965"/>
    <w:rsid w:val="00A03876"/>
    <w:rsid w:val="00A13C7B"/>
    <w:rsid w:val="00AE1A2A"/>
    <w:rsid w:val="00B52D22"/>
    <w:rsid w:val="00B83D8D"/>
    <w:rsid w:val="00B95FEE"/>
    <w:rsid w:val="00BC7846"/>
    <w:rsid w:val="00BF2B0B"/>
    <w:rsid w:val="00C059B6"/>
    <w:rsid w:val="00C15E7B"/>
    <w:rsid w:val="00C83C0A"/>
    <w:rsid w:val="00CE607D"/>
    <w:rsid w:val="00CF7910"/>
    <w:rsid w:val="00D368DC"/>
    <w:rsid w:val="00D55504"/>
    <w:rsid w:val="00D671BC"/>
    <w:rsid w:val="00D97342"/>
    <w:rsid w:val="00E24FB6"/>
    <w:rsid w:val="00E35904"/>
    <w:rsid w:val="00E60A30"/>
    <w:rsid w:val="00E66025"/>
    <w:rsid w:val="00F3543A"/>
    <w:rsid w:val="00F430B5"/>
    <w:rsid w:val="00F4320C"/>
    <w:rsid w:val="00F71B7A"/>
    <w:rsid w:val="00FC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E7B14"/>
  <w15:chartTrackingRefBased/>
  <w15:docId w15:val="{ABDEFFF7-A54B-4C44-B2D0-3326910C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rsid w:val="000A4B69"/>
    <w:pPr>
      <w:tabs>
        <w:tab w:val="center" w:pos="4677"/>
        <w:tab w:val="right" w:pos="9355"/>
      </w:tabs>
    </w:pPr>
  </w:style>
  <w:style w:type="character" w:customStyle="1" w:styleId="aa">
    <w:name w:val="Верхний колонтитул Знак"/>
    <w:basedOn w:val="a0"/>
    <w:link w:val="a9"/>
    <w:uiPriority w:val="99"/>
    <w:rsid w:val="000A4B69"/>
    <w:rPr>
      <w:sz w:val="28"/>
    </w:rPr>
  </w:style>
  <w:style w:type="paragraph" w:styleId="ab">
    <w:name w:val="footer"/>
    <w:basedOn w:val="a"/>
    <w:link w:val="ac"/>
    <w:rsid w:val="000A4B69"/>
    <w:pPr>
      <w:tabs>
        <w:tab w:val="center" w:pos="4677"/>
        <w:tab w:val="right" w:pos="9355"/>
      </w:tabs>
    </w:pPr>
  </w:style>
  <w:style w:type="character" w:customStyle="1" w:styleId="ac">
    <w:name w:val="Нижний колонтитул Знак"/>
    <w:basedOn w:val="a0"/>
    <w:link w:val="ab"/>
    <w:rsid w:val="000A4B69"/>
    <w:rPr>
      <w:sz w:val="28"/>
    </w:rPr>
  </w:style>
  <w:style w:type="numbering" w:customStyle="1" w:styleId="10">
    <w:name w:val="Нет списка1"/>
    <w:next w:val="a2"/>
    <w:semiHidden/>
    <w:rsid w:val="00CF7910"/>
  </w:style>
  <w:style w:type="paragraph" w:customStyle="1" w:styleId="Heading">
    <w:name w:val="Heading"/>
    <w:rsid w:val="00CF7910"/>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CF7910"/>
    <w:pPr>
      <w:widowControl w:val="0"/>
      <w:autoSpaceDE w:val="0"/>
      <w:autoSpaceDN w:val="0"/>
      <w:adjustRightInd w:val="0"/>
    </w:pPr>
    <w:rPr>
      <w:rFonts w:ascii="Courier New" w:hAnsi="Courier New" w:cs="Courier New"/>
    </w:rPr>
  </w:style>
  <w:style w:type="paragraph" w:customStyle="1" w:styleId="ConsPlusCell">
    <w:name w:val="ConsPlusCell"/>
    <w:rsid w:val="00CF7910"/>
    <w:pPr>
      <w:widowControl w:val="0"/>
      <w:autoSpaceDE w:val="0"/>
      <w:autoSpaceDN w:val="0"/>
      <w:adjustRightInd w:val="0"/>
    </w:pPr>
    <w:rPr>
      <w:sz w:val="24"/>
      <w:szCs w:val="24"/>
    </w:rPr>
  </w:style>
  <w:style w:type="paragraph" w:customStyle="1" w:styleId="ConsPlusNormal">
    <w:name w:val="ConsPlusNormal"/>
    <w:rsid w:val="00CF7910"/>
    <w:pPr>
      <w:widowControl w:val="0"/>
      <w:autoSpaceDE w:val="0"/>
      <w:autoSpaceDN w:val="0"/>
      <w:adjustRightInd w:val="0"/>
      <w:ind w:firstLine="720"/>
    </w:pPr>
    <w:rPr>
      <w:rFonts w:ascii="Arial" w:hAnsi="Arial" w:cs="Arial"/>
    </w:rPr>
  </w:style>
  <w:style w:type="paragraph" w:customStyle="1" w:styleId="ConsPlusTitle">
    <w:name w:val="ConsPlusTitle"/>
    <w:rsid w:val="00CF7910"/>
    <w:pPr>
      <w:widowControl w:val="0"/>
      <w:autoSpaceDE w:val="0"/>
      <w:autoSpaceDN w:val="0"/>
      <w:adjustRightInd w:val="0"/>
    </w:pPr>
    <w:rPr>
      <w:b/>
      <w:bCs/>
      <w:sz w:val="24"/>
      <w:szCs w:val="24"/>
    </w:rPr>
  </w:style>
  <w:style w:type="table" w:customStyle="1" w:styleId="11">
    <w:name w:val="Сетка таблицы1"/>
    <w:basedOn w:val="a1"/>
    <w:next w:val="a7"/>
    <w:rsid w:val="00CF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бычный (веб)5"/>
    <w:basedOn w:val="a"/>
    <w:rsid w:val="00CF7910"/>
    <w:pPr>
      <w:spacing w:line="312" w:lineRule="atLeast"/>
    </w:pPr>
    <w:rPr>
      <w:sz w:val="24"/>
      <w:szCs w:val="24"/>
    </w:rPr>
  </w:style>
  <w:style w:type="paragraph" w:styleId="HTML">
    <w:name w:val="HTML Preformatted"/>
    <w:basedOn w:val="a"/>
    <w:link w:val="HTML0"/>
    <w:rsid w:val="00CF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rsid w:val="00CF7910"/>
    <w:rPr>
      <w:rFonts w:ascii="Courier New" w:hAnsi="Courier New" w:cs="Courier New"/>
    </w:rPr>
  </w:style>
  <w:style w:type="character" w:styleId="ad">
    <w:name w:val="page number"/>
    <w:basedOn w:val="a0"/>
    <w:rsid w:val="00CF7910"/>
  </w:style>
  <w:style w:type="character" w:styleId="ae">
    <w:name w:val="Hyperlink"/>
    <w:uiPriority w:val="99"/>
    <w:rsid w:val="00CF7910"/>
    <w:rPr>
      <w:color w:val="0000FF"/>
      <w:u w:val="single"/>
    </w:rPr>
  </w:style>
  <w:style w:type="paragraph" w:styleId="af">
    <w:name w:val="List Paragraph"/>
    <w:basedOn w:val="a"/>
    <w:uiPriority w:val="34"/>
    <w:qFormat/>
    <w:rsid w:val="00A00965"/>
    <w:pPr>
      <w:ind w:left="720"/>
      <w:contextualSpacing/>
    </w:pPr>
  </w:style>
  <w:style w:type="character" w:styleId="af0">
    <w:name w:val="FollowedHyperlink"/>
    <w:basedOn w:val="a0"/>
    <w:uiPriority w:val="99"/>
    <w:unhideWhenUsed/>
    <w:rsid w:val="00C83C0A"/>
    <w:rPr>
      <w:color w:val="800080"/>
      <w:u w:val="single"/>
    </w:rPr>
  </w:style>
  <w:style w:type="paragraph" w:customStyle="1" w:styleId="msonormal0">
    <w:name w:val="msonormal"/>
    <w:basedOn w:val="a"/>
    <w:rsid w:val="00C83C0A"/>
    <w:pPr>
      <w:spacing w:before="100" w:beforeAutospacing="1" w:after="100" w:afterAutospacing="1"/>
      <w:jc w:val="left"/>
    </w:pPr>
    <w:rPr>
      <w:sz w:val="24"/>
      <w:szCs w:val="24"/>
    </w:rPr>
  </w:style>
  <w:style w:type="paragraph" w:customStyle="1" w:styleId="font5">
    <w:name w:val="font5"/>
    <w:basedOn w:val="a"/>
    <w:rsid w:val="00C83C0A"/>
    <w:pPr>
      <w:spacing w:before="100" w:beforeAutospacing="1" w:after="100" w:afterAutospacing="1"/>
      <w:jc w:val="left"/>
    </w:pPr>
    <w:rPr>
      <w:sz w:val="20"/>
    </w:rPr>
  </w:style>
  <w:style w:type="paragraph" w:customStyle="1" w:styleId="font6">
    <w:name w:val="font6"/>
    <w:basedOn w:val="a"/>
    <w:rsid w:val="00C83C0A"/>
    <w:pPr>
      <w:spacing w:before="100" w:beforeAutospacing="1" w:after="100" w:afterAutospacing="1"/>
      <w:jc w:val="left"/>
    </w:pPr>
    <w:rPr>
      <w:b/>
      <w:bCs/>
      <w:sz w:val="22"/>
      <w:szCs w:val="22"/>
      <w:u w:val="single"/>
    </w:rPr>
  </w:style>
  <w:style w:type="paragraph" w:customStyle="1" w:styleId="font7">
    <w:name w:val="font7"/>
    <w:basedOn w:val="a"/>
    <w:rsid w:val="00C83C0A"/>
    <w:pPr>
      <w:spacing w:before="100" w:beforeAutospacing="1" w:after="100" w:afterAutospacing="1"/>
      <w:jc w:val="left"/>
    </w:pPr>
    <w:rPr>
      <w:color w:val="000000"/>
      <w:sz w:val="20"/>
    </w:rPr>
  </w:style>
  <w:style w:type="paragraph" w:customStyle="1" w:styleId="xl65">
    <w:name w:val="xl65"/>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66">
    <w:name w:val="xl66"/>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67">
    <w:name w:val="xl67"/>
    <w:basedOn w:val="a"/>
    <w:rsid w:val="00C83C0A"/>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68">
    <w:name w:val="xl68"/>
    <w:basedOn w:val="a"/>
    <w:rsid w:val="00C83C0A"/>
    <w:pPr>
      <w:pBdr>
        <w:left w:val="single" w:sz="4" w:space="0" w:color="auto"/>
        <w:bottom w:val="single" w:sz="8"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9">
    <w:name w:val="xl69"/>
    <w:basedOn w:val="a"/>
    <w:rsid w:val="00C83C0A"/>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70">
    <w:name w:val="xl70"/>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1">
    <w:name w:val="xl71"/>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2">
    <w:name w:val="xl72"/>
    <w:basedOn w:val="a"/>
    <w:rsid w:val="00C83C0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3">
    <w:name w:val="xl73"/>
    <w:basedOn w:val="a"/>
    <w:rsid w:val="00C83C0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74">
    <w:name w:val="xl74"/>
    <w:basedOn w:val="a"/>
    <w:rsid w:val="00C83C0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75">
    <w:name w:val="xl75"/>
    <w:basedOn w:val="a"/>
    <w:rsid w:val="00C83C0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76">
    <w:name w:val="xl76"/>
    <w:basedOn w:val="a"/>
    <w:rsid w:val="00C83C0A"/>
    <w:pPr>
      <w:pBdr>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77">
    <w:name w:val="xl77"/>
    <w:basedOn w:val="a"/>
    <w:rsid w:val="00C83C0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a"/>
    <w:rsid w:val="00C83C0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a"/>
    <w:rsid w:val="00C83C0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81">
    <w:name w:val="xl81"/>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rPr>
  </w:style>
  <w:style w:type="paragraph" w:customStyle="1" w:styleId="xl82">
    <w:name w:val="xl82"/>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3">
    <w:name w:val="xl83"/>
    <w:basedOn w:val="a"/>
    <w:rsid w:val="00C83C0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4">
    <w:name w:val="xl84"/>
    <w:basedOn w:val="a"/>
    <w:rsid w:val="00C83C0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85">
    <w:name w:val="xl85"/>
    <w:basedOn w:val="a"/>
    <w:rsid w:val="00C83C0A"/>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color w:val="000000"/>
      <w:sz w:val="24"/>
      <w:szCs w:val="24"/>
    </w:rPr>
  </w:style>
  <w:style w:type="paragraph" w:customStyle="1" w:styleId="xl86">
    <w:name w:val="xl86"/>
    <w:basedOn w:val="a"/>
    <w:rsid w:val="00C83C0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87">
    <w:name w:val="xl87"/>
    <w:basedOn w:val="a"/>
    <w:rsid w:val="00C83C0A"/>
    <w:pPr>
      <w:pBdr>
        <w:left w:val="single" w:sz="8" w:space="0" w:color="auto"/>
        <w:bottom w:val="single" w:sz="8" w:space="0" w:color="auto"/>
        <w:right w:val="single" w:sz="4" w:space="0" w:color="auto"/>
      </w:pBdr>
      <w:spacing w:before="100" w:beforeAutospacing="1" w:after="100" w:afterAutospacing="1"/>
      <w:jc w:val="left"/>
      <w:textAlignment w:val="center"/>
    </w:pPr>
    <w:rPr>
      <w:b/>
      <w:bCs/>
      <w:sz w:val="24"/>
      <w:szCs w:val="24"/>
    </w:rPr>
  </w:style>
  <w:style w:type="paragraph" w:customStyle="1" w:styleId="xl88">
    <w:name w:val="xl88"/>
    <w:basedOn w:val="a"/>
    <w:rsid w:val="00C83C0A"/>
    <w:pPr>
      <w:pBdr>
        <w:left w:val="single" w:sz="8" w:space="0" w:color="auto"/>
        <w:bottom w:val="single" w:sz="8" w:space="0" w:color="auto"/>
      </w:pBdr>
      <w:spacing w:before="100" w:beforeAutospacing="1" w:after="100" w:afterAutospacing="1"/>
      <w:jc w:val="left"/>
      <w:textAlignment w:val="center"/>
    </w:pPr>
    <w:rPr>
      <w:b/>
      <w:bCs/>
      <w:sz w:val="24"/>
      <w:szCs w:val="24"/>
    </w:rPr>
  </w:style>
  <w:style w:type="paragraph" w:customStyle="1" w:styleId="xl89">
    <w:name w:val="xl89"/>
    <w:basedOn w:val="a"/>
    <w:rsid w:val="00C83C0A"/>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0">
    <w:name w:val="xl90"/>
    <w:basedOn w:val="a"/>
    <w:rsid w:val="00C83C0A"/>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1">
    <w:name w:val="xl91"/>
    <w:basedOn w:val="a"/>
    <w:rsid w:val="00C83C0A"/>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92">
    <w:name w:val="xl92"/>
    <w:basedOn w:val="a"/>
    <w:rsid w:val="00C83C0A"/>
    <w:pPr>
      <w:pBdr>
        <w:left w:val="single" w:sz="4" w:space="0" w:color="auto"/>
        <w:bottom w:val="single" w:sz="8" w:space="0" w:color="auto"/>
        <w:right w:val="single" w:sz="4" w:space="0" w:color="auto"/>
      </w:pBdr>
      <w:spacing w:before="100" w:beforeAutospacing="1" w:after="100" w:afterAutospacing="1"/>
      <w:jc w:val="left"/>
    </w:pPr>
    <w:rPr>
      <w:sz w:val="24"/>
      <w:szCs w:val="24"/>
    </w:rPr>
  </w:style>
  <w:style w:type="paragraph" w:customStyle="1" w:styleId="xl93">
    <w:name w:val="xl93"/>
    <w:basedOn w:val="a"/>
    <w:rsid w:val="00C83C0A"/>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C83C0A"/>
    <w:pPr>
      <w:pBdr>
        <w:left w:val="single" w:sz="8"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5">
    <w:name w:val="xl95"/>
    <w:basedOn w:val="a"/>
    <w:rsid w:val="00C83C0A"/>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6">
    <w:name w:val="xl96"/>
    <w:basedOn w:val="a"/>
    <w:rsid w:val="00C83C0A"/>
    <w:pPr>
      <w:pBdr>
        <w:left w:val="single" w:sz="8" w:space="0" w:color="auto"/>
        <w:bottom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97">
    <w:name w:val="xl97"/>
    <w:basedOn w:val="a"/>
    <w:rsid w:val="00C83C0A"/>
    <w:pPr>
      <w:pBdr>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8">
    <w:name w:val="xl98"/>
    <w:basedOn w:val="a"/>
    <w:rsid w:val="00C83C0A"/>
    <w:pPr>
      <w:pBdr>
        <w:left w:val="single" w:sz="8" w:space="0" w:color="auto"/>
        <w:bottom w:val="single" w:sz="4"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99">
    <w:name w:val="xl99"/>
    <w:basedOn w:val="a"/>
    <w:rsid w:val="00C83C0A"/>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100">
    <w:name w:val="xl100"/>
    <w:basedOn w:val="a"/>
    <w:rsid w:val="00C83C0A"/>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101">
    <w:name w:val="xl101"/>
    <w:basedOn w:val="a"/>
    <w:rsid w:val="00C83C0A"/>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i/>
      <w:iCs/>
      <w:sz w:val="24"/>
      <w:szCs w:val="24"/>
    </w:rPr>
  </w:style>
  <w:style w:type="paragraph" w:customStyle="1" w:styleId="xl102">
    <w:name w:val="xl102"/>
    <w:basedOn w:val="a"/>
    <w:rsid w:val="00C83C0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4"/>
      <w:szCs w:val="24"/>
    </w:rPr>
  </w:style>
  <w:style w:type="paragraph" w:customStyle="1" w:styleId="xl103">
    <w:name w:val="xl103"/>
    <w:basedOn w:val="a"/>
    <w:rsid w:val="00C83C0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4"/>
      <w:szCs w:val="24"/>
    </w:rPr>
  </w:style>
  <w:style w:type="paragraph" w:customStyle="1" w:styleId="xl104">
    <w:name w:val="xl104"/>
    <w:basedOn w:val="a"/>
    <w:rsid w:val="00C83C0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105">
    <w:name w:val="xl105"/>
    <w:basedOn w:val="a"/>
    <w:rsid w:val="00C83C0A"/>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6">
    <w:name w:val="xl106"/>
    <w:basedOn w:val="a"/>
    <w:rsid w:val="00C83C0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a"/>
    <w:rsid w:val="00C83C0A"/>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b/>
      <w:bCs/>
      <w:sz w:val="24"/>
      <w:szCs w:val="24"/>
    </w:rPr>
  </w:style>
  <w:style w:type="paragraph" w:customStyle="1" w:styleId="xl109">
    <w:name w:val="xl109"/>
    <w:basedOn w:val="a"/>
    <w:rsid w:val="00C83C0A"/>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b/>
      <w:bCs/>
      <w:sz w:val="24"/>
      <w:szCs w:val="24"/>
    </w:rPr>
  </w:style>
  <w:style w:type="paragraph" w:customStyle="1" w:styleId="xl110">
    <w:name w:val="xl110"/>
    <w:basedOn w:val="a"/>
    <w:rsid w:val="00C83C0A"/>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b/>
      <w:bCs/>
      <w:sz w:val="24"/>
      <w:szCs w:val="24"/>
    </w:rPr>
  </w:style>
  <w:style w:type="paragraph" w:customStyle="1" w:styleId="xl111">
    <w:name w:val="xl111"/>
    <w:basedOn w:val="a"/>
    <w:rsid w:val="00C83C0A"/>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b/>
      <w:bCs/>
      <w:sz w:val="24"/>
      <w:szCs w:val="24"/>
    </w:rPr>
  </w:style>
  <w:style w:type="paragraph" w:customStyle="1" w:styleId="xl112">
    <w:name w:val="xl112"/>
    <w:basedOn w:val="a"/>
    <w:rsid w:val="00C83C0A"/>
    <w:pPr>
      <w:pBdr>
        <w:left w:val="single" w:sz="8"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3">
    <w:name w:val="xl113"/>
    <w:basedOn w:val="a"/>
    <w:rsid w:val="00C83C0A"/>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4">
    <w:name w:val="xl114"/>
    <w:basedOn w:val="a"/>
    <w:rsid w:val="00C83C0A"/>
    <w:pPr>
      <w:pBdr>
        <w:left w:val="single" w:sz="8" w:space="0" w:color="auto"/>
        <w:bottom w:val="single" w:sz="4" w:space="0" w:color="auto"/>
        <w:right w:val="single" w:sz="4" w:space="0" w:color="auto"/>
      </w:pBdr>
      <w:spacing w:before="100" w:beforeAutospacing="1" w:after="100" w:afterAutospacing="1"/>
      <w:jc w:val="left"/>
      <w:textAlignment w:val="center"/>
    </w:pPr>
    <w:rPr>
      <w:i/>
      <w:iCs/>
      <w:sz w:val="24"/>
      <w:szCs w:val="24"/>
    </w:rPr>
  </w:style>
  <w:style w:type="paragraph" w:customStyle="1" w:styleId="xl115">
    <w:name w:val="xl115"/>
    <w:basedOn w:val="a"/>
    <w:rsid w:val="00C83C0A"/>
    <w:pPr>
      <w:pBdr>
        <w:left w:val="single" w:sz="4" w:space="0" w:color="auto"/>
        <w:bottom w:val="single" w:sz="4" w:space="0" w:color="auto"/>
        <w:right w:val="single" w:sz="8" w:space="0" w:color="auto"/>
      </w:pBdr>
      <w:spacing w:before="100" w:beforeAutospacing="1" w:after="100" w:afterAutospacing="1"/>
      <w:jc w:val="center"/>
      <w:textAlignment w:val="center"/>
    </w:pPr>
    <w:rPr>
      <w:i/>
      <w:iCs/>
      <w:sz w:val="24"/>
      <w:szCs w:val="24"/>
    </w:rPr>
  </w:style>
  <w:style w:type="paragraph" w:customStyle="1" w:styleId="xl116">
    <w:name w:val="xl116"/>
    <w:basedOn w:val="a"/>
    <w:rsid w:val="00C83C0A"/>
    <w:pPr>
      <w:pBdr>
        <w:left w:val="single" w:sz="8" w:space="0" w:color="auto"/>
        <w:bottom w:val="single" w:sz="8" w:space="0" w:color="auto"/>
        <w:right w:val="single" w:sz="4" w:space="0" w:color="auto"/>
      </w:pBdr>
      <w:spacing w:before="100" w:beforeAutospacing="1" w:after="100" w:afterAutospacing="1"/>
      <w:jc w:val="left"/>
      <w:textAlignment w:val="center"/>
    </w:pPr>
    <w:rPr>
      <w:i/>
      <w:iCs/>
      <w:sz w:val="24"/>
      <w:szCs w:val="24"/>
    </w:rPr>
  </w:style>
  <w:style w:type="paragraph" w:customStyle="1" w:styleId="xl117">
    <w:name w:val="xl117"/>
    <w:basedOn w:val="a"/>
    <w:rsid w:val="00C83C0A"/>
    <w:pPr>
      <w:pBdr>
        <w:left w:val="single" w:sz="4" w:space="0" w:color="auto"/>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118">
    <w:name w:val="xl118"/>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9">
    <w:name w:val="xl119"/>
    <w:basedOn w:val="a"/>
    <w:rsid w:val="00C83C0A"/>
    <w:pPr>
      <w:spacing w:before="100" w:beforeAutospacing="1" w:after="100" w:afterAutospacing="1"/>
      <w:jc w:val="left"/>
      <w:textAlignment w:val="center"/>
    </w:pPr>
    <w:rPr>
      <w:sz w:val="24"/>
      <w:szCs w:val="24"/>
    </w:rPr>
  </w:style>
  <w:style w:type="paragraph" w:customStyle="1" w:styleId="xl120">
    <w:name w:val="xl120"/>
    <w:basedOn w:val="a"/>
    <w:rsid w:val="00C83C0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1">
    <w:name w:val="xl121"/>
    <w:basedOn w:val="a"/>
    <w:rsid w:val="00C83C0A"/>
    <w:pPr>
      <w:pBdr>
        <w:top w:val="single" w:sz="8" w:space="0" w:color="auto"/>
      </w:pBdr>
      <w:spacing w:before="100" w:beforeAutospacing="1" w:after="100" w:afterAutospacing="1"/>
      <w:jc w:val="left"/>
      <w:textAlignment w:val="center"/>
    </w:pPr>
    <w:rPr>
      <w:sz w:val="24"/>
      <w:szCs w:val="24"/>
    </w:rPr>
  </w:style>
  <w:style w:type="paragraph" w:customStyle="1" w:styleId="xl122">
    <w:name w:val="xl122"/>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3">
    <w:name w:val="xl123"/>
    <w:basedOn w:val="a"/>
    <w:rsid w:val="00C83C0A"/>
    <w:pPr>
      <w:pBdr>
        <w:left w:val="single" w:sz="4" w:space="0" w:color="auto"/>
        <w:bottom w:val="single" w:sz="8" w:space="0" w:color="auto"/>
        <w:right w:val="single" w:sz="4" w:space="0" w:color="auto"/>
      </w:pBdr>
      <w:spacing w:before="100" w:beforeAutospacing="1" w:after="100" w:afterAutospacing="1"/>
      <w:jc w:val="left"/>
      <w:textAlignment w:val="center"/>
    </w:pPr>
    <w:rPr>
      <w:b/>
      <w:bCs/>
      <w:sz w:val="24"/>
      <w:szCs w:val="24"/>
    </w:rPr>
  </w:style>
  <w:style w:type="paragraph" w:customStyle="1" w:styleId="xl124">
    <w:name w:val="xl124"/>
    <w:basedOn w:val="a"/>
    <w:rsid w:val="00C83C0A"/>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5">
    <w:name w:val="xl125"/>
    <w:basedOn w:val="a"/>
    <w:rsid w:val="00C83C0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126">
    <w:name w:val="xl126"/>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a"/>
    <w:rsid w:val="00C83C0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9">
    <w:name w:val="xl129"/>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a"/>
    <w:rsid w:val="00C83C0A"/>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32">
    <w:name w:val="xl132"/>
    <w:basedOn w:val="a"/>
    <w:rsid w:val="00C83C0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3">
    <w:name w:val="xl133"/>
    <w:basedOn w:val="a"/>
    <w:rsid w:val="00C83C0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
    <w:rsid w:val="00C83C0A"/>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135">
    <w:name w:val="xl135"/>
    <w:basedOn w:val="a"/>
    <w:rsid w:val="00C83C0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136">
    <w:name w:val="xl136"/>
    <w:basedOn w:val="a"/>
    <w:rsid w:val="00C83C0A"/>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137">
    <w:name w:val="xl137"/>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C83C0A"/>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0">
    <w:name w:val="xl140"/>
    <w:basedOn w:val="a"/>
    <w:rsid w:val="00C83C0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1">
    <w:name w:val="xl141"/>
    <w:basedOn w:val="a"/>
    <w:rsid w:val="00C83C0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43">
    <w:name w:val="xl143"/>
    <w:basedOn w:val="a"/>
    <w:rsid w:val="00C83C0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a"/>
    <w:rsid w:val="00C83C0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a"/>
    <w:rsid w:val="00C83C0A"/>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146">
    <w:name w:val="xl146"/>
    <w:basedOn w:val="a"/>
    <w:rsid w:val="00C83C0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47">
    <w:name w:val="xl147"/>
    <w:basedOn w:val="a"/>
    <w:rsid w:val="00C83C0A"/>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48">
    <w:name w:val="xl148"/>
    <w:basedOn w:val="a"/>
    <w:rsid w:val="00C83C0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C83C0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0">
    <w:name w:val="xl150"/>
    <w:basedOn w:val="a"/>
    <w:rsid w:val="00C83C0A"/>
    <w:pPr>
      <w:pBdr>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b/>
      <w:bCs/>
      <w:color w:val="000000"/>
      <w:sz w:val="24"/>
      <w:szCs w:val="24"/>
    </w:rPr>
  </w:style>
  <w:style w:type="paragraph" w:customStyle="1" w:styleId="xl151">
    <w:name w:val="xl151"/>
    <w:basedOn w:val="a"/>
    <w:rsid w:val="00C83C0A"/>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52">
    <w:name w:val="xl152"/>
    <w:basedOn w:val="a"/>
    <w:rsid w:val="00C83C0A"/>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53">
    <w:name w:val="xl153"/>
    <w:basedOn w:val="a"/>
    <w:rsid w:val="00C83C0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b/>
      <w:bCs/>
      <w:color w:val="000000"/>
      <w:sz w:val="24"/>
      <w:szCs w:val="24"/>
    </w:rPr>
  </w:style>
  <w:style w:type="paragraph" w:customStyle="1" w:styleId="xl154">
    <w:name w:val="xl154"/>
    <w:basedOn w:val="a"/>
    <w:rsid w:val="00C83C0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55">
    <w:name w:val="xl155"/>
    <w:basedOn w:val="a"/>
    <w:rsid w:val="00C83C0A"/>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56">
    <w:name w:val="xl156"/>
    <w:basedOn w:val="a"/>
    <w:rsid w:val="00C83C0A"/>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b/>
      <w:bCs/>
      <w:color w:val="000000"/>
      <w:sz w:val="24"/>
      <w:szCs w:val="24"/>
    </w:rPr>
  </w:style>
  <w:style w:type="paragraph" w:customStyle="1" w:styleId="xl157">
    <w:name w:val="xl157"/>
    <w:basedOn w:val="a"/>
    <w:rsid w:val="00C83C0A"/>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58">
    <w:name w:val="xl158"/>
    <w:basedOn w:val="a"/>
    <w:rsid w:val="00C83C0A"/>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59">
    <w:name w:val="xl159"/>
    <w:basedOn w:val="a"/>
    <w:rsid w:val="00C83C0A"/>
    <w:pPr>
      <w:pBdr>
        <w:top w:val="single" w:sz="8" w:space="0" w:color="auto"/>
        <w:bottom w:val="single" w:sz="4" w:space="0" w:color="auto"/>
        <w:right w:val="single" w:sz="4" w:space="0" w:color="auto"/>
      </w:pBdr>
      <w:shd w:val="clear" w:color="000000" w:fill="FFFF99"/>
      <w:spacing w:before="100" w:beforeAutospacing="1" w:after="100" w:afterAutospacing="1"/>
      <w:jc w:val="left"/>
      <w:textAlignment w:val="center"/>
    </w:pPr>
    <w:rPr>
      <w:b/>
      <w:bCs/>
      <w:color w:val="000000"/>
      <w:sz w:val="24"/>
      <w:szCs w:val="24"/>
    </w:rPr>
  </w:style>
  <w:style w:type="paragraph" w:customStyle="1" w:styleId="xl160">
    <w:name w:val="xl160"/>
    <w:basedOn w:val="a"/>
    <w:rsid w:val="00C83C0A"/>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61">
    <w:name w:val="xl161"/>
    <w:basedOn w:val="a"/>
    <w:rsid w:val="00C83C0A"/>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62">
    <w:name w:val="xl162"/>
    <w:basedOn w:val="a"/>
    <w:rsid w:val="00C83C0A"/>
    <w:pPr>
      <w:pBdr>
        <w:top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b/>
      <w:bCs/>
      <w:color w:val="000000"/>
      <w:sz w:val="24"/>
      <w:szCs w:val="24"/>
    </w:rPr>
  </w:style>
  <w:style w:type="paragraph" w:customStyle="1" w:styleId="xl163">
    <w:name w:val="xl163"/>
    <w:basedOn w:val="a"/>
    <w:rsid w:val="00C83C0A"/>
    <w:pPr>
      <w:pBdr>
        <w:top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b/>
      <w:bCs/>
      <w:color w:val="000000"/>
      <w:sz w:val="24"/>
      <w:szCs w:val="24"/>
    </w:rPr>
  </w:style>
  <w:style w:type="paragraph" w:customStyle="1" w:styleId="xl164">
    <w:name w:val="xl164"/>
    <w:basedOn w:val="a"/>
    <w:rsid w:val="00C83C0A"/>
    <w:pPr>
      <w:pBdr>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165">
    <w:name w:val="xl165"/>
    <w:basedOn w:val="a"/>
    <w:rsid w:val="00C83C0A"/>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166">
    <w:name w:val="xl166"/>
    <w:basedOn w:val="a"/>
    <w:rsid w:val="00C83C0A"/>
    <w:pPr>
      <w:spacing w:before="100" w:beforeAutospacing="1" w:after="100" w:afterAutospacing="1"/>
      <w:jc w:val="center"/>
      <w:textAlignment w:val="center"/>
    </w:pPr>
    <w:rPr>
      <w:sz w:val="24"/>
      <w:szCs w:val="24"/>
    </w:rPr>
  </w:style>
  <w:style w:type="paragraph" w:customStyle="1" w:styleId="xl167">
    <w:name w:val="xl167"/>
    <w:basedOn w:val="a"/>
    <w:rsid w:val="00C83C0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168">
    <w:name w:val="xl168"/>
    <w:basedOn w:val="a"/>
    <w:rsid w:val="00C83C0A"/>
    <w:pPr>
      <w:pBdr>
        <w:top w:val="single" w:sz="8" w:space="0" w:color="auto"/>
        <w:left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69">
    <w:name w:val="xl169"/>
    <w:basedOn w:val="a"/>
    <w:rsid w:val="00C83C0A"/>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b/>
      <w:bCs/>
      <w:sz w:val="24"/>
      <w:szCs w:val="24"/>
    </w:rPr>
  </w:style>
  <w:style w:type="paragraph" w:customStyle="1" w:styleId="xl170">
    <w:name w:val="xl170"/>
    <w:basedOn w:val="a"/>
    <w:rsid w:val="00C83C0A"/>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171">
    <w:name w:val="xl171"/>
    <w:basedOn w:val="a"/>
    <w:rsid w:val="00C83C0A"/>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b/>
      <w:bCs/>
      <w:sz w:val="24"/>
      <w:szCs w:val="24"/>
    </w:rPr>
  </w:style>
  <w:style w:type="paragraph" w:customStyle="1" w:styleId="xl172">
    <w:name w:val="xl172"/>
    <w:basedOn w:val="a"/>
    <w:rsid w:val="00C83C0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73">
    <w:name w:val="xl173"/>
    <w:basedOn w:val="a"/>
    <w:rsid w:val="00C83C0A"/>
    <w:pPr>
      <w:pBdr>
        <w:left w:val="single" w:sz="8" w:space="0" w:color="auto"/>
        <w:right w:val="single" w:sz="4" w:space="0" w:color="auto"/>
      </w:pBdr>
      <w:spacing w:before="100" w:beforeAutospacing="1" w:after="100" w:afterAutospacing="1"/>
      <w:jc w:val="left"/>
      <w:textAlignment w:val="center"/>
    </w:pPr>
    <w:rPr>
      <w:b/>
      <w:bCs/>
      <w:sz w:val="24"/>
      <w:szCs w:val="24"/>
    </w:rPr>
  </w:style>
  <w:style w:type="paragraph" w:customStyle="1" w:styleId="xl174">
    <w:name w:val="xl174"/>
    <w:basedOn w:val="a"/>
    <w:rsid w:val="00C83C0A"/>
    <w:pPr>
      <w:shd w:val="clear" w:color="000000" w:fill="FFFFFF"/>
      <w:spacing w:before="100" w:beforeAutospacing="1" w:after="100" w:afterAutospacing="1"/>
      <w:jc w:val="left"/>
    </w:pPr>
    <w:rPr>
      <w:sz w:val="24"/>
      <w:szCs w:val="24"/>
    </w:rPr>
  </w:style>
  <w:style w:type="paragraph" w:customStyle="1" w:styleId="xl175">
    <w:name w:val="xl175"/>
    <w:basedOn w:val="a"/>
    <w:rsid w:val="00C83C0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6">
    <w:name w:val="xl176"/>
    <w:basedOn w:val="a"/>
    <w:rsid w:val="00C83C0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7">
    <w:name w:val="xl177"/>
    <w:basedOn w:val="a"/>
    <w:rsid w:val="00C83C0A"/>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78">
    <w:name w:val="xl178"/>
    <w:basedOn w:val="a"/>
    <w:rsid w:val="00C83C0A"/>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79">
    <w:name w:val="xl179"/>
    <w:basedOn w:val="a"/>
    <w:rsid w:val="00C83C0A"/>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80">
    <w:name w:val="xl180"/>
    <w:basedOn w:val="a"/>
    <w:rsid w:val="00C83C0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1">
    <w:name w:val="xl181"/>
    <w:basedOn w:val="a"/>
    <w:rsid w:val="00C83C0A"/>
    <w:pPr>
      <w:pBdr>
        <w:top w:val="single" w:sz="4" w:space="0" w:color="auto"/>
        <w:left w:val="single" w:sz="8"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82">
    <w:name w:val="xl182"/>
    <w:basedOn w:val="a"/>
    <w:rsid w:val="00C83C0A"/>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83">
    <w:name w:val="xl183"/>
    <w:basedOn w:val="a"/>
    <w:rsid w:val="00C83C0A"/>
    <w:pPr>
      <w:shd w:val="clear" w:color="000000" w:fill="FF0000"/>
      <w:spacing w:before="100" w:beforeAutospacing="1" w:after="100" w:afterAutospacing="1"/>
      <w:jc w:val="left"/>
    </w:pPr>
    <w:rPr>
      <w:sz w:val="24"/>
      <w:szCs w:val="24"/>
    </w:rPr>
  </w:style>
  <w:style w:type="paragraph" w:customStyle="1" w:styleId="xl184">
    <w:name w:val="xl184"/>
    <w:basedOn w:val="a"/>
    <w:rsid w:val="00C83C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185">
    <w:name w:val="xl185"/>
    <w:basedOn w:val="a"/>
    <w:rsid w:val="00C83C0A"/>
    <w:pPr>
      <w:spacing w:before="100" w:beforeAutospacing="1" w:after="100" w:afterAutospacing="1"/>
      <w:jc w:val="center"/>
      <w:textAlignment w:val="center"/>
    </w:pPr>
    <w:rPr>
      <w:sz w:val="24"/>
      <w:szCs w:val="24"/>
    </w:rPr>
  </w:style>
  <w:style w:type="paragraph" w:customStyle="1" w:styleId="xl186">
    <w:name w:val="xl186"/>
    <w:basedOn w:val="a"/>
    <w:rsid w:val="00C83C0A"/>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87">
    <w:name w:val="xl187"/>
    <w:basedOn w:val="a"/>
    <w:rsid w:val="00C83C0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88">
    <w:name w:val="xl188"/>
    <w:basedOn w:val="a"/>
    <w:rsid w:val="00C83C0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
    <w:rsid w:val="00C83C0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90">
    <w:name w:val="xl190"/>
    <w:basedOn w:val="a"/>
    <w:rsid w:val="00C83C0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C83C0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93">
    <w:name w:val="xl193"/>
    <w:basedOn w:val="a"/>
    <w:rsid w:val="00C83C0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a"/>
    <w:rsid w:val="00C83C0A"/>
    <w:pPr>
      <w:pBdr>
        <w:left w:val="single" w:sz="8" w:space="0" w:color="auto"/>
        <w:bottom w:val="single" w:sz="8" w:space="0" w:color="auto"/>
        <w:right w:val="single" w:sz="8" w:space="0" w:color="auto"/>
      </w:pBdr>
      <w:spacing w:before="100" w:beforeAutospacing="1" w:after="100" w:afterAutospacing="1"/>
      <w:jc w:val="left"/>
      <w:textAlignment w:val="center"/>
    </w:pPr>
    <w:rPr>
      <w:b/>
      <w:bCs/>
      <w:sz w:val="24"/>
      <w:szCs w:val="24"/>
    </w:rPr>
  </w:style>
  <w:style w:type="paragraph" w:customStyle="1" w:styleId="xl195">
    <w:name w:val="xl195"/>
    <w:basedOn w:val="a"/>
    <w:rsid w:val="00C83C0A"/>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i/>
      <w:iCs/>
      <w:sz w:val="24"/>
      <w:szCs w:val="24"/>
    </w:rPr>
  </w:style>
  <w:style w:type="paragraph" w:customStyle="1" w:styleId="xl196">
    <w:name w:val="xl196"/>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97">
    <w:name w:val="xl197"/>
    <w:basedOn w:val="a"/>
    <w:rsid w:val="00C83C0A"/>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i/>
      <w:iCs/>
      <w:sz w:val="24"/>
      <w:szCs w:val="24"/>
    </w:rPr>
  </w:style>
  <w:style w:type="paragraph" w:customStyle="1" w:styleId="xl198">
    <w:name w:val="xl198"/>
    <w:basedOn w:val="a"/>
    <w:rsid w:val="00C83C0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99">
    <w:name w:val="xl199"/>
    <w:basedOn w:val="a"/>
    <w:rsid w:val="00C83C0A"/>
    <w:pPr>
      <w:pBdr>
        <w:top w:val="single" w:sz="8" w:space="0" w:color="auto"/>
        <w:left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00">
    <w:name w:val="xl200"/>
    <w:basedOn w:val="a"/>
    <w:rsid w:val="00C83C0A"/>
    <w:pPr>
      <w:pBdr>
        <w:top w:val="single" w:sz="8" w:space="0" w:color="auto"/>
        <w:left w:val="single" w:sz="8" w:space="0" w:color="auto"/>
        <w:right w:val="single" w:sz="4" w:space="0" w:color="auto"/>
      </w:pBdr>
      <w:spacing w:before="100" w:beforeAutospacing="1" w:after="100" w:afterAutospacing="1"/>
      <w:jc w:val="left"/>
      <w:textAlignment w:val="center"/>
    </w:pPr>
    <w:rPr>
      <w:b/>
      <w:bCs/>
      <w:sz w:val="24"/>
      <w:szCs w:val="24"/>
    </w:rPr>
  </w:style>
  <w:style w:type="paragraph" w:customStyle="1" w:styleId="xl201">
    <w:name w:val="xl201"/>
    <w:basedOn w:val="a"/>
    <w:rsid w:val="00C83C0A"/>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202">
    <w:name w:val="xl202"/>
    <w:basedOn w:val="a"/>
    <w:rsid w:val="00C83C0A"/>
    <w:pPr>
      <w:spacing w:before="100" w:beforeAutospacing="1" w:after="100" w:afterAutospacing="1"/>
      <w:jc w:val="left"/>
      <w:textAlignment w:val="center"/>
    </w:pPr>
    <w:rPr>
      <w:b/>
      <w:bCs/>
      <w:sz w:val="24"/>
      <w:szCs w:val="24"/>
    </w:rPr>
  </w:style>
  <w:style w:type="paragraph" w:customStyle="1" w:styleId="xl203">
    <w:name w:val="xl203"/>
    <w:basedOn w:val="a"/>
    <w:rsid w:val="00C83C0A"/>
    <w:pPr>
      <w:pBdr>
        <w:top w:val="single" w:sz="8" w:space="0" w:color="auto"/>
        <w:left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204">
    <w:name w:val="xl204"/>
    <w:basedOn w:val="a"/>
    <w:rsid w:val="00C83C0A"/>
    <w:pPr>
      <w:pBdr>
        <w:right w:val="single" w:sz="4" w:space="0" w:color="auto"/>
      </w:pBdr>
      <w:spacing w:before="100" w:beforeAutospacing="1" w:after="100" w:afterAutospacing="1"/>
      <w:jc w:val="left"/>
      <w:textAlignment w:val="center"/>
    </w:pPr>
    <w:rPr>
      <w:b/>
      <w:bCs/>
      <w:sz w:val="24"/>
      <w:szCs w:val="24"/>
    </w:rPr>
  </w:style>
  <w:style w:type="paragraph" w:customStyle="1" w:styleId="xl205">
    <w:name w:val="xl205"/>
    <w:basedOn w:val="a"/>
    <w:rsid w:val="00C83C0A"/>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sz w:val="24"/>
      <w:szCs w:val="24"/>
    </w:rPr>
  </w:style>
  <w:style w:type="paragraph" w:customStyle="1" w:styleId="xl206">
    <w:name w:val="xl206"/>
    <w:basedOn w:val="a"/>
    <w:rsid w:val="00C83C0A"/>
    <w:pPr>
      <w:pBdr>
        <w:top w:val="single" w:sz="8" w:space="0" w:color="auto"/>
        <w:bottom w:val="single" w:sz="8" w:space="0" w:color="auto"/>
        <w:right w:val="single" w:sz="8" w:space="0" w:color="auto"/>
      </w:pBdr>
      <w:spacing w:before="100" w:beforeAutospacing="1" w:after="100" w:afterAutospacing="1"/>
      <w:jc w:val="left"/>
      <w:textAlignment w:val="center"/>
    </w:pPr>
    <w:rPr>
      <w:sz w:val="24"/>
      <w:szCs w:val="24"/>
    </w:rPr>
  </w:style>
  <w:style w:type="paragraph" w:customStyle="1" w:styleId="xl207">
    <w:name w:val="xl207"/>
    <w:basedOn w:val="a"/>
    <w:rsid w:val="00C83C0A"/>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08">
    <w:name w:val="xl208"/>
    <w:basedOn w:val="a"/>
    <w:rsid w:val="00C83C0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09">
    <w:name w:val="xl209"/>
    <w:basedOn w:val="a"/>
    <w:rsid w:val="00C83C0A"/>
    <w:pPr>
      <w:pBdr>
        <w:top w:val="single" w:sz="8" w:space="0" w:color="auto"/>
      </w:pBdr>
      <w:spacing w:before="100" w:beforeAutospacing="1" w:after="100" w:afterAutospacing="1"/>
      <w:jc w:val="center"/>
      <w:textAlignment w:val="center"/>
    </w:pPr>
    <w:rPr>
      <w:sz w:val="24"/>
      <w:szCs w:val="24"/>
    </w:rPr>
  </w:style>
  <w:style w:type="paragraph" w:customStyle="1" w:styleId="xl210">
    <w:name w:val="xl210"/>
    <w:basedOn w:val="a"/>
    <w:rsid w:val="00C83C0A"/>
    <w:pPr>
      <w:pBdr>
        <w:bottom w:val="single" w:sz="4" w:space="0" w:color="auto"/>
      </w:pBdr>
      <w:spacing w:before="100" w:beforeAutospacing="1" w:after="100" w:afterAutospacing="1"/>
      <w:jc w:val="center"/>
      <w:textAlignment w:val="center"/>
    </w:pPr>
    <w:rPr>
      <w:sz w:val="24"/>
      <w:szCs w:val="24"/>
    </w:rPr>
  </w:style>
  <w:style w:type="paragraph" w:customStyle="1" w:styleId="xl211">
    <w:name w:val="xl211"/>
    <w:basedOn w:val="a"/>
    <w:rsid w:val="00C83C0A"/>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2">
    <w:name w:val="xl212"/>
    <w:basedOn w:val="a"/>
    <w:rsid w:val="00C83C0A"/>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3">
    <w:name w:val="xl213"/>
    <w:basedOn w:val="a"/>
    <w:rsid w:val="00C83C0A"/>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4">
    <w:name w:val="xl214"/>
    <w:basedOn w:val="a"/>
    <w:rsid w:val="00C83C0A"/>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i/>
      <w:iCs/>
      <w:sz w:val="24"/>
      <w:szCs w:val="24"/>
    </w:rPr>
  </w:style>
  <w:style w:type="paragraph" w:customStyle="1" w:styleId="xl215">
    <w:name w:val="xl215"/>
    <w:basedOn w:val="a"/>
    <w:rsid w:val="00C83C0A"/>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i/>
      <w:iCs/>
      <w:sz w:val="24"/>
      <w:szCs w:val="24"/>
    </w:rPr>
  </w:style>
  <w:style w:type="paragraph" w:customStyle="1" w:styleId="xl216">
    <w:name w:val="xl216"/>
    <w:basedOn w:val="a"/>
    <w:rsid w:val="00C83C0A"/>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i/>
      <w:iCs/>
      <w:sz w:val="24"/>
      <w:szCs w:val="24"/>
    </w:rPr>
  </w:style>
  <w:style w:type="paragraph" w:customStyle="1" w:styleId="xl217">
    <w:name w:val="xl217"/>
    <w:basedOn w:val="a"/>
    <w:rsid w:val="00C83C0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18">
    <w:name w:val="xl218"/>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19">
    <w:name w:val="xl219"/>
    <w:basedOn w:val="a"/>
    <w:rsid w:val="00C83C0A"/>
    <w:pPr>
      <w:pBdr>
        <w:top w:val="single" w:sz="4" w:space="0" w:color="auto"/>
        <w:left w:val="single" w:sz="4" w:space="0" w:color="auto"/>
        <w:right w:val="single" w:sz="4" w:space="0" w:color="auto"/>
      </w:pBdr>
      <w:spacing w:before="100" w:beforeAutospacing="1" w:after="100" w:afterAutospacing="1"/>
      <w:jc w:val="left"/>
      <w:textAlignment w:val="center"/>
    </w:pPr>
    <w:rPr>
      <w:i/>
      <w:iCs/>
      <w:sz w:val="24"/>
      <w:szCs w:val="24"/>
    </w:rPr>
  </w:style>
  <w:style w:type="paragraph" w:customStyle="1" w:styleId="xl220">
    <w:name w:val="xl220"/>
    <w:basedOn w:val="a"/>
    <w:rsid w:val="00C83C0A"/>
    <w:pPr>
      <w:pBdr>
        <w:left w:val="single" w:sz="4" w:space="0" w:color="auto"/>
        <w:right w:val="single" w:sz="4" w:space="0" w:color="auto"/>
      </w:pBdr>
      <w:spacing w:before="100" w:beforeAutospacing="1" w:after="100" w:afterAutospacing="1"/>
      <w:jc w:val="left"/>
      <w:textAlignment w:val="center"/>
    </w:pPr>
    <w:rPr>
      <w:i/>
      <w:iCs/>
      <w:sz w:val="24"/>
      <w:szCs w:val="24"/>
    </w:rPr>
  </w:style>
  <w:style w:type="paragraph" w:customStyle="1" w:styleId="xl221">
    <w:name w:val="xl221"/>
    <w:basedOn w:val="a"/>
    <w:rsid w:val="00C83C0A"/>
    <w:pPr>
      <w:pBdr>
        <w:left w:val="single" w:sz="4" w:space="0" w:color="auto"/>
        <w:bottom w:val="single" w:sz="4" w:space="0" w:color="auto"/>
        <w:right w:val="single" w:sz="4" w:space="0" w:color="auto"/>
      </w:pBdr>
      <w:spacing w:before="100" w:beforeAutospacing="1" w:after="100" w:afterAutospacing="1"/>
      <w:jc w:val="left"/>
      <w:textAlignment w:val="center"/>
    </w:pPr>
    <w:rPr>
      <w:i/>
      <w:iCs/>
      <w:sz w:val="24"/>
      <w:szCs w:val="24"/>
    </w:rPr>
  </w:style>
  <w:style w:type="paragraph" w:customStyle="1" w:styleId="xl222">
    <w:name w:val="xl222"/>
    <w:basedOn w:val="a"/>
    <w:rsid w:val="00C83C0A"/>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i/>
      <w:iCs/>
      <w:sz w:val="24"/>
      <w:szCs w:val="24"/>
    </w:rPr>
  </w:style>
  <w:style w:type="paragraph" w:customStyle="1" w:styleId="xl223">
    <w:name w:val="xl223"/>
    <w:basedOn w:val="a"/>
    <w:rsid w:val="00C83C0A"/>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i/>
      <w:iCs/>
      <w:sz w:val="24"/>
      <w:szCs w:val="24"/>
    </w:rPr>
  </w:style>
  <w:style w:type="paragraph" w:customStyle="1" w:styleId="xl224">
    <w:name w:val="xl224"/>
    <w:basedOn w:val="a"/>
    <w:rsid w:val="00C83C0A"/>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i/>
      <w:iCs/>
      <w:sz w:val="24"/>
      <w:szCs w:val="24"/>
    </w:rPr>
  </w:style>
  <w:style w:type="paragraph" w:customStyle="1" w:styleId="xl225">
    <w:name w:val="xl225"/>
    <w:basedOn w:val="a"/>
    <w:rsid w:val="00C83C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26">
    <w:name w:val="xl226"/>
    <w:basedOn w:val="a"/>
    <w:rsid w:val="00C83C0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27">
    <w:name w:val="xl227"/>
    <w:basedOn w:val="a"/>
    <w:rsid w:val="00C83C0A"/>
    <w:pPr>
      <w:pBdr>
        <w:top w:val="single" w:sz="4" w:space="0" w:color="auto"/>
        <w:left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228">
    <w:name w:val="xl228"/>
    <w:basedOn w:val="a"/>
    <w:rsid w:val="00C83C0A"/>
    <w:pPr>
      <w:pBdr>
        <w:left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229">
    <w:name w:val="xl229"/>
    <w:basedOn w:val="a"/>
    <w:rsid w:val="00C83C0A"/>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jc w:val="left"/>
      <w:textAlignment w:val="center"/>
    </w:pPr>
    <w:rPr>
      <w:b/>
      <w:bCs/>
      <w:sz w:val="24"/>
      <w:szCs w:val="24"/>
    </w:rPr>
  </w:style>
  <w:style w:type="paragraph" w:customStyle="1" w:styleId="xl230">
    <w:name w:val="xl230"/>
    <w:basedOn w:val="a"/>
    <w:rsid w:val="00C83C0A"/>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left"/>
      <w:textAlignment w:val="center"/>
    </w:pPr>
    <w:rPr>
      <w:b/>
      <w:bCs/>
      <w:sz w:val="24"/>
      <w:szCs w:val="24"/>
    </w:rPr>
  </w:style>
  <w:style w:type="paragraph" w:customStyle="1" w:styleId="xl231">
    <w:name w:val="xl231"/>
    <w:basedOn w:val="a"/>
    <w:rsid w:val="00C83C0A"/>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jc w:val="left"/>
      <w:textAlignment w:val="center"/>
    </w:pPr>
    <w:rPr>
      <w:b/>
      <w:bCs/>
      <w:sz w:val="24"/>
      <w:szCs w:val="24"/>
    </w:rPr>
  </w:style>
  <w:style w:type="paragraph" w:customStyle="1" w:styleId="xl232">
    <w:name w:val="xl232"/>
    <w:basedOn w:val="a"/>
    <w:rsid w:val="00C83C0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33">
    <w:name w:val="xl233"/>
    <w:basedOn w:val="a"/>
    <w:rsid w:val="00C83C0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34">
    <w:name w:val="xl234"/>
    <w:basedOn w:val="a"/>
    <w:rsid w:val="00C83C0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235">
    <w:name w:val="xl235"/>
    <w:basedOn w:val="a"/>
    <w:rsid w:val="00C83C0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236">
    <w:name w:val="xl236"/>
    <w:basedOn w:val="a"/>
    <w:rsid w:val="00C83C0A"/>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7">
    <w:name w:val="xl237"/>
    <w:basedOn w:val="a"/>
    <w:rsid w:val="00C83C0A"/>
    <w:pPr>
      <w:pBdr>
        <w:right w:val="single" w:sz="8" w:space="0" w:color="auto"/>
      </w:pBdr>
      <w:spacing w:before="100" w:beforeAutospacing="1" w:after="100" w:afterAutospacing="1"/>
      <w:jc w:val="center"/>
      <w:textAlignment w:val="center"/>
    </w:pPr>
    <w:rPr>
      <w:sz w:val="24"/>
      <w:szCs w:val="24"/>
    </w:rPr>
  </w:style>
  <w:style w:type="paragraph" w:customStyle="1" w:styleId="xl238">
    <w:name w:val="xl238"/>
    <w:basedOn w:val="a"/>
    <w:rsid w:val="00C83C0A"/>
    <w:pPr>
      <w:pBdr>
        <w:left w:val="single" w:sz="8" w:space="0" w:color="auto"/>
        <w:bottom w:val="single" w:sz="4" w:space="0" w:color="auto"/>
        <w:right w:val="single" w:sz="8" w:space="0" w:color="auto"/>
      </w:pBdr>
      <w:shd w:val="clear" w:color="000000" w:fill="FFFF99"/>
      <w:spacing w:before="100" w:beforeAutospacing="1" w:after="100" w:afterAutospacing="1"/>
      <w:jc w:val="left"/>
      <w:textAlignment w:val="center"/>
    </w:pPr>
    <w:rPr>
      <w:b/>
      <w:bCs/>
      <w:sz w:val="24"/>
      <w:szCs w:val="24"/>
    </w:rPr>
  </w:style>
  <w:style w:type="paragraph" w:customStyle="1" w:styleId="xl239">
    <w:name w:val="xl239"/>
    <w:basedOn w:val="a"/>
    <w:rsid w:val="00C83C0A"/>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left"/>
      <w:textAlignment w:val="center"/>
    </w:pPr>
    <w:rPr>
      <w:b/>
      <w:bCs/>
      <w:sz w:val="24"/>
      <w:szCs w:val="24"/>
    </w:rPr>
  </w:style>
  <w:style w:type="paragraph" w:customStyle="1" w:styleId="xl240">
    <w:name w:val="xl240"/>
    <w:basedOn w:val="a"/>
    <w:rsid w:val="00C83C0A"/>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jc w:val="left"/>
      <w:textAlignment w:val="center"/>
    </w:pPr>
    <w:rPr>
      <w:b/>
      <w:bCs/>
      <w:sz w:val="24"/>
      <w:szCs w:val="24"/>
    </w:rPr>
  </w:style>
  <w:style w:type="paragraph" w:customStyle="1" w:styleId="xl241">
    <w:name w:val="xl241"/>
    <w:basedOn w:val="a"/>
    <w:rsid w:val="00C83C0A"/>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42">
    <w:name w:val="xl242"/>
    <w:basedOn w:val="a"/>
    <w:rsid w:val="00C83C0A"/>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b/>
      <w:bCs/>
      <w:sz w:val="24"/>
      <w:szCs w:val="24"/>
    </w:rPr>
  </w:style>
  <w:style w:type="paragraph" w:customStyle="1" w:styleId="xl243">
    <w:name w:val="xl243"/>
    <w:basedOn w:val="a"/>
    <w:rsid w:val="00C83C0A"/>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b/>
      <w:bCs/>
      <w:sz w:val="24"/>
      <w:szCs w:val="24"/>
    </w:rPr>
  </w:style>
  <w:style w:type="paragraph" w:customStyle="1" w:styleId="xl244">
    <w:name w:val="xl244"/>
    <w:basedOn w:val="a"/>
    <w:rsid w:val="00C83C0A"/>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b/>
      <w:bCs/>
      <w:sz w:val="24"/>
      <w:szCs w:val="24"/>
    </w:rPr>
  </w:style>
  <w:style w:type="paragraph" w:customStyle="1" w:styleId="xl245">
    <w:name w:val="xl245"/>
    <w:basedOn w:val="a"/>
    <w:rsid w:val="00C83C0A"/>
    <w:pPr>
      <w:pBdr>
        <w:top w:val="single" w:sz="4" w:space="0" w:color="auto"/>
        <w:left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246">
    <w:name w:val="xl246"/>
    <w:basedOn w:val="a"/>
    <w:rsid w:val="00C83C0A"/>
    <w:pPr>
      <w:pBdr>
        <w:left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247">
    <w:name w:val="xl247"/>
    <w:basedOn w:val="a"/>
    <w:rsid w:val="00C83C0A"/>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248">
    <w:name w:val="xl248"/>
    <w:basedOn w:val="a"/>
    <w:rsid w:val="00C83C0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rsid w:val="00C83C0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50">
    <w:name w:val="xl250"/>
    <w:basedOn w:val="a"/>
    <w:rsid w:val="00C83C0A"/>
    <w:pPr>
      <w:pBdr>
        <w:top w:val="single" w:sz="4" w:space="0" w:color="auto"/>
        <w:left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251">
    <w:name w:val="xl251"/>
    <w:basedOn w:val="a"/>
    <w:rsid w:val="00C83C0A"/>
    <w:pPr>
      <w:pBdr>
        <w:left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252">
    <w:name w:val="xl252"/>
    <w:basedOn w:val="a"/>
    <w:rsid w:val="00C83C0A"/>
    <w:pPr>
      <w:pBdr>
        <w:left w:val="single" w:sz="8"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53">
    <w:name w:val="xl253"/>
    <w:basedOn w:val="a"/>
    <w:rsid w:val="00C83C0A"/>
    <w:pPr>
      <w:pBdr>
        <w:top w:val="single" w:sz="4" w:space="0" w:color="auto"/>
        <w:left w:val="single" w:sz="8" w:space="0" w:color="auto"/>
      </w:pBdr>
      <w:spacing w:before="100" w:beforeAutospacing="1" w:after="100" w:afterAutospacing="1"/>
      <w:jc w:val="left"/>
      <w:textAlignment w:val="center"/>
    </w:pPr>
    <w:rPr>
      <w:sz w:val="24"/>
      <w:szCs w:val="24"/>
    </w:rPr>
  </w:style>
  <w:style w:type="paragraph" w:customStyle="1" w:styleId="xl254">
    <w:name w:val="xl254"/>
    <w:basedOn w:val="a"/>
    <w:rsid w:val="00C83C0A"/>
    <w:pPr>
      <w:pBdr>
        <w:left w:val="single" w:sz="8" w:space="0" w:color="auto"/>
      </w:pBdr>
      <w:spacing w:before="100" w:beforeAutospacing="1" w:after="100" w:afterAutospacing="1"/>
      <w:jc w:val="left"/>
      <w:textAlignment w:val="center"/>
    </w:pPr>
    <w:rPr>
      <w:sz w:val="24"/>
      <w:szCs w:val="24"/>
    </w:rPr>
  </w:style>
  <w:style w:type="paragraph" w:customStyle="1" w:styleId="xl255">
    <w:name w:val="xl255"/>
    <w:basedOn w:val="a"/>
    <w:rsid w:val="00C83C0A"/>
    <w:pPr>
      <w:pBdr>
        <w:left w:val="single" w:sz="8" w:space="0" w:color="auto"/>
        <w:bottom w:val="single" w:sz="4" w:space="0" w:color="auto"/>
      </w:pBdr>
      <w:spacing w:before="100" w:beforeAutospacing="1" w:after="100" w:afterAutospacing="1"/>
      <w:jc w:val="left"/>
      <w:textAlignment w:val="center"/>
    </w:pPr>
    <w:rPr>
      <w:sz w:val="24"/>
      <w:szCs w:val="24"/>
    </w:rPr>
  </w:style>
  <w:style w:type="paragraph" w:customStyle="1" w:styleId="xl256">
    <w:name w:val="xl256"/>
    <w:basedOn w:val="a"/>
    <w:rsid w:val="00C83C0A"/>
    <w:pPr>
      <w:pBdr>
        <w:top w:val="single" w:sz="4" w:space="0" w:color="auto"/>
        <w:left w:val="single" w:sz="8" w:space="0" w:color="auto"/>
      </w:pBdr>
      <w:spacing w:before="100" w:beforeAutospacing="1" w:after="100" w:afterAutospacing="1"/>
      <w:jc w:val="left"/>
      <w:textAlignment w:val="center"/>
    </w:pPr>
    <w:rPr>
      <w:sz w:val="24"/>
      <w:szCs w:val="24"/>
    </w:rPr>
  </w:style>
  <w:style w:type="paragraph" w:customStyle="1" w:styleId="xl257">
    <w:name w:val="xl257"/>
    <w:basedOn w:val="a"/>
    <w:rsid w:val="00C83C0A"/>
    <w:pPr>
      <w:pBdr>
        <w:left w:val="single" w:sz="8" w:space="0" w:color="auto"/>
      </w:pBdr>
      <w:spacing w:before="100" w:beforeAutospacing="1" w:after="100" w:afterAutospacing="1"/>
      <w:jc w:val="left"/>
      <w:textAlignment w:val="center"/>
    </w:pPr>
    <w:rPr>
      <w:sz w:val="24"/>
      <w:szCs w:val="24"/>
    </w:rPr>
  </w:style>
  <w:style w:type="paragraph" w:customStyle="1" w:styleId="xl258">
    <w:name w:val="xl258"/>
    <w:basedOn w:val="a"/>
    <w:rsid w:val="00C83C0A"/>
    <w:pPr>
      <w:pBdr>
        <w:left w:val="single" w:sz="8" w:space="0" w:color="auto"/>
        <w:bottom w:val="single" w:sz="8" w:space="0" w:color="auto"/>
      </w:pBdr>
      <w:spacing w:before="100" w:beforeAutospacing="1" w:after="100" w:afterAutospacing="1"/>
      <w:jc w:val="left"/>
      <w:textAlignment w:val="center"/>
    </w:pPr>
    <w:rPr>
      <w:sz w:val="24"/>
      <w:szCs w:val="24"/>
    </w:rPr>
  </w:style>
  <w:style w:type="paragraph" w:customStyle="1" w:styleId="xl259">
    <w:name w:val="xl259"/>
    <w:basedOn w:val="a"/>
    <w:rsid w:val="00C83C0A"/>
    <w:pPr>
      <w:pBdr>
        <w:top w:val="single" w:sz="8" w:space="0" w:color="auto"/>
        <w:left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260">
    <w:name w:val="xl260"/>
    <w:basedOn w:val="a"/>
    <w:rsid w:val="00C83C0A"/>
    <w:pPr>
      <w:pBdr>
        <w:left w:val="single" w:sz="8" w:space="0" w:color="auto"/>
        <w:right w:val="single" w:sz="4" w:space="0" w:color="auto"/>
      </w:pBdr>
      <w:spacing w:before="100" w:beforeAutospacing="1" w:after="100" w:afterAutospacing="1"/>
      <w:jc w:val="left"/>
      <w:textAlignment w:val="center"/>
    </w:pPr>
    <w:rPr>
      <w:sz w:val="24"/>
      <w:szCs w:val="24"/>
    </w:rPr>
  </w:style>
  <w:style w:type="paragraph" w:customStyle="1" w:styleId="xl261">
    <w:name w:val="xl261"/>
    <w:basedOn w:val="a"/>
    <w:rsid w:val="00C83C0A"/>
    <w:pPr>
      <w:pBdr>
        <w:left w:val="single" w:sz="8"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62">
    <w:name w:val="xl262"/>
    <w:basedOn w:val="a"/>
    <w:rsid w:val="00C83C0A"/>
    <w:pPr>
      <w:pBdr>
        <w:top w:val="single" w:sz="4" w:space="0" w:color="auto"/>
        <w:left w:val="single" w:sz="8" w:space="0" w:color="auto"/>
      </w:pBdr>
      <w:spacing w:before="100" w:beforeAutospacing="1" w:after="100" w:afterAutospacing="1"/>
      <w:jc w:val="left"/>
      <w:textAlignment w:val="center"/>
    </w:pPr>
    <w:rPr>
      <w:sz w:val="24"/>
      <w:szCs w:val="24"/>
      <w:u w:val="single"/>
    </w:rPr>
  </w:style>
  <w:style w:type="paragraph" w:customStyle="1" w:styleId="xl263">
    <w:name w:val="xl263"/>
    <w:basedOn w:val="a"/>
    <w:rsid w:val="00C83C0A"/>
    <w:pPr>
      <w:pBdr>
        <w:left w:val="single" w:sz="8" w:space="0" w:color="auto"/>
      </w:pBdr>
      <w:spacing w:before="100" w:beforeAutospacing="1" w:after="100" w:afterAutospacing="1"/>
      <w:jc w:val="left"/>
      <w:textAlignment w:val="center"/>
    </w:pPr>
    <w:rPr>
      <w:sz w:val="24"/>
      <w:szCs w:val="24"/>
      <w:u w:val="single"/>
    </w:rPr>
  </w:style>
  <w:style w:type="paragraph" w:customStyle="1" w:styleId="xl264">
    <w:name w:val="xl264"/>
    <w:basedOn w:val="a"/>
    <w:rsid w:val="00C83C0A"/>
    <w:pPr>
      <w:pBdr>
        <w:left w:val="single" w:sz="8" w:space="0" w:color="auto"/>
        <w:bottom w:val="single" w:sz="4" w:space="0" w:color="auto"/>
      </w:pBdr>
      <w:spacing w:before="100" w:beforeAutospacing="1" w:after="100" w:afterAutospacing="1"/>
      <w:jc w:val="left"/>
      <w:textAlignment w:val="center"/>
    </w:pPr>
    <w:rPr>
      <w:sz w:val="24"/>
      <w:szCs w:val="24"/>
      <w:u w:val="single"/>
    </w:rPr>
  </w:style>
  <w:style w:type="paragraph" w:customStyle="1" w:styleId="xl265">
    <w:name w:val="xl265"/>
    <w:basedOn w:val="a"/>
    <w:rsid w:val="00C83C0A"/>
    <w:pPr>
      <w:pBdr>
        <w:left w:val="single" w:sz="8" w:space="0" w:color="auto"/>
        <w:right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266">
    <w:name w:val="xl266"/>
    <w:basedOn w:val="a"/>
    <w:rsid w:val="00C83C0A"/>
    <w:pPr>
      <w:pBdr>
        <w:top w:val="single" w:sz="8" w:space="0" w:color="auto"/>
        <w:left w:val="single" w:sz="8" w:space="0" w:color="auto"/>
        <w:right w:val="single" w:sz="8" w:space="0" w:color="auto"/>
      </w:pBdr>
      <w:spacing w:before="100" w:beforeAutospacing="1" w:after="100" w:afterAutospacing="1"/>
      <w:jc w:val="left"/>
      <w:textAlignment w:val="center"/>
    </w:pPr>
    <w:rPr>
      <w:b/>
      <w:bCs/>
      <w:sz w:val="24"/>
      <w:szCs w:val="24"/>
    </w:rPr>
  </w:style>
  <w:style w:type="paragraph" w:customStyle="1" w:styleId="xl267">
    <w:name w:val="xl267"/>
    <w:basedOn w:val="a"/>
    <w:rsid w:val="00C83C0A"/>
    <w:pPr>
      <w:pBdr>
        <w:left w:val="single" w:sz="8" w:space="0" w:color="auto"/>
        <w:right w:val="single" w:sz="8" w:space="0" w:color="auto"/>
      </w:pBdr>
      <w:spacing w:before="100" w:beforeAutospacing="1" w:after="100" w:afterAutospacing="1"/>
      <w:jc w:val="left"/>
      <w:textAlignment w:val="center"/>
    </w:pPr>
    <w:rPr>
      <w:b/>
      <w:bCs/>
      <w:sz w:val="24"/>
      <w:szCs w:val="24"/>
    </w:rPr>
  </w:style>
  <w:style w:type="paragraph" w:customStyle="1" w:styleId="xl268">
    <w:name w:val="xl268"/>
    <w:basedOn w:val="a"/>
    <w:rsid w:val="00C83C0A"/>
    <w:pPr>
      <w:pBdr>
        <w:left w:val="single" w:sz="8" w:space="0" w:color="auto"/>
        <w:bottom w:val="single" w:sz="8" w:space="0" w:color="auto"/>
        <w:right w:val="single" w:sz="8" w:space="0" w:color="auto"/>
      </w:pBdr>
      <w:spacing w:before="100" w:beforeAutospacing="1" w:after="100" w:afterAutospacing="1"/>
      <w:jc w:val="left"/>
      <w:textAlignment w:val="center"/>
    </w:pPr>
    <w:rPr>
      <w:b/>
      <w:bCs/>
      <w:sz w:val="24"/>
      <w:szCs w:val="24"/>
    </w:rPr>
  </w:style>
  <w:style w:type="paragraph" w:customStyle="1" w:styleId="xl269">
    <w:name w:val="xl269"/>
    <w:basedOn w:val="a"/>
    <w:rsid w:val="00C83C0A"/>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0">
    <w:name w:val="xl270"/>
    <w:basedOn w:val="a"/>
    <w:rsid w:val="00C83C0A"/>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1">
    <w:name w:val="xl271"/>
    <w:basedOn w:val="a"/>
    <w:rsid w:val="00C83C0A"/>
    <w:pPr>
      <w:pBdr>
        <w:left w:val="single" w:sz="8" w:space="0" w:color="auto"/>
      </w:pBdr>
      <w:spacing w:before="100" w:beforeAutospacing="1" w:after="100" w:afterAutospacing="1"/>
      <w:jc w:val="center"/>
      <w:textAlignment w:val="center"/>
    </w:pPr>
    <w:rPr>
      <w:sz w:val="24"/>
      <w:szCs w:val="24"/>
    </w:rPr>
  </w:style>
  <w:style w:type="paragraph" w:customStyle="1" w:styleId="xl272">
    <w:name w:val="xl272"/>
    <w:basedOn w:val="a"/>
    <w:rsid w:val="00C83C0A"/>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73">
    <w:name w:val="xl273"/>
    <w:basedOn w:val="a"/>
    <w:rsid w:val="00C83C0A"/>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b/>
      <w:bCs/>
      <w:sz w:val="24"/>
      <w:szCs w:val="24"/>
    </w:rPr>
  </w:style>
  <w:style w:type="paragraph" w:customStyle="1" w:styleId="xl274">
    <w:name w:val="xl274"/>
    <w:basedOn w:val="a"/>
    <w:rsid w:val="00C83C0A"/>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b/>
      <w:bCs/>
      <w:sz w:val="24"/>
      <w:szCs w:val="24"/>
    </w:rPr>
  </w:style>
  <w:style w:type="paragraph" w:customStyle="1" w:styleId="xl275">
    <w:name w:val="xl275"/>
    <w:basedOn w:val="a"/>
    <w:rsid w:val="00C83C0A"/>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b/>
      <w:bCs/>
      <w:sz w:val="24"/>
      <w:szCs w:val="24"/>
    </w:rPr>
  </w:style>
  <w:style w:type="paragraph" w:customStyle="1" w:styleId="xl276">
    <w:name w:val="xl276"/>
    <w:basedOn w:val="a"/>
    <w:rsid w:val="00C83C0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277">
    <w:name w:val="xl277"/>
    <w:basedOn w:val="a"/>
    <w:rsid w:val="00C83C0A"/>
    <w:pPr>
      <w:pBdr>
        <w:left w:val="single" w:sz="8" w:space="0" w:color="auto"/>
      </w:pBdr>
      <w:shd w:val="clear" w:color="000000" w:fill="FFFF99"/>
      <w:spacing w:before="100" w:beforeAutospacing="1" w:after="100" w:afterAutospacing="1"/>
      <w:jc w:val="left"/>
      <w:textAlignment w:val="center"/>
    </w:pPr>
    <w:rPr>
      <w:b/>
      <w:bCs/>
      <w:sz w:val="24"/>
      <w:szCs w:val="24"/>
    </w:rPr>
  </w:style>
  <w:style w:type="paragraph" w:customStyle="1" w:styleId="xl278">
    <w:name w:val="xl278"/>
    <w:basedOn w:val="a"/>
    <w:rsid w:val="00C83C0A"/>
    <w:pPr>
      <w:pBdr>
        <w:left w:val="single" w:sz="8" w:space="0" w:color="auto"/>
        <w:bottom w:val="single" w:sz="4" w:space="0" w:color="auto"/>
      </w:pBdr>
      <w:shd w:val="clear" w:color="000000" w:fill="FFFF99"/>
      <w:spacing w:before="100" w:beforeAutospacing="1" w:after="100" w:afterAutospacing="1"/>
      <w:jc w:val="left"/>
      <w:textAlignment w:val="center"/>
    </w:pPr>
    <w:rPr>
      <w:b/>
      <w:bCs/>
      <w:sz w:val="24"/>
      <w:szCs w:val="24"/>
    </w:rPr>
  </w:style>
  <w:style w:type="paragraph" w:customStyle="1" w:styleId="xl279">
    <w:name w:val="xl279"/>
    <w:basedOn w:val="a"/>
    <w:rsid w:val="00C83C0A"/>
    <w:pPr>
      <w:pBdr>
        <w:top w:val="single" w:sz="8" w:space="0" w:color="auto"/>
        <w:left w:val="single" w:sz="8" w:space="0" w:color="auto"/>
        <w:right w:val="single" w:sz="8" w:space="0" w:color="auto"/>
      </w:pBdr>
      <w:spacing w:before="100" w:beforeAutospacing="1" w:after="100" w:afterAutospacing="1"/>
      <w:jc w:val="left"/>
      <w:textAlignment w:val="center"/>
    </w:pPr>
    <w:rPr>
      <w:i/>
      <w:iCs/>
      <w:sz w:val="24"/>
      <w:szCs w:val="24"/>
    </w:rPr>
  </w:style>
  <w:style w:type="paragraph" w:customStyle="1" w:styleId="xl280">
    <w:name w:val="xl280"/>
    <w:basedOn w:val="a"/>
    <w:rsid w:val="00C83C0A"/>
    <w:pPr>
      <w:pBdr>
        <w:left w:val="single" w:sz="8" w:space="0" w:color="auto"/>
        <w:right w:val="single" w:sz="8" w:space="0" w:color="auto"/>
      </w:pBdr>
      <w:spacing w:before="100" w:beforeAutospacing="1" w:after="100" w:afterAutospacing="1"/>
      <w:jc w:val="left"/>
      <w:textAlignment w:val="center"/>
    </w:pPr>
    <w:rPr>
      <w:i/>
      <w:iCs/>
      <w:sz w:val="24"/>
      <w:szCs w:val="24"/>
    </w:rPr>
  </w:style>
  <w:style w:type="paragraph" w:customStyle="1" w:styleId="xl281">
    <w:name w:val="xl281"/>
    <w:basedOn w:val="a"/>
    <w:rsid w:val="00C83C0A"/>
    <w:pPr>
      <w:pBdr>
        <w:left w:val="single" w:sz="8" w:space="0" w:color="auto"/>
        <w:bottom w:val="single" w:sz="8" w:space="0" w:color="auto"/>
        <w:right w:val="single" w:sz="8" w:space="0" w:color="auto"/>
      </w:pBdr>
      <w:spacing w:before="100" w:beforeAutospacing="1" w:after="100" w:afterAutospacing="1"/>
      <w:jc w:val="left"/>
      <w:textAlignment w:val="center"/>
    </w:pPr>
    <w:rPr>
      <w:i/>
      <w:iCs/>
      <w:sz w:val="24"/>
      <w:szCs w:val="24"/>
    </w:rPr>
  </w:style>
  <w:style w:type="paragraph" w:customStyle="1" w:styleId="xl282">
    <w:name w:val="xl282"/>
    <w:basedOn w:val="a"/>
    <w:rsid w:val="00C83C0A"/>
    <w:pPr>
      <w:pBdr>
        <w:top w:val="single" w:sz="4" w:space="0" w:color="auto"/>
      </w:pBdr>
      <w:spacing w:before="100" w:beforeAutospacing="1" w:after="100" w:afterAutospacing="1"/>
      <w:jc w:val="center"/>
      <w:textAlignment w:val="center"/>
    </w:pPr>
    <w:rPr>
      <w:sz w:val="24"/>
      <w:szCs w:val="24"/>
    </w:rPr>
  </w:style>
  <w:style w:type="paragraph" w:customStyle="1" w:styleId="xl283">
    <w:name w:val="xl283"/>
    <w:basedOn w:val="a"/>
    <w:rsid w:val="00C83C0A"/>
    <w:pPr>
      <w:spacing w:before="100" w:beforeAutospacing="1" w:after="100" w:afterAutospacing="1"/>
      <w:jc w:val="center"/>
      <w:textAlignment w:val="center"/>
    </w:pPr>
    <w:rPr>
      <w:sz w:val="24"/>
      <w:szCs w:val="24"/>
    </w:rPr>
  </w:style>
  <w:style w:type="paragraph" w:customStyle="1" w:styleId="xl284">
    <w:name w:val="xl284"/>
    <w:basedOn w:val="a"/>
    <w:rsid w:val="00C83C0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85">
    <w:name w:val="xl285"/>
    <w:basedOn w:val="a"/>
    <w:rsid w:val="00C83C0A"/>
    <w:pPr>
      <w:pBdr>
        <w:left w:val="single" w:sz="4" w:space="0" w:color="auto"/>
        <w:right w:val="single" w:sz="4" w:space="0" w:color="auto"/>
      </w:pBdr>
      <w:spacing w:before="100" w:beforeAutospacing="1" w:after="100" w:afterAutospacing="1"/>
      <w:jc w:val="left"/>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4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38</Pages>
  <Words>13121</Words>
  <Characters>74796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КСЮША</dc:creator>
  <cp:keywords/>
  <cp:lastModifiedBy>Баранова Ксения Дмитриевна</cp:lastModifiedBy>
  <cp:revision>9</cp:revision>
  <cp:lastPrinted>2018-10-31T06:54:00Z</cp:lastPrinted>
  <dcterms:created xsi:type="dcterms:W3CDTF">2018-10-30T19:29:00Z</dcterms:created>
  <dcterms:modified xsi:type="dcterms:W3CDTF">2018-10-31T06:54:00Z</dcterms:modified>
</cp:coreProperties>
</file>