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CAE7" w14:textId="77777777" w:rsidR="00B52D22" w:rsidRPr="008327E6" w:rsidRDefault="00B52D22">
      <w:pPr>
        <w:pStyle w:val="4"/>
      </w:pPr>
      <w:r w:rsidRPr="008327E6">
        <w:t>АДМИНИСТРАЦИЯ  МУНИЦИПАЛЬНОГО  ОБРАЗОВАНИЯ</w:t>
      </w:r>
    </w:p>
    <w:p w14:paraId="1AE103B8" w14:textId="77777777" w:rsidR="00B52D22" w:rsidRPr="008327E6" w:rsidRDefault="00B52D22">
      <w:pPr>
        <w:jc w:val="center"/>
        <w:rPr>
          <w:b/>
          <w:sz w:val="22"/>
        </w:rPr>
      </w:pPr>
      <w:r w:rsidRPr="008327E6">
        <w:rPr>
          <w:b/>
          <w:sz w:val="22"/>
        </w:rPr>
        <w:t xml:space="preserve">ТИХВИНСКИЙ  МУНИЦИПАЛЬНЫЙ  РАЙОН </w:t>
      </w:r>
    </w:p>
    <w:p w14:paraId="455870CD" w14:textId="77777777" w:rsidR="00B52D22" w:rsidRPr="008327E6" w:rsidRDefault="00B52D22">
      <w:pPr>
        <w:jc w:val="center"/>
        <w:rPr>
          <w:b/>
          <w:sz w:val="22"/>
        </w:rPr>
      </w:pPr>
      <w:r w:rsidRPr="008327E6">
        <w:rPr>
          <w:b/>
          <w:sz w:val="22"/>
        </w:rPr>
        <w:t>ЛЕНИНГРАДСКОЙ  ОБЛАСТИ</w:t>
      </w:r>
    </w:p>
    <w:p w14:paraId="6CEC42D5" w14:textId="77777777" w:rsidR="00B52D22" w:rsidRPr="008327E6" w:rsidRDefault="00B52D22">
      <w:pPr>
        <w:jc w:val="center"/>
        <w:rPr>
          <w:b/>
          <w:sz w:val="22"/>
        </w:rPr>
      </w:pPr>
      <w:r w:rsidRPr="008327E6">
        <w:rPr>
          <w:b/>
          <w:sz w:val="22"/>
        </w:rPr>
        <w:t>(АДМИНИСТРАЦИЯ  ТИХВИНСКОГО  РАЙОНА)</w:t>
      </w:r>
    </w:p>
    <w:p w14:paraId="3ECCE7D4" w14:textId="77777777" w:rsidR="00B52D22" w:rsidRPr="008327E6" w:rsidRDefault="00B52D22">
      <w:pPr>
        <w:jc w:val="center"/>
        <w:rPr>
          <w:b/>
          <w:sz w:val="32"/>
        </w:rPr>
      </w:pPr>
    </w:p>
    <w:p w14:paraId="55E692FF" w14:textId="77777777" w:rsidR="00B52D22" w:rsidRPr="008327E6" w:rsidRDefault="00B52D22">
      <w:pPr>
        <w:jc w:val="center"/>
        <w:rPr>
          <w:sz w:val="10"/>
        </w:rPr>
      </w:pPr>
      <w:r w:rsidRPr="008327E6">
        <w:rPr>
          <w:b/>
          <w:sz w:val="32"/>
        </w:rPr>
        <w:t>ПОСТАНОВЛЕНИЕ</w:t>
      </w:r>
    </w:p>
    <w:p w14:paraId="09A21875" w14:textId="77777777" w:rsidR="00B52D22" w:rsidRPr="008327E6" w:rsidRDefault="00B52D22">
      <w:pPr>
        <w:jc w:val="center"/>
        <w:rPr>
          <w:sz w:val="10"/>
        </w:rPr>
      </w:pPr>
    </w:p>
    <w:p w14:paraId="2A90EF7C" w14:textId="77777777" w:rsidR="00B52D22" w:rsidRPr="008327E6" w:rsidRDefault="00B52D22">
      <w:pPr>
        <w:jc w:val="center"/>
        <w:rPr>
          <w:sz w:val="10"/>
        </w:rPr>
      </w:pPr>
    </w:p>
    <w:p w14:paraId="15403D9E" w14:textId="77777777" w:rsidR="00B52D22" w:rsidRPr="008327E6" w:rsidRDefault="00B52D22">
      <w:pPr>
        <w:tabs>
          <w:tab w:val="left" w:pos="4962"/>
        </w:tabs>
        <w:rPr>
          <w:sz w:val="16"/>
        </w:rPr>
      </w:pPr>
    </w:p>
    <w:p w14:paraId="5C889A82" w14:textId="77777777" w:rsidR="00B52D22" w:rsidRPr="008327E6" w:rsidRDefault="00B52D22">
      <w:pPr>
        <w:tabs>
          <w:tab w:val="left" w:pos="4962"/>
        </w:tabs>
        <w:jc w:val="center"/>
        <w:rPr>
          <w:sz w:val="16"/>
        </w:rPr>
      </w:pPr>
    </w:p>
    <w:p w14:paraId="7F9C4B55" w14:textId="77777777" w:rsidR="00B52D22" w:rsidRPr="008327E6" w:rsidRDefault="00B52D22">
      <w:pPr>
        <w:tabs>
          <w:tab w:val="left" w:pos="851"/>
          <w:tab w:val="left" w:pos="3686"/>
        </w:tabs>
        <w:rPr>
          <w:sz w:val="24"/>
        </w:rPr>
      </w:pPr>
    </w:p>
    <w:p w14:paraId="2A03017A" w14:textId="77777777" w:rsidR="00B52D22" w:rsidRPr="008327E6" w:rsidRDefault="008327E6">
      <w:pPr>
        <w:tabs>
          <w:tab w:val="left" w:pos="567"/>
          <w:tab w:val="left" w:pos="3686"/>
        </w:tabs>
      </w:pPr>
      <w:r w:rsidRPr="008327E6">
        <w:tab/>
        <w:t>7 сентября 2023 г.</w:t>
      </w:r>
      <w:r w:rsidRPr="008327E6">
        <w:tab/>
        <w:t>01-2284-а</w:t>
      </w:r>
    </w:p>
    <w:p w14:paraId="505C7A10" w14:textId="77777777"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14:paraId="06C3A25D" w14:textId="77777777" w:rsidR="00326996" w:rsidRDefault="00326996" w:rsidP="00B52D22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8A3858" w:rsidRPr="009B42FC" w14:paraId="05D9719E" w14:textId="77777777" w:rsidTr="009B42FC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88881" w14:textId="095F7E93" w:rsidR="008A3858" w:rsidRPr="009B42FC" w:rsidRDefault="00893956" w:rsidP="009B42FC">
            <w:pPr>
              <w:suppressAutoHyphens/>
              <w:rPr>
                <w:sz w:val="24"/>
                <w:szCs w:val="24"/>
              </w:rPr>
            </w:pPr>
            <w:r w:rsidRPr="009B42FC">
              <w:rPr>
                <w:sz w:val="24"/>
                <w:szCs w:val="24"/>
              </w:rPr>
              <w:t>Об утверждении проекта внесения изменений в проект планировки территории 1-А микрорайона в границах улиц:</w:t>
            </w:r>
            <w:r w:rsidR="00934105">
              <w:rPr>
                <w:sz w:val="24"/>
                <w:szCs w:val="24"/>
              </w:rPr>
              <w:br/>
            </w:r>
            <w:r w:rsidRPr="009B42FC">
              <w:rPr>
                <w:sz w:val="24"/>
                <w:szCs w:val="24"/>
              </w:rPr>
              <w:t>Карла Маркса, Борисова, Тверской шлюз, Солнечная г. Тихвина</w:t>
            </w:r>
          </w:p>
        </w:tc>
      </w:tr>
    </w:tbl>
    <w:p w14:paraId="01E86915" w14:textId="77777777" w:rsidR="00893956" w:rsidRPr="00F0317C" w:rsidRDefault="00893956" w:rsidP="00893956">
      <w:pPr>
        <w:suppressAutoHyphens/>
        <w:ind w:right="-1" w:firstLine="709"/>
        <w:rPr>
          <w:color w:val="000000"/>
          <w:sz w:val="24"/>
          <w:szCs w:val="24"/>
        </w:rPr>
      </w:pPr>
      <w:r w:rsidRPr="00F0317C">
        <w:rPr>
          <w:color w:val="000000"/>
          <w:sz w:val="24"/>
          <w:szCs w:val="24"/>
        </w:rPr>
        <w:t>21, 0100 ОБ</w:t>
      </w:r>
    </w:p>
    <w:p w14:paraId="4C140453" w14:textId="77777777" w:rsidR="00893956" w:rsidRPr="00F0317C" w:rsidRDefault="00893956" w:rsidP="00893956">
      <w:pPr>
        <w:suppressAutoHyphens/>
        <w:ind w:right="-1" w:firstLine="709"/>
        <w:rPr>
          <w:color w:val="000000"/>
          <w:sz w:val="24"/>
          <w:szCs w:val="24"/>
        </w:rPr>
      </w:pPr>
    </w:p>
    <w:p w14:paraId="36F6B8C0" w14:textId="77777777" w:rsidR="00893956" w:rsidRPr="00893956" w:rsidRDefault="00893956" w:rsidP="00893956">
      <w:pPr>
        <w:suppressAutoHyphens/>
        <w:ind w:firstLine="720"/>
        <w:rPr>
          <w:color w:val="000000"/>
          <w:szCs w:val="28"/>
        </w:rPr>
      </w:pPr>
      <w:r w:rsidRPr="00893956">
        <w:rPr>
          <w:color w:val="000000"/>
          <w:szCs w:val="28"/>
        </w:rPr>
        <w:t>В соответствии со статьями 45, 46 Градостроительного кодекса Российской Федерации, на основании части 1 статьи 48 Федерального закона от 6 октября 2003 года № 131-ФЗ «Об общих принципах организации местного самоуправления в Российской Федерации»</w:t>
      </w:r>
      <w:r w:rsidR="008A6990">
        <w:rPr>
          <w:color w:val="000000"/>
          <w:szCs w:val="28"/>
        </w:rPr>
        <w:t>,</w:t>
      </w:r>
      <w:r w:rsidRPr="00893956">
        <w:rPr>
          <w:color w:val="000000"/>
          <w:szCs w:val="28"/>
        </w:rPr>
        <w:t xml:space="preserve"> администрация Тихвинского района ПОСТАНОВЛЯЕТ:</w:t>
      </w:r>
    </w:p>
    <w:p w14:paraId="321A6B01" w14:textId="7B0F18ED" w:rsidR="00893956" w:rsidRPr="00893956" w:rsidRDefault="00893956" w:rsidP="00893956">
      <w:pPr>
        <w:tabs>
          <w:tab w:val="left" w:pos="1080"/>
        </w:tabs>
        <w:suppressAutoHyphens/>
        <w:ind w:firstLine="720"/>
        <w:rPr>
          <w:color w:val="000000"/>
          <w:szCs w:val="28"/>
        </w:rPr>
      </w:pPr>
      <w:r>
        <w:rPr>
          <w:szCs w:val="28"/>
        </w:rPr>
        <w:t xml:space="preserve">1. </w:t>
      </w:r>
      <w:r w:rsidRPr="00893956">
        <w:rPr>
          <w:szCs w:val="28"/>
        </w:rPr>
        <w:t xml:space="preserve">Утвердить проект внесения изменений в проект планировки территории 1-А микрорайона в границах улиц: Карла Маркса, Борисова, Тверской шлюз, Солнечная г. Тихвина, </w:t>
      </w:r>
      <w:r w:rsidR="00934105" w:rsidRPr="00893956">
        <w:rPr>
          <w:szCs w:val="28"/>
        </w:rPr>
        <w:t>утверждённый</w:t>
      </w:r>
      <w:r w:rsidRPr="00893956">
        <w:rPr>
          <w:szCs w:val="28"/>
        </w:rPr>
        <w:t xml:space="preserve"> постановлением администрации Тихвинского городского поселения от 18 января 2010 года № 02-13-а «Об утверждении проекта планировки и межевания территории 1а микрорайона города Тихвина»</w:t>
      </w:r>
      <w:r w:rsidR="008A6990">
        <w:rPr>
          <w:szCs w:val="28"/>
        </w:rPr>
        <w:t>,</w:t>
      </w:r>
      <w:r w:rsidRPr="00893956">
        <w:rPr>
          <w:szCs w:val="28"/>
        </w:rPr>
        <w:t xml:space="preserve"> согласно приложению №</w:t>
      </w:r>
      <w:r w:rsidR="008A6990">
        <w:rPr>
          <w:szCs w:val="28"/>
        </w:rPr>
        <w:t> </w:t>
      </w:r>
      <w:r w:rsidRPr="00893956">
        <w:rPr>
          <w:szCs w:val="28"/>
        </w:rPr>
        <w:t>1.</w:t>
      </w:r>
    </w:p>
    <w:p w14:paraId="3A87C341" w14:textId="77777777" w:rsidR="00893956" w:rsidRPr="00893956" w:rsidRDefault="00893956" w:rsidP="00893956">
      <w:pPr>
        <w:tabs>
          <w:tab w:val="left" w:pos="1080"/>
        </w:tabs>
        <w:suppressAutoHyphens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2. </w:t>
      </w:r>
      <w:r w:rsidRPr="00893956">
        <w:rPr>
          <w:color w:val="000000"/>
          <w:szCs w:val="28"/>
        </w:rPr>
        <w:t>Опубликовать настоящее постановление в газете «Трудовая слава» и обнародовать путем размещения в сети Интернет на официальном сайте Тихвинского района.</w:t>
      </w:r>
    </w:p>
    <w:p w14:paraId="055A6FCE" w14:textId="77777777" w:rsidR="00893956" w:rsidRPr="00893956" w:rsidRDefault="00893956" w:rsidP="00893956">
      <w:pPr>
        <w:tabs>
          <w:tab w:val="left" w:pos="1080"/>
        </w:tabs>
        <w:suppressAutoHyphens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3. </w:t>
      </w:r>
      <w:r w:rsidRPr="00893956">
        <w:rPr>
          <w:color w:val="000000"/>
          <w:szCs w:val="28"/>
        </w:rPr>
        <w:t>Постановление вступает в силу на следующий день после его опубликования.</w:t>
      </w:r>
    </w:p>
    <w:p w14:paraId="797FE77B" w14:textId="77777777" w:rsidR="00893956" w:rsidRPr="00893956" w:rsidRDefault="00893956" w:rsidP="00893956">
      <w:pPr>
        <w:tabs>
          <w:tab w:val="left" w:pos="1080"/>
        </w:tabs>
        <w:suppressAutoHyphens/>
        <w:ind w:firstLine="720"/>
        <w:rPr>
          <w:b/>
          <w:szCs w:val="28"/>
        </w:rPr>
      </w:pPr>
      <w:r>
        <w:rPr>
          <w:color w:val="000000"/>
          <w:szCs w:val="28"/>
        </w:rPr>
        <w:t xml:space="preserve">4. </w:t>
      </w:r>
      <w:r w:rsidRPr="00893956">
        <w:rPr>
          <w:color w:val="000000"/>
          <w:szCs w:val="28"/>
        </w:rPr>
        <w:t>Контроль за исполнением постановления возложить на заместителя главы администрации – председателя комитета по управлению муниципальным имуществом и градостроительству.</w:t>
      </w:r>
    </w:p>
    <w:p w14:paraId="3AE05BFC" w14:textId="77777777" w:rsidR="00893956" w:rsidRPr="00893956" w:rsidRDefault="00893956" w:rsidP="00893956">
      <w:pPr>
        <w:suppressAutoHyphens/>
        <w:ind w:firstLine="720"/>
        <w:rPr>
          <w:color w:val="000000"/>
          <w:szCs w:val="28"/>
        </w:rPr>
      </w:pPr>
    </w:p>
    <w:p w14:paraId="4C35A797" w14:textId="77777777" w:rsidR="00893956" w:rsidRPr="00893956" w:rsidRDefault="00893956" w:rsidP="00893956">
      <w:pPr>
        <w:suppressAutoHyphens/>
        <w:ind w:firstLine="720"/>
        <w:rPr>
          <w:color w:val="000000"/>
          <w:szCs w:val="28"/>
        </w:rPr>
      </w:pPr>
    </w:p>
    <w:p w14:paraId="416B2BEA" w14:textId="77777777" w:rsidR="00893956" w:rsidRPr="00893956" w:rsidRDefault="00893956" w:rsidP="00893956">
      <w:pPr>
        <w:suppressAutoHyphens/>
        <w:rPr>
          <w:szCs w:val="28"/>
        </w:rPr>
      </w:pPr>
      <w:r w:rsidRPr="00893956">
        <w:rPr>
          <w:szCs w:val="28"/>
        </w:rPr>
        <w:t>Г</w:t>
      </w:r>
      <w:r>
        <w:rPr>
          <w:szCs w:val="28"/>
        </w:rPr>
        <w:t xml:space="preserve">лава администрации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</w:t>
      </w:r>
      <w:r>
        <w:rPr>
          <w:szCs w:val="28"/>
        </w:rPr>
        <w:tab/>
        <w:t xml:space="preserve">   </w:t>
      </w:r>
      <w:r w:rsidRPr="00893956">
        <w:rPr>
          <w:szCs w:val="28"/>
        </w:rPr>
        <w:t xml:space="preserve">Ю.А. Наумов </w:t>
      </w:r>
    </w:p>
    <w:p w14:paraId="4780849A" w14:textId="77777777" w:rsidR="00893956" w:rsidRDefault="00893956" w:rsidP="00893956">
      <w:pPr>
        <w:suppressAutoHyphens/>
        <w:ind w:firstLine="225"/>
        <w:rPr>
          <w:color w:val="000000"/>
          <w:szCs w:val="28"/>
        </w:rPr>
      </w:pPr>
    </w:p>
    <w:p w14:paraId="286BE48F" w14:textId="77777777" w:rsidR="00893956" w:rsidRDefault="00893956" w:rsidP="00893956">
      <w:pPr>
        <w:suppressAutoHyphens/>
        <w:ind w:firstLine="225"/>
        <w:rPr>
          <w:color w:val="000000"/>
          <w:sz w:val="24"/>
          <w:szCs w:val="24"/>
        </w:rPr>
      </w:pPr>
    </w:p>
    <w:p w14:paraId="4E2C08E8" w14:textId="77777777" w:rsidR="00893956" w:rsidRDefault="00893956" w:rsidP="00893956">
      <w:pPr>
        <w:suppressAutoHyphens/>
        <w:ind w:firstLine="225"/>
        <w:rPr>
          <w:color w:val="000000"/>
          <w:sz w:val="24"/>
          <w:szCs w:val="24"/>
        </w:rPr>
      </w:pPr>
    </w:p>
    <w:p w14:paraId="0A5E86A6" w14:textId="77777777" w:rsidR="00893956" w:rsidRDefault="00893956" w:rsidP="00893956">
      <w:pPr>
        <w:suppressAutoHyphens/>
        <w:ind w:firstLine="225"/>
        <w:rPr>
          <w:color w:val="000000"/>
          <w:sz w:val="24"/>
          <w:szCs w:val="24"/>
        </w:rPr>
      </w:pPr>
    </w:p>
    <w:p w14:paraId="67604407" w14:textId="77777777" w:rsidR="00893956" w:rsidRDefault="00893956" w:rsidP="00893956">
      <w:pPr>
        <w:suppressAutoHyphens/>
        <w:ind w:firstLine="225"/>
        <w:rPr>
          <w:color w:val="000000"/>
          <w:sz w:val="24"/>
          <w:szCs w:val="24"/>
        </w:rPr>
      </w:pPr>
    </w:p>
    <w:p w14:paraId="731EA372" w14:textId="77777777" w:rsidR="00893956" w:rsidRPr="00893956" w:rsidRDefault="00893956" w:rsidP="00893956">
      <w:pPr>
        <w:suppressAutoHyphens/>
        <w:rPr>
          <w:color w:val="000000"/>
          <w:sz w:val="24"/>
          <w:szCs w:val="24"/>
        </w:rPr>
      </w:pPr>
      <w:r w:rsidRPr="00893956">
        <w:rPr>
          <w:color w:val="000000"/>
          <w:sz w:val="24"/>
          <w:szCs w:val="24"/>
        </w:rPr>
        <w:t xml:space="preserve">Соколова Татьяна Викторовна, </w:t>
      </w:r>
    </w:p>
    <w:p w14:paraId="7971439F" w14:textId="77777777" w:rsidR="00893956" w:rsidRPr="00893956" w:rsidRDefault="00893956" w:rsidP="00893956">
      <w:pPr>
        <w:suppressAutoHyphens/>
        <w:rPr>
          <w:color w:val="000000"/>
          <w:sz w:val="24"/>
          <w:szCs w:val="24"/>
        </w:rPr>
      </w:pPr>
      <w:r w:rsidRPr="00893956">
        <w:rPr>
          <w:color w:val="000000"/>
          <w:sz w:val="24"/>
          <w:szCs w:val="24"/>
        </w:rPr>
        <w:t>75593</w:t>
      </w:r>
    </w:p>
    <w:p w14:paraId="093C2AAB" w14:textId="77777777" w:rsidR="00893956" w:rsidRDefault="00893956" w:rsidP="00893956">
      <w:pPr>
        <w:suppressAutoHyphens/>
        <w:rPr>
          <w:b/>
          <w:bCs/>
          <w:color w:val="000000"/>
          <w:sz w:val="24"/>
          <w:szCs w:val="24"/>
        </w:rPr>
      </w:pPr>
    </w:p>
    <w:p w14:paraId="643D97FE" w14:textId="77777777" w:rsidR="00893956" w:rsidRPr="00893956" w:rsidRDefault="00893956" w:rsidP="00893956">
      <w:pPr>
        <w:suppressAutoHyphens/>
        <w:rPr>
          <w:color w:val="000000"/>
          <w:sz w:val="22"/>
          <w:szCs w:val="22"/>
        </w:rPr>
      </w:pPr>
      <w:r w:rsidRPr="00893956">
        <w:rPr>
          <w:bCs/>
          <w:color w:val="000000"/>
          <w:sz w:val="22"/>
          <w:szCs w:val="22"/>
        </w:rPr>
        <w:t>СОГЛАСОВАНО:</w:t>
      </w:r>
      <w:r w:rsidRPr="00893956">
        <w:rPr>
          <w:color w:val="000000"/>
          <w:sz w:val="22"/>
          <w:szCs w:val="22"/>
        </w:rPr>
        <w:t xml:space="preserve"> </w:t>
      </w:r>
    </w:p>
    <w:tbl>
      <w:tblPr>
        <w:tblW w:w="9106" w:type="dxa"/>
        <w:tblLayout w:type="fixed"/>
        <w:tblLook w:val="00A0" w:firstRow="1" w:lastRow="0" w:firstColumn="1" w:lastColumn="0" w:noHBand="0" w:noVBand="0"/>
      </w:tblPr>
      <w:tblGrid>
        <w:gridCol w:w="6912"/>
        <w:gridCol w:w="284"/>
        <w:gridCol w:w="1910"/>
      </w:tblGrid>
      <w:tr w:rsidR="00893956" w:rsidRPr="00893956" w14:paraId="6986EB6A" w14:textId="77777777" w:rsidTr="00893956">
        <w:tc>
          <w:tcPr>
            <w:tcW w:w="6912" w:type="dxa"/>
            <w:hideMark/>
          </w:tcPr>
          <w:p w14:paraId="29FCDC1E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И.о. заместителя главы администрации – председателя комитета по управлению муниципальным имуществом и градостроительству</w:t>
            </w:r>
          </w:p>
        </w:tc>
        <w:tc>
          <w:tcPr>
            <w:tcW w:w="284" w:type="dxa"/>
          </w:tcPr>
          <w:p w14:paraId="64953381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910" w:type="dxa"/>
            <w:hideMark/>
          </w:tcPr>
          <w:p w14:paraId="4AE5B614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Якушина Т.В.</w:t>
            </w:r>
          </w:p>
        </w:tc>
      </w:tr>
      <w:tr w:rsidR="00893956" w:rsidRPr="00893956" w14:paraId="03CF8B0D" w14:textId="77777777" w:rsidTr="00893956">
        <w:tc>
          <w:tcPr>
            <w:tcW w:w="6912" w:type="dxa"/>
            <w:hideMark/>
          </w:tcPr>
          <w:p w14:paraId="78022CA7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Заведующий отделом архитектуры и градостроительства комитета по управлению муниципальным имуществом и градостроительству</w:t>
            </w:r>
          </w:p>
        </w:tc>
        <w:tc>
          <w:tcPr>
            <w:tcW w:w="284" w:type="dxa"/>
          </w:tcPr>
          <w:p w14:paraId="0677F922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910" w:type="dxa"/>
            <w:hideMark/>
          </w:tcPr>
          <w:p w14:paraId="439D4792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Кузьмина И.В.</w:t>
            </w:r>
          </w:p>
        </w:tc>
      </w:tr>
      <w:tr w:rsidR="00893956" w:rsidRPr="00893956" w14:paraId="49982EDA" w14:textId="77777777" w:rsidTr="00893956">
        <w:tc>
          <w:tcPr>
            <w:tcW w:w="6912" w:type="dxa"/>
            <w:hideMark/>
          </w:tcPr>
          <w:p w14:paraId="4C16317C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Заведующий юридическим отделом</w:t>
            </w:r>
          </w:p>
        </w:tc>
        <w:tc>
          <w:tcPr>
            <w:tcW w:w="284" w:type="dxa"/>
          </w:tcPr>
          <w:p w14:paraId="0A7551FE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910" w:type="dxa"/>
          </w:tcPr>
          <w:p w14:paraId="51D73EFC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>Павличенко И.С.</w:t>
            </w:r>
          </w:p>
        </w:tc>
      </w:tr>
      <w:tr w:rsidR="00893956" w:rsidRPr="00893956" w14:paraId="47CC7EB8" w14:textId="77777777" w:rsidTr="00893956">
        <w:tc>
          <w:tcPr>
            <w:tcW w:w="6912" w:type="dxa"/>
          </w:tcPr>
          <w:p w14:paraId="6E4A2AD9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Заведующий общим отделом</w:t>
            </w:r>
          </w:p>
        </w:tc>
        <w:tc>
          <w:tcPr>
            <w:tcW w:w="284" w:type="dxa"/>
          </w:tcPr>
          <w:p w14:paraId="2E5AB5E1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910" w:type="dxa"/>
            <w:hideMark/>
          </w:tcPr>
          <w:p w14:paraId="690033B4" w14:textId="77777777" w:rsidR="00893956" w:rsidRPr="00893956" w:rsidRDefault="00893956">
            <w:pPr>
              <w:suppressAutoHyphens/>
              <w:rPr>
                <w:sz w:val="22"/>
                <w:szCs w:val="22"/>
              </w:rPr>
            </w:pPr>
            <w:r w:rsidRPr="00893956">
              <w:rPr>
                <w:sz w:val="22"/>
                <w:szCs w:val="22"/>
              </w:rPr>
              <w:t>Савранская И.Г.</w:t>
            </w:r>
          </w:p>
        </w:tc>
      </w:tr>
    </w:tbl>
    <w:p w14:paraId="0B263C21" w14:textId="77777777" w:rsidR="00893956" w:rsidRPr="00893956" w:rsidRDefault="00893956" w:rsidP="00893956">
      <w:pPr>
        <w:suppressAutoHyphens/>
        <w:rPr>
          <w:color w:val="000000"/>
          <w:sz w:val="22"/>
          <w:szCs w:val="22"/>
        </w:rPr>
      </w:pPr>
    </w:p>
    <w:p w14:paraId="54DD64F3" w14:textId="77777777" w:rsidR="00893956" w:rsidRPr="00893956" w:rsidRDefault="00893956" w:rsidP="00893956">
      <w:pPr>
        <w:suppressAutoHyphens/>
        <w:rPr>
          <w:color w:val="000000"/>
          <w:sz w:val="22"/>
          <w:szCs w:val="22"/>
        </w:rPr>
      </w:pPr>
    </w:p>
    <w:p w14:paraId="4C76A980" w14:textId="77777777" w:rsidR="00893956" w:rsidRPr="00893956" w:rsidRDefault="00893956" w:rsidP="00893956">
      <w:pPr>
        <w:suppressAutoHyphens/>
        <w:rPr>
          <w:color w:val="000000"/>
          <w:sz w:val="22"/>
          <w:szCs w:val="22"/>
        </w:rPr>
      </w:pPr>
      <w:r w:rsidRPr="00893956">
        <w:rPr>
          <w:bCs/>
          <w:color w:val="000000"/>
          <w:sz w:val="22"/>
          <w:szCs w:val="22"/>
        </w:rPr>
        <w:t>РАССЫЛКА:</w:t>
      </w:r>
      <w:r w:rsidRPr="00893956">
        <w:rPr>
          <w:color w:val="000000"/>
          <w:sz w:val="22"/>
          <w:szCs w:val="22"/>
        </w:rPr>
        <w:t xml:space="preserve"> </w:t>
      </w:r>
    </w:p>
    <w:tbl>
      <w:tblPr>
        <w:tblW w:w="9603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04"/>
        <w:gridCol w:w="1665"/>
        <w:gridCol w:w="1134"/>
      </w:tblGrid>
      <w:tr w:rsidR="00893956" w:rsidRPr="00893956" w14:paraId="28E09EBF" w14:textId="77777777" w:rsidTr="00124228">
        <w:tc>
          <w:tcPr>
            <w:tcW w:w="6804" w:type="dxa"/>
            <w:hideMark/>
          </w:tcPr>
          <w:p w14:paraId="7F516A90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Дело </w:t>
            </w:r>
          </w:p>
        </w:tc>
        <w:tc>
          <w:tcPr>
            <w:tcW w:w="1665" w:type="dxa"/>
            <w:hideMark/>
          </w:tcPr>
          <w:p w14:paraId="7172190F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93956"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экз.</w:t>
            </w:r>
          </w:p>
        </w:tc>
        <w:tc>
          <w:tcPr>
            <w:tcW w:w="1134" w:type="dxa"/>
            <w:hideMark/>
          </w:tcPr>
          <w:p w14:paraId="4138534E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893956" w:rsidRPr="00893956" w14:paraId="7ED47C6B" w14:textId="77777777" w:rsidTr="00124228">
        <w:trPr>
          <w:trHeight w:val="484"/>
        </w:trPr>
        <w:tc>
          <w:tcPr>
            <w:tcW w:w="6804" w:type="dxa"/>
            <w:hideMark/>
          </w:tcPr>
          <w:p w14:paraId="4C36BCD5" w14:textId="77777777" w:rsidR="00893956" w:rsidRPr="00893956" w:rsidRDefault="00893956" w:rsidP="008A6990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Отдел архитектуры и градостроительства </w:t>
            </w:r>
            <w:r w:rsidRPr="00893956">
              <w:rPr>
                <w:sz w:val="22"/>
                <w:szCs w:val="22"/>
              </w:rPr>
              <w:t>комитета по управлению муниципальным имуществом и градостроительству</w:t>
            </w:r>
            <w:r w:rsidRPr="0089395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5" w:type="dxa"/>
            <w:hideMark/>
          </w:tcPr>
          <w:p w14:paraId="6AF7211A" w14:textId="77777777" w:rsidR="00893956" w:rsidRDefault="00893956" w:rsidP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2</w:t>
            </w:r>
            <w:r w:rsidRPr="00893956">
              <w:rPr>
                <w:color w:val="000000"/>
                <w:sz w:val="22"/>
                <w:szCs w:val="22"/>
              </w:rPr>
              <w:t xml:space="preserve"> экз.</w:t>
            </w:r>
          </w:p>
          <w:p w14:paraId="25BDC79A" w14:textId="77777777" w:rsidR="00124228" w:rsidRPr="00893956" w:rsidRDefault="00124228" w:rsidP="0089395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(1 с подписью)</w:t>
            </w:r>
          </w:p>
        </w:tc>
        <w:tc>
          <w:tcPr>
            <w:tcW w:w="1134" w:type="dxa"/>
            <w:hideMark/>
          </w:tcPr>
          <w:p w14:paraId="7C9F1ACF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+ дело </w:t>
            </w:r>
          </w:p>
        </w:tc>
      </w:tr>
      <w:tr w:rsidR="00893956" w:rsidRPr="00893956" w14:paraId="212BA2CF" w14:textId="77777777" w:rsidTr="00124228">
        <w:tc>
          <w:tcPr>
            <w:tcW w:w="6804" w:type="dxa"/>
            <w:hideMark/>
          </w:tcPr>
          <w:p w14:paraId="38B61393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Отдел земельных отношений </w:t>
            </w:r>
            <w:r w:rsidRPr="00893956">
              <w:rPr>
                <w:sz w:val="22"/>
                <w:szCs w:val="22"/>
              </w:rPr>
              <w:t>комитета по управлению муниципальным имуществом и градостроительству</w:t>
            </w:r>
          </w:p>
        </w:tc>
        <w:tc>
          <w:tcPr>
            <w:tcW w:w="1665" w:type="dxa"/>
            <w:hideMark/>
          </w:tcPr>
          <w:p w14:paraId="3C19CE3C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93956"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экз.</w:t>
            </w:r>
          </w:p>
        </w:tc>
        <w:tc>
          <w:tcPr>
            <w:tcW w:w="1134" w:type="dxa"/>
            <w:hideMark/>
          </w:tcPr>
          <w:p w14:paraId="4509B9D9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893956" w:rsidRPr="00893956" w14:paraId="63BC02A8" w14:textId="77777777" w:rsidTr="00124228">
        <w:tc>
          <w:tcPr>
            <w:tcW w:w="6804" w:type="dxa"/>
            <w:hideMark/>
          </w:tcPr>
          <w:p w14:paraId="2211A509" w14:textId="77777777" w:rsidR="00893956" w:rsidRPr="00893956" w:rsidRDefault="00893956" w:rsidP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Комитет </w:t>
            </w:r>
            <w:r>
              <w:rPr>
                <w:color w:val="000000"/>
                <w:sz w:val="22"/>
                <w:szCs w:val="22"/>
              </w:rPr>
              <w:t>жилищно-коммунального хозяйства</w:t>
            </w:r>
          </w:p>
        </w:tc>
        <w:tc>
          <w:tcPr>
            <w:tcW w:w="1665" w:type="dxa"/>
            <w:hideMark/>
          </w:tcPr>
          <w:p w14:paraId="19F508D6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93956"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экз.</w:t>
            </w:r>
          </w:p>
        </w:tc>
        <w:tc>
          <w:tcPr>
            <w:tcW w:w="1134" w:type="dxa"/>
            <w:hideMark/>
          </w:tcPr>
          <w:p w14:paraId="6860C6EB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893956" w:rsidRPr="00893956" w14:paraId="732516C1" w14:textId="77777777" w:rsidTr="00124228">
        <w:tc>
          <w:tcPr>
            <w:tcW w:w="6804" w:type="dxa"/>
            <w:hideMark/>
          </w:tcPr>
          <w:p w14:paraId="3EBEC657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Отдел по строительству  </w:t>
            </w:r>
          </w:p>
        </w:tc>
        <w:tc>
          <w:tcPr>
            <w:tcW w:w="1665" w:type="dxa"/>
            <w:hideMark/>
          </w:tcPr>
          <w:p w14:paraId="37CBD33E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93956"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экз.</w:t>
            </w:r>
          </w:p>
        </w:tc>
        <w:tc>
          <w:tcPr>
            <w:tcW w:w="1134" w:type="dxa"/>
            <w:hideMark/>
          </w:tcPr>
          <w:p w14:paraId="2173D0FC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893956" w:rsidRPr="00893956" w14:paraId="6B15FFF4" w14:textId="77777777" w:rsidTr="00124228">
        <w:tc>
          <w:tcPr>
            <w:tcW w:w="6804" w:type="dxa"/>
            <w:hideMark/>
          </w:tcPr>
          <w:p w14:paraId="70E6E7B1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>АНО «Редакция газеты «Трудовая слава»</w:t>
            </w:r>
          </w:p>
        </w:tc>
        <w:tc>
          <w:tcPr>
            <w:tcW w:w="1665" w:type="dxa"/>
            <w:hideMark/>
          </w:tcPr>
          <w:p w14:paraId="65535B9F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93956">
              <w:rPr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экз.</w:t>
            </w:r>
          </w:p>
        </w:tc>
        <w:tc>
          <w:tcPr>
            <w:tcW w:w="1134" w:type="dxa"/>
            <w:hideMark/>
          </w:tcPr>
          <w:p w14:paraId="49EED95F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893956" w:rsidRPr="00893956" w14:paraId="74386D89" w14:textId="77777777" w:rsidTr="00124228">
        <w:tc>
          <w:tcPr>
            <w:tcW w:w="6804" w:type="dxa"/>
            <w:hideMark/>
          </w:tcPr>
          <w:p w14:paraId="460929CD" w14:textId="77777777" w:rsidR="00893956" w:rsidRPr="00124228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124228">
              <w:rPr>
                <w:bCs/>
                <w:color w:val="000000"/>
                <w:sz w:val="22"/>
                <w:szCs w:val="22"/>
              </w:rPr>
              <w:t>ИТОГО:</w:t>
            </w:r>
            <w:r w:rsidRPr="00124228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65" w:type="dxa"/>
            <w:hideMark/>
          </w:tcPr>
          <w:p w14:paraId="6895888B" w14:textId="77777777" w:rsidR="00893956" w:rsidRPr="00124228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1242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hideMark/>
          </w:tcPr>
          <w:p w14:paraId="4BA42BFD" w14:textId="77777777" w:rsidR="00893956" w:rsidRPr="00893956" w:rsidRDefault="00893956">
            <w:pPr>
              <w:suppressAutoHyphens/>
              <w:rPr>
                <w:color w:val="000000"/>
                <w:sz w:val="22"/>
                <w:szCs w:val="22"/>
              </w:rPr>
            </w:pPr>
            <w:r w:rsidRPr="00893956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</w:tbl>
    <w:p w14:paraId="33CF1ECD" w14:textId="77777777" w:rsidR="00893956" w:rsidRDefault="00893956" w:rsidP="00893956">
      <w:pPr>
        <w:suppressAutoHyphens/>
        <w:rPr>
          <w:i/>
          <w:color w:val="000000"/>
          <w:sz w:val="18"/>
          <w:szCs w:val="18"/>
        </w:rPr>
      </w:pPr>
    </w:p>
    <w:p w14:paraId="2BDD6608" w14:textId="77777777" w:rsidR="00893956" w:rsidRDefault="00893956" w:rsidP="00893956">
      <w:pPr>
        <w:jc w:val="left"/>
        <w:rPr>
          <w:i/>
          <w:color w:val="000000"/>
          <w:sz w:val="18"/>
          <w:szCs w:val="18"/>
        </w:rPr>
        <w:sectPr w:rsidR="0089395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851" w:right="1134" w:bottom="992" w:left="1701" w:header="720" w:footer="720" w:gutter="0"/>
          <w:cols w:space="720"/>
        </w:sectPr>
      </w:pPr>
    </w:p>
    <w:p w14:paraId="67A0064A" w14:textId="77777777" w:rsidR="00893956" w:rsidRPr="008327E6" w:rsidRDefault="00893956" w:rsidP="00893956">
      <w:pPr>
        <w:suppressAutoHyphens/>
        <w:ind w:left="5387"/>
        <w:rPr>
          <w:sz w:val="24"/>
          <w:szCs w:val="24"/>
        </w:rPr>
      </w:pPr>
      <w:r w:rsidRPr="008327E6">
        <w:rPr>
          <w:sz w:val="24"/>
          <w:szCs w:val="24"/>
        </w:rPr>
        <w:lastRenderedPageBreak/>
        <w:t>Приложение №</w:t>
      </w:r>
      <w:r w:rsidR="008A6990" w:rsidRPr="008327E6">
        <w:rPr>
          <w:sz w:val="24"/>
          <w:szCs w:val="24"/>
        </w:rPr>
        <w:t> </w:t>
      </w:r>
      <w:r w:rsidRPr="008327E6">
        <w:rPr>
          <w:sz w:val="24"/>
          <w:szCs w:val="24"/>
        </w:rPr>
        <w:t>1</w:t>
      </w:r>
    </w:p>
    <w:p w14:paraId="011E265E" w14:textId="77777777" w:rsidR="00893956" w:rsidRPr="008327E6" w:rsidRDefault="00893956" w:rsidP="00893956">
      <w:pPr>
        <w:suppressAutoHyphens/>
        <w:ind w:left="5387"/>
        <w:rPr>
          <w:sz w:val="24"/>
          <w:szCs w:val="24"/>
        </w:rPr>
      </w:pPr>
      <w:r w:rsidRPr="008327E6">
        <w:rPr>
          <w:sz w:val="24"/>
          <w:szCs w:val="24"/>
        </w:rPr>
        <w:t xml:space="preserve">к постановлению администрации </w:t>
      </w:r>
    </w:p>
    <w:p w14:paraId="7CB2A3AF" w14:textId="77777777" w:rsidR="00893956" w:rsidRPr="008327E6" w:rsidRDefault="00893956" w:rsidP="00893956">
      <w:pPr>
        <w:suppressAutoHyphens/>
        <w:ind w:left="5387"/>
        <w:rPr>
          <w:sz w:val="24"/>
          <w:szCs w:val="24"/>
        </w:rPr>
      </w:pPr>
      <w:r w:rsidRPr="008327E6">
        <w:rPr>
          <w:sz w:val="24"/>
          <w:szCs w:val="24"/>
        </w:rPr>
        <w:t xml:space="preserve">Тихвинского района </w:t>
      </w:r>
    </w:p>
    <w:p w14:paraId="6C3E71F9" w14:textId="77777777" w:rsidR="00893956" w:rsidRPr="008327E6" w:rsidRDefault="00893956" w:rsidP="00893956">
      <w:pPr>
        <w:suppressAutoHyphens/>
        <w:ind w:left="5387"/>
        <w:rPr>
          <w:sz w:val="24"/>
          <w:szCs w:val="24"/>
        </w:rPr>
      </w:pPr>
      <w:r w:rsidRPr="008327E6">
        <w:rPr>
          <w:sz w:val="24"/>
          <w:szCs w:val="24"/>
        </w:rPr>
        <w:t xml:space="preserve">от </w:t>
      </w:r>
      <w:r w:rsidR="008327E6" w:rsidRPr="008327E6">
        <w:rPr>
          <w:sz w:val="24"/>
          <w:szCs w:val="24"/>
        </w:rPr>
        <w:t>7</w:t>
      </w:r>
      <w:r w:rsidRPr="008327E6">
        <w:rPr>
          <w:sz w:val="24"/>
          <w:szCs w:val="24"/>
        </w:rPr>
        <w:t xml:space="preserve"> </w:t>
      </w:r>
      <w:r w:rsidR="008327E6" w:rsidRPr="008327E6">
        <w:rPr>
          <w:sz w:val="24"/>
          <w:szCs w:val="24"/>
        </w:rPr>
        <w:t>сентября</w:t>
      </w:r>
      <w:r w:rsidRPr="008327E6">
        <w:rPr>
          <w:sz w:val="24"/>
          <w:szCs w:val="24"/>
        </w:rPr>
        <w:t xml:space="preserve"> 2023 г. №</w:t>
      </w:r>
      <w:r w:rsidR="008327E6" w:rsidRPr="008327E6">
        <w:rPr>
          <w:sz w:val="24"/>
          <w:szCs w:val="24"/>
        </w:rPr>
        <w:t> 01-2284-а</w:t>
      </w:r>
    </w:p>
    <w:p w14:paraId="32A75D83" w14:textId="77777777" w:rsidR="00893956" w:rsidRPr="004E689F" w:rsidRDefault="00893956" w:rsidP="00893956">
      <w:pPr>
        <w:suppressAutoHyphens/>
        <w:ind w:left="5040" w:right="96"/>
        <w:jc w:val="right"/>
        <w:outlineLvl w:val="1"/>
        <w:rPr>
          <w:sz w:val="24"/>
          <w:szCs w:val="24"/>
        </w:rPr>
      </w:pPr>
    </w:p>
    <w:p w14:paraId="59BB2E66" w14:textId="77777777" w:rsidR="00893956" w:rsidRPr="004E689F" w:rsidRDefault="00893956" w:rsidP="00893956">
      <w:pPr>
        <w:suppressAutoHyphens/>
        <w:rPr>
          <w:szCs w:val="28"/>
        </w:rPr>
      </w:pPr>
    </w:p>
    <w:p w14:paraId="7CEFE7A7" w14:textId="77777777" w:rsidR="00893956" w:rsidRPr="004E689F" w:rsidRDefault="00893956" w:rsidP="00893956">
      <w:pPr>
        <w:suppressAutoHyphens/>
        <w:jc w:val="center"/>
        <w:rPr>
          <w:b/>
          <w:bCs/>
          <w:szCs w:val="28"/>
        </w:rPr>
      </w:pPr>
      <w:r w:rsidRPr="004E689F">
        <w:rPr>
          <w:b/>
          <w:bCs/>
          <w:szCs w:val="28"/>
        </w:rPr>
        <w:t xml:space="preserve">Изменения, которые вносятся в проект планировки </w:t>
      </w:r>
    </w:p>
    <w:p w14:paraId="1A96E163" w14:textId="5A2FEFBD" w:rsidR="00893956" w:rsidRDefault="00893956" w:rsidP="00893956">
      <w:pPr>
        <w:suppressAutoHyphens/>
        <w:jc w:val="center"/>
        <w:rPr>
          <w:b/>
          <w:bCs/>
          <w:szCs w:val="28"/>
        </w:rPr>
      </w:pPr>
      <w:r w:rsidRPr="004E689F">
        <w:rPr>
          <w:b/>
          <w:bCs/>
          <w:szCs w:val="28"/>
        </w:rPr>
        <w:t>территории 1-А микрорайона в границах</w:t>
      </w:r>
      <w:r>
        <w:rPr>
          <w:b/>
          <w:bCs/>
          <w:szCs w:val="28"/>
        </w:rPr>
        <w:t xml:space="preserve"> улиц: Карла Маркса, Борисова, Тверской шлюз, Солнечная г. Тихвина, </w:t>
      </w:r>
      <w:r w:rsidR="00934105">
        <w:rPr>
          <w:b/>
          <w:bCs/>
          <w:szCs w:val="28"/>
        </w:rPr>
        <w:t>утверждённый</w:t>
      </w:r>
      <w:r>
        <w:rPr>
          <w:b/>
          <w:bCs/>
          <w:szCs w:val="28"/>
        </w:rPr>
        <w:t xml:space="preserve"> постановлением администрации Тихвинского городского поселения от 18 января 2010 года № 02-13-а «Об утверждении проекта планировки и межевания территории 1а микрорайона города Тихвина»</w:t>
      </w:r>
    </w:p>
    <w:p w14:paraId="29516636" w14:textId="77777777" w:rsidR="00893956" w:rsidRDefault="00893956" w:rsidP="00893956">
      <w:pPr>
        <w:suppressAutoHyphens/>
        <w:rPr>
          <w:szCs w:val="28"/>
        </w:rPr>
      </w:pPr>
    </w:p>
    <w:p w14:paraId="32CAF7E4" w14:textId="77777777" w:rsidR="00893956" w:rsidRDefault="00893956" w:rsidP="00893956">
      <w:pPr>
        <w:pStyle w:val="a9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9 </w:t>
      </w:r>
      <w:bookmarkStart w:id="0" w:name="_Hlk141339112"/>
      <w:r>
        <w:rPr>
          <w:rFonts w:ascii="Times New Roman" w:hAnsi="Times New Roman"/>
          <w:sz w:val="28"/>
          <w:szCs w:val="28"/>
        </w:rPr>
        <w:t>«Транспортное обслуживание территории» тома 1 «Проект планировки территории 1-А микрорайона в границах улиц: Карла Маркса, Борисова, Тверской Шлюз, Солнечная г. Тихвина» (шифр 08-108/09-ППТ-ПЧП) изложить в новой редакции</w:t>
      </w:r>
      <w:bookmarkEnd w:id="0"/>
      <w:r>
        <w:rPr>
          <w:rFonts w:ascii="Times New Roman" w:hAnsi="Times New Roman"/>
          <w:sz w:val="28"/>
          <w:szCs w:val="28"/>
        </w:rPr>
        <w:t>:</w:t>
      </w:r>
    </w:p>
    <w:p w14:paraId="2F94AA3D" w14:textId="77777777" w:rsidR="00893956" w:rsidRDefault="00893956" w:rsidP="00893956">
      <w:pPr>
        <w:suppressAutoHyphens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«9. Транспортное обслуживание территории.</w:t>
      </w:r>
    </w:p>
    <w:p w14:paraId="7553B9C7" w14:textId="37F95D16" w:rsidR="00893956" w:rsidRDefault="00893956" w:rsidP="00893956">
      <w:pPr>
        <w:suppressAutoHyphens/>
        <w:autoSpaceDE w:val="0"/>
        <w:autoSpaceDN w:val="0"/>
        <w:adjustRightInd w:val="0"/>
        <w:ind w:firstLine="709"/>
        <w:rPr>
          <w:szCs w:val="28"/>
        </w:rPr>
      </w:pPr>
      <w:bookmarkStart w:id="1" w:name="_Hlk141339047"/>
      <w:r>
        <w:rPr>
          <w:szCs w:val="28"/>
        </w:rPr>
        <w:t xml:space="preserve">Характеристики объектов транспортной инфраструктуры, в том числе объектов, </w:t>
      </w:r>
      <w:r w:rsidR="00934105">
        <w:rPr>
          <w:szCs w:val="28"/>
        </w:rPr>
        <w:t>включённых</w:t>
      </w:r>
      <w:r>
        <w:rPr>
          <w:szCs w:val="28"/>
        </w:rPr>
        <w:t xml:space="preserve"> в программы комплексного развития транспортной инфраструктуры и необходимых для развития территории в границах элемента планировочной структуры</w:t>
      </w:r>
      <w:r w:rsidR="004A5E83">
        <w:rPr>
          <w:szCs w:val="28"/>
        </w:rPr>
        <w:t>:</w:t>
      </w:r>
    </w:p>
    <w:p w14:paraId="280AFC68" w14:textId="44A946C6" w:rsidR="00893956" w:rsidRDefault="00893956" w:rsidP="00893956">
      <w:pPr>
        <w:suppressAutoHyphens/>
        <w:autoSpaceDE w:val="0"/>
        <w:autoSpaceDN w:val="0"/>
        <w:adjustRightInd w:val="0"/>
        <w:spacing w:line="20" w:lineRule="atLeast"/>
        <w:ind w:firstLine="709"/>
        <w:rPr>
          <w:szCs w:val="28"/>
        </w:rPr>
      </w:pPr>
      <w:r>
        <w:rPr>
          <w:szCs w:val="28"/>
        </w:rPr>
        <w:t xml:space="preserve">- улица Ярослава Иванова; категория: улица районного значения; число полос для движения – 4 (четыре); </w:t>
      </w:r>
      <w:r w:rsidR="00934105">
        <w:rPr>
          <w:szCs w:val="28"/>
        </w:rPr>
        <w:t>протяжённость</w:t>
      </w:r>
      <w:r>
        <w:rPr>
          <w:szCs w:val="28"/>
        </w:rPr>
        <w:t xml:space="preserve"> первого этапа строительства – 0,79 км;</w:t>
      </w:r>
    </w:p>
    <w:p w14:paraId="4881F806" w14:textId="65BF94ED" w:rsidR="00893956" w:rsidRDefault="00893956" w:rsidP="00893956">
      <w:pPr>
        <w:suppressAutoHyphens/>
        <w:autoSpaceDE w:val="0"/>
        <w:autoSpaceDN w:val="0"/>
        <w:adjustRightInd w:val="0"/>
        <w:spacing w:line="20" w:lineRule="atLeast"/>
        <w:ind w:firstLine="709"/>
        <w:rPr>
          <w:szCs w:val="28"/>
        </w:rPr>
      </w:pPr>
      <w:r>
        <w:rPr>
          <w:szCs w:val="28"/>
        </w:rPr>
        <w:t xml:space="preserve">- улица Пещёрка (восточнее створа улицы Борисова); категория: улица районного значения; число полос для движения – 2 (две); </w:t>
      </w:r>
      <w:r w:rsidR="00934105">
        <w:rPr>
          <w:szCs w:val="28"/>
        </w:rPr>
        <w:t>протяжённость</w:t>
      </w:r>
      <w:r>
        <w:rPr>
          <w:szCs w:val="28"/>
        </w:rPr>
        <w:t xml:space="preserve"> (ориентировочно) – 0,679 км (уточняется при проектировании).</w:t>
      </w:r>
    </w:p>
    <w:p w14:paraId="3D14DAA4" w14:textId="6AB5750B" w:rsidR="00893956" w:rsidRDefault="00934105" w:rsidP="00893956">
      <w:pPr>
        <w:suppressAutoHyphens/>
        <w:autoSpaceDE w:val="0"/>
        <w:autoSpaceDN w:val="0"/>
        <w:adjustRightInd w:val="0"/>
        <w:spacing w:line="20" w:lineRule="atLeast"/>
        <w:ind w:firstLine="709"/>
        <w:rPr>
          <w:szCs w:val="28"/>
        </w:rPr>
      </w:pPr>
      <w:r>
        <w:rPr>
          <w:szCs w:val="28"/>
        </w:rPr>
        <w:t>Протяжённость</w:t>
      </w:r>
      <w:r w:rsidR="00893956">
        <w:rPr>
          <w:szCs w:val="28"/>
        </w:rPr>
        <w:t xml:space="preserve"> улично-дорожной сети уточняется на стадии проектирования.</w:t>
      </w:r>
    </w:p>
    <w:p w14:paraId="6414A4F6" w14:textId="77777777" w:rsidR="00893956" w:rsidRDefault="00893956" w:rsidP="00893956">
      <w:pPr>
        <w:suppressAutoHyphens/>
        <w:autoSpaceDE w:val="0"/>
        <w:autoSpaceDN w:val="0"/>
        <w:adjustRightInd w:val="0"/>
        <w:spacing w:line="20" w:lineRule="atLeast"/>
        <w:ind w:firstLine="709"/>
        <w:rPr>
          <w:szCs w:val="28"/>
        </w:rPr>
      </w:pPr>
      <w:r>
        <w:rPr>
          <w:szCs w:val="28"/>
        </w:rPr>
        <w:t>Ширину проезжей части улиц и тротуаров принять в соответствии с действующими на период проектирования нормативами.</w:t>
      </w:r>
    </w:p>
    <w:p w14:paraId="070953FA" w14:textId="77777777" w:rsidR="00893956" w:rsidRDefault="00893956" w:rsidP="00893956">
      <w:pPr>
        <w:suppressAutoHyphens/>
        <w:autoSpaceDE w:val="0"/>
        <w:autoSpaceDN w:val="0"/>
        <w:adjustRightInd w:val="0"/>
        <w:spacing w:line="20" w:lineRule="atLeast"/>
        <w:ind w:firstLine="709"/>
        <w:rPr>
          <w:szCs w:val="28"/>
        </w:rPr>
      </w:pPr>
      <w:r>
        <w:rPr>
          <w:szCs w:val="28"/>
        </w:rPr>
        <w:t>Необходимость организации разделительных полос улично-дорожной сети определяется на стадии проектирования.</w:t>
      </w:r>
    </w:p>
    <w:p w14:paraId="0BE752CC" w14:textId="77777777" w:rsidR="00893956" w:rsidRDefault="00893956" w:rsidP="00893956">
      <w:pPr>
        <w:suppressAutoHyphens/>
        <w:autoSpaceDE w:val="0"/>
        <w:autoSpaceDN w:val="0"/>
        <w:adjustRightInd w:val="0"/>
        <w:spacing w:line="20" w:lineRule="atLeast"/>
        <w:ind w:firstLine="709"/>
        <w:rPr>
          <w:szCs w:val="28"/>
        </w:rPr>
      </w:pPr>
      <w:r>
        <w:rPr>
          <w:szCs w:val="28"/>
        </w:rPr>
        <w:t>При проектировании планируемых объектов транспортной инфраструктуры предусмотреть движение городского пассажирского автомобильного транспорта и р</w:t>
      </w:r>
      <w:r w:rsidR="004A5E83">
        <w:rPr>
          <w:szCs w:val="28"/>
        </w:rPr>
        <w:t>азмещение остановочных пунктов</w:t>
      </w:r>
      <w:r>
        <w:rPr>
          <w:szCs w:val="28"/>
        </w:rPr>
        <w:t>»</w:t>
      </w:r>
      <w:r w:rsidR="004A5E83">
        <w:rPr>
          <w:szCs w:val="28"/>
        </w:rPr>
        <w:t>.</w:t>
      </w:r>
    </w:p>
    <w:p w14:paraId="44601FB2" w14:textId="55939676" w:rsidR="00893956" w:rsidRDefault="00934105" w:rsidP="00893956">
      <w:pPr>
        <w:pStyle w:val="a9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Чертёж</w:t>
      </w:r>
      <w:r w:rsidR="00893956">
        <w:rPr>
          <w:rFonts w:ascii="Times New Roman" w:hAnsi="Times New Roman"/>
          <w:sz w:val="28"/>
          <w:szCs w:val="28"/>
        </w:rPr>
        <w:t xml:space="preserve"> планировки территории (шифр 08-108/09-ППТ-ПЧП, лист 7; проект чертежа планировки территории – </w:t>
      </w:r>
      <w:r>
        <w:rPr>
          <w:rFonts w:ascii="Times New Roman" w:hAnsi="Times New Roman"/>
          <w:sz w:val="28"/>
          <w:szCs w:val="28"/>
        </w:rPr>
        <w:t>чертёж</w:t>
      </w:r>
      <w:r w:rsidR="00893956">
        <w:rPr>
          <w:rFonts w:ascii="Times New Roman" w:hAnsi="Times New Roman"/>
          <w:sz w:val="28"/>
          <w:szCs w:val="28"/>
        </w:rPr>
        <w:t xml:space="preserve"> красных линий) изложить в новой редакции, согласно приложению</w:t>
      </w:r>
      <w:r w:rsidR="004E689F">
        <w:rPr>
          <w:rFonts w:ascii="Times New Roman" w:hAnsi="Times New Roman"/>
          <w:sz w:val="28"/>
          <w:szCs w:val="28"/>
        </w:rPr>
        <w:t xml:space="preserve"> к проекту</w:t>
      </w:r>
      <w:r w:rsidR="00893956">
        <w:rPr>
          <w:rFonts w:ascii="Times New Roman" w:hAnsi="Times New Roman"/>
          <w:sz w:val="28"/>
          <w:szCs w:val="28"/>
        </w:rPr>
        <w:t>.</w:t>
      </w:r>
      <w:bookmarkEnd w:id="1"/>
    </w:p>
    <w:p w14:paraId="36ACC35C" w14:textId="77777777" w:rsidR="00893956" w:rsidRDefault="00893956" w:rsidP="00893956">
      <w:pPr>
        <w:suppressAutoHyphens/>
        <w:ind w:firstLine="709"/>
        <w:rPr>
          <w:sz w:val="24"/>
          <w:szCs w:val="24"/>
        </w:rPr>
      </w:pPr>
    </w:p>
    <w:p w14:paraId="1CCF7624" w14:textId="77777777" w:rsidR="008B2B37" w:rsidRPr="008B2B37" w:rsidRDefault="00EE274D" w:rsidP="008B2B37">
      <w:pPr>
        <w:suppressAutoHyphens/>
        <w:jc w:val="center"/>
        <w:rPr>
          <w:color w:val="000000"/>
          <w:sz w:val="24"/>
          <w:szCs w:val="24"/>
        </w:rPr>
        <w:sectPr w:rsidR="008B2B37" w:rsidRPr="008B2B37" w:rsidSect="00796BD1">
          <w:pgSz w:w="11907" w:h="16840"/>
          <w:pgMar w:top="851" w:right="1134" w:bottom="992" w:left="1701" w:header="720" w:footer="720" w:gutter="0"/>
          <w:cols w:space="720"/>
        </w:sectPr>
      </w:pPr>
      <w:r>
        <w:rPr>
          <w:color w:val="000000"/>
          <w:sz w:val="24"/>
          <w:szCs w:val="24"/>
        </w:rPr>
        <w:t>_____________</w:t>
      </w:r>
    </w:p>
    <w:p w14:paraId="5DF41520" w14:textId="7F2C06D5" w:rsidR="009B42FC" w:rsidRPr="000D2CD8" w:rsidRDefault="00096C0A" w:rsidP="008B2B37">
      <w:pPr>
        <w:ind w:right="-1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DB427D" wp14:editId="705EC803">
                <wp:simplePos x="0" y="0"/>
                <wp:positionH relativeFrom="column">
                  <wp:posOffset>11510010</wp:posOffset>
                </wp:positionH>
                <wp:positionV relativeFrom="paragraph">
                  <wp:posOffset>-432435</wp:posOffset>
                </wp:positionV>
                <wp:extent cx="1950720" cy="3810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072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A2F04" w14:textId="77777777" w:rsidR="00EE274D" w:rsidRDefault="00EE274D" w:rsidP="00EE274D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t>Приложение к проекту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427D" id="Прямоугольник 2" o:spid="_x0000_s1026" style="position:absolute;left:0;text-align:left;margin-left:906.3pt;margin-top:-34.05pt;width:153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" fillcolor="window" strokecolor="window" strokeweight="1pt">
                <v:path arrowok="t"/>
                <v:textbox>
                  <w:txbxContent>
                    <w:p w14:paraId="3AEA2F04" w14:textId="77777777" w:rsidR="00EE274D" w:rsidRDefault="00EE274D" w:rsidP="00EE274D">
                      <w:pPr>
                        <w:jc w:val="center"/>
                      </w:pPr>
                      <w:r>
                        <w:rPr>
                          <w:sz w:val="24"/>
                        </w:rPr>
                        <w:t>Приложение к проекту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92BBC2" wp14:editId="070F4615">
            <wp:extent cx="12915900" cy="911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2FC" w:rsidRPr="000D2CD8" w:rsidSect="00EE274D">
      <w:pgSz w:w="23811" w:h="16838" w:orient="landscape" w:code="8"/>
      <w:pgMar w:top="1701" w:right="851" w:bottom="1134" w:left="99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88900" w14:textId="77777777" w:rsidR="00F0317C" w:rsidRDefault="00F0317C" w:rsidP="007E6C67">
      <w:r>
        <w:separator/>
      </w:r>
    </w:p>
  </w:endnote>
  <w:endnote w:type="continuationSeparator" w:id="0">
    <w:p w14:paraId="1C34441A" w14:textId="77777777" w:rsidR="00F0317C" w:rsidRDefault="00F0317C" w:rsidP="007E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2FAD" w14:textId="77777777" w:rsidR="007E6C67" w:rsidRDefault="007E6C6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04405" w14:textId="77777777" w:rsidR="007E6C67" w:rsidRDefault="007E6C6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72DD" w14:textId="77777777" w:rsidR="007E6C67" w:rsidRDefault="007E6C6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9CF2D" w14:textId="77777777" w:rsidR="00F0317C" w:rsidRDefault="00F0317C" w:rsidP="007E6C67">
      <w:r>
        <w:separator/>
      </w:r>
    </w:p>
  </w:footnote>
  <w:footnote w:type="continuationSeparator" w:id="0">
    <w:p w14:paraId="750C8A2E" w14:textId="77777777" w:rsidR="00F0317C" w:rsidRDefault="00F0317C" w:rsidP="007E6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0998" w14:textId="77777777" w:rsidR="007E6C67" w:rsidRDefault="007E6C6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7F0D" w14:textId="77777777" w:rsidR="007E6C67" w:rsidRDefault="007E6C6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7D46A" w14:textId="77777777" w:rsidR="007E6C67" w:rsidRDefault="007E6C6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576F3"/>
    <w:multiLevelType w:val="hybridMultilevel"/>
    <w:tmpl w:val="E6063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61AA5"/>
    <w:multiLevelType w:val="hybridMultilevel"/>
    <w:tmpl w:val="14AA4666"/>
    <w:lvl w:ilvl="0" w:tplc="2CAE8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D22"/>
    <w:rsid w:val="000478EB"/>
    <w:rsid w:val="00096C0A"/>
    <w:rsid w:val="000F1A02"/>
    <w:rsid w:val="00124228"/>
    <w:rsid w:val="00137667"/>
    <w:rsid w:val="001464B2"/>
    <w:rsid w:val="001A2440"/>
    <w:rsid w:val="001B4F8D"/>
    <w:rsid w:val="001D64F1"/>
    <w:rsid w:val="001F265D"/>
    <w:rsid w:val="00270D78"/>
    <w:rsid w:val="00285D0C"/>
    <w:rsid w:val="002A2B11"/>
    <w:rsid w:val="002F22EB"/>
    <w:rsid w:val="00326996"/>
    <w:rsid w:val="00427B6A"/>
    <w:rsid w:val="0043001D"/>
    <w:rsid w:val="004914DD"/>
    <w:rsid w:val="004A5E83"/>
    <w:rsid w:val="004B7E00"/>
    <w:rsid w:val="004E689F"/>
    <w:rsid w:val="00511A2B"/>
    <w:rsid w:val="00554BEC"/>
    <w:rsid w:val="00595F6F"/>
    <w:rsid w:val="005C0140"/>
    <w:rsid w:val="006415B0"/>
    <w:rsid w:val="006463D8"/>
    <w:rsid w:val="00711921"/>
    <w:rsid w:val="00796BD1"/>
    <w:rsid w:val="007E6C67"/>
    <w:rsid w:val="008327E6"/>
    <w:rsid w:val="00893956"/>
    <w:rsid w:val="008A3858"/>
    <w:rsid w:val="008A6990"/>
    <w:rsid w:val="008B2B37"/>
    <w:rsid w:val="00934105"/>
    <w:rsid w:val="009840BA"/>
    <w:rsid w:val="009B42FC"/>
    <w:rsid w:val="00A03876"/>
    <w:rsid w:val="00A13C7B"/>
    <w:rsid w:val="00AE1A2A"/>
    <w:rsid w:val="00B52D22"/>
    <w:rsid w:val="00B83D8D"/>
    <w:rsid w:val="00B95FEE"/>
    <w:rsid w:val="00BF2B0B"/>
    <w:rsid w:val="00C75A03"/>
    <w:rsid w:val="00D368DC"/>
    <w:rsid w:val="00D97342"/>
    <w:rsid w:val="00E1073B"/>
    <w:rsid w:val="00EE274D"/>
    <w:rsid w:val="00F0317C"/>
    <w:rsid w:val="00F4320C"/>
    <w:rsid w:val="00F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6BC03098"/>
  <w15:chartTrackingRefBased/>
  <w15:docId w15:val="{3405FB8D-DF1D-42B4-9666-CE792AC6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rPr>
      <w:sz w:val="24"/>
    </w:rPr>
  </w:style>
  <w:style w:type="paragraph" w:styleId="3">
    <w:name w:val="Body Text 3"/>
    <w:basedOn w:val="a"/>
    <w:pPr>
      <w:ind w:right="850"/>
    </w:pPr>
    <w:rPr>
      <w:sz w:val="24"/>
    </w:rPr>
  </w:style>
  <w:style w:type="paragraph" w:styleId="20">
    <w:name w:val="Body Text 2"/>
    <w:basedOn w:val="a"/>
    <w:pPr>
      <w:numPr>
        <w:ilvl w:val="12"/>
      </w:numPr>
    </w:pPr>
    <w:rPr>
      <w:sz w:val="24"/>
    </w:rPr>
  </w:style>
  <w:style w:type="paragraph" w:styleId="a6">
    <w:name w:val="Body Text Indent"/>
    <w:basedOn w:val="a"/>
    <w:pPr>
      <w:ind w:hanging="142"/>
    </w:pPr>
    <w:rPr>
      <w:sz w:val="24"/>
    </w:rPr>
  </w:style>
  <w:style w:type="paragraph" w:styleId="21">
    <w:name w:val="Body Text Indent 2"/>
    <w:basedOn w:val="a"/>
    <w:pPr>
      <w:ind w:firstLine="720"/>
    </w:pPr>
    <w:rPr>
      <w:sz w:val="24"/>
    </w:rPr>
  </w:style>
  <w:style w:type="table" w:styleId="a7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0478E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93956"/>
    <w:pPr>
      <w:spacing w:after="160" w:line="256" w:lineRule="auto"/>
      <w:ind w:left="720"/>
      <w:contextualSpacing/>
      <w:jc w:val="left"/>
    </w:pPr>
    <w:rPr>
      <w:rFonts w:ascii="Calibri" w:eastAsia="Calibri" w:hAnsi="Calibri"/>
      <w:kern w:val="2"/>
      <w:sz w:val="22"/>
      <w:szCs w:val="22"/>
      <w:lang w:eastAsia="en-US"/>
    </w:rPr>
  </w:style>
  <w:style w:type="paragraph" w:styleId="aa">
    <w:name w:val="header"/>
    <w:basedOn w:val="a"/>
    <w:link w:val="ab"/>
    <w:rsid w:val="007E6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7E6C67"/>
    <w:rPr>
      <w:sz w:val="28"/>
    </w:rPr>
  </w:style>
  <w:style w:type="paragraph" w:styleId="ac">
    <w:name w:val="footer"/>
    <w:basedOn w:val="a"/>
    <w:link w:val="ad"/>
    <w:rsid w:val="007E6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7E6C6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8E53E-741F-4F78-834E-43BC61AA4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607</Words>
  <Characters>3772</Characters>
  <Application>Microsoft Office Word</Application>
  <DocSecurity>0</DocSecurity>
  <Lines>82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Баранова Ксения Дмитриевна</dc:creator>
  <cp:keywords/>
  <cp:lastModifiedBy>Мельников Александр Геннадьевич</cp:lastModifiedBy>
  <cp:revision>2</cp:revision>
  <cp:lastPrinted>2023-09-07T11:17:00Z</cp:lastPrinted>
  <dcterms:created xsi:type="dcterms:W3CDTF">2023-09-11T07:41:00Z</dcterms:created>
  <dcterms:modified xsi:type="dcterms:W3CDTF">2023-09-11T07:41:00Z</dcterms:modified>
</cp:coreProperties>
</file>