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7A3F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17A3F" w:rsidTr="00017A3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7A3F" w:rsidRDefault="00017A3F" w:rsidP="00B52D22">
            <w:pPr>
              <w:rPr>
                <w:b/>
                <w:sz w:val="24"/>
                <w:szCs w:val="24"/>
              </w:rPr>
            </w:pPr>
            <w:r w:rsidRPr="00017A3F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«Развитие сети автомобильных дорог Тихвинского района»</w:t>
            </w:r>
          </w:p>
        </w:tc>
      </w:tr>
    </w:tbl>
    <w:p w:rsidR="00554BEC" w:rsidRPr="009F719B" w:rsidRDefault="003A381D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F719B">
        <w:rPr>
          <w:color w:val="000000"/>
          <w:sz w:val="22"/>
          <w:szCs w:val="22"/>
        </w:rPr>
        <w:t>21.0400   ДО.НПА</w:t>
      </w:r>
    </w:p>
    <w:bookmarkEnd w:id="0"/>
    <w:p w:rsidR="00017A3F" w:rsidRDefault="00017A3F" w:rsidP="001A2440">
      <w:pPr>
        <w:ind w:right="-1" w:firstLine="709"/>
        <w:rPr>
          <w:sz w:val="22"/>
          <w:szCs w:val="22"/>
        </w:rPr>
      </w:pP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</w:t>
      </w:r>
      <w:r w:rsidR="00736F71">
        <w:rPr>
          <w:rFonts w:eastAsia="Calibri"/>
        </w:rPr>
        <w:t xml:space="preserve">селения» (с изменениями) и     от </w:t>
      </w:r>
      <w:r w:rsidRPr="00017A3F">
        <w:rPr>
          <w:rFonts w:eastAsia="Calibri"/>
        </w:rPr>
        <w:t>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>1. Утвердить муниципальную программу Тихвинского района «Развитие сети автомобильных дорог Тихвинского района» (приложение).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>2. Финансирование расходов, связанных с реализацией муниципальной программы Тихвинского района «Развитие сети автомобильных дорог Тихвинского района», производить в пределах средств, предусмотренных на эти цели в бюджете Тихвинского района.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>3. Признать утратившими силу постановления администрации Тихвинского района: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 xml:space="preserve">- </w:t>
      </w:r>
      <w:r w:rsidRPr="00736F71">
        <w:rPr>
          <w:rFonts w:eastAsia="Calibri"/>
          <w:b/>
        </w:rPr>
        <w:t>от 12 октября 2017 года №01-2788-а</w:t>
      </w:r>
      <w:r w:rsidRPr="00017A3F">
        <w:rPr>
          <w:rFonts w:eastAsia="Calibri"/>
        </w:rPr>
        <w:t xml:space="preserve"> «Об утверждении муниципальной программы Тихвинского района «Развитие сети автомобильных дорог Тихвинского района»;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 xml:space="preserve">- </w:t>
      </w:r>
      <w:r w:rsidRPr="00736F71">
        <w:rPr>
          <w:rFonts w:eastAsia="Calibri"/>
          <w:b/>
        </w:rPr>
        <w:t>от 11 сентября 2018 года №01-2002-а</w:t>
      </w:r>
      <w:r w:rsidRPr="00017A3F">
        <w:rPr>
          <w:rFonts w:eastAsia="Calibri"/>
        </w:rPr>
        <w:t xml:space="preserve"> 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</w:t>
      </w:r>
      <w:r>
        <w:rPr>
          <w:rFonts w:eastAsia="Calibri"/>
        </w:rPr>
        <w:t>2 октября 2017</w:t>
      </w:r>
      <w:r w:rsidR="00736F71">
        <w:rPr>
          <w:rFonts w:eastAsia="Calibri"/>
        </w:rPr>
        <w:t xml:space="preserve"> года №01-2788-а».</w:t>
      </w:r>
    </w:p>
    <w:p w:rsidR="00017A3F" w:rsidRP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 xml:space="preserve">4. Постановление </w:t>
      </w:r>
      <w:r w:rsidR="00736F71">
        <w:rPr>
          <w:rFonts w:eastAsia="Calibri"/>
        </w:rPr>
        <w:t xml:space="preserve">вступает в силу </w:t>
      </w:r>
      <w:r w:rsidR="00736F71" w:rsidRPr="00736F71">
        <w:rPr>
          <w:rFonts w:eastAsia="Calibri"/>
          <w:b/>
        </w:rPr>
        <w:t xml:space="preserve">с </w:t>
      </w:r>
      <w:r w:rsidRPr="00736F71">
        <w:rPr>
          <w:rFonts w:eastAsia="Calibri"/>
          <w:b/>
        </w:rPr>
        <w:t>1 января 2019 года</w:t>
      </w:r>
      <w:r w:rsidRPr="00017A3F">
        <w:rPr>
          <w:rFonts w:eastAsia="Calibri"/>
        </w:rPr>
        <w:t>.</w:t>
      </w:r>
    </w:p>
    <w:p w:rsidR="00017A3F" w:rsidRDefault="00017A3F" w:rsidP="00017A3F">
      <w:pPr>
        <w:ind w:firstLine="709"/>
        <w:rPr>
          <w:rFonts w:eastAsia="Calibri"/>
        </w:rPr>
      </w:pPr>
      <w:r w:rsidRPr="00017A3F">
        <w:rPr>
          <w:rFonts w:eastAsia="Calibri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017A3F" w:rsidRDefault="00017A3F" w:rsidP="00017A3F">
      <w:pPr>
        <w:rPr>
          <w:rFonts w:eastAsia="Calibri"/>
        </w:rPr>
      </w:pPr>
    </w:p>
    <w:p w:rsidR="00017A3F" w:rsidRDefault="00017A3F" w:rsidP="00017A3F">
      <w:pPr>
        <w:rPr>
          <w:rFonts w:eastAsia="Calibri"/>
        </w:rPr>
      </w:pPr>
    </w:p>
    <w:p w:rsidR="00017A3F" w:rsidRDefault="00017A3F" w:rsidP="00017A3F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В.В.Пастухова</w:t>
      </w:r>
    </w:p>
    <w:p w:rsidR="00017A3F" w:rsidRPr="00631349" w:rsidRDefault="00017A3F" w:rsidP="00017A3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017A3F" w:rsidRPr="00631349" w:rsidTr="001B7FE7">
        <w:trPr>
          <w:trHeight w:val="135"/>
        </w:trPr>
        <w:tc>
          <w:tcPr>
            <w:tcW w:w="3355" w:type="pct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017A3F" w:rsidRDefault="00017A3F" w:rsidP="00017A3F">
            <w:pPr>
              <w:rPr>
                <w:sz w:val="24"/>
                <w:szCs w:val="24"/>
              </w:rPr>
            </w:pPr>
          </w:p>
          <w:p w:rsidR="00017A3F" w:rsidRPr="00631349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278"/>
        </w:trPr>
        <w:tc>
          <w:tcPr>
            <w:tcW w:w="3355" w:type="pct"/>
          </w:tcPr>
          <w:p w:rsidR="00017A3F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017A3F" w:rsidRPr="00631349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тета финансов</w:t>
            </w:r>
          </w:p>
        </w:tc>
        <w:tc>
          <w:tcPr>
            <w:tcW w:w="1095" w:type="pct"/>
            <w:shd w:val="clear" w:color="auto" w:fill="auto"/>
          </w:tcPr>
          <w:p w:rsidR="00017A3F" w:rsidRDefault="00017A3F" w:rsidP="00017A3F">
            <w:pPr>
              <w:rPr>
                <w:sz w:val="24"/>
                <w:szCs w:val="24"/>
              </w:rPr>
            </w:pPr>
          </w:p>
          <w:p w:rsidR="00017A3F" w:rsidRPr="00631349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277"/>
        </w:trPr>
        <w:tc>
          <w:tcPr>
            <w:tcW w:w="3355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</w:p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277"/>
        </w:trPr>
        <w:tc>
          <w:tcPr>
            <w:tcW w:w="3355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168"/>
        </w:trPr>
        <w:tc>
          <w:tcPr>
            <w:tcW w:w="3355" w:type="pct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50" w:type="pct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135"/>
        </w:trPr>
        <w:tc>
          <w:tcPr>
            <w:tcW w:w="3355" w:type="pct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135"/>
        </w:trPr>
        <w:tc>
          <w:tcPr>
            <w:tcW w:w="3355" w:type="pct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</w:p>
          <w:p w:rsidR="00017A3F" w:rsidRDefault="00017A3F" w:rsidP="001B7FE7">
            <w:pPr>
              <w:rPr>
                <w:sz w:val="24"/>
                <w:szCs w:val="24"/>
              </w:rPr>
            </w:pPr>
          </w:p>
          <w:p w:rsidR="00017A3F" w:rsidRPr="00631349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Е.В.</w:t>
            </w:r>
          </w:p>
        </w:tc>
        <w:tc>
          <w:tcPr>
            <w:tcW w:w="550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</w:tbl>
    <w:p w:rsidR="00017A3F" w:rsidRDefault="00017A3F" w:rsidP="00017A3F">
      <w:pPr>
        <w:spacing w:line="360" w:lineRule="auto"/>
        <w:rPr>
          <w:b/>
          <w:sz w:val="24"/>
          <w:szCs w:val="24"/>
        </w:rPr>
      </w:pPr>
    </w:p>
    <w:p w:rsidR="00017A3F" w:rsidRPr="00631349" w:rsidRDefault="00017A3F" w:rsidP="00017A3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017A3F" w:rsidRPr="00631349" w:rsidTr="001B7FE7">
        <w:trPr>
          <w:trHeight w:val="135"/>
        </w:trPr>
        <w:tc>
          <w:tcPr>
            <w:tcW w:w="3746" w:type="pct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54"/>
        </w:trPr>
        <w:tc>
          <w:tcPr>
            <w:tcW w:w="3746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54"/>
        </w:trPr>
        <w:tc>
          <w:tcPr>
            <w:tcW w:w="3746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45"/>
        </w:trPr>
        <w:tc>
          <w:tcPr>
            <w:tcW w:w="3746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45"/>
        </w:trPr>
        <w:tc>
          <w:tcPr>
            <w:tcW w:w="3746" w:type="pct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1B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1B7FE7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45"/>
        </w:trPr>
        <w:tc>
          <w:tcPr>
            <w:tcW w:w="3746" w:type="pct"/>
          </w:tcPr>
          <w:p w:rsidR="00017A3F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</w:p>
        </w:tc>
      </w:tr>
      <w:tr w:rsidR="00017A3F" w:rsidRPr="00631349" w:rsidTr="001B7FE7">
        <w:trPr>
          <w:trHeight w:val="45"/>
        </w:trPr>
        <w:tc>
          <w:tcPr>
            <w:tcW w:w="3746" w:type="pct"/>
          </w:tcPr>
          <w:p w:rsidR="00017A3F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А.Ю.</w:t>
            </w:r>
          </w:p>
        </w:tc>
        <w:tc>
          <w:tcPr>
            <w:tcW w:w="313" w:type="pct"/>
            <w:shd w:val="clear" w:color="auto" w:fill="auto"/>
          </w:tcPr>
          <w:p w:rsidR="00017A3F" w:rsidRDefault="00017A3F" w:rsidP="00017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17A3F" w:rsidRPr="00631349" w:rsidRDefault="00017A3F" w:rsidP="00017A3F">
            <w:pPr>
              <w:rPr>
                <w:sz w:val="24"/>
                <w:szCs w:val="24"/>
              </w:rPr>
            </w:pPr>
          </w:p>
        </w:tc>
      </w:tr>
    </w:tbl>
    <w:p w:rsidR="00017A3F" w:rsidRPr="00631349" w:rsidRDefault="00017A3F" w:rsidP="00017A3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017A3F" w:rsidRPr="00631349" w:rsidTr="001B7FE7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3F" w:rsidRPr="00631349" w:rsidRDefault="00017A3F" w:rsidP="001B7FE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3F" w:rsidRPr="00631349" w:rsidRDefault="00017A3F" w:rsidP="001B7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3F" w:rsidRPr="00631349" w:rsidRDefault="00017A3F" w:rsidP="001B7FE7">
            <w:pPr>
              <w:rPr>
                <w:b/>
                <w:sz w:val="24"/>
                <w:szCs w:val="24"/>
              </w:rPr>
            </w:pPr>
          </w:p>
        </w:tc>
      </w:tr>
    </w:tbl>
    <w:p w:rsidR="00017A3F" w:rsidRDefault="00017A3F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017A3F">
      <w:pPr>
        <w:rPr>
          <w:sz w:val="22"/>
          <w:szCs w:val="22"/>
        </w:rPr>
      </w:pPr>
    </w:p>
    <w:p w:rsidR="00736F71" w:rsidRDefault="00736F71" w:rsidP="00736F71">
      <w:pPr>
        <w:rPr>
          <w:rFonts w:eastAsia="Calibri"/>
        </w:rPr>
      </w:pPr>
      <w:r>
        <w:rPr>
          <w:rFonts w:eastAsia="Calibri"/>
        </w:rPr>
        <w:t>Евпак Елена Анатольевна,</w:t>
      </w:r>
    </w:p>
    <w:p w:rsidR="00736F71" w:rsidRDefault="00736F71" w:rsidP="00736F71">
      <w:pPr>
        <w:rPr>
          <w:rFonts w:eastAsia="Calibri"/>
        </w:rPr>
        <w:sectPr w:rsidR="00736F71" w:rsidSect="00017A3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rFonts w:eastAsia="Calibri"/>
        </w:rPr>
        <w:t>56-188</w:t>
      </w:r>
    </w:p>
    <w:p w:rsidR="00736F71" w:rsidRDefault="00736F71" w:rsidP="00736F71">
      <w:pPr>
        <w:ind w:left="4820"/>
        <w:jc w:val="left"/>
        <w:rPr>
          <w:rFonts w:eastAsia="Calibri"/>
        </w:rPr>
      </w:pPr>
      <w:r>
        <w:rPr>
          <w:rFonts w:eastAsia="Calibri"/>
        </w:rPr>
        <w:lastRenderedPageBreak/>
        <w:t>УТВЕРЖДЕНА</w:t>
      </w:r>
    </w:p>
    <w:p w:rsidR="00736F71" w:rsidRDefault="00736F71" w:rsidP="00736F71">
      <w:pPr>
        <w:ind w:left="4820"/>
        <w:jc w:val="left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736F71" w:rsidRDefault="00736F71" w:rsidP="00736F71">
      <w:pPr>
        <w:ind w:left="4820"/>
        <w:jc w:val="left"/>
        <w:rPr>
          <w:rFonts w:eastAsia="Calibri"/>
        </w:rPr>
      </w:pPr>
      <w:r>
        <w:rPr>
          <w:rFonts w:eastAsia="Calibri"/>
        </w:rPr>
        <w:t>Тихвинского района</w:t>
      </w:r>
    </w:p>
    <w:p w:rsidR="00736F71" w:rsidRDefault="00736F71" w:rsidP="00736F71">
      <w:pPr>
        <w:ind w:left="4820"/>
        <w:jc w:val="left"/>
        <w:rPr>
          <w:rFonts w:eastAsia="Calibri"/>
        </w:rPr>
      </w:pPr>
      <w:r>
        <w:rPr>
          <w:rFonts w:eastAsia="Calibri"/>
        </w:rPr>
        <w:t>от 15 октября 2018 г. №01-2280-а</w:t>
      </w:r>
    </w:p>
    <w:p w:rsidR="00736F71" w:rsidRDefault="00736F71" w:rsidP="00736F71">
      <w:pPr>
        <w:ind w:left="4820"/>
        <w:jc w:val="left"/>
        <w:rPr>
          <w:rFonts w:eastAsia="Calibri"/>
        </w:rPr>
      </w:pPr>
      <w:r>
        <w:rPr>
          <w:rFonts w:eastAsia="Calibri"/>
        </w:rPr>
        <w:t>(приложение)</w:t>
      </w:r>
    </w:p>
    <w:p w:rsidR="00736F71" w:rsidRDefault="00736F71" w:rsidP="00736F71">
      <w:pPr>
        <w:rPr>
          <w:sz w:val="22"/>
          <w:szCs w:val="22"/>
        </w:rPr>
      </w:pPr>
    </w:p>
    <w:p w:rsidR="00736F71" w:rsidRP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МУНИЦИПАЛЬНАЯ ПРОГРАММА ТИХВИНСКОГО РАЙОНА</w:t>
      </w:r>
    </w:p>
    <w:p w:rsidR="00736F71" w:rsidRP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«РАЗВИТИЕ СЕТИ АВТОМОБИЛЬНЫХ ДОРОГ</w:t>
      </w:r>
    </w:p>
    <w:p w:rsidR="00736F71" w:rsidRP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ТИХВИНСКОГО РАЙОНА»</w:t>
      </w:r>
    </w:p>
    <w:p w:rsidR="00736F71" w:rsidRDefault="00736F71" w:rsidP="00736F71">
      <w:pPr>
        <w:jc w:val="center"/>
        <w:rPr>
          <w:rFonts w:eastAsia="Calibri"/>
          <w:b/>
        </w:rPr>
      </w:pPr>
    </w:p>
    <w:p w:rsidR="00736F71" w:rsidRP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ПАСПОРТ</w:t>
      </w:r>
    </w:p>
    <w:p w:rsidR="00736F71" w:rsidRP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муниципальной программы Тихвинского района</w:t>
      </w:r>
    </w:p>
    <w:p w:rsidR="00736F71" w:rsidRDefault="00736F71" w:rsidP="00736F71">
      <w:pPr>
        <w:jc w:val="center"/>
        <w:rPr>
          <w:rFonts w:eastAsia="Calibri"/>
          <w:b/>
        </w:rPr>
      </w:pPr>
      <w:r w:rsidRPr="00736F71">
        <w:rPr>
          <w:rFonts w:eastAsia="Calibri"/>
          <w:b/>
        </w:rPr>
        <w:t>«Развитие сети автомобильных дорог Тихвинского района»</w:t>
      </w:r>
    </w:p>
    <w:p w:rsidR="00736F71" w:rsidRPr="00736F71" w:rsidRDefault="00736F71" w:rsidP="00736F71">
      <w:pPr>
        <w:jc w:val="center"/>
        <w:rPr>
          <w:rFonts w:eastAsia="Calibri"/>
          <w:sz w:val="16"/>
          <w:szCs w:val="1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5957"/>
      </w:tblGrid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>Муниципальная программа Тихвинского района «Развитие сети автомобильных дорог Тихвинского района» - (далее - Муниципальная программа)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Цель Муниципальной 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 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Задачи Муниципальной 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 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Целевые индикаторы 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и показатели Муниципальной 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2019-2021 годы </w:t>
            </w:r>
          </w:p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Объемы 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>бюджетных ассигнований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3A381D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AA5AE7" w:rsidRDefault="00736F71" w:rsidP="003A381D">
            <w:pPr>
              <w:ind w:left="140" w:right="147"/>
              <w:rPr>
                <w:rFonts w:eastAsia="Calibri"/>
                <w:b/>
                <w:sz w:val="24"/>
                <w:szCs w:val="24"/>
              </w:rPr>
            </w:pPr>
            <w:r w:rsidRPr="00736F71">
              <w:rPr>
                <w:rFonts w:eastAsia="Calibri"/>
                <w:b/>
                <w:sz w:val="24"/>
                <w:szCs w:val="24"/>
              </w:rPr>
              <w:t>59 110,40 тыс.руб.</w:t>
            </w:r>
            <w:r w:rsidR="00AA5AE7" w:rsidRPr="003A381D">
              <w:rPr>
                <w:rFonts w:eastAsia="Calibri"/>
                <w:sz w:val="24"/>
                <w:szCs w:val="24"/>
              </w:rPr>
              <w:t>,</w:t>
            </w:r>
            <w:r w:rsidR="00AA5AE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A5AE7" w:rsidRPr="00AA5AE7">
              <w:rPr>
                <w:rFonts w:eastAsia="Calibri"/>
                <w:sz w:val="24"/>
                <w:szCs w:val="24"/>
              </w:rPr>
              <w:t>в том числе:</w:t>
            </w:r>
            <w:r w:rsidR="00AA5AE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за счет средств областного бюджета – </w:t>
            </w:r>
            <w:r w:rsidRPr="003A381D">
              <w:rPr>
                <w:rFonts w:eastAsia="Calibri"/>
                <w:b/>
                <w:sz w:val="24"/>
                <w:szCs w:val="24"/>
              </w:rPr>
              <w:t>11 950,40 тысяч рублей</w:t>
            </w:r>
            <w:r w:rsidRPr="003A381D"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за счет средств бюджета Тихвинского района – </w:t>
            </w:r>
            <w:r w:rsidRPr="003A381D">
              <w:rPr>
                <w:rFonts w:eastAsia="Calibri"/>
                <w:b/>
                <w:sz w:val="24"/>
                <w:szCs w:val="24"/>
              </w:rPr>
              <w:t>47 160,00 тысяч рублей</w:t>
            </w:r>
            <w:r w:rsidRPr="003A381D"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b/>
                <w:sz w:val="24"/>
                <w:szCs w:val="24"/>
              </w:rPr>
              <w:t>в 2019 году</w:t>
            </w:r>
            <w:r w:rsidRPr="003A381D">
              <w:rPr>
                <w:rFonts w:eastAsia="Calibri"/>
                <w:sz w:val="24"/>
                <w:szCs w:val="24"/>
              </w:rPr>
              <w:t xml:space="preserve"> – </w:t>
            </w:r>
            <w:r w:rsidRPr="003A381D">
              <w:rPr>
                <w:rFonts w:eastAsia="Calibri"/>
                <w:b/>
                <w:sz w:val="24"/>
                <w:szCs w:val="24"/>
              </w:rPr>
              <w:t>20 503,00 тысяч рублей</w:t>
            </w:r>
            <w:r w:rsidRPr="003A381D">
              <w:rPr>
                <w:rFonts w:eastAsia="Calibri"/>
                <w:sz w:val="24"/>
                <w:szCs w:val="24"/>
              </w:rPr>
              <w:t>, из них: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- за счет средств областного бюджета - </w:t>
            </w:r>
            <w:r w:rsidRPr="003A381D">
              <w:rPr>
                <w:rFonts w:eastAsia="Calibri"/>
                <w:b/>
                <w:sz w:val="24"/>
                <w:szCs w:val="24"/>
              </w:rPr>
              <w:t>4 783,00 тысяч рублей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 - за счет средств Тихвинского района – </w:t>
            </w:r>
            <w:r w:rsidRPr="003A381D">
              <w:rPr>
                <w:rFonts w:eastAsia="Calibri"/>
                <w:b/>
                <w:sz w:val="24"/>
                <w:szCs w:val="24"/>
              </w:rPr>
              <w:t>15 720,00 тысяч руб</w:t>
            </w:r>
            <w:r>
              <w:rPr>
                <w:rFonts w:eastAsia="Calibri"/>
                <w:b/>
                <w:sz w:val="24"/>
                <w:szCs w:val="24"/>
              </w:rPr>
              <w:t>лей</w:t>
            </w:r>
            <w:r w:rsidRPr="003A381D"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b/>
                <w:sz w:val="24"/>
                <w:szCs w:val="24"/>
              </w:rPr>
              <w:t>в 2020 году</w:t>
            </w:r>
            <w:r w:rsidRPr="003A381D">
              <w:rPr>
                <w:rFonts w:eastAsia="Calibri"/>
                <w:sz w:val="24"/>
                <w:szCs w:val="24"/>
              </w:rPr>
              <w:t xml:space="preserve"> – </w:t>
            </w:r>
            <w:r w:rsidRPr="003A381D">
              <w:rPr>
                <w:rFonts w:eastAsia="Calibri"/>
                <w:b/>
                <w:sz w:val="24"/>
                <w:szCs w:val="24"/>
              </w:rPr>
              <w:t>19 303,70 тысяч рублей</w:t>
            </w:r>
            <w:r w:rsidRPr="003A381D">
              <w:rPr>
                <w:rFonts w:eastAsia="Calibri"/>
                <w:sz w:val="24"/>
                <w:szCs w:val="24"/>
              </w:rPr>
              <w:t>, из них: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- за счет средств областного бюджета -  </w:t>
            </w:r>
            <w:r w:rsidRPr="00575A69">
              <w:rPr>
                <w:rFonts w:eastAsia="Calibri"/>
                <w:b/>
                <w:sz w:val="24"/>
                <w:szCs w:val="24"/>
              </w:rPr>
              <w:t>3 583,00 тысяч рублей</w:t>
            </w:r>
            <w:r w:rsidR="00575A69"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lastRenderedPageBreak/>
              <w:t xml:space="preserve"> - за счет средств Тихвинского района – </w:t>
            </w:r>
            <w:r w:rsidRPr="00575A69">
              <w:rPr>
                <w:rFonts w:eastAsia="Calibri"/>
                <w:b/>
                <w:sz w:val="24"/>
                <w:szCs w:val="24"/>
              </w:rPr>
              <w:t>15 720,00 тысяч руб</w:t>
            </w:r>
            <w:r w:rsidR="00575A69">
              <w:rPr>
                <w:rFonts w:eastAsia="Calibri"/>
                <w:b/>
                <w:sz w:val="24"/>
                <w:szCs w:val="24"/>
              </w:rPr>
              <w:t>лей</w:t>
            </w:r>
            <w:r w:rsidRPr="003A381D">
              <w:rPr>
                <w:rFonts w:eastAsia="Calibri"/>
                <w:sz w:val="24"/>
                <w:szCs w:val="24"/>
              </w:rPr>
              <w:t>;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575A69">
              <w:rPr>
                <w:rFonts w:eastAsia="Calibri"/>
                <w:b/>
                <w:sz w:val="24"/>
                <w:szCs w:val="24"/>
              </w:rPr>
              <w:t>в 2021 году</w:t>
            </w:r>
            <w:r w:rsidRPr="003A381D">
              <w:rPr>
                <w:rFonts w:eastAsia="Calibri"/>
                <w:sz w:val="24"/>
                <w:szCs w:val="24"/>
              </w:rPr>
              <w:t xml:space="preserve"> –</w:t>
            </w:r>
            <w:r w:rsidR="00575A69">
              <w:rPr>
                <w:rFonts w:eastAsia="Calibri"/>
                <w:sz w:val="24"/>
                <w:szCs w:val="24"/>
              </w:rPr>
              <w:t xml:space="preserve"> </w:t>
            </w:r>
            <w:r w:rsidRPr="00575A69">
              <w:rPr>
                <w:rFonts w:eastAsia="Calibri"/>
                <w:b/>
                <w:sz w:val="24"/>
                <w:szCs w:val="24"/>
              </w:rPr>
              <w:t>19 303,70 тысяч рублей</w:t>
            </w:r>
            <w:r w:rsidRPr="003A381D">
              <w:rPr>
                <w:rFonts w:eastAsia="Calibri"/>
                <w:sz w:val="24"/>
                <w:szCs w:val="24"/>
              </w:rPr>
              <w:t>, из них:</w:t>
            </w:r>
          </w:p>
          <w:p w:rsidR="003A381D" w:rsidRPr="003A381D" w:rsidRDefault="003A381D" w:rsidP="009F719B">
            <w:pPr>
              <w:shd w:val="clear" w:color="auto" w:fill="FFFFFF"/>
              <w:ind w:left="140" w:right="147"/>
              <w:rPr>
                <w:rFonts w:eastAsia="Calibri"/>
                <w:sz w:val="24"/>
                <w:szCs w:val="24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- за счет средств областного бюджета -  </w:t>
            </w:r>
            <w:r w:rsidRPr="00575A69">
              <w:rPr>
                <w:rFonts w:eastAsia="Calibri"/>
                <w:b/>
                <w:sz w:val="24"/>
                <w:szCs w:val="24"/>
              </w:rPr>
              <w:t>3 583,00 тысяч рублей</w:t>
            </w:r>
            <w:r w:rsidR="00575A69">
              <w:rPr>
                <w:rFonts w:eastAsia="Calibri"/>
                <w:sz w:val="24"/>
                <w:szCs w:val="24"/>
              </w:rPr>
              <w:t>;</w:t>
            </w:r>
          </w:p>
          <w:p w:rsidR="00736F71" w:rsidRPr="00575A69" w:rsidRDefault="003A381D" w:rsidP="009F719B">
            <w:pPr>
              <w:shd w:val="clear" w:color="auto" w:fill="FFFFFF"/>
              <w:ind w:left="140" w:right="147"/>
              <w:rPr>
                <w:rFonts w:eastAsia="Calibri"/>
                <w:color w:val="000000"/>
                <w:lang w:eastAsia="en-US"/>
              </w:rPr>
            </w:pPr>
            <w:r w:rsidRPr="003A381D">
              <w:rPr>
                <w:rFonts w:eastAsia="Calibri"/>
                <w:sz w:val="24"/>
                <w:szCs w:val="24"/>
              </w:rPr>
              <w:t xml:space="preserve"> - за счет средств Тихвинского района – </w:t>
            </w:r>
            <w:r w:rsidRPr="00575A69">
              <w:rPr>
                <w:rFonts w:eastAsia="Calibri"/>
                <w:b/>
                <w:sz w:val="24"/>
                <w:szCs w:val="24"/>
              </w:rPr>
              <w:t>15 720,00 тысяч руб</w:t>
            </w:r>
            <w:r w:rsidR="00575A69" w:rsidRPr="00575A69">
              <w:rPr>
                <w:rFonts w:eastAsia="Calibri"/>
                <w:b/>
                <w:sz w:val="24"/>
                <w:szCs w:val="24"/>
              </w:rPr>
              <w:t>лей</w:t>
            </w:r>
          </w:p>
        </w:tc>
      </w:tr>
      <w:tr w:rsidR="00736F71" w:rsidRPr="00736F71" w:rsidTr="001B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736F71" w:rsidRPr="00736F71" w:rsidRDefault="00736F71" w:rsidP="00736F71">
            <w:pPr>
              <w:ind w:left="142" w:right="129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F71" w:rsidRPr="00736F71" w:rsidRDefault="00736F71" w:rsidP="00736F71">
            <w:pPr>
              <w:ind w:left="140" w:right="147"/>
              <w:rPr>
                <w:rFonts w:eastAsia="Calibri"/>
                <w:sz w:val="24"/>
                <w:szCs w:val="24"/>
              </w:rPr>
            </w:pPr>
            <w:r w:rsidRPr="00736F71">
              <w:rPr>
                <w:rFonts w:eastAsia="Calibri"/>
                <w:sz w:val="24"/>
                <w:szCs w:val="24"/>
              </w:rPr>
              <w:t xml:space="preserve">Повышение уровня содержания межпоселенческих муниципальных автомобильных дорог общего пользования </w:t>
            </w:r>
          </w:p>
        </w:tc>
      </w:tr>
    </w:tbl>
    <w:p w:rsidR="003A381D" w:rsidRDefault="003A381D" w:rsidP="00B6022B">
      <w:pPr>
        <w:ind w:firstLine="709"/>
        <w:rPr>
          <w:rFonts w:eastAsia="Calibri"/>
          <w:b/>
        </w:rPr>
      </w:pPr>
    </w:p>
    <w:p w:rsidR="00736F71" w:rsidRPr="00B6022B" w:rsidRDefault="00736F71" w:rsidP="00B6022B">
      <w:pPr>
        <w:ind w:firstLine="709"/>
        <w:rPr>
          <w:rFonts w:eastAsia="Calibri"/>
          <w:b/>
        </w:rPr>
      </w:pPr>
      <w:r w:rsidRPr="00B6022B">
        <w:rPr>
          <w:rFonts w:eastAsia="Calibri"/>
          <w:b/>
        </w:rPr>
        <w:t>1. Общая характеристика сферы реализации муниципальной программы Тихвинского района «Развитие сети автомобильных дорог Тихвинского района»</w:t>
      </w:r>
    </w:p>
    <w:p w:rsid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района, является развитие сети автомобильных дорог общего пользования. Общая протяженность дорог по территории Тихвинского муниципального района (между населенными пунктами) составляет 175,1 км, все дороги - грунтовые дороги.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Неудовлетворительная транспортная доступность и низкое качество автодорог являются причинами негативных последствий: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дополнительное уничтожение обочин, растительности из-за образования объездов на фунтовых дорогах в период распутицы;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падение развития производства и предпринимательства.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 и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36F71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В целях снижения уровня аварийности на автомобильных дорогах Тихвинского района,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пользования.</w:t>
      </w:r>
    </w:p>
    <w:p w:rsidR="00B6022B" w:rsidRPr="00736F71" w:rsidRDefault="00B6022B" w:rsidP="00B6022B">
      <w:pPr>
        <w:ind w:firstLine="709"/>
        <w:rPr>
          <w:rFonts w:eastAsia="Calibri"/>
        </w:rPr>
      </w:pPr>
    </w:p>
    <w:p w:rsidR="00736F71" w:rsidRPr="00B6022B" w:rsidRDefault="00736F71" w:rsidP="00B6022B">
      <w:pPr>
        <w:ind w:firstLine="709"/>
        <w:rPr>
          <w:rFonts w:eastAsia="Calibri"/>
          <w:b/>
        </w:rPr>
      </w:pPr>
      <w:r w:rsidRPr="00B6022B">
        <w:rPr>
          <w:rFonts w:eastAsia="Calibri"/>
          <w:b/>
        </w:rPr>
        <w:t>2. Цели и приоритетные направления муниципальной политики в области развития сети автомобильных дорог Тихвинского района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Целью программы является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</w:r>
    </w:p>
    <w:p w:rsid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b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района</w:t>
      </w:r>
      <w:r w:rsidR="00B6022B">
        <w:rPr>
          <w:rFonts w:eastAsia="Calibri"/>
          <w:sz w:val="24"/>
          <w:szCs w:val="24"/>
        </w:rPr>
        <w:t>: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содержание автомобильных дорог общего пользования местного значения, мостов и иных искусственных дорожных сооружений на них;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профилирование грунтовых дорог Тихвинского района;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ремонт автомобильных дорог общего пользования местного значения.</w:t>
      </w:r>
    </w:p>
    <w:p w:rsid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b/>
          <w:sz w:val="24"/>
          <w:szCs w:val="24"/>
        </w:rPr>
      </w:pPr>
      <w:r w:rsidRPr="00B6022B">
        <w:rPr>
          <w:rFonts w:eastAsia="Calibri"/>
          <w:b/>
          <w:sz w:val="24"/>
          <w:szCs w:val="24"/>
        </w:rPr>
        <w:t>2.2. Задачи муниципальной программы Тихвинского района «Развитие сети автомобильных дорог Тихвинского района»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lastRenderedPageBreak/>
        <w:t>Задачи Муниципальной программы: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них, в том числе: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прирост протяженности автодорог местного значения, отвечающих нормативным требованиям;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качественное обслуживание автомобильных дорог местного значения;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содержание, ремонт автомобильных дорог местного значения;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создание условий для формирования сети автомобильных дорог, круглогодично доступной для населения.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b/>
          <w:sz w:val="24"/>
          <w:szCs w:val="24"/>
        </w:rPr>
        <w:t>2.3. Показатели (индикаторы) реализации муниципальной программы Тихвинского района «Развитие сети автомобильных дорог Тихвинского района»</w:t>
      </w:r>
      <w:r w:rsidRPr="00B6022B">
        <w:rPr>
          <w:rFonts w:eastAsia="Calibri"/>
          <w:sz w:val="24"/>
          <w:szCs w:val="24"/>
        </w:rPr>
        <w:t xml:space="preserve">: </w:t>
      </w: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736F71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 xml:space="preserve">Прогнозные значения показателей (индикаторов) по реализации муниципальной программы Тихвинского района «Развитие сети автомобильных дорог Тихвинского района» изложены в </w:t>
      </w:r>
      <w:r w:rsidRPr="00B6022B">
        <w:rPr>
          <w:rFonts w:eastAsia="Calibri"/>
          <w:b/>
          <w:sz w:val="24"/>
          <w:szCs w:val="24"/>
        </w:rPr>
        <w:t>приложении №1</w:t>
      </w:r>
      <w:r w:rsidRPr="00B6022B">
        <w:rPr>
          <w:rFonts w:eastAsia="Calibri"/>
          <w:sz w:val="24"/>
          <w:szCs w:val="24"/>
        </w:rPr>
        <w:t>.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B6022B" w:rsidRDefault="00736F71" w:rsidP="00B6022B">
      <w:pPr>
        <w:ind w:firstLine="709"/>
        <w:rPr>
          <w:rFonts w:eastAsia="Calibri"/>
        </w:rPr>
      </w:pPr>
      <w:r w:rsidRPr="00B6022B">
        <w:rPr>
          <w:rFonts w:eastAsia="Calibri"/>
          <w:b/>
        </w:rPr>
        <w:t>3. Объем финансовых ресурсов, необходимых для реализации муниципальной программы Тихвинского района «Развитие сети автомобильных дорог Тихвинского района»</w:t>
      </w:r>
      <w:r w:rsidR="00B6022B">
        <w:rPr>
          <w:rFonts w:eastAsia="Calibri"/>
        </w:rPr>
        <w:t>: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3A381D" w:rsidRDefault="00736F71" w:rsidP="003A381D">
      <w:pPr>
        <w:ind w:right="147" w:firstLine="709"/>
        <w:rPr>
          <w:rFonts w:eastAsia="Calibri"/>
          <w:b/>
          <w:sz w:val="24"/>
          <w:szCs w:val="24"/>
        </w:rPr>
      </w:pPr>
      <w:r w:rsidRPr="00B6022B">
        <w:rPr>
          <w:rFonts w:eastAsia="Calibri"/>
          <w:b/>
          <w:sz w:val="24"/>
          <w:szCs w:val="24"/>
        </w:rPr>
        <w:t>59 110,40 тыс.руб.</w:t>
      </w:r>
      <w:r w:rsidR="00575A69">
        <w:rPr>
          <w:rFonts w:eastAsia="Calibri"/>
          <w:sz w:val="24"/>
          <w:szCs w:val="24"/>
        </w:rPr>
        <w:t>, в том числе: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за счет средств областного бюджета – </w:t>
      </w:r>
      <w:r w:rsidRPr="003A381D">
        <w:rPr>
          <w:rFonts w:eastAsia="Calibri"/>
          <w:b/>
          <w:sz w:val="24"/>
          <w:szCs w:val="24"/>
        </w:rPr>
        <w:t>11 950,40 тысяч рублей</w:t>
      </w:r>
      <w:r w:rsidRPr="003A381D"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за счет средств бюджета Тихвинского района – </w:t>
      </w:r>
      <w:r w:rsidRPr="003A381D">
        <w:rPr>
          <w:rFonts w:eastAsia="Calibri"/>
          <w:b/>
          <w:sz w:val="24"/>
          <w:szCs w:val="24"/>
        </w:rPr>
        <w:t>47 160,00 тысяч рублей</w:t>
      </w:r>
      <w:r w:rsidRPr="003A381D"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>в том числе по годам: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b/>
          <w:sz w:val="24"/>
          <w:szCs w:val="24"/>
        </w:rPr>
        <w:t>в 2019 году</w:t>
      </w:r>
      <w:r w:rsidRPr="003A381D">
        <w:rPr>
          <w:rFonts w:eastAsia="Calibri"/>
          <w:sz w:val="24"/>
          <w:szCs w:val="24"/>
        </w:rPr>
        <w:t xml:space="preserve"> – </w:t>
      </w:r>
      <w:r w:rsidRPr="003A381D">
        <w:rPr>
          <w:rFonts w:eastAsia="Calibri"/>
          <w:b/>
          <w:sz w:val="24"/>
          <w:szCs w:val="24"/>
        </w:rPr>
        <w:t>20 503,00 тысяч рублей</w:t>
      </w:r>
      <w:r w:rsidRPr="003A381D">
        <w:rPr>
          <w:rFonts w:eastAsia="Calibri"/>
          <w:sz w:val="24"/>
          <w:szCs w:val="24"/>
        </w:rPr>
        <w:t>, из них: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- за счет средств областного бюджета - </w:t>
      </w:r>
      <w:r w:rsidRPr="003A381D">
        <w:rPr>
          <w:rFonts w:eastAsia="Calibri"/>
          <w:b/>
          <w:sz w:val="24"/>
          <w:szCs w:val="24"/>
        </w:rPr>
        <w:t>4 783,00 тысяч рублей</w:t>
      </w:r>
      <w:r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 - за счет средств Тихвинского района – </w:t>
      </w:r>
      <w:r w:rsidRPr="003A381D">
        <w:rPr>
          <w:rFonts w:eastAsia="Calibri"/>
          <w:b/>
          <w:sz w:val="24"/>
          <w:szCs w:val="24"/>
        </w:rPr>
        <w:t>15 720,00 тысяч руб</w:t>
      </w:r>
      <w:r>
        <w:rPr>
          <w:rFonts w:eastAsia="Calibri"/>
          <w:b/>
          <w:sz w:val="24"/>
          <w:szCs w:val="24"/>
        </w:rPr>
        <w:t>лей</w:t>
      </w:r>
      <w:r w:rsidRPr="003A381D"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b/>
          <w:sz w:val="24"/>
          <w:szCs w:val="24"/>
        </w:rPr>
        <w:t>в 2020 году</w:t>
      </w:r>
      <w:r w:rsidRPr="003A381D">
        <w:rPr>
          <w:rFonts w:eastAsia="Calibri"/>
          <w:sz w:val="24"/>
          <w:szCs w:val="24"/>
        </w:rPr>
        <w:t xml:space="preserve"> – </w:t>
      </w:r>
      <w:r w:rsidRPr="003A381D">
        <w:rPr>
          <w:rFonts w:eastAsia="Calibri"/>
          <w:b/>
          <w:sz w:val="24"/>
          <w:szCs w:val="24"/>
        </w:rPr>
        <w:t>19 303,70 тысяч рублей</w:t>
      </w:r>
      <w:r w:rsidRPr="003A381D">
        <w:rPr>
          <w:rFonts w:eastAsia="Calibri"/>
          <w:sz w:val="24"/>
          <w:szCs w:val="24"/>
        </w:rPr>
        <w:t>, из них: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- за счет средств областного бюджета -  </w:t>
      </w:r>
      <w:r w:rsidRPr="00575A69">
        <w:rPr>
          <w:rFonts w:eastAsia="Calibri"/>
          <w:b/>
          <w:sz w:val="24"/>
          <w:szCs w:val="24"/>
        </w:rPr>
        <w:t>3 583,00 тысяч рублей</w:t>
      </w:r>
      <w:r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 - за счет средств Тихвинского района – </w:t>
      </w:r>
      <w:r w:rsidRPr="00575A69">
        <w:rPr>
          <w:rFonts w:eastAsia="Calibri"/>
          <w:b/>
          <w:sz w:val="24"/>
          <w:szCs w:val="24"/>
        </w:rPr>
        <w:t>15 720,00 тысяч руб</w:t>
      </w:r>
      <w:r>
        <w:rPr>
          <w:rFonts w:eastAsia="Calibri"/>
          <w:b/>
          <w:sz w:val="24"/>
          <w:szCs w:val="24"/>
        </w:rPr>
        <w:t>лей</w:t>
      </w:r>
      <w:r w:rsidRPr="003A381D">
        <w:rPr>
          <w:rFonts w:eastAsia="Calibri"/>
          <w:sz w:val="24"/>
          <w:szCs w:val="24"/>
        </w:rPr>
        <w:t>;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575A69">
        <w:rPr>
          <w:rFonts w:eastAsia="Calibri"/>
          <w:b/>
          <w:sz w:val="24"/>
          <w:szCs w:val="24"/>
        </w:rPr>
        <w:t>в 2021 году</w:t>
      </w:r>
      <w:r w:rsidRPr="003A381D">
        <w:rPr>
          <w:rFonts w:eastAsia="Calibri"/>
          <w:sz w:val="24"/>
          <w:szCs w:val="24"/>
        </w:rPr>
        <w:t xml:space="preserve"> –</w:t>
      </w:r>
      <w:r>
        <w:rPr>
          <w:rFonts w:eastAsia="Calibri"/>
          <w:sz w:val="24"/>
          <w:szCs w:val="24"/>
        </w:rPr>
        <w:t xml:space="preserve"> </w:t>
      </w:r>
      <w:r w:rsidRPr="00575A69">
        <w:rPr>
          <w:rFonts w:eastAsia="Calibri"/>
          <w:b/>
          <w:sz w:val="24"/>
          <w:szCs w:val="24"/>
        </w:rPr>
        <w:t>19 303,70 тысяч рублей</w:t>
      </w:r>
      <w:r w:rsidRPr="003A381D">
        <w:rPr>
          <w:rFonts w:eastAsia="Calibri"/>
          <w:sz w:val="24"/>
          <w:szCs w:val="24"/>
        </w:rPr>
        <w:t>, из них:</w:t>
      </w:r>
    </w:p>
    <w:p w:rsidR="00575A69" w:rsidRPr="003A381D" w:rsidRDefault="00575A69" w:rsidP="00575A69">
      <w:pPr>
        <w:shd w:val="clear" w:color="auto" w:fill="FFFFFF"/>
        <w:ind w:right="147" w:firstLine="709"/>
        <w:rPr>
          <w:rFonts w:eastAsia="Calibri"/>
          <w:sz w:val="24"/>
          <w:szCs w:val="24"/>
        </w:rPr>
      </w:pPr>
      <w:r w:rsidRPr="003A381D">
        <w:rPr>
          <w:rFonts w:eastAsia="Calibri"/>
          <w:sz w:val="24"/>
          <w:szCs w:val="24"/>
        </w:rPr>
        <w:t xml:space="preserve">- за счет средств областного бюджета -  </w:t>
      </w:r>
      <w:r w:rsidRPr="00575A69">
        <w:rPr>
          <w:rFonts w:eastAsia="Calibri"/>
          <w:b/>
          <w:sz w:val="24"/>
          <w:szCs w:val="24"/>
        </w:rPr>
        <w:t>3 583,00 тысяч рублей</w:t>
      </w:r>
      <w:r>
        <w:rPr>
          <w:rFonts w:eastAsia="Calibri"/>
          <w:sz w:val="24"/>
          <w:szCs w:val="24"/>
        </w:rPr>
        <w:t>;</w:t>
      </w:r>
    </w:p>
    <w:p w:rsidR="00736F71" w:rsidRPr="00736F71" w:rsidRDefault="00575A69" w:rsidP="00575A69">
      <w:pPr>
        <w:ind w:firstLine="709"/>
        <w:rPr>
          <w:rFonts w:eastAsia="Calibri"/>
        </w:rPr>
      </w:pPr>
      <w:r w:rsidRPr="003A381D">
        <w:rPr>
          <w:rFonts w:eastAsia="Calibri"/>
          <w:sz w:val="24"/>
          <w:szCs w:val="24"/>
        </w:rPr>
        <w:t xml:space="preserve"> - за счет средств Тихвинского района – </w:t>
      </w:r>
      <w:r w:rsidRPr="00575A69">
        <w:rPr>
          <w:rFonts w:eastAsia="Calibri"/>
          <w:b/>
          <w:sz w:val="24"/>
          <w:szCs w:val="24"/>
        </w:rPr>
        <w:t>15 720,00 тысяч руб</w:t>
      </w:r>
      <w:r w:rsidRPr="00575A69">
        <w:rPr>
          <w:rFonts w:eastAsia="Calibri"/>
          <w:b/>
          <w:sz w:val="24"/>
          <w:szCs w:val="24"/>
        </w:rPr>
        <w:t>лей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b/>
        </w:rPr>
      </w:pPr>
      <w:r w:rsidRPr="00B6022B">
        <w:rPr>
          <w:rFonts w:eastAsia="Calibri"/>
          <w:b/>
        </w:rPr>
        <w:t>4. План реализации муниципальной программы Тихвинского района «Развитие сети автомобильных дорог Тихвинского района» изложен в приложении №2.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b/>
        </w:rPr>
      </w:pPr>
      <w:r w:rsidRPr="00B6022B">
        <w:rPr>
          <w:rFonts w:eastAsia="Calibri"/>
          <w:b/>
        </w:rPr>
        <w:t>5. Методика оценки эффективности реализации муниципальной программы Тихвинского района «Развитие сети автомобильных дорог Тихвинского района»</w:t>
      </w:r>
    </w:p>
    <w:p w:rsidR="00B6022B" w:rsidRPr="00B6022B" w:rsidRDefault="00B6022B" w:rsidP="00B6022B">
      <w:pPr>
        <w:ind w:firstLine="709"/>
        <w:rPr>
          <w:rFonts w:eastAsia="Calibri"/>
          <w:sz w:val="24"/>
          <w:szCs w:val="24"/>
        </w:rPr>
      </w:pPr>
    </w:p>
    <w:p w:rsidR="00736F71" w:rsidRPr="00B6022B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5.7. Порядка разработки, реализации и оценки эффективности муниципальных программ Тихвинского района и Тихвинского город</w:t>
      </w:r>
      <w:r w:rsidRPr="00B6022B">
        <w:rPr>
          <w:rFonts w:eastAsia="Calibri"/>
          <w:sz w:val="24"/>
          <w:szCs w:val="24"/>
        </w:rPr>
        <w:lastRenderedPageBreak/>
        <w:t>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736F71" w:rsidRDefault="00736F71" w:rsidP="00B6022B">
      <w:pPr>
        <w:ind w:firstLine="709"/>
        <w:rPr>
          <w:rFonts w:eastAsia="Calibri"/>
          <w:sz w:val="24"/>
          <w:szCs w:val="24"/>
        </w:rPr>
      </w:pPr>
      <w:r w:rsidRPr="00B6022B">
        <w:rPr>
          <w:rFonts w:eastAsia="Calibri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</w:p>
    <w:p w:rsidR="00B6022B" w:rsidRDefault="00B6022B" w:rsidP="00B6022B">
      <w:pPr>
        <w:jc w:val="center"/>
      </w:pPr>
      <w:r>
        <w:rPr>
          <w:rFonts w:eastAsia="Calibri"/>
          <w:sz w:val="24"/>
          <w:szCs w:val="24"/>
        </w:rPr>
        <w:t>____________</w:t>
      </w:r>
    </w:p>
    <w:p w:rsidR="00B6022B" w:rsidRDefault="00B6022B" w:rsidP="00B6022B"/>
    <w:p w:rsidR="00B6022B" w:rsidRDefault="00B6022B" w:rsidP="00B6022B">
      <w:pPr>
        <w:jc w:val="center"/>
        <w:sectPr w:rsidR="00B6022B" w:rsidSect="00017A3F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6022B" w:rsidRPr="00881464" w:rsidRDefault="00B6022B" w:rsidP="00881464">
      <w:pPr>
        <w:ind w:left="3544"/>
        <w:jc w:val="left"/>
        <w:rPr>
          <w:sz w:val="24"/>
          <w:szCs w:val="24"/>
        </w:rPr>
      </w:pPr>
      <w:r w:rsidRPr="00881464">
        <w:rPr>
          <w:sz w:val="24"/>
          <w:szCs w:val="24"/>
        </w:rPr>
        <w:lastRenderedPageBreak/>
        <w:t>Приложение №1</w:t>
      </w:r>
    </w:p>
    <w:p w:rsidR="00881464" w:rsidRDefault="00881464" w:rsidP="00881464">
      <w:pPr>
        <w:ind w:left="3544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B6022B" w:rsidRPr="00881464">
        <w:rPr>
          <w:sz w:val="24"/>
          <w:szCs w:val="24"/>
        </w:rPr>
        <w:t xml:space="preserve"> муниципальной программе Тихвинского района </w:t>
      </w:r>
    </w:p>
    <w:p w:rsidR="00881464" w:rsidRDefault="00B6022B" w:rsidP="00881464">
      <w:pPr>
        <w:ind w:left="3544"/>
        <w:jc w:val="left"/>
        <w:rPr>
          <w:sz w:val="24"/>
          <w:szCs w:val="24"/>
        </w:rPr>
      </w:pPr>
      <w:r w:rsidRPr="00881464">
        <w:rPr>
          <w:sz w:val="24"/>
          <w:szCs w:val="24"/>
        </w:rPr>
        <w:t xml:space="preserve">«Развитие сети автомобильных дорог </w:t>
      </w:r>
    </w:p>
    <w:p w:rsidR="00881464" w:rsidRDefault="00B6022B" w:rsidP="00881464">
      <w:pPr>
        <w:ind w:left="3544"/>
        <w:jc w:val="left"/>
        <w:rPr>
          <w:sz w:val="24"/>
          <w:szCs w:val="24"/>
        </w:rPr>
      </w:pPr>
      <w:r w:rsidRPr="00881464">
        <w:rPr>
          <w:sz w:val="24"/>
          <w:szCs w:val="24"/>
        </w:rPr>
        <w:t xml:space="preserve">Тихвинского района», утвержденной </w:t>
      </w:r>
    </w:p>
    <w:p w:rsidR="00881464" w:rsidRDefault="00B6022B" w:rsidP="00881464">
      <w:pPr>
        <w:ind w:left="3544"/>
        <w:jc w:val="left"/>
        <w:rPr>
          <w:sz w:val="24"/>
          <w:szCs w:val="24"/>
        </w:rPr>
      </w:pPr>
      <w:r w:rsidRPr="00881464">
        <w:rPr>
          <w:sz w:val="24"/>
          <w:szCs w:val="24"/>
        </w:rPr>
        <w:t xml:space="preserve">постановлением администрации Тихвинского района </w:t>
      </w:r>
    </w:p>
    <w:p w:rsidR="00B6022B" w:rsidRDefault="00B6022B" w:rsidP="00881464">
      <w:pPr>
        <w:ind w:left="3544"/>
        <w:jc w:val="left"/>
        <w:rPr>
          <w:sz w:val="24"/>
          <w:szCs w:val="24"/>
        </w:rPr>
      </w:pPr>
      <w:r w:rsidRPr="00881464">
        <w:rPr>
          <w:sz w:val="24"/>
          <w:szCs w:val="24"/>
        </w:rPr>
        <w:t>от 15 октября 2018 г. №01-2280-а</w:t>
      </w:r>
    </w:p>
    <w:p w:rsidR="00881464" w:rsidRDefault="00881464" w:rsidP="00881464">
      <w:pPr>
        <w:ind w:left="3828"/>
        <w:jc w:val="left"/>
        <w:rPr>
          <w:sz w:val="24"/>
          <w:szCs w:val="24"/>
        </w:rPr>
      </w:pPr>
    </w:p>
    <w:p w:rsidR="00881464" w:rsidRPr="00881464" w:rsidRDefault="00881464" w:rsidP="00881464">
      <w:pPr>
        <w:jc w:val="center"/>
        <w:rPr>
          <w:rFonts w:eastAsia="Calibri"/>
          <w:b/>
        </w:rPr>
      </w:pPr>
      <w:r w:rsidRPr="00881464">
        <w:rPr>
          <w:rFonts w:eastAsia="Calibri"/>
          <w:b/>
        </w:rPr>
        <w:t>ПРОГНОЗНЫЕ ЗНАЧЕНИЯ</w:t>
      </w:r>
    </w:p>
    <w:p w:rsidR="00881464" w:rsidRPr="00881464" w:rsidRDefault="00881464" w:rsidP="00881464">
      <w:pPr>
        <w:jc w:val="center"/>
        <w:rPr>
          <w:rFonts w:eastAsia="Calibri"/>
          <w:b/>
        </w:rPr>
      </w:pPr>
      <w:r w:rsidRPr="00881464">
        <w:rPr>
          <w:rFonts w:eastAsia="Calibri"/>
          <w:b/>
        </w:rPr>
        <w:t>показателей (индикаторов) по реализации муниципальной программы</w:t>
      </w:r>
    </w:p>
    <w:p w:rsidR="00881464" w:rsidRDefault="00881464" w:rsidP="00881464">
      <w:pPr>
        <w:jc w:val="center"/>
        <w:rPr>
          <w:rFonts w:eastAsia="Calibri"/>
          <w:b/>
        </w:rPr>
      </w:pPr>
      <w:r w:rsidRPr="00881464">
        <w:rPr>
          <w:rFonts w:eastAsia="Calibri"/>
          <w:b/>
        </w:rPr>
        <w:t xml:space="preserve">Тихвинского района «Развитие сети автомобильных дорог </w:t>
      </w:r>
    </w:p>
    <w:p w:rsidR="00881464" w:rsidRPr="00881464" w:rsidRDefault="00881464" w:rsidP="00881464">
      <w:pPr>
        <w:jc w:val="center"/>
        <w:rPr>
          <w:rFonts w:eastAsia="Calibri"/>
        </w:rPr>
      </w:pPr>
      <w:r w:rsidRPr="00881464">
        <w:rPr>
          <w:rFonts w:eastAsia="Calibri"/>
          <w:b/>
        </w:rPr>
        <w:t>Тихвинского района»</w:t>
      </w:r>
    </w:p>
    <w:p w:rsidR="00881464" w:rsidRPr="00881464" w:rsidRDefault="00881464" w:rsidP="00881464">
      <w:pPr>
        <w:rPr>
          <w:rFonts w:eastAsia="Calibri"/>
        </w:rPr>
      </w:pPr>
    </w:p>
    <w:tbl>
      <w:tblPr>
        <w:tblW w:w="950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3260"/>
        <w:gridCol w:w="1699"/>
        <w:gridCol w:w="1133"/>
        <w:gridCol w:w="1419"/>
        <w:gridCol w:w="1277"/>
      </w:tblGrid>
      <w:tr w:rsidR="00881464" w:rsidRPr="00881464" w:rsidTr="00881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</w:p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показателя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 xml:space="preserve">Единица </w:t>
            </w:r>
          </w:p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измерения</w:t>
            </w:r>
          </w:p>
        </w:tc>
        <w:tc>
          <w:tcPr>
            <w:tcW w:w="3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Значение показателя</w:t>
            </w:r>
          </w:p>
        </w:tc>
      </w:tr>
      <w:tr w:rsidR="00881464" w:rsidRPr="00881464" w:rsidTr="00881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</w:tr>
      <w:tr w:rsidR="00881464" w:rsidRPr="00881464" w:rsidTr="00881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81464" w:rsidRPr="00881464" w:rsidTr="00881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1464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ind w:left="146" w:right="139"/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64" w:rsidRPr="00881464" w:rsidRDefault="00881464" w:rsidP="00881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1464">
              <w:rPr>
                <w:rFonts w:eastAsia="Calibri"/>
                <w:sz w:val="24"/>
                <w:szCs w:val="24"/>
              </w:rPr>
              <w:t>96</w:t>
            </w:r>
          </w:p>
        </w:tc>
      </w:tr>
    </w:tbl>
    <w:p w:rsidR="00881464" w:rsidRPr="00881464" w:rsidRDefault="00881464" w:rsidP="00881464">
      <w:pPr>
        <w:rPr>
          <w:rFonts w:eastAsia="Calibri"/>
          <w:sz w:val="24"/>
          <w:szCs w:val="24"/>
        </w:rPr>
      </w:pPr>
    </w:p>
    <w:p w:rsidR="00881464" w:rsidRDefault="00881464" w:rsidP="00881464">
      <w:pPr>
        <w:ind w:firstLine="709"/>
        <w:rPr>
          <w:sz w:val="24"/>
          <w:szCs w:val="24"/>
        </w:rPr>
      </w:pPr>
      <w:r w:rsidRPr="00881464">
        <w:rPr>
          <w:rFonts w:eastAsia="Calibri"/>
          <w:sz w:val="24"/>
          <w:szCs w:val="24"/>
        </w:rPr>
        <w:t xml:space="preserve">Общая протяженность автомобильных дорог общего пользования местного значения Тихвинского района составляет: </w:t>
      </w:r>
      <w:r w:rsidRPr="00881464">
        <w:rPr>
          <w:rFonts w:eastAsia="Calibri"/>
          <w:b/>
          <w:sz w:val="24"/>
          <w:szCs w:val="24"/>
        </w:rPr>
        <w:t>179,6 км</w:t>
      </w:r>
    </w:p>
    <w:p w:rsidR="00881464" w:rsidRDefault="00881464" w:rsidP="00881464">
      <w:pPr>
        <w:rPr>
          <w:sz w:val="24"/>
          <w:szCs w:val="24"/>
        </w:rPr>
      </w:pPr>
    </w:p>
    <w:p w:rsidR="00881464" w:rsidRDefault="00881464" w:rsidP="008814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881464" w:rsidRPr="00881464" w:rsidRDefault="00881464" w:rsidP="00881464">
      <w:pPr>
        <w:rPr>
          <w:sz w:val="24"/>
          <w:szCs w:val="24"/>
        </w:rPr>
      </w:pPr>
    </w:p>
    <w:p w:rsidR="00881464" w:rsidRDefault="00881464" w:rsidP="00881464">
      <w:pPr>
        <w:rPr>
          <w:sz w:val="24"/>
          <w:szCs w:val="24"/>
        </w:rPr>
      </w:pPr>
    </w:p>
    <w:p w:rsidR="00881464" w:rsidRDefault="00881464" w:rsidP="00881464">
      <w:pPr>
        <w:jc w:val="center"/>
        <w:rPr>
          <w:sz w:val="24"/>
          <w:szCs w:val="24"/>
        </w:rPr>
        <w:sectPr w:rsidR="00881464" w:rsidSect="00017A3F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81464" w:rsidRPr="00881464" w:rsidRDefault="00881464" w:rsidP="00881464">
      <w:pPr>
        <w:ind w:left="907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81464" w:rsidRDefault="00881464" w:rsidP="00881464">
      <w:pPr>
        <w:ind w:left="9072"/>
        <w:rPr>
          <w:sz w:val="24"/>
          <w:szCs w:val="24"/>
        </w:rPr>
      </w:pPr>
      <w:r>
        <w:rPr>
          <w:sz w:val="24"/>
          <w:szCs w:val="24"/>
        </w:rPr>
        <w:t>к</w:t>
      </w:r>
      <w:r w:rsidRPr="00881464">
        <w:rPr>
          <w:sz w:val="24"/>
          <w:szCs w:val="24"/>
        </w:rPr>
        <w:t xml:space="preserve"> муниципальной программе Тихвинского района </w:t>
      </w:r>
    </w:p>
    <w:p w:rsidR="00881464" w:rsidRDefault="00881464" w:rsidP="00881464">
      <w:pPr>
        <w:ind w:left="9072"/>
        <w:rPr>
          <w:sz w:val="24"/>
          <w:szCs w:val="24"/>
        </w:rPr>
      </w:pPr>
      <w:r w:rsidRPr="00881464">
        <w:rPr>
          <w:sz w:val="24"/>
          <w:szCs w:val="24"/>
        </w:rPr>
        <w:t xml:space="preserve">«Развитие сети автомобильных дорог </w:t>
      </w:r>
    </w:p>
    <w:p w:rsidR="00881464" w:rsidRDefault="00881464" w:rsidP="00881464">
      <w:pPr>
        <w:ind w:left="9072"/>
        <w:rPr>
          <w:sz w:val="24"/>
          <w:szCs w:val="24"/>
        </w:rPr>
      </w:pPr>
      <w:r w:rsidRPr="00881464">
        <w:rPr>
          <w:sz w:val="24"/>
          <w:szCs w:val="24"/>
        </w:rPr>
        <w:t xml:space="preserve">Тихвинского района», утвержденной </w:t>
      </w:r>
    </w:p>
    <w:p w:rsidR="00881464" w:rsidRDefault="00881464" w:rsidP="00881464">
      <w:pPr>
        <w:ind w:left="9072"/>
        <w:rPr>
          <w:sz w:val="24"/>
          <w:szCs w:val="24"/>
        </w:rPr>
      </w:pPr>
      <w:r w:rsidRPr="00881464">
        <w:rPr>
          <w:sz w:val="24"/>
          <w:szCs w:val="24"/>
        </w:rPr>
        <w:t xml:space="preserve">постановлением администрации Тихвинского района </w:t>
      </w:r>
    </w:p>
    <w:p w:rsidR="00881464" w:rsidRDefault="00881464" w:rsidP="00881464">
      <w:pPr>
        <w:ind w:left="9072"/>
        <w:rPr>
          <w:sz w:val="24"/>
          <w:szCs w:val="24"/>
        </w:rPr>
      </w:pPr>
      <w:r w:rsidRPr="00881464">
        <w:rPr>
          <w:sz w:val="24"/>
          <w:szCs w:val="24"/>
        </w:rPr>
        <w:t>от 15 октября 2018 г. №01-2280-а</w:t>
      </w:r>
    </w:p>
    <w:p w:rsidR="00881464" w:rsidRDefault="00881464" w:rsidP="00881464">
      <w:pPr>
        <w:ind w:left="9072"/>
        <w:rPr>
          <w:sz w:val="24"/>
          <w:szCs w:val="24"/>
        </w:rPr>
      </w:pPr>
    </w:p>
    <w:p w:rsidR="00D06071" w:rsidRDefault="00D06071" w:rsidP="00881464">
      <w:pPr>
        <w:ind w:left="9072"/>
        <w:rPr>
          <w:sz w:val="24"/>
          <w:szCs w:val="24"/>
        </w:rPr>
      </w:pPr>
    </w:p>
    <w:p w:rsidR="00D06071" w:rsidRDefault="00D06071" w:rsidP="00881464">
      <w:pPr>
        <w:ind w:left="9072"/>
        <w:rPr>
          <w:sz w:val="24"/>
          <w:szCs w:val="24"/>
        </w:rPr>
      </w:pPr>
    </w:p>
    <w:p w:rsidR="00881464" w:rsidRPr="00881464" w:rsidRDefault="00881464" w:rsidP="0088146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881464">
        <w:rPr>
          <w:rFonts w:eastAsia="Calibri"/>
          <w:b/>
          <w:bCs/>
          <w:color w:val="000000"/>
          <w:szCs w:val="28"/>
          <w:lang w:eastAsia="en-US"/>
        </w:rPr>
        <w:t>ПЛАН РЕАЛИЗАЦИИ</w:t>
      </w:r>
    </w:p>
    <w:p w:rsidR="00881464" w:rsidRPr="00881464" w:rsidRDefault="00881464" w:rsidP="0088146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881464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</w:p>
    <w:p w:rsidR="00881464" w:rsidRDefault="00881464" w:rsidP="0088146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881464">
        <w:rPr>
          <w:rFonts w:eastAsia="Calibri"/>
          <w:b/>
          <w:bCs/>
          <w:color w:val="000000"/>
          <w:szCs w:val="28"/>
          <w:lang w:eastAsia="en-US"/>
        </w:rPr>
        <w:t>«Развитие сети автомобильных дорог Тихвинского района»</w:t>
      </w:r>
    </w:p>
    <w:p w:rsidR="00881464" w:rsidRDefault="00881464" w:rsidP="0088146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38"/>
        <w:gridCol w:w="1481"/>
        <w:gridCol w:w="1499"/>
        <w:gridCol w:w="1736"/>
        <w:gridCol w:w="1548"/>
        <w:gridCol w:w="1936"/>
        <w:gridCol w:w="2077"/>
      </w:tblGrid>
      <w:tr w:rsidR="00881464" w:rsidRPr="00881464" w:rsidTr="00D06071">
        <w:trPr>
          <w:trHeight w:val="276"/>
        </w:trPr>
        <w:tc>
          <w:tcPr>
            <w:tcW w:w="2977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881464">
              <w:rPr>
                <w:b/>
                <w:bCs/>
                <w:color w:val="000000"/>
                <w:sz w:val="22"/>
                <w:szCs w:val="22"/>
              </w:rPr>
              <w:br/>
              <w:t xml:space="preserve">основного мероприятия </w:t>
            </w:r>
            <w:r w:rsidRPr="00881464">
              <w:rPr>
                <w:b/>
                <w:bCs/>
                <w:color w:val="000000"/>
                <w:sz w:val="22"/>
                <w:szCs w:val="22"/>
              </w:rPr>
              <w:br/>
              <w:t xml:space="preserve">в составе Муниципальной </w:t>
            </w:r>
            <w:r w:rsidRPr="00881464">
              <w:rPr>
                <w:b/>
                <w:bCs/>
                <w:color w:val="000000"/>
                <w:sz w:val="22"/>
                <w:szCs w:val="22"/>
              </w:rPr>
              <w:br/>
              <w:t>программы (подпрограммы)</w:t>
            </w:r>
          </w:p>
        </w:tc>
        <w:tc>
          <w:tcPr>
            <w:tcW w:w="1938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881464">
              <w:rPr>
                <w:b/>
                <w:bCs/>
                <w:color w:val="000000"/>
                <w:sz w:val="22"/>
                <w:szCs w:val="22"/>
              </w:rPr>
              <w:br/>
              <w:t>исполнитель,</w:t>
            </w:r>
            <w:r w:rsidRPr="00881464">
              <w:rPr>
                <w:b/>
                <w:bCs/>
                <w:color w:val="000000"/>
                <w:sz w:val="22"/>
                <w:szCs w:val="22"/>
              </w:rPr>
              <w:br/>
              <w:t>соисполнитель, участник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D06071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8791" w:type="dxa"/>
            <w:gridSpan w:val="5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36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D06071" w:rsidRDefault="00D06071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881464" w:rsidRPr="00881464" w:rsidRDefault="00D06071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="00881464" w:rsidRPr="00881464">
              <w:rPr>
                <w:b/>
                <w:bCs/>
                <w:color w:val="000000"/>
                <w:sz w:val="22"/>
                <w:szCs w:val="22"/>
              </w:rPr>
              <w:t>юджет</w:t>
            </w:r>
          </w:p>
        </w:tc>
        <w:tc>
          <w:tcPr>
            <w:tcW w:w="2072" w:type="dxa"/>
            <w:vMerge w:val="restart"/>
            <w:shd w:val="clear" w:color="auto" w:fill="auto"/>
            <w:hideMark/>
          </w:tcPr>
          <w:p w:rsidR="00D06071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 xml:space="preserve">Прочие </w:t>
            </w:r>
          </w:p>
          <w:p w:rsidR="00D06071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 xml:space="preserve">источники </w:t>
            </w:r>
          </w:p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9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36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2" w:type="dxa"/>
            <w:shd w:val="clear" w:color="auto" w:fill="auto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81464" w:rsidRPr="00881464" w:rsidTr="00D06071">
        <w:tc>
          <w:tcPr>
            <w:tcW w:w="15192" w:type="dxa"/>
            <w:gridSpan w:val="8"/>
            <w:shd w:val="clear" w:color="auto" w:fill="auto"/>
            <w:vAlign w:val="center"/>
            <w:hideMark/>
          </w:tcPr>
          <w:p w:rsidR="00881464" w:rsidRPr="00881464" w:rsidRDefault="00D06071" w:rsidP="008814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6071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="00881464" w:rsidRPr="0088146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D060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1464" w:rsidRPr="00881464">
              <w:rPr>
                <w:b/>
                <w:bCs/>
                <w:color w:val="000000"/>
                <w:sz w:val="24"/>
                <w:szCs w:val="24"/>
              </w:rPr>
              <w:t>Поддержание существующей сети дорог Тихвинского района на 2019-2021 годы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1.1. Содержание автомобильных дорог 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1.2. Ремонт автомобильных дорог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15 783,00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4 783,00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14 583,70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3 583,70</w:t>
            </w:r>
          </w:p>
        </w:tc>
        <w:tc>
          <w:tcPr>
            <w:tcW w:w="1936" w:type="dxa"/>
            <w:shd w:val="clear" w:color="auto" w:fill="auto"/>
            <w:hideMark/>
          </w:tcPr>
          <w:p w:rsidR="00881464" w:rsidRPr="00881464" w:rsidRDefault="00881464" w:rsidP="00881464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1464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14 583,70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3 583,70</w:t>
            </w:r>
          </w:p>
        </w:tc>
        <w:tc>
          <w:tcPr>
            <w:tcW w:w="1936" w:type="dxa"/>
            <w:shd w:val="clear" w:color="auto" w:fill="auto"/>
            <w:hideMark/>
          </w:tcPr>
          <w:p w:rsidR="00881464" w:rsidRPr="00881464" w:rsidRDefault="00881464" w:rsidP="00881464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1464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lastRenderedPageBreak/>
              <w:t xml:space="preserve">1.3.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c>
          <w:tcPr>
            <w:tcW w:w="2977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464" w:rsidRPr="00881464" w:rsidTr="00D06071"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06071" w:rsidRDefault="00881464" w:rsidP="0088146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881464">
              <w:rPr>
                <w:b/>
                <w:color w:val="000000"/>
                <w:sz w:val="22"/>
                <w:szCs w:val="22"/>
              </w:rPr>
              <w:t xml:space="preserve">Итого по Основному </w:t>
            </w:r>
          </w:p>
          <w:p w:rsidR="00D06071" w:rsidRDefault="00881464" w:rsidP="0088146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881464">
              <w:rPr>
                <w:b/>
                <w:color w:val="000000"/>
                <w:sz w:val="22"/>
                <w:szCs w:val="22"/>
              </w:rPr>
              <w:t xml:space="preserve">мероприятию: </w:t>
            </w:r>
          </w:p>
          <w:p w:rsidR="00D06071" w:rsidRDefault="00881464" w:rsidP="0088146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881464">
              <w:rPr>
                <w:b/>
                <w:color w:val="000000"/>
                <w:sz w:val="22"/>
                <w:szCs w:val="22"/>
              </w:rPr>
              <w:t xml:space="preserve">Поддержание </w:t>
            </w:r>
          </w:p>
          <w:p w:rsidR="00D06071" w:rsidRDefault="00881464" w:rsidP="0088146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881464">
              <w:rPr>
                <w:b/>
                <w:color w:val="000000"/>
                <w:sz w:val="22"/>
                <w:szCs w:val="22"/>
              </w:rPr>
              <w:t xml:space="preserve">существующей сети </w:t>
            </w:r>
          </w:p>
          <w:p w:rsidR="00881464" w:rsidRPr="00881464" w:rsidRDefault="00881464" w:rsidP="0088146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881464">
              <w:rPr>
                <w:b/>
                <w:color w:val="000000"/>
                <w:sz w:val="22"/>
                <w:szCs w:val="22"/>
              </w:rPr>
              <w:t>автомобильных дорог 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D06071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Комитет     ЖКХ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20 503,00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4 783,00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15 720,00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464" w:rsidRPr="00881464" w:rsidTr="00D06071"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19 303,70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3 583,70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15 720,00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464" w:rsidRPr="00881464" w:rsidTr="00D06071"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19 303,70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3 583,70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>15 720,00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06071" w:rsidRDefault="00D06071" w:rsidP="00D060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  <w:p w:rsidR="00D06071" w:rsidRDefault="00D06071" w:rsidP="00D060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М</w:t>
            </w:r>
            <w:r w:rsidR="00881464" w:rsidRPr="00881464">
              <w:rPr>
                <w:b/>
                <w:bCs/>
                <w:color w:val="000000"/>
                <w:sz w:val="22"/>
                <w:szCs w:val="22"/>
              </w:rPr>
              <w:t xml:space="preserve">униципальной </w:t>
            </w:r>
          </w:p>
          <w:p w:rsidR="00881464" w:rsidRPr="00881464" w:rsidRDefault="00881464" w:rsidP="00D0607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программе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59 110,40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11 950,40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464">
              <w:rPr>
                <w:b/>
                <w:bCs/>
                <w:color w:val="000000"/>
                <w:sz w:val="22"/>
                <w:szCs w:val="22"/>
              </w:rPr>
              <w:t>47 160,00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  <w:r w:rsidRPr="0088146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81464" w:rsidRPr="00881464" w:rsidTr="00D06071">
        <w:trPr>
          <w:trHeight w:val="276"/>
        </w:trPr>
        <w:tc>
          <w:tcPr>
            <w:tcW w:w="2977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881464" w:rsidRPr="00881464" w:rsidRDefault="00881464" w:rsidP="0088146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81464" w:rsidRPr="00881464" w:rsidRDefault="00D06071" w:rsidP="008814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881464" w:rsidRPr="00881464" w:rsidSect="00881464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9B" w:rsidRDefault="009F719B" w:rsidP="00017A3F">
      <w:r>
        <w:separator/>
      </w:r>
    </w:p>
  </w:endnote>
  <w:endnote w:type="continuationSeparator" w:id="0">
    <w:p w:rsidR="009F719B" w:rsidRDefault="009F719B" w:rsidP="0001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9B" w:rsidRDefault="009F719B" w:rsidP="00017A3F">
      <w:r>
        <w:separator/>
      </w:r>
    </w:p>
  </w:footnote>
  <w:footnote w:type="continuationSeparator" w:id="0">
    <w:p w:rsidR="009F719B" w:rsidRDefault="009F719B" w:rsidP="0001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F" w:rsidRDefault="00017A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75A69">
      <w:rPr>
        <w:noProof/>
      </w:rPr>
      <w:t>2</w:t>
    </w:r>
    <w:r>
      <w:fldChar w:fldCharType="end"/>
    </w:r>
  </w:p>
  <w:p w:rsidR="00017A3F" w:rsidRDefault="00017A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7A3F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381D"/>
    <w:rsid w:val="0043001D"/>
    <w:rsid w:val="004914DD"/>
    <w:rsid w:val="00511A2B"/>
    <w:rsid w:val="00554BEC"/>
    <w:rsid w:val="00575A69"/>
    <w:rsid w:val="00595F6F"/>
    <w:rsid w:val="005C0140"/>
    <w:rsid w:val="006415B0"/>
    <w:rsid w:val="006463D8"/>
    <w:rsid w:val="00711921"/>
    <w:rsid w:val="00736F71"/>
    <w:rsid w:val="00796BD1"/>
    <w:rsid w:val="00881464"/>
    <w:rsid w:val="008A3858"/>
    <w:rsid w:val="009840BA"/>
    <w:rsid w:val="009F719B"/>
    <w:rsid w:val="00A03876"/>
    <w:rsid w:val="00A13C7B"/>
    <w:rsid w:val="00AA5AE7"/>
    <w:rsid w:val="00AE1A2A"/>
    <w:rsid w:val="00B52D22"/>
    <w:rsid w:val="00B6022B"/>
    <w:rsid w:val="00B83D8D"/>
    <w:rsid w:val="00B95FEE"/>
    <w:rsid w:val="00BF2B0B"/>
    <w:rsid w:val="00D06071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1C46E"/>
  <w15:chartTrackingRefBased/>
  <w15:docId w15:val="{6CBF2A92-5C6C-45FE-936C-93476BB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17A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A3F"/>
    <w:rPr>
      <w:sz w:val="28"/>
    </w:rPr>
  </w:style>
  <w:style w:type="paragraph" w:styleId="ab">
    <w:name w:val="footer"/>
    <w:basedOn w:val="a"/>
    <w:link w:val="ac"/>
    <w:rsid w:val="00017A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17A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2018-10-30T12:32:00Z</cp:lastPrinted>
  <dcterms:created xsi:type="dcterms:W3CDTF">2018-10-30T11:10:00Z</dcterms:created>
  <dcterms:modified xsi:type="dcterms:W3CDTF">2018-10-30T12:33:00Z</dcterms:modified>
</cp:coreProperties>
</file>