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6775C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01-2179-а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75E23" w:rsidTr="00675E2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75E23" w:rsidRDefault="000D477F" w:rsidP="00B52D22">
            <w:pPr>
              <w:rPr>
                <w:b/>
                <w:sz w:val="24"/>
                <w:szCs w:val="24"/>
              </w:rPr>
            </w:pPr>
            <w:r w:rsidRPr="00675E23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«Архитектура и градостроительство в Тихвинском городском поселении»</w:t>
            </w:r>
          </w:p>
        </w:tc>
      </w:tr>
      <w:tr w:rsidR="000D477F" w:rsidRPr="00675E23" w:rsidTr="00675E2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77F" w:rsidRPr="00675E23" w:rsidRDefault="00474E4C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21, </w:t>
            </w:r>
            <w:bookmarkStart w:id="0" w:name="_GoBack"/>
            <w:bookmarkEnd w:id="0"/>
            <w:r w:rsidR="00E51F93">
              <w:rPr>
                <w:color w:val="000000"/>
                <w:sz w:val="24"/>
                <w:szCs w:val="24"/>
              </w:rPr>
              <w:t>0100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D477F" w:rsidRPr="000D477F" w:rsidRDefault="000D477F" w:rsidP="000D477F">
      <w:pPr>
        <w:ind w:firstLine="720"/>
        <w:rPr>
          <w:color w:val="000000"/>
          <w:szCs w:val="28"/>
        </w:rPr>
      </w:pPr>
      <w:r w:rsidRPr="000D477F">
        <w:rPr>
          <w:color w:val="000000"/>
          <w:szCs w:val="28"/>
        </w:rPr>
        <w:t xml:space="preserve">В целях создания условий для устойчивого развития территории </w:t>
      </w:r>
      <w:r>
        <w:rPr>
          <w:color w:val="000000"/>
          <w:szCs w:val="28"/>
        </w:rPr>
        <w:t xml:space="preserve">муниципального образования </w:t>
      </w:r>
      <w:r w:rsidRPr="000D477F">
        <w:rPr>
          <w:color w:val="000000"/>
          <w:szCs w:val="28"/>
        </w:rPr>
        <w:t>Тихвинско</w:t>
      </w:r>
      <w:r>
        <w:rPr>
          <w:color w:val="000000"/>
          <w:szCs w:val="28"/>
        </w:rPr>
        <w:t>е</w:t>
      </w:r>
      <w:r w:rsidRPr="000D477F">
        <w:rPr>
          <w:color w:val="000000"/>
          <w:szCs w:val="28"/>
        </w:rPr>
        <w:t xml:space="preserve"> городско</w:t>
      </w:r>
      <w:r>
        <w:rPr>
          <w:color w:val="000000"/>
          <w:szCs w:val="28"/>
        </w:rPr>
        <w:t>е</w:t>
      </w:r>
      <w:r w:rsidRPr="000D477F">
        <w:rPr>
          <w:color w:val="000000"/>
          <w:szCs w:val="28"/>
        </w:rPr>
        <w:t xml:space="preserve"> поселени</w:t>
      </w:r>
      <w:r>
        <w:rPr>
          <w:color w:val="000000"/>
          <w:szCs w:val="28"/>
        </w:rPr>
        <w:t>е</w:t>
      </w:r>
      <w:r w:rsidRPr="000D477F">
        <w:rPr>
          <w:color w:val="000000"/>
          <w:szCs w:val="28"/>
        </w:rPr>
        <w:t xml:space="preserve">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наследия, создания предусмотренных Градостроительным кодексом Российской Федерации правовых условий для планировки территории поселения, создания условий для привлечения инвестиций, в том числе путём предоставления возможности рационального использования земель, реализации мероприятий местного значения, определенных генеральным планом Тихвинского городского поселения; в соответствии с постановлени</w:t>
      </w:r>
      <w:r>
        <w:rPr>
          <w:color w:val="000000"/>
          <w:szCs w:val="28"/>
        </w:rPr>
        <w:t>ями</w:t>
      </w:r>
      <w:r w:rsidRPr="000D477F">
        <w:rPr>
          <w:color w:val="000000"/>
          <w:szCs w:val="28"/>
        </w:rPr>
        <w:t xml:space="preserve">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ПОСТАНОВЛЯЕТ: </w:t>
      </w:r>
    </w:p>
    <w:p w:rsidR="000D477F" w:rsidRPr="000D477F" w:rsidRDefault="000D477F" w:rsidP="002023F8">
      <w:pPr>
        <w:ind w:firstLine="225"/>
        <w:rPr>
          <w:color w:val="000000"/>
          <w:szCs w:val="28"/>
        </w:rPr>
      </w:pPr>
      <w:r w:rsidRPr="000D477F">
        <w:rPr>
          <w:color w:val="000000"/>
          <w:szCs w:val="28"/>
        </w:rPr>
        <w:t xml:space="preserve">         1. Утвердить муниципальную программу Тихвинского городского поселения «Архитектура и градостроительство в Тихвинском городском поселении» (приложение).</w:t>
      </w:r>
    </w:p>
    <w:p w:rsidR="000D477F" w:rsidRPr="000D477F" w:rsidRDefault="000D477F" w:rsidP="002023F8">
      <w:pPr>
        <w:ind w:firstLine="225"/>
        <w:rPr>
          <w:color w:val="000000"/>
          <w:szCs w:val="28"/>
        </w:rPr>
      </w:pPr>
      <w:r w:rsidRPr="000D477F">
        <w:rPr>
          <w:color w:val="000000"/>
          <w:szCs w:val="28"/>
        </w:rPr>
        <w:t xml:space="preserve">         2. Финансирование расходов, связанных с реализацией муниципальной программы Тихвинского городского поселения «Архитектура и градостроительство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:rsidR="000D477F" w:rsidRPr="000D477F" w:rsidRDefault="000D477F" w:rsidP="002023F8">
      <w:pPr>
        <w:ind w:firstLine="225"/>
        <w:rPr>
          <w:color w:val="000000"/>
          <w:szCs w:val="28"/>
        </w:rPr>
      </w:pPr>
      <w:r w:rsidRPr="000D477F">
        <w:rPr>
          <w:color w:val="000000"/>
          <w:szCs w:val="28"/>
        </w:rPr>
        <w:t xml:space="preserve">         3. Признать утратившими силу </w:t>
      </w:r>
      <w:r w:rsidRPr="000D477F">
        <w:rPr>
          <w:b/>
          <w:bCs/>
          <w:color w:val="000000"/>
          <w:szCs w:val="28"/>
        </w:rPr>
        <w:t>с 1 января 2022 года</w:t>
      </w:r>
      <w:r w:rsidRPr="000D477F">
        <w:rPr>
          <w:color w:val="000000"/>
          <w:szCs w:val="28"/>
        </w:rPr>
        <w:t xml:space="preserve"> постановления администрации Тихвинского района:</w:t>
      </w:r>
    </w:p>
    <w:p w:rsidR="000D477F" w:rsidRPr="000D477F" w:rsidRDefault="000D477F" w:rsidP="002023F8">
      <w:pPr>
        <w:ind w:firstLine="225"/>
        <w:rPr>
          <w:color w:val="000000"/>
          <w:szCs w:val="28"/>
        </w:rPr>
      </w:pPr>
      <w:r w:rsidRPr="000D477F">
        <w:rPr>
          <w:color w:val="000000"/>
          <w:szCs w:val="28"/>
        </w:rPr>
        <w:lastRenderedPageBreak/>
        <w:t xml:space="preserve">         - </w:t>
      </w:r>
      <w:r w:rsidRPr="000D477F">
        <w:rPr>
          <w:b/>
          <w:color w:val="000000"/>
          <w:szCs w:val="28"/>
        </w:rPr>
        <w:t>от 19 октября 2020 года №01-2036-а</w:t>
      </w:r>
      <w:r w:rsidRPr="000D477F">
        <w:rPr>
          <w:color w:val="000000"/>
          <w:szCs w:val="28"/>
        </w:rPr>
        <w:t xml:space="preserve"> «Об утверждении муниципальной программы Тихвинского городского поселения «Архитектура и градостроительство в Тихвинском городском поселении»;</w:t>
      </w:r>
    </w:p>
    <w:p w:rsidR="000D477F" w:rsidRPr="000D477F" w:rsidRDefault="000D477F" w:rsidP="002023F8">
      <w:pPr>
        <w:ind w:firstLine="225"/>
        <w:rPr>
          <w:b/>
          <w:color w:val="000000"/>
          <w:szCs w:val="28"/>
        </w:rPr>
      </w:pPr>
      <w:r w:rsidRPr="000D477F">
        <w:rPr>
          <w:b/>
          <w:color w:val="000000"/>
          <w:szCs w:val="28"/>
        </w:rPr>
        <w:t xml:space="preserve">         - от 17 марта 2021 года №01-478-а </w:t>
      </w:r>
      <w:r w:rsidRPr="000D477F">
        <w:rPr>
          <w:color w:val="000000"/>
          <w:szCs w:val="28"/>
        </w:rPr>
        <w:t>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19 октября 2020 года №01-2036-а»;</w:t>
      </w:r>
    </w:p>
    <w:p w:rsidR="000D477F" w:rsidRPr="000D477F" w:rsidRDefault="000D477F" w:rsidP="002023F8">
      <w:pPr>
        <w:ind w:firstLine="225"/>
        <w:rPr>
          <w:color w:val="000000"/>
          <w:szCs w:val="28"/>
        </w:rPr>
      </w:pPr>
      <w:r w:rsidRPr="000D477F">
        <w:rPr>
          <w:b/>
          <w:color w:val="000000"/>
          <w:szCs w:val="28"/>
        </w:rPr>
        <w:t xml:space="preserve">         - от 31 мая 2021 года №01-1051-а </w:t>
      </w:r>
      <w:r w:rsidRPr="000D477F">
        <w:rPr>
          <w:color w:val="000000"/>
          <w:szCs w:val="28"/>
        </w:rPr>
        <w:t>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19 октября 2020 года №01-2036-а (в редакции от 17 марта 2021 года №01-478-а)».</w:t>
      </w:r>
    </w:p>
    <w:p w:rsidR="000D477F" w:rsidRPr="000D477F" w:rsidRDefault="000D477F" w:rsidP="002023F8">
      <w:pPr>
        <w:rPr>
          <w:color w:val="000000"/>
          <w:szCs w:val="28"/>
        </w:rPr>
      </w:pPr>
      <w:r w:rsidRPr="000D477F">
        <w:rPr>
          <w:color w:val="000000"/>
          <w:szCs w:val="28"/>
        </w:rPr>
        <w:t xml:space="preserve">            4. Обнародовать настоящее постановление в информационно-коммуникационной сети Интернет на официальн0ом сайте Тихвинского района.</w:t>
      </w:r>
    </w:p>
    <w:p w:rsidR="000D477F" w:rsidRPr="000D477F" w:rsidRDefault="000D477F" w:rsidP="002023F8">
      <w:pPr>
        <w:ind w:firstLine="225"/>
        <w:rPr>
          <w:color w:val="000000"/>
          <w:szCs w:val="28"/>
        </w:rPr>
      </w:pPr>
      <w:r w:rsidRPr="000D477F">
        <w:rPr>
          <w:color w:val="000000"/>
          <w:szCs w:val="28"/>
        </w:rPr>
        <w:t xml:space="preserve">        5. Контроль за исполнением постановления возложить на заместителя главы администрации Тихвинского района - председателя комитета по управлению муниципальным имуществом и градостроительству, заместителя главы администрации Тихвинского района - председателя комитета финансов.</w:t>
      </w:r>
    </w:p>
    <w:p w:rsidR="000D477F" w:rsidRPr="000D477F" w:rsidRDefault="000D477F" w:rsidP="002023F8">
      <w:pPr>
        <w:ind w:firstLine="225"/>
        <w:rPr>
          <w:color w:val="000000"/>
          <w:szCs w:val="28"/>
        </w:rPr>
      </w:pPr>
      <w:r w:rsidRPr="000D477F">
        <w:rPr>
          <w:color w:val="000000"/>
          <w:szCs w:val="28"/>
        </w:rPr>
        <w:t xml:space="preserve">        6.  Настоящее постановление вступает в силу с </w:t>
      </w:r>
      <w:r w:rsidRPr="000D477F">
        <w:rPr>
          <w:b/>
          <w:bCs/>
          <w:color w:val="000000"/>
          <w:szCs w:val="28"/>
        </w:rPr>
        <w:t>1 января 2022 года</w:t>
      </w:r>
      <w:r w:rsidRPr="000D477F">
        <w:rPr>
          <w:color w:val="000000"/>
          <w:szCs w:val="28"/>
        </w:rPr>
        <w:t>.</w:t>
      </w:r>
    </w:p>
    <w:p w:rsidR="000D477F" w:rsidRPr="000D477F" w:rsidRDefault="000D477F" w:rsidP="002023F8">
      <w:pPr>
        <w:rPr>
          <w:color w:val="000000"/>
          <w:szCs w:val="28"/>
        </w:rPr>
      </w:pPr>
    </w:p>
    <w:p w:rsidR="000D477F" w:rsidRPr="000D477F" w:rsidRDefault="000D477F" w:rsidP="002023F8">
      <w:pPr>
        <w:rPr>
          <w:color w:val="000000"/>
          <w:szCs w:val="28"/>
        </w:rPr>
      </w:pPr>
    </w:p>
    <w:p w:rsidR="000D477F" w:rsidRPr="006F3F8C" w:rsidRDefault="000D477F" w:rsidP="002023F8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Default="000D477F" w:rsidP="002023F8">
      <w:pPr>
        <w:rPr>
          <w:color w:val="000000"/>
          <w:sz w:val="24"/>
          <w:szCs w:val="24"/>
        </w:rPr>
      </w:pPr>
    </w:p>
    <w:p w:rsidR="000D477F" w:rsidRPr="000D477F" w:rsidRDefault="000D477F" w:rsidP="000D477F">
      <w:pPr>
        <w:rPr>
          <w:color w:val="000000"/>
          <w:sz w:val="24"/>
        </w:rPr>
      </w:pPr>
      <w:r w:rsidRPr="000D477F">
        <w:rPr>
          <w:color w:val="000000"/>
          <w:sz w:val="24"/>
        </w:rPr>
        <w:t xml:space="preserve">Брагина Марина Александровна, </w:t>
      </w:r>
    </w:p>
    <w:p w:rsidR="000D477F" w:rsidRDefault="000D477F" w:rsidP="000D477F">
      <w:pPr>
        <w:rPr>
          <w:color w:val="000000"/>
          <w:sz w:val="24"/>
        </w:rPr>
      </w:pPr>
      <w:r w:rsidRPr="000D477F">
        <w:rPr>
          <w:color w:val="000000"/>
          <w:sz w:val="24"/>
        </w:rPr>
        <w:t>75-593</w:t>
      </w:r>
    </w:p>
    <w:p w:rsidR="000D477F" w:rsidRDefault="000D477F" w:rsidP="000D477F">
      <w:pPr>
        <w:rPr>
          <w:color w:val="000000"/>
          <w:sz w:val="24"/>
        </w:rPr>
      </w:pPr>
    </w:p>
    <w:p w:rsidR="000D477F" w:rsidRPr="000D477F" w:rsidRDefault="000D477F" w:rsidP="000D477F">
      <w:pPr>
        <w:rPr>
          <w:color w:val="000000"/>
          <w:sz w:val="24"/>
        </w:rPr>
      </w:pPr>
    </w:p>
    <w:p w:rsidR="000D477F" w:rsidRPr="000D477F" w:rsidRDefault="000D477F" w:rsidP="002023F8">
      <w:pPr>
        <w:ind w:firstLine="225"/>
        <w:rPr>
          <w:i/>
          <w:color w:val="000000"/>
          <w:sz w:val="18"/>
          <w:szCs w:val="18"/>
        </w:rPr>
      </w:pPr>
      <w:r w:rsidRPr="000D477F">
        <w:rPr>
          <w:b/>
          <w:bCs/>
          <w:i/>
          <w:color w:val="000000"/>
          <w:sz w:val="18"/>
          <w:szCs w:val="18"/>
        </w:rPr>
        <w:t>СОГЛАСОВАНО:</w:t>
      </w:r>
      <w:r w:rsidRPr="000D477F">
        <w:rPr>
          <w:i/>
          <w:color w:val="000000"/>
          <w:sz w:val="18"/>
          <w:szCs w:val="18"/>
        </w:rPr>
        <w:t xml:space="preserve"> </w:t>
      </w:r>
    </w:p>
    <w:tbl>
      <w:tblPr>
        <w:tblW w:w="850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2"/>
        <w:gridCol w:w="953"/>
        <w:gridCol w:w="2161"/>
      </w:tblGrid>
      <w:tr w:rsidR="000D477F" w:rsidRPr="000D477F" w:rsidTr="000D477F">
        <w:tc>
          <w:tcPr>
            <w:tcW w:w="5392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953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1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0D477F" w:rsidRPr="000D477F" w:rsidTr="000D477F">
        <w:tc>
          <w:tcPr>
            <w:tcW w:w="5392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953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Максимов В.В. </w:t>
            </w:r>
          </w:p>
        </w:tc>
      </w:tr>
      <w:tr w:rsidR="000D477F" w:rsidRPr="000D477F" w:rsidTr="000D477F">
        <w:tc>
          <w:tcPr>
            <w:tcW w:w="5392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И. о заместителя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953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Зеркова В.Н. </w:t>
            </w:r>
          </w:p>
        </w:tc>
      </w:tr>
      <w:tr w:rsidR="000D477F" w:rsidRPr="000D477F" w:rsidTr="000D477F">
        <w:trPr>
          <w:trHeight w:val="411"/>
        </w:trPr>
        <w:tc>
          <w:tcPr>
            <w:tcW w:w="5392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953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Суворова С.А. </w:t>
            </w:r>
          </w:p>
        </w:tc>
      </w:tr>
      <w:tr w:rsidR="000D477F" w:rsidRPr="000D477F" w:rsidTr="000D477F">
        <w:tc>
          <w:tcPr>
            <w:tcW w:w="5392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по экономике и инвестициям  </w:t>
            </w:r>
          </w:p>
        </w:tc>
        <w:tc>
          <w:tcPr>
            <w:tcW w:w="953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Федоров П.А. </w:t>
            </w:r>
          </w:p>
        </w:tc>
      </w:tr>
      <w:tr w:rsidR="000D477F" w:rsidRPr="000D477F" w:rsidTr="000D477F">
        <w:tc>
          <w:tcPr>
            <w:tcW w:w="5392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Заведующий отделом архитектуры и градостроительства </w:t>
            </w:r>
          </w:p>
        </w:tc>
        <w:tc>
          <w:tcPr>
            <w:tcW w:w="953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1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Кузьмина И.В. </w:t>
            </w:r>
          </w:p>
        </w:tc>
      </w:tr>
      <w:tr w:rsidR="000D477F" w:rsidRPr="000D477F" w:rsidTr="000D477F">
        <w:trPr>
          <w:trHeight w:val="519"/>
        </w:trPr>
        <w:tc>
          <w:tcPr>
            <w:tcW w:w="5392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Заведующий отделом бухгалтерского учета и отчетности </w:t>
            </w:r>
          </w:p>
        </w:tc>
        <w:tc>
          <w:tcPr>
            <w:tcW w:w="953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1" w:type="dxa"/>
          </w:tcPr>
          <w:p w:rsidR="000D477F" w:rsidRPr="000D477F" w:rsidRDefault="000D477F" w:rsidP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Жиркова Л.И. </w:t>
            </w:r>
          </w:p>
        </w:tc>
      </w:tr>
    </w:tbl>
    <w:p w:rsidR="000D477F" w:rsidRPr="000D477F" w:rsidRDefault="000D477F" w:rsidP="002023F8">
      <w:pPr>
        <w:rPr>
          <w:i/>
          <w:color w:val="000000"/>
          <w:sz w:val="18"/>
          <w:szCs w:val="18"/>
        </w:rPr>
      </w:pPr>
    </w:p>
    <w:p w:rsidR="000D477F" w:rsidRPr="000D477F" w:rsidRDefault="000D477F" w:rsidP="002023F8">
      <w:pPr>
        <w:rPr>
          <w:i/>
          <w:color w:val="000000"/>
          <w:sz w:val="18"/>
          <w:szCs w:val="18"/>
        </w:rPr>
      </w:pPr>
      <w:r w:rsidRPr="000D477F">
        <w:rPr>
          <w:b/>
          <w:bCs/>
          <w:i/>
          <w:color w:val="000000"/>
          <w:sz w:val="18"/>
          <w:szCs w:val="18"/>
        </w:rPr>
        <w:t>РАССЫЛКА:</w:t>
      </w:r>
      <w:r w:rsidRPr="000D477F">
        <w:rPr>
          <w:i/>
          <w:color w:val="000000"/>
          <w:sz w:val="18"/>
          <w:szCs w:val="18"/>
        </w:rPr>
        <w:t xml:space="preserve"> </w:t>
      </w:r>
    </w:p>
    <w:tbl>
      <w:tblPr>
        <w:tblW w:w="949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567"/>
        <w:gridCol w:w="3119"/>
      </w:tblGrid>
      <w:tr w:rsidR="000D477F" w:rsidRPr="000D477F" w:rsidTr="000D477F">
        <w:tc>
          <w:tcPr>
            <w:tcW w:w="5812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D477F" w:rsidRPr="000D477F" w:rsidTr="000D477F">
        <w:tc>
          <w:tcPr>
            <w:tcW w:w="5812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>Катышевскому Ю.В.</w:t>
            </w:r>
          </w:p>
        </w:tc>
        <w:tc>
          <w:tcPr>
            <w:tcW w:w="567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D477F" w:rsidRPr="000D477F" w:rsidTr="000D477F">
        <w:tc>
          <w:tcPr>
            <w:tcW w:w="5812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567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D477F" w:rsidRPr="000D477F" w:rsidTr="000D477F">
        <w:tc>
          <w:tcPr>
            <w:tcW w:w="5812" w:type="dxa"/>
          </w:tcPr>
          <w:p w:rsidR="000D477F" w:rsidRPr="000D477F" w:rsidRDefault="000D477F" w:rsidP="002023F8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67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D477F" w:rsidRPr="000D477F" w:rsidTr="000D477F">
        <w:tc>
          <w:tcPr>
            <w:tcW w:w="5812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567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D477F" w:rsidRPr="000D477F" w:rsidTr="000D477F">
        <w:tc>
          <w:tcPr>
            <w:tcW w:w="5812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67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</w:tcPr>
          <w:p w:rsidR="000D477F" w:rsidRPr="000D477F" w:rsidRDefault="000D477F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D477F" w:rsidRPr="000D477F" w:rsidTr="000D477F">
        <w:tc>
          <w:tcPr>
            <w:tcW w:w="5812" w:type="dxa"/>
          </w:tcPr>
          <w:p w:rsidR="000D477F" w:rsidRPr="000D477F" w:rsidRDefault="000D477F" w:rsidP="002023F8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0D477F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0D477F" w:rsidRPr="000D477F" w:rsidRDefault="000D477F" w:rsidP="002023F8">
            <w:pPr>
              <w:rPr>
                <w:i/>
                <w:color w:val="000000"/>
                <w:sz w:val="18"/>
                <w:szCs w:val="18"/>
              </w:rPr>
            </w:pPr>
            <w:r w:rsidRPr="000D477F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  <w:r w:rsidRPr="000D477F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0D477F" w:rsidRPr="000D477F" w:rsidRDefault="000D477F" w:rsidP="002023F8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0D477F" w:rsidRPr="000D477F" w:rsidRDefault="000D477F" w:rsidP="002023F8">
      <w:pPr>
        <w:ind w:firstLine="225"/>
        <w:rPr>
          <w:i/>
          <w:color w:val="000000"/>
          <w:sz w:val="18"/>
          <w:szCs w:val="18"/>
        </w:rPr>
      </w:pPr>
    </w:p>
    <w:p w:rsidR="000D477F" w:rsidRPr="007F6837" w:rsidRDefault="000D477F" w:rsidP="002023F8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477F" w:rsidRDefault="000D477F" w:rsidP="002023F8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477F" w:rsidRDefault="000D477F" w:rsidP="002023F8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D477F" w:rsidRDefault="000D477F" w:rsidP="002023F8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675E23" w:rsidRDefault="00675E23" w:rsidP="002023F8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675E23" w:rsidSect="00675E23">
          <w:headerReference w:type="default" r:id="rId7"/>
          <w:pgSz w:w="11906" w:h="16838"/>
          <w:pgMar w:top="851" w:right="1134" w:bottom="1134" w:left="1701" w:header="340" w:footer="0" w:gutter="0"/>
          <w:pgNumType w:start="1"/>
          <w:cols w:space="708"/>
          <w:titlePg/>
          <w:docGrid w:linePitch="381"/>
        </w:sectPr>
      </w:pPr>
    </w:p>
    <w:p w:rsidR="000D477F" w:rsidRPr="00C6775C" w:rsidRDefault="000D477F" w:rsidP="002023F8">
      <w:pPr>
        <w:pStyle w:val="Heading"/>
        <w:jc w:val="right"/>
        <w:rPr>
          <w:rFonts w:ascii="Times New Roman" w:hAnsi="Times New Roman" w:cs="Times New Roman"/>
          <w:sz w:val="24"/>
          <w:szCs w:val="24"/>
        </w:rPr>
      </w:pPr>
    </w:p>
    <w:p w:rsidR="000723A1" w:rsidRPr="00C6775C" w:rsidRDefault="000723A1" w:rsidP="002023F8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C6775C">
        <w:rPr>
          <w:rFonts w:ascii="Times New Roman" w:hAnsi="Times New Roman" w:cs="Times New Roman"/>
          <w:sz w:val="24"/>
          <w:szCs w:val="24"/>
        </w:rPr>
        <w:t>УТВЕРЖДЕНА</w:t>
      </w:r>
    </w:p>
    <w:p w:rsidR="000723A1" w:rsidRPr="00C6775C" w:rsidRDefault="000723A1" w:rsidP="002023F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6775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723A1" w:rsidRPr="00C6775C" w:rsidRDefault="000723A1" w:rsidP="002023F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6775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723A1" w:rsidRPr="00C6775C" w:rsidRDefault="000723A1" w:rsidP="002023F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6775C">
        <w:rPr>
          <w:rFonts w:ascii="Times New Roman" w:hAnsi="Times New Roman" w:cs="Times New Roman"/>
          <w:sz w:val="24"/>
          <w:szCs w:val="24"/>
        </w:rPr>
        <w:t xml:space="preserve">от </w:t>
      </w:r>
      <w:r w:rsidR="00C6775C">
        <w:rPr>
          <w:rFonts w:ascii="Times New Roman" w:hAnsi="Times New Roman" w:cs="Times New Roman"/>
          <w:sz w:val="24"/>
          <w:szCs w:val="24"/>
        </w:rPr>
        <w:t xml:space="preserve">10 </w:t>
      </w:r>
      <w:r w:rsidRPr="00C6775C">
        <w:rPr>
          <w:rFonts w:ascii="Times New Roman" w:hAnsi="Times New Roman" w:cs="Times New Roman"/>
          <w:sz w:val="24"/>
          <w:szCs w:val="24"/>
        </w:rPr>
        <w:t>ноября 2021г. №01-</w:t>
      </w:r>
      <w:r w:rsidR="00C6775C">
        <w:rPr>
          <w:rFonts w:ascii="Times New Roman" w:hAnsi="Times New Roman" w:cs="Times New Roman"/>
          <w:sz w:val="24"/>
          <w:szCs w:val="24"/>
        </w:rPr>
        <w:t>2179</w:t>
      </w:r>
      <w:r w:rsidRPr="00C6775C">
        <w:rPr>
          <w:rFonts w:ascii="Times New Roman" w:hAnsi="Times New Roman" w:cs="Times New Roman"/>
          <w:sz w:val="24"/>
          <w:szCs w:val="24"/>
        </w:rPr>
        <w:t>-а</w:t>
      </w:r>
    </w:p>
    <w:p w:rsidR="000723A1" w:rsidRPr="00C6775C" w:rsidRDefault="000723A1" w:rsidP="002023F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6775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723A1" w:rsidRPr="00C6775C" w:rsidRDefault="000723A1" w:rsidP="002023F8"/>
    <w:p w:rsidR="000D477F" w:rsidRPr="00C6775C" w:rsidRDefault="000D477F" w:rsidP="002023F8">
      <w:pPr>
        <w:tabs>
          <w:tab w:val="left" w:pos="8715"/>
        </w:tabs>
        <w:rPr>
          <w:sz w:val="24"/>
          <w:szCs w:val="24"/>
        </w:rPr>
      </w:pPr>
    </w:p>
    <w:p w:rsidR="000D477F" w:rsidRPr="00C6775C" w:rsidRDefault="000D477F" w:rsidP="002023F8">
      <w:pPr>
        <w:jc w:val="center"/>
        <w:rPr>
          <w:sz w:val="24"/>
          <w:szCs w:val="24"/>
        </w:rPr>
      </w:pPr>
    </w:p>
    <w:p w:rsidR="000D477F" w:rsidRPr="00BC3498" w:rsidRDefault="000D477F" w:rsidP="002023F8">
      <w:pPr>
        <w:jc w:val="center"/>
        <w:rPr>
          <w:b/>
          <w:bCs/>
          <w:color w:val="000000"/>
          <w:sz w:val="27"/>
          <w:szCs w:val="27"/>
        </w:rPr>
      </w:pPr>
      <w:r w:rsidRPr="00BC3498">
        <w:rPr>
          <w:b/>
          <w:bCs/>
          <w:color w:val="000000"/>
          <w:sz w:val="27"/>
          <w:szCs w:val="27"/>
        </w:rPr>
        <w:t xml:space="preserve">Муниципальная программа </w:t>
      </w:r>
    </w:p>
    <w:p w:rsidR="000D477F" w:rsidRPr="00BC3498" w:rsidRDefault="000D477F" w:rsidP="002023F8">
      <w:pPr>
        <w:jc w:val="center"/>
        <w:rPr>
          <w:b/>
          <w:bCs/>
          <w:color w:val="000000"/>
          <w:sz w:val="24"/>
          <w:szCs w:val="24"/>
        </w:rPr>
      </w:pPr>
      <w:r w:rsidRPr="00BC3498">
        <w:rPr>
          <w:b/>
          <w:bCs/>
          <w:color w:val="000000"/>
          <w:sz w:val="24"/>
          <w:szCs w:val="24"/>
        </w:rPr>
        <w:t>Тихвинского городского поселения</w:t>
      </w:r>
    </w:p>
    <w:p w:rsidR="000D477F" w:rsidRPr="00BC3498" w:rsidRDefault="000D477F" w:rsidP="002023F8">
      <w:pPr>
        <w:jc w:val="center"/>
        <w:rPr>
          <w:color w:val="000000"/>
          <w:sz w:val="24"/>
          <w:szCs w:val="24"/>
        </w:rPr>
      </w:pPr>
      <w:r w:rsidRPr="00BC3498">
        <w:rPr>
          <w:b/>
          <w:bCs/>
          <w:color w:val="000000"/>
          <w:sz w:val="24"/>
          <w:szCs w:val="24"/>
        </w:rPr>
        <w:t>«Архитектура и градостроительство в Тихвинском городском поселении»</w:t>
      </w:r>
      <w:r w:rsidRPr="00BC3498">
        <w:rPr>
          <w:color w:val="000000"/>
          <w:sz w:val="24"/>
          <w:szCs w:val="24"/>
        </w:rPr>
        <w:t xml:space="preserve"> </w:t>
      </w:r>
    </w:p>
    <w:p w:rsidR="000D477F" w:rsidRPr="00D355AC" w:rsidRDefault="000D477F" w:rsidP="002023F8">
      <w:pPr>
        <w:jc w:val="center"/>
        <w:rPr>
          <w:b/>
          <w:bCs/>
          <w:color w:val="000000"/>
          <w:szCs w:val="28"/>
        </w:rPr>
      </w:pPr>
    </w:p>
    <w:p w:rsidR="000D477F" w:rsidRPr="007F6837" w:rsidRDefault="000D477F" w:rsidP="002023F8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ПАСПОРТ</w:t>
      </w:r>
    </w:p>
    <w:p w:rsidR="000D477F" w:rsidRPr="007F6837" w:rsidRDefault="000D477F" w:rsidP="002023F8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0D477F" w:rsidRDefault="000D477F" w:rsidP="002023F8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«Архитектура и градостроительство</w:t>
      </w:r>
      <w:r w:rsidRPr="007F6837">
        <w:rPr>
          <w:color w:val="000000"/>
          <w:sz w:val="24"/>
          <w:szCs w:val="24"/>
        </w:rPr>
        <w:t xml:space="preserve"> </w:t>
      </w:r>
      <w:r w:rsidRPr="007F6837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:rsidR="000D477F" w:rsidRPr="007F6837" w:rsidRDefault="000D477F" w:rsidP="002023F8">
      <w:pPr>
        <w:jc w:val="center"/>
        <w:rPr>
          <w:color w:val="000000"/>
          <w:sz w:val="24"/>
          <w:szCs w:val="24"/>
        </w:rPr>
      </w:pP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5920"/>
      </w:tblGrid>
      <w:tr w:rsidR="000D477F" w:rsidRPr="007F6837" w:rsidTr="000723A1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4C745C">
              <w:rPr>
                <w:color w:val="000000"/>
                <w:sz w:val="24"/>
                <w:szCs w:val="24"/>
              </w:rPr>
              <w:t xml:space="preserve">роки реализации 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2022 -2024</w:t>
            </w:r>
            <w:r w:rsidRPr="004C745C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0D477F" w:rsidRPr="007F6837" w:rsidTr="000723A1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Комитет по управлению муниципальным имуществом и градостроительству администрации Тихвинского района </w:t>
            </w:r>
          </w:p>
        </w:tc>
      </w:tr>
      <w:tr w:rsidR="000D477F" w:rsidRPr="007F6837" w:rsidTr="000723A1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0D477F" w:rsidRPr="007F6837" w:rsidTr="000723A1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>нет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</w:tr>
      <w:tr w:rsidR="000D477F" w:rsidRPr="007F6837" w:rsidTr="000723A1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0D477F" w:rsidRPr="007F6837" w:rsidTr="000723A1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11E56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  <w:r w:rsidRPr="00E16A5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D477F" w:rsidRPr="007F6837" w:rsidTr="000723A1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</w:t>
            </w:r>
            <w:r w:rsidRPr="004C745C">
              <w:rPr>
                <w:color w:val="000000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675E23">
            <w:pPr>
              <w:tabs>
                <w:tab w:val="left" w:pos="0"/>
              </w:tabs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4C745C">
              <w:rPr>
                <w:color w:val="000000"/>
                <w:sz w:val="24"/>
                <w:szCs w:val="24"/>
              </w:rPr>
              <w:t>оздание условий для устойчивого развития территории Тихвинского городского поселения Тихвинского муниципально</w:t>
            </w:r>
            <w:r>
              <w:rPr>
                <w:color w:val="000000"/>
                <w:sz w:val="24"/>
                <w:szCs w:val="24"/>
              </w:rPr>
              <w:t xml:space="preserve">го района Ленинградской области </w:t>
            </w:r>
          </w:p>
        </w:tc>
      </w:tr>
      <w:tr w:rsidR="000D477F" w:rsidRPr="007F6837" w:rsidTr="000723A1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Задачи муниципальной 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C74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C745C">
              <w:rPr>
                <w:color w:val="000000"/>
                <w:sz w:val="24"/>
                <w:szCs w:val="24"/>
              </w:rPr>
              <w:t xml:space="preserve">ыполнение инженерных изысканий и </w:t>
            </w:r>
            <w:r>
              <w:rPr>
                <w:color w:val="000000"/>
                <w:sz w:val="24"/>
                <w:szCs w:val="24"/>
              </w:rPr>
              <w:t>подготовка</w:t>
            </w:r>
            <w:r w:rsidRPr="004C745C">
              <w:rPr>
                <w:color w:val="000000"/>
                <w:sz w:val="24"/>
                <w:szCs w:val="24"/>
              </w:rPr>
              <w:t xml:space="preserve"> проектов планировки </w:t>
            </w:r>
            <w:r>
              <w:rPr>
                <w:color w:val="000000"/>
                <w:sz w:val="24"/>
                <w:szCs w:val="24"/>
              </w:rPr>
              <w:t xml:space="preserve">территории и </w:t>
            </w:r>
            <w:r w:rsidRPr="004C745C">
              <w:rPr>
                <w:color w:val="000000"/>
                <w:sz w:val="24"/>
                <w:szCs w:val="24"/>
              </w:rPr>
              <w:t>проектов межевания территории Тихвинского городского поселения, в том числе в целях размещения линейных объектов;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</w:t>
            </w:r>
            <w:r w:rsidRPr="004C745C">
              <w:rPr>
                <w:color w:val="000000"/>
                <w:sz w:val="24"/>
                <w:szCs w:val="24"/>
              </w:rPr>
              <w:t>одготовка чертежей градостроительных планов земельных участков, расположенных на территории Тихвинского городского поселения;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4C74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C745C">
              <w:rPr>
                <w:color w:val="000000"/>
                <w:sz w:val="24"/>
                <w:szCs w:val="24"/>
              </w:rPr>
              <w:t xml:space="preserve">ыполнение инженерных изысканий </w:t>
            </w:r>
            <w:r>
              <w:rPr>
                <w:color w:val="000000"/>
                <w:sz w:val="24"/>
                <w:szCs w:val="24"/>
              </w:rPr>
              <w:t>и подготовка</w:t>
            </w:r>
            <w:r w:rsidRPr="004C745C">
              <w:rPr>
                <w:color w:val="000000"/>
                <w:sz w:val="24"/>
                <w:szCs w:val="24"/>
              </w:rPr>
              <w:t xml:space="preserve"> проекта благоустройства территории Тихвинского городского поселения;</w:t>
            </w:r>
          </w:p>
          <w:p w:rsidR="000D477F" w:rsidRPr="004C745C" w:rsidRDefault="000D477F" w:rsidP="002023F8">
            <w:pPr>
              <w:tabs>
                <w:tab w:val="left" w:pos="6452"/>
              </w:tabs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 п</w:t>
            </w:r>
            <w:r w:rsidRPr="004C745C">
              <w:rPr>
                <w:color w:val="000000"/>
                <w:sz w:val="24"/>
                <w:szCs w:val="24"/>
              </w:rPr>
              <w:t xml:space="preserve">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</w:t>
            </w:r>
            <w:r>
              <w:rPr>
                <w:color w:val="000000"/>
                <w:sz w:val="24"/>
                <w:szCs w:val="24"/>
              </w:rPr>
              <w:t xml:space="preserve">Тихвинского городского </w:t>
            </w:r>
            <w:r w:rsidRPr="004C745C">
              <w:rPr>
                <w:color w:val="000000"/>
                <w:sz w:val="24"/>
                <w:szCs w:val="24"/>
              </w:rPr>
              <w:t>поселения;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5. о</w:t>
            </w:r>
            <w:r w:rsidRPr="004C745C">
              <w:rPr>
                <w:color w:val="000000"/>
                <w:sz w:val="24"/>
                <w:szCs w:val="24"/>
              </w:rPr>
              <w:t xml:space="preserve">формление и печать конкурсных материалов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4C745C">
              <w:rPr>
                <w:color w:val="000000"/>
                <w:sz w:val="24"/>
                <w:szCs w:val="24"/>
              </w:rPr>
              <w:t xml:space="preserve">окументации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4C745C">
              <w:rPr>
                <w:color w:val="000000"/>
                <w:sz w:val="24"/>
                <w:szCs w:val="24"/>
              </w:rPr>
              <w:t>благоустройств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C745C">
              <w:rPr>
                <w:color w:val="000000"/>
                <w:sz w:val="24"/>
                <w:szCs w:val="24"/>
              </w:rPr>
              <w:t xml:space="preserve"> территории Тихвинского городского поселения.</w:t>
            </w:r>
            <w:r w:rsidRPr="001B36C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D477F" w:rsidRPr="007F6837" w:rsidTr="000723A1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2F6B0C">
              <w:rPr>
                <w:sz w:val="24"/>
                <w:szCs w:val="24"/>
              </w:rPr>
              <w:lastRenderedPageBreak/>
              <w:t>Ожидаемые</w:t>
            </w:r>
            <w:r>
              <w:rPr>
                <w:sz w:val="24"/>
                <w:szCs w:val="24"/>
              </w:rPr>
              <w:t xml:space="preserve"> (конечные)</w:t>
            </w:r>
            <w:r w:rsidRPr="002F6B0C">
              <w:rPr>
                <w:sz w:val="24"/>
                <w:szCs w:val="24"/>
              </w:rPr>
              <w:t xml:space="preserve"> результаты реализации муниципальной программы </w:t>
            </w:r>
          </w:p>
        </w:tc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2F6B0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2F6B0C">
              <w:rPr>
                <w:color w:val="000000"/>
                <w:sz w:val="24"/>
                <w:szCs w:val="24"/>
              </w:rPr>
              <w:t>По итогам муниципальной программы к концу 2024 года будут достигнуты следующие целевые показатели:</w:t>
            </w:r>
          </w:p>
          <w:p w:rsidR="000D477F" w:rsidRPr="002F6B0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2F6B0C">
              <w:rPr>
                <w:color w:val="000000"/>
                <w:sz w:val="24"/>
                <w:szCs w:val="24"/>
              </w:rPr>
              <w:t>. площадь территории Тихвинского городского поселения, обеспеченная актуализированной топоосновой масштаба 1:2000 или 1:500 и документацией по планировке территории - 210 га.</w:t>
            </w:r>
          </w:p>
          <w:p w:rsidR="000D477F" w:rsidRPr="002F6B0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F6B0C">
              <w:rPr>
                <w:color w:val="000000"/>
                <w:sz w:val="24"/>
                <w:szCs w:val="24"/>
              </w:rPr>
              <w:t>. количество подготовленных градостроительных планов земельных участков, расположенных в Тихвинском городском поселении - 99.</w:t>
            </w:r>
          </w:p>
          <w:p w:rsidR="000D477F" w:rsidRPr="002F6B0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F6B0C">
              <w:rPr>
                <w:color w:val="000000"/>
                <w:sz w:val="24"/>
                <w:szCs w:val="24"/>
              </w:rPr>
              <w:t>. площадь территории Тихвинского городского поселения, обеспеченная актуализированной топоосновой масштаба 1:2000 или 1:500 и (или) документацией по благоустройству - 23 га.</w:t>
            </w:r>
          </w:p>
          <w:p w:rsidR="000D477F" w:rsidRPr="002F6B0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F6B0C">
              <w:rPr>
                <w:color w:val="000000"/>
                <w:sz w:val="24"/>
                <w:szCs w:val="24"/>
              </w:rPr>
              <w:t xml:space="preserve">. количество </w:t>
            </w:r>
            <w:r>
              <w:rPr>
                <w:color w:val="000000"/>
                <w:sz w:val="24"/>
                <w:szCs w:val="24"/>
              </w:rPr>
              <w:t xml:space="preserve">проведенных </w:t>
            </w:r>
            <w:r w:rsidRPr="002F6B0C">
              <w:rPr>
                <w:color w:val="000000"/>
                <w:sz w:val="24"/>
                <w:szCs w:val="24"/>
              </w:rPr>
              <w:t>историко-культурн</w:t>
            </w:r>
            <w:r>
              <w:rPr>
                <w:color w:val="000000"/>
                <w:sz w:val="24"/>
                <w:szCs w:val="24"/>
              </w:rPr>
              <w:t>ых</w:t>
            </w:r>
            <w:r w:rsidRPr="002F6B0C">
              <w:rPr>
                <w:color w:val="000000"/>
                <w:sz w:val="24"/>
                <w:szCs w:val="24"/>
              </w:rPr>
              <w:t xml:space="preserve"> экспертиз - 2.</w:t>
            </w:r>
          </w:p>
          <w:p w:rsidR="000D477F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2F6B0C">
              <w:rPr>
                <w:color w:val="000000"/>
                <w:sz w:val="24"/>
                <w:szCs w:val="24"/>
              </w:rPr>
              <w:t>. количество планшетов с конкурсными материалами документации по благоустройству территории Тихвинского городского поселения - 3.</w:t>
            </w:r>
          </w:p>
        </w:tc>
      </w:tr>
      <w:tr w:rsidR="000D477F" w:rsidRPr="007F6837" w:rsidTr="000723A1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B60AFD">
              <w:rPr>
                <w:color w:val="000000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4C745C">
              <w:rPr>
                <w:color w:val="000000"/>
                <w:sz w:val="24"/>
                <w:szCs w:val="24"/>
              </w:rPr>
              <w:t>Общий объем финансирования по муниципальной программе составляет за счет средств бюджета 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5 284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>,0 тыс. руб.</w:t>
            </w:r>
            <w:r w:rsidRPr="004C745C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2022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4C74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b/>
                <w:bCs/>
                <w:color w:val="000000"/>
                <w:sz w:val="24"/>
                <w:szCs w:val="24"/>
              </w:rPr>
              <w:t>1 910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,0 </w:t>
            </w:r>
            <w:r>
              <w:rPr>
                <w:b/>
                <w:bCs/>
                <w:color w:val="000000"/>
                <w:sz w:val="24"/>
                <w:szCs w:val="24"/>
              </w:rPr>
              <w:t>тыс.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Pr="004C745C">
              <w:rPr>
                <w:color w:val="000000"/>
                <w:sz w:val="24"/>
                <w:szCs w:val="24"/>
              </w:rPr>
              <w:t>,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2023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4C74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b/>
                <w:bCs/>
                <w:color w:val="000000"/>
                <w:sz w:val="24"/>
                <w:szCs w:val="24"/>
              </w:rPr>
              <w:t>2 412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,0 </w:t>
            </w:r>
            <w:r>
              <w:rPr>
                <w:b/>
                <w:bCs/>
                <w:color w:val="000000"/>
                <w:sz w:val="24"/>
                <w:szCs w:val="24"/>
              </w:rPr>
              <w:t>тыс.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Pr="004C745C">
              <w:rPr>
                <w:color w:val="000000"/>
                <w:sz w:val="24"/>
                <w:szCs w:val="24"/>
              </w:rPr>
              <w:t>,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2024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4C745C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 xml:space="preserve">,0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C745C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4C745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D477F" w:rsidRPr="007F6837" w:rsidTr="000723A1"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214FE5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214FE5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214FE5" w:rsidRDefault="000D477F" w:rsidP="002023F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расходы не предусмотрены.</w:t>
            </w:r>
          </w:p>
          <w:p w:rsidR="000D477F" w:rsidRPr="004C745C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0D477F" w:rsidRDefault="000D477F" w:rsidP="002023F8">
      <w:pPr>
        <w:spacing w:line="20" w:lineRule="atLeast"/>
        <w:ind w:firstLine="709"/>
        <w:rPr>
          <w:b/>
          <w:bCs/>
          <w:color w:val="000000"/>
          <w:sz w:val="24"/>
          <w:szCs w:val="24"/>
        </w:rPr>
      </w:pP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b/>
          <w:bCs/>
          <w:color w:val="000000"/>
          <w:sz w:val="24"/>
          <w:szCs w:val="24"/>
        </w:rPr>
        <w:t>1. Характеристика текущего состояния законодательства в градостроительной отрасли Ленинградской области и градостроительной ситуации в Тихвинском городском поселении Тихвинского муниципального района Ленинградской области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Согласно пункту 20 части 1 статьи 14 Федерального закона от 6 октября 2003 года №131-ФЗ «Об общих принципах организации местного самоуправления в Российской Федерации», (Далее - Закон 131-ФЗ), к вопросам местного значения городского поселения отнесены: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  утверждение генеральных планов поселений,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  правил землепользования и застройки,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 утверждение подготовленной на основе генеральных планов поселений документации по планировке территории.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В соответствии с частью 1 статьи 8, частью 5 статьи 31, частью 5 статьи 33, частью 2 статьи 57.3, частью 4 статьи 41.2, частью 1 статьи 42, частью 1 статьи 43 Градостроительного кодекса Российской Федерации к полномочиям органов местного самоуправления поселений в области градостроительной деятельности в том числе относятся: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lastRenderedPageBreak/>
        <w:t xml:space="preserve">- подготовка и утверждение документов территориального планирования поселений;  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подготовка и утверждение правил землепользования и застройки поселений;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выполнение инженерных изысканий для подготовки документации по планировке территории;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подготовка проектов планировки и проектов межевания территории;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подготовка градостроительных планов земельных участков, расположенных на территории поселений.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С 1 января 2015 года в силу областного закона Ленинградской области от 7 июля 2014 года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к полномочиям Правительства и органов исполнительной власти Ленинградской области отнесены полномочия по утверждению всей градостроительной документации.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Кроме того, с 1 января 2020 года вступил в силу областной закон от 27 декабря 2019 года №120-оз «О внесении изменения в статью 1 областного закона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согласно которому, в соответствии: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с пунктом 1 части 2 статьи 1 областного закона от 7 июля 2014 года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к полномочиям органов исполнительной власти Ленинградской области, уполномоченных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деятельности, относится: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осуществление полномочий по принятию решения о подготовке проекта правил землепользования и застройки, проекта о внесении изменений в правила землепользования и застройки;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осуществление полномочий по подготовке проекта правил землепользования и застройки, проекта о внесении изменений в правила землепользования и застройки;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осуществление полномочий по проверке на соответствие требованиям технических регламентов, генеральному плану поселения, схемам территориального планирования муниципальных районов, Ленинградской области, Российской Федерации, сведениям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осуществление полномочий по направлению проекта правил землепользования и застройки, проекта о внесении изменений в правила землепользования и застройки главе муниципального образования для принятия решения о проведении общественных обсуждений или публичных слушаний;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осуществление полномочий по утверждению правил землепользования и застройки землепользования и застройки или направлению проекта правил землепользования и застройки на доработку в соответствии с заключением о результатах общественных обсуждений или публичных слушаний;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- осуществление полномочий по размещению утвержденных правил землепользования и застройки и изменений в такие правила в федеральной государственной информационной системе территориального планирования.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 xml:space="preserve">Администрация Тихвинского района действует от имени муниципального образования Тихвинское городское поселение Тихвинского муниципального района Ленинградской области и осуществляет полномочия местного значения городского поселения </w:t>
      </w:r>
      <w:r w:rsidRPr="00A8006F">
        <w:rPr>
          <w:color w:val="000000"/>
          <w:sz w:val="24"/>
          <w:szCs w:val="24"/>
        </w:rPr>
        <w:lastRenderedPageBreak/>
        <w:t>на основании статьей 12, 13, 29, частью 4 статьи 51 устава муниципального образования Тихвинское городское поселение Тихвинского муниципального района Ленинградской области, частью 3 статьи 30 устава муниципального образования Тихвинский муниципальный район Ленинградской области.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b/>
          <w:bCs/>
          <w:color w:val="000000"/>
          <w:sz w:val="24"/>
          <w:szCs w:val="24"/>
        </w:rPr>
        <w:t>Таким образом, в 2022-2024 годах полномочия в области архитектуры и градостроительства Тихвинского городского поселения в силу уставов Тихвинского муниципального района и Тихвинского городского поселения осуществляются администрацией Тихвинского района и за счет средств бюджета городского поселения.</w:t>
      </w:r>
    </w:p>
    <w:p w:rsidR="000D477F" w:rsidRPr="00A8006F" w:rsidRDefault="000D477F" w:rsidP="002023F8">
      <w:pPr>
        <w:spacing w:line="20" w:lineRule="atLeast"/>
        <w:ind w:firstLine="709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Генеральные планы поселений в комплексе с другой градостроительной документацией обеспечивают целостный подход к управлению территорией поселения.</w:t>
      </w:r>
    </w:p>
    <w:p w:rsidR="000D477F" w:rsidRPr="00A8006F" w:rsidRDefault="000D477F" w:rsidP="002023F8">
      <w:pPr>
        <w:spacing w:line="20" w:lineRule="atLeast"/>
        <w:ind w:firstLineChars="295" w:firstLine="708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 xml:space="preserve">Генеральный план </w:t>
      </w:r>
      <w:r w:rsidRPr="00A8006F">
        <w:rPr>
          <w:color w:val="000000"/>
          <w:sz w:val="24"/>
          <w:szCs w:val="24"/>
          <w:u w:val="single"/>
        </w:rPr>
        <w:t>Тихвинского городского поселения</w:t>
      </w:r>
      <w:r w:rsidRPr="00A8006F">
        <w:rPr>
          <w:color w:val="000000"/>
          <w:sz w:val="24"/>
          <w:szCs w:val="24"/>
        </w:rPr>
        <w:t xml:space="preserve"> Тихвинского муниципального района Ленинградской области применительно к городу Тихвин, деревням Заболотье, Лазаревичи, Стретилово, Фишева Гора, утверждён решением совета депутатов Тихвинского городского поселения от 17 октября 2012 года №02-336.</w:t>
      </w:r>
    </w:p>
    <w:p w:rsidR="000D477F" w:rsidRPr="00A8006F" w:rsidRDefault="000D477F" w:rsidP="002023F8">
      <w:pPr>
        <w:spacing w:line="20" w:lineRule="atLeast"/>
        <w:ind w:firstLineChars="295" w:firstLine="708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Изменения в генеральный план Тихвинского городского поселения применительно к городу Тихвин, деревням Заболотье, Лазаревичи, Стретилово, Фишева Гора в отношении территории дер. Паголда в части изменения границ в целях жилищного строительства и определения функциональных зон утверждены решением совета депутатов Тихвинского городского поселения от 24 декабря 2014 года №02-48.</w:t>
      </w:r>
    </w:p>
    <w:p w:rsidR="000D477F" w:rsidRPr="00A8006F" w:rsidRDefault="000D477F" w:rsidP="002023F8">
      <w:pPr>
        <w:spacing w:line="20" w:lineRule="atLeast"/>
        <w:ind w:firstLineChars="295" w:firstLine="708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Изменения в генеральный план Тихвинского городского поселения Тихвинского муниципального района Ленинградской области утверждены постановлением правительства Ленинградской области от 5 февраля 2018 года №19.</w:t>
      </w:r>
    </w:p>
    <w:p w:rsidR="000D477F" w:rsidRPr="00A8006F" w:rsidRDefault="000D477F" w:rsidP="002023F8">
      <w:pPr>
        <w:spacing w:line="20" w:lineRule="atLeast"/>
        <w:ind w:firstLineChars="295" w:firstLine="708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 xml:space="preserve">В настоящее время производится </w:t>
      </w:r>
      <w:r>
        <w:rPr>
          <w:color w:val="000000"/>
          <w:sz w:val="24"/>
          <w:szCs w:val="24"/>
        </w:rPr>
        <w:t>подготовка</w:t>
      </w:r>
      <w:r w:rsidRPr="00A800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проекта </w:t>
      </w:r>
      <w:r w:rsidRPr="00A8006F">
        <w:rPr>
          <w:color w:val="000000"/>
          <w:sz w:val="24"/>
          <w:szCs w:val="24"/>
        </w:rPr>
        <w:t>генерального плана Тихвинского городского поселения применительно ко всей территории поселения с корректировкой мероприятий, заложенных документом 2012 года - как выполненных.</w:t>
      </w:r>
    </w:p>
    <w:p w:rsidR="000D477F" w:rsidRPr="00A8006F" w:rsidRDefault="000D477F" w:rsidP="002023F8">
      <w:pPr>
        <w:spacing w:line="20" w:lineRule="atLeast"/>
        <w:ind w:firstLineChars="295" w:firstLine="708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 xml:space="preserve">Правила землепользования и застройки приняты во всех поселениях Тихвинского муниципального района применительно к части территории поселения - в отношении территорий населенных пунктов и части земель промышленности. </w:t>
      </w:r>
    </w:p>
    <w:p w:rsidR="000D477F" w:rsidRPr="00A8006F" w:rsidRDefault="000D477F" w:rsidP="002023F8">
      <w:pPr>
        <w:spacing w:line="20" w:lineRule="atLeast"/>
        <w:ind w:firstLineChars="295" w:firstLine="708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 xml:space="preserve">В соответствии с градостроительными регламентами и положениями генеральных планов необходимо осуществлять </w:t>
      </w:r>
      <w:r>
        <w:rPr>
          <w:color w:val="000000"/>
          <w:sz w:val="24"/>
          <w:szCs w:val="24"/>
        </w:rPr>
        <w:t>подготовку</w:t>
      </w:r>
      <w:r w:rsidRPr="00A8006F">
        <w:rPr>
          <w:color w:val="000000"/>
          <w:sz w:val="24"/>
          <w:szCs w:val="24"/>
        </w:rPr>
        <w:t xml:space="preserve"> проектов планировки и межевания территорий, в том числе в целях размещения линейных объектов поселения и инвестиционных объектов, в отношении территорий, ранее не вовлеченных в оборот, и документация по планировке которых ранее не </w:t>
      </w:r>
      <w:r>
        <w:rPr>
          <w:color w:val="000000"/>
          <w:sz w:val="24"/>
          <w:szCs w:val="24"/>
        </w:rPr>
        <w:t>подготавливалась</w:t>
      </w:r>
      <w:r w:rsidRPr="00A8006F">
        <w:rPr>
          <w:color w:val="000000"/>
          <w:sz w:val="24"/>
          <w:szCs w:val="24"/>
        </w:rPr>
        <w:t>.</w:t>
      </w:r>
    </w:p>
    <w:p w:rsidR="000D477F" w:rsidRPr="00A8006F" w:rsidRDefault="000D477F" w:rsidP="002023F8">
      <w:pPr>
        <w:spacing w:line="20" w:lineRule="atLeast"/>
        <w:ind w:firstLineChars="295" w:firstLine="708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 xml:space="preserve">Муниципальной программой предусмотрены мероприятия по </w:t>
      </w:r>
      <w:r>
        <w:rPr>
          <w:color w:val="000000"/>
          <w:sz w:val="24"/>
          <w:szCs w:val="24"/>
        </w:rPr>
        <w:t>подготовке</w:t>
      </w:r>
      <w:r w:rsidRPr="00A8006F">
        <w:rPr>
          <w:color w:val="000000"/>
          <w:sz w:val="24"/>
          <w:szCs w:val="24"/>
        </w:rPr>
        <w:t xml:space="preserve"> проектов планировки и проектов межевания следующих территорий:</w:t>
      </w:r>
    </w:p>
    <w:p w:rsidR="000D477F" w:rsidRPr="00A8006F" w:rsidRDefault="000D477F" w:rsidP="000D477F">
      <w:pPr>
        <w:pStyle w:val="a9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Chars="295" w:firstLine="708"/>
        <w:rPr>
          <w:rFonts w:ascii="Times New Roman" w:hAnsi="Times New Roman"/>
          <w:color w:val="000000"/>
          <w:sz w:val="24"/>
          <w:szCs w:val="24"/>
        </w:rPr>
      </w:pPr>
      <w:r w:rsidRPr="00A8006F">
        <w:rPr>
          <w:rFonts w:ascii="Times New Roman" w:hAnsi="Times New Roman"/>
          <w:color w:val="000000"/>
          <w:sz w:val="24"/>
          <w:szCs w:val="24"/>
        </w:rPr>
        <w:t>территория 1а микрорайона - 11,4 га (2022 г.);</w:t>
      </w:r>
    </w:p>
    <w:p w:rsidR="000D477F" w:rsidRPr="00A8006F" w:rsidRDefault="000D477F" w:rsidP="000D477F">
      <w:pPr>
        <w:pStyle w:val="a9"/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006F">
        <w:rPr>
          <w:rFonts w:ascii="Times New Roman" w:hAnsi="Times New Roman"/>
          <w:color w:val="000000"/>
          <w:sz w:val="24"/>
          <w:szCs w:val="24"/>
        </w:rPr>
        <w:t>территория деревни Паголда - 4,5 га (2022 г.);</w:t>
      </w:r>
    </w:p>
    <w:p w:rsidR="000D477F" w:rsidRPr="00A8006F" w:rsidRDefault="000D477F" w:rsidP="000D477F">
      <w:pPr>
        <w:pStyle w:val="a9"/>
        <w:numPr>
          <w:ilvl w:val="0"/>
          <w:numId w:val="3"/>
        </w:numPr>
        <w:tabs>
          <w:tab w:val="left" w:pos="709"/>
          <w:tab w:val="left" w:pos="851"/>
        </w:tabs>
        <w:spacing w:after="0" w:line="20" w:lineRule="atLeast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8006F">
        <w:rPr>
          <w:rFonts w:ascii="Times New Roman" w:hAnsi="Times New Roman"/>
          <w:color w:val="000000"/>
          <w:sz w:val="24"/>
          <w:szCs w:val="24"/>
        </w:rPr>
        <w:t>территория восточнее 1а микрорайона - 50 га (2023 г.);</w:t>
      </w:r>
    </w:p>
    <w:p w:rsidR="000D477F" w:rsidRPr="00A8006F" w:rsidRDefault="000D477F" w:rsidP="000D477F">
      <w:pPr>
        <w:pStyle w:val="a9"/>
        <w:numPr>
          <w:ilvl w:val="0"/>
          <w:numId w:val="4"/>
        </w:numPr>
        <w:tabs>
          <w:tab w:val="left" w:pos="851"/>
        </w:tabs>
        <w:spacing w:after="0" w:line="20" w:lineRule="atLeast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8006F">
        <w:rPr>
          <w:rFonts w:ascii="Times New Roman" w:hAnsi="Times New Roman"/>
          <w:color w:val="000000"/>
          <w:sz w:val="24"/>
          <w:szCs w:val="24"/>
        </w:rPr>
        <w:t>территория южнее 2-го микрорайона - 45 га (2023 г.);</w:t>
      </w:r>
    </w:p>
    <w:p w:rsidR="000D477F" w:rsidRPr="00A8006F" w:rsidRDefault="000D477F" w:rsidP="000D477F">
      <w:pPr>
        <w:pStyle w:val="a9"/>
        <w:numPr>
          <w:ilvl w:val="0"/>
          <w:numId w:val="5"/>
        </w:numPr>
        <w:tabs>
          <w:tab w:val="left" w:pos="993"/>
        </w:tabs>
        <w:spacing w:after="0" w:line="20" w:lineRule="atLeast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006F">
        <w:rPr>
          <w:rFonts w:ascii="Times New Roman" w:hAnsi="Times New Roman"/>
          <w:color w:val="000000"/>
          <w:sz w:val="24"/>
          <w:szCs w:val="24"/>
        </w:rPr>
        <w:t>территория в дер. Ялгино - 15 га (2023 г.);</w:t>
      </w:r>
    </w:p>
    <w:p w:rsidR="000D477F" w:rsidRPr="00A8006F" w:rsidRDefault="000D477F" w:rsidP="000D477F">
      <w:pPr>
        <w:pStyle w:val="a9"/>
        <w:numPr>
          <w:ilvl w:val="0"/>
          <w:numId w:val="6"/>
        </w:numPr>
        <w:tabs>
          <w:tab w:val="left" w:pos="993"/>
        </w:tabs>
        <w:spacing w:after="0" w:line="20" w:lineRule="atLeast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006F">
        <w:rPr>
          <w:rFonts w:ascii="Times New Roman" w:hAnsi="Times New Roman"/>
          <w:color w:val="000000"/>
          <w:sz w:val="24"/>
          <w:szCs w:val="24"/>
        </w:rPr>
        <w:t>территория в дер. Старый Погорелец - 15 га (2023 г.);</w:t>
      </w:r>
    </w:p>
    <w:p w:rsidR="000D477F" w:rsidRPr="00A8006F" w:rsidRDefault="000D477F" w:rsidP="000D477F">
      <w:pPr>
        <w:pStyle w:val="a9"/>
        <w:numPr>
          <w:ilvl w:val="0"/>
          <w:numId w:val="7"/>
        </w:numPr>
        <w:tabs>
          <w:tab w:val="left" w:pos="993"/>
        </w:tabs>
        <w:spacing w:after="0" w:line="20" w:lineRule="atLeast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006F">
        <w:rPr>
          <w:rFonts w:ascii="Times New Roman" w:hAnsi="Times New Roman"/>
          <w:color w:val="000000"/>
          <w:sz w:val="24"/>
          <w:szCs w:val="24"/>
        </w:rPr>
        <w:t>территория западнее улицы Совхозная - 9,1 га (2023 г.);</w:t>
      </w:r>
    </w:p>
    <w:p w:rsidR="000D477F" w:rsidRPr="00A8006F" w:rsidRDefault="000D477F" w:rsidP="000D477F">
      <w:pPr>
        <w:pStyle w:val="a9"/>
        <w:numPr>
          <w:ilvl w:val="0"/>
          <w:numId w:val="8"/>
        </w:numPr>
        <w:tabs>
          <w:tab w:val="left" w:pos="993"/>
        </w:tabs>
        <w:spacing w:after="0" w:line="20" w:lineRule="atLeast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006F">
        <w:rPr>
          <w:rFonts w:ascii="Times New Roman" w:hAnsi="Times New Roman"/>
          <w:color w:val="000000"/>
          <w:sz w:val="24"/>
          <w:szCs w:val="24"/>
        </w:rPr>
        <w:t>территория южнее 2-го микрор</w:t>
      </w:r>
      <w:r>
        <w:rPr>
          <w:rFonts w:ascii="Times New Roman" w:hAnsi="Times New Roman"/>
          <w:color w:val="000000"/>
          <w:sz w:val="24"/>
          <w:szCs w:val="24"/>
        </w:rPr>
        <w:t>айона (II очередь) - 20 га (2023</w:t>
      </w:r>
      <w:r w:rsidRPr="00A8006F">
        <w:rPr>
          <w:rFonts w:ascii="Times New Roman" w:hAnsi="Times New Roman"/>
          <w:color w:val="000000"/>
          <w:sz w:val="24"/>
          <w:szCs w:val="24"/>
        </w:rPr>
        <w:t xml:space="preserve"> г.);</w:t>
      </w:r>
    </w:p>
    <w:p w:rsidR="000D477F" w:rsidRPr="00A8006F" w:rsidRDefault="000D477F" w:rsidP="000D477F">
      <w:pPr>
        <w:pStyle w:val="a9"/>
        <w:numPr>
          <w:ilvl w:val="0"/>
          <w:numId w:val="9"/>
        </w:numPr>
        <w:tabs>
          <w:tab w:val="left" w:pos="851"/>
        </w:tabs>
        <w:spacing w:after="0" w:line="20" w:lineRule="atLeast"/>
        <w:ind w:left="0" w:firstLineChars="29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8006F">
        <w:rPr>
          <w:rFonts w:ascii="Times New Roman" w:hAnsi="Times New Roman"/>
          <w:color w:val="000000"/>
          <w:sz w:val="24"/>
          <w:szCs w:val="24"/>
        </w:rPr>
        <w:t>территория восточнее 1а микрорай</w:t>
      </w:r>
      <w:r>
        <w:rPr>
          <w:rFonts w:ascii="Times New Roman" w:hAnsi="Times New Roman"/>
          <w:color w:val="000000"/>
          <w:sz w:val="24"/>
          <w:szCs w:val="24"/>
        </w:rPr>
        <w:t>она (II   очередь) - 40 га (2023</w:t>
      </w:r>
      <w:r w:rsidRPr="00A8006F">
        <w:rPr>
          <w:rFonts w:ascii="Times New Roman" w:hAnsi="Times New Roman"/>
          <w:color w:val="000000"/>
          <w:sz w:val="24"/>
          <w:szCs w:val="24"/>
        </w:rPr>
        <w:t xml:space="preserve"> г.).</w:t>
      </w:r>
    </w:p>
    <w:p w:rsidR="000D477F" w:rsidRPr="00A8006F" w:rsidRDefault="000D477F" w:rsidP="002023F8">
      <w:pPr>
        <w:spacing w:line="20" w:lineRule="atLeast"/>
        <w:ind w:firstLineChars="295" w:firstLine="708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>В рамках оказания муниципальной услуги по регистрации и выдаче градостроительных планов земельных участков необходимо продолжать работу по подготовке чертежей-приложений к градостроительному плану.</w:t>
      </w:r>
    </w:p>
    <w:p w:rsidR="000D477F" w:rsidRDefault="000D477F" w:rsidP="002023F8">
      <w:pPr>
        <w:spacing w:line="20" w:lineRule="atLeast"/>
        <w:ind w:firstLineChars="295" w:firstLine="708"/>
        <w:rPr>
          <w:color w:val="000000"/>
          <w:sz w:val="24"/>
          <w:szCs w:val="24"/>
        </w:rPr>
      </w:pPr>
      <w:r w:rsidRPr="00A8006F">
        <w:rPr>
          <w:color w:val="000000"/>
          <w:sz w:val="24"/>
          <w:szCs w:val="24"/>
        </w:rPr>
        <w:t xml:space="preserve">Проведение историко-культурной экспертизы земель, подлежащих воздействию земляных и строительных работ, и иной документации, обосновывающей мероприятия </w:t>
      </w:r>
      <w:r w:rsidRPr="00A8006F">
        <w:rPr>
          <w:color w:val="000000"/>
          <w:sz w:val="24"/>
          <w:szCs w:val="24"/>
        </w:rPr>
        <w:lastRenderedPageBreak/>
        <w:t>по сохранению объектов культурного наследия, находящихся в собственности поселения, является полномочием местного значения поселения.</w:t>
      </w:r>
    </w:p>
    <w:p w:rsidR="00675E23" w:rsidRDefault="00675E23" w:rsidP="002023F8">
      <w:pPr>
        <w:spacing w:line="20" w:lineRule="atLeast"/>
        <w:ind w:firstLineChars="294" w:firstLine="706"/>
        <w:rPr>
          <w:b/>
          <w:bCs/>
          <w:color w:val="000000"/>
          <w:sz w:val="24"/>
          <w:szCs w:val="24"/>
        </w:rPr>
      </w:pPr>
    </w:p>
    <w:p w:rsidR="000D477F" w:rsidRDefault="000D477F" w:rsidP="002023F8">
      <w:pPr>
        <w:spacing w:line="20" w:lineRule="atLeast"/>
        <w:ind w:firstLineChars="294" w:firstLine="70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Цель</w:t>
      </w:r>
      <w:r w:rsidRPr="007F6837">
        <w:rPr>
          <w:b/>
          <w:bCs/>
          <w:color w:val="000000"/>
          <w:sz w:val="24"/>
          <w:szCs w:val="24"/>
        </w:rPr>
        <w:t xml:space="preserve"> и приоритетные направления муниципальной политики в сфере архитектуры и градостроительства</w:t>
      </w:r>
      <w:r>
        <w:rPr>
          <w:b/>
          <w:bCs/>
          <w:color w:val="000000"/>
          <w:sz w:val="24"/>
          <w:szCs w:val="24"/>
        </w:rPr>
        <w:t xml:space="preserve"> в Тихвинском городском поселении</w:t>
      </w:r>
    </w:p>
    <w:p w:rsidR="000D477F" w:rsidRDefault="000D477F" w:rsidP="002023F8">
      <w:pPr>
        <w:spacing w:line="20" w:lineRule="atLeast"/>
        <w:ind w:firstLineChars="294" w:firstLine="706"/>
        <w:rPr>
          <w:color w:val="000000"/>
          <w:sz w:val="24"/>
          <w:szCs w:val="24"/>
        </w:rPr>
      </w:pPr>
      <w:r w:rsidRPr="007F6837">
        <w:rPr>
          <w:color w:val="000000"/>
          <w:sz w:val="24"/>
          <w:szCs w:val="24"/>
        </w:rPr>
        <w:t>Основной целью муниципальной программы является создание условий для устойчивого развития территории Тихвинского городского поселения Тихвинского муниципально</w:t>
      </w:r>
      <w:r>
        <w:rPr>
          <w:color w:val="000000"/>
          <w:sz w:val="24"/>
          <w:szCs w:val="24"/>
        </w:rPr>
        <w:t>го района Ленинградской области.</w:t>
      </w:r>
    </w:p>
    <w:p w:rsidR="000D477F" w:rsidRPr="007F6837" w:rsidRDefault="000D477F" w:rsidP="002023F8">
      <w:pPr>
        <w:spacing w:line="20" w:lineRule="atLeast"/>
        <w:ind w:firstLineChars="294" w:firstLine="706"/>
        <w:rPr>
          <w:color w:val="000000"/>
          <w:sz w:val="24"/>
          <w:szCs w:val="24"/>
        </w:rPr>
      </w:pPr>
      <w:r w:rsidRPr="007F68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Приоритетными направлениями для достижения этой цели являются: обеспечение</w:t>
      </w:r>
      <w:r w:rsidRPr="007F6837">
        <w:rPr>
          <w:color w:val="000000"/>
          <w:sz w:val="24"/>
          <w:szCs w:val="24"/>
        </w:rPr>
        <w:t xml:space="preserve"> санитарно-</w:t>
      </w:r>
      <w:r>
        <w:rPr>
          <w:color w:val="000000"/>
          <w:sz w:val="24"/>
          <w:szCs w:val="24"/>
        </w:rPr>
        <w:t>эпидемиологического благополучия населения, охрана окружающей среды и сохранение</w:t>
      </w:r>
      <w:r w:rsidRPr="007F6837">
        <w:rPr>
          <w:color w:val="000000"/>
          <w:sz w:val="24"/>
          <w:szCs w:val="24"/>
        </w:rPr>
        <w:t xml:space="preserve"> объектов культурного наследия, а также создание предусмотренных Градостроительным кодексом Российской Федерации правовых условий для планировки территории, усло</w:t>
      </w:r>
      <w:r>
        <w:rPr>
          <w:color w:val="000000"/>
          <w:sz w:val="24"/>
          <w:szCs w:val="24"/>
        </w:rPr>
        <w:t>вий для привлечения инвестиций и</w:t>
      </w:r>
      <w:r w:rsidRPr="007F6837">
        <w:rPr>
          <w:color w:val="000000"/>
          <w:sz w:val="24"/>
          <w:szCs w:val="24"/>
        </w:rPr>
        <w:t xml:space="preserve"> реализация мероприятий местного значения поселения, определенных генеральным планом Тихвинского городского поселения.</w:t>
      </w:r>
    </w:p>
    <w:p w:rsidR="000D477F" w:rsidRPr="007F6837" w:rsidRDefault="000D477F" w:rsidP="002023F8">
      <w:pPr>
        <w:spacing w:line="20" w:lineRule="atLeast"/>
        <w:ind w:firstLineChars="294" w:firstLine="706"/>
        <w:rPr>
          <w:color w:val="000000"/>
          <w:sz w:val="24"/>
          <w:szCs w:val="24"/>
        </w:rPr>
      </w:pPr>
      <w:r w:rsidRPr="007F6837">
        <w:rPr>
          <w:color w:val="000000"/>
          <w:sz w:val="24"/>
          <w:szCs w:val="24"/>
        </w:rPr>
        <w:t xml:space="preserve">Для достижения цели необходимо осуществлять мероприятия в рамках поставленных задач, в соответствии с планом реализации муниципальной программы, согласно </w:t>
      </w:r>
      <w:r w:rsidRPr="007F6837">
        <w:rPr>
          <w:b/>
          <w:bCs/>
          <w:color w:val="000000"/>
          <w:sz w:val="24"/>
          <w:szCs w:val="24"/>
        </w:rPr>
        <w:t>приложению №2</w:t>
      </w:r>
      <w:r w:rsidRPr="007F6837">
        <w:rPr>
          <w:color w:val="000000"/>
          <w:sz w:val="24"/>
          <w:szCs w:val="24"/>
        </w:rPr>
        <w:t xml:space="preserve"> </w:t>
      </w:r>
      <w:r w:rsidRPr="007F6837">
        <w:rPr>
          <w:b/>
          <w:bCs/>
          <w:color w:val="000000"/>
          <w:sz w:val="24"/>
          <w:szCs w:val="24"/>
        </w:rPr>
        <w:t>к муниципальной программе</w:t>
      </w:r>
      <w:r w:rsidRPr="007F6837">
        <w:rPr>
          <w:color w:val="000000"/>
          <w:sz w:val="24"/>
          <w:szCs w:val="24"/>
        </w:rPr>
        <w:t>.</w:t>
      </w:r>
    </w:p>
    <w:p w:rsidR="000D477F" w:rsidRPr="007F6837" w:rsidRDefault="000D477F" w:rsidP="002023F8">
      <w:pPr>
        <w:spacing w:line="20" w:lineRule="atLeast"/>
        <w:ind w:firstLineChars="294" w:firstLine="706"/>
        <w:rPr>
          <w:color w:val="000000"/>
          <w:sz w:val="24"/>
          <w:szCs w:val="24"/>
        </w:rPr>
      </w:pPr>
      <w:r w:rsidRPr="007F6837">
        <w:rPr>
          <w:color w:val="000000"/>
          <w:sz w:val="24"/>
          <w:szCs w:val="24"/>
        </w:rPr>
        <w:t>Последовательная реализация комплекса взаимосвязанных мероприятий муниципальной программы рас</w:t>
      </w:r>
      <w:r>
        <w:rPr>
          <w:color w:val="000000"/>
          <w:sz w:val="24"/>
          <w:szCs w:val="24"/>
        </w:rPr>
        <w:t>считана на 3-летний период (2022 - 2024</w:t>
      </w:r>
      <w:r w:rsidRPr="007F6837">
        <w:rPr>
          <w:color w:val="000000"/>
          <w:sz w:val="24"/>
          <w:szCs w:val="24"/>
        </w:rPr>
        <w:t xml:space="preserve"> гг.).</w:t>
      </w:r>
    </w:p>
    <w:p w:rsidR="00675E23" w:rsidRDefault="00675E23" w:rsidP="002023F8">
      <w:pPr>
        <w:spacing w:line="20" w:lineRule="atLeast"/>
        <w:ind w:firstLine="709"/>
        <w:rPr>
          <w:b/>
          <w:bCs/>
          <w:color w:val="000000"/>
          <w:sz w:val="24"/>
          <w:szCs w:val="24"/>
        </w:rPr>
      </w:pPr>
    </w:p>
    <w:p w:rsidR="000D477F" w:rsidRPr="002F6B0C" w:rsidRDefault="000D477F" w:rsidP="002023F8">
      <w:pPr>
        <w:spacing w:line="20" w:lineRule="atLeast"/>
        <w:ind w:firstLine="709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olor w:val="000000"/>
          <w:sz w:val="24"/>
          <w:szCs w:val="24"/>
        </w:rPr>
        <w:t>Информация о проектах и комплексах процессных мероприятий</w:t>
      </w:r>
      <w:r w:rsidRPr="00E16A53">
        <w:rPr>
          <w:color w:val="000000"/>
          <w:sz w:val="24"/>
          <w:szCs w:val="24"/>
        </w:rPr>
        <w:t xml:space="preserve"> </w:t>
      </w:r>
      <w:r w:rsidRPr="00E16A53">
        <w:rPr>
          <w:b/>
          <w:bCs/>
          <w:color w:val="000000"/>
          <w:sz w:val="24"/>
          <w:szCs w:val="24"/>
        </w:rPr>
        <w:t>муниципальной программы</w:t>
      </w:r>
    </w:p>
    <w:p w:rsidR="000D477F" w:rsidRPr="007F6837" w:rsidRDefault="000D477F" w:rsidP="002023F8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 процессных</w:t>
      </w:r>
      <w:r w:rsidRPr="007F6837">
        <w:rPr>
          <w:color w:val="000000"/>
          <w:sz w:val="24"/>
          <w:szCs w:val="24"/>
        </w:rPr>
        <w:t xml:space="preserve"> мероприяти</w:t>
      </w:r>
      <w:r>
        <w:rPr>
          <w:color w:val="000000"/>
          <w:sz w:val="24"/>
          <w:szCs w:val="24"/>
        </w:rPr>
        <w:t>й</w:t>
      </w:r>
      <w:r w:rsidRPr="007F6837">
        <w:rPr>
          <w:color w:val="000000"/>
          <w:sz w:val="24"/>
          <w:szCs w:val="24"/>
        </w:rPr>
        <w:t xml:space="preserve"> муниципальной программы:</w:t>
      </w:r>
    </w:p>
    <w:p w:rsidR="000D477F" w:rsidRPr="007F6837" w:rsidRDefault="000D477F" w:rsidP="002023F8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7F6837">
        <w:rPr>
          <w:color w:val="000000"/>
          <w:sz w:val="24"/>
          <w:szCs w:val="24"/>
        </w:rPr>
        <w:t xml:space="preserve">Выполнение инженерных изысканий и </w:t>
      </w:r>
      <w:r>
        <w:rPr>
          <w:color w:val="000000"/>
          <w:sz w:val="24"/>
          <w:szCs w:val="24"/>
        </w:rPr>
        <w:t>подготовка</w:t>
      </w:r>
      <w:r w:rsidRPr="007F6837">
        <w:rPr>
          <w:color w:val="000000"/>
          <w:sz w:val="24"/>
          <w:szCs w:val="24"/>
        </w:rPr>
        <w:t xml:space="preserve"> проектов планировки и проектов межевания территории</w:t>
      </w:r>
      <w:r w:rsidRPr="002F6B0C">
        <w:rPr>
          <w:color w:val="000000"/>
          <w:sz w:val="24"/>
          <w:szCs w:val="24"/>
        </w:rPr>
        <w:t xml:space="preserve"> </w:t>
      </w:r>
      <w:r w:rsidRPr="007F6837">
        <w:rPr>
          <w:color w:val="000000"/>
          <w:sz w:val="24"/>
          <w:szCs w:val="24"/>
        </w:rPr>
        <w:t>Тихвинского городского поселения, в том числе в целях размещения линейных объектов;</w:t>
      </w:r>
    </w:p>
    <w:p w:rsidR="000D477F" w:rsidRPr="007F6837" w:rsidRDefault="000D477F" w:rsidP="002023F8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7F6837">
        <w:rPr>
          <w:color w:val="000000"/>
          <w:sz w:val="24"/>
          <w:szCs w:val="24"/>
        </w:rPr>
        <w:t>. Подготовка чертежей градостроительных планов земельных участков, расположенных на территории Тихвинского городского поселения;</w:t>
      </w:r>
    </w:p>
    <w:p w:rsidR="000D477F" w:rsidRPr="007F6837" w:rsidRDefault="000D477F" w:rsidP="002023F8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7F6837">
        <w:rPr>
          <w:color w:val="000000"/>
          <w:sz w:val="24"/>
          <w:szCs w:val="24"/>
        </w:rPr>
        <w:t xml:space="preserve">. Выполнение инженерных изысканий </w:t>
      </w:r>
      <w:r>
        <w:rPr>
          <w:color w:val="000000"/>
          <w:sz w:val="24"/>
          <w:szCs w:val="24"/>
        </w:rPr>
        <w:t>и подготовка</w:t>
      </w:r>
      <w:r w:rsidRPr="007F6837">
        <w:rPr>
          <w:color w:val="000000"/>
          <w:sz w:val="24"/>
          <w:szCs w:val="24"/>
        </w:rPr>
        <w:t xml:space="preserve"> проекта благоустройства территории Тихвинского городского поселения;</w:t>
      </w:r>
    </w:p>
    <w:p w:rsidR="000D477F" w:rsidRPr="007F6837" w:rsidRDefault="000D477F" w:rsidP="002023F8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F6837">
        <w:rPr>
          <w:color w:val="000000"/>
          <w:sz w:val="24"/>
          <w:szCs w:val="24"/>
        </w:rPr>
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поселения;</w:t>
      </w:r>
    </w:p>
    <w:p w:rsidR="000D477F" w:rsidRDefault="000D477F" w:rsidP="002023F8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7F6837">
        <w:rPr>
          <w:color w:val="000000"/>
          <w:sz w:val="24"/>
          <w:szCs w:val="24"/>
        </w:rPr>
        <w:t>Оформление и печать конкурсных материалов документации</w:t>
      </w:r>
      <w:r>
        <w:rPr>
          <w:color w:val="000000"/>
          <w:sz w:val="24"/>
          <w:szCs w:val="24"/>
        </w:rPr>
        <w:t xml:space="preserve"> по</w:t>
      </w:r>
      <w:r w:rsidRPr="007F6837">
        <w:rPr>
          <w:color w:val="000000"/>
          <w:sz w:val="24"/>
          <w:szCs w:val="24"/>
        </w:rPr>
        <w:t xml:space="preserve"> благоустройств</w:t>
      </w:r>
      <w:r>
        <w:rPr>
          <w:color w:val="000000"/>
          <w:sz w:val="24"/>
          <w:szCs w:val="24"/>
        </w:rPr>
        <w:t>у</w:t>
      </w:r>
      <w:r w:rsidRPr="007F6837">
        <w:rPr>
          <w:color w:val="000000"/>
          <w:sz w:val="24"/>
          <w:szCs w:val="24"/>
        </w:rPr>
        <w:t xml:space="preserve"> территории Тихвинского городского поселения.</w:t>
      </w:r>
    </w:p>
    <w:p w:rsidR="00675E23" w:rsidRDefault="00675E23" w:rsidP="002023F8">
      <w:pPr>
        <w:spacing w:line="20" w:lineRule="atLeast"/>
        <w:ind w:firstLineChars="294" w:firstLine="706"/>
        <w:rPr>
          <w:b/>
          <w:bCs/>
          <w:color w:val="000000"/>
          <w:sz w:val="24"/>
          <w:szCs w:val="24"/>
        </w:rPr>
      </w:pPr>
    </w:p>
    <w:p w:rsidR="000D477F" w:rsidRDefault="000D477F" w:rsidP="002023F8">
      <w:pPr>
        <w:spacing w:line="20" w:lineRule="atLeast"/>
        <w:ind w:firstLineChars="294" w:firstLine="70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7F6837">
        <w:rPr>
          <w:b/>
          <w:bCs/>
          <w:color w:val="000000"/>
          <w:sz w:val="24"/>
          <w:szCs w:val="24"/>
        </w:rPr>
        <w:t>. Методика оценки эффективности реализации</w:t>
      </w:r>
      <w:r w:rsidRPr="00D42086">
        <w:rPr>
          <w:b/>
          <w:bCs/>
          <w:color w:val="000000"/>
          <w:sz w:val="24"/>
          <w:szCs w:val="24"/>
        </w:rPr>
        <w:t xml:space="preserve"> </w:t>
      </w:r>
      <w:r w:rsidRPr="007F6837">
        <w:rPr>
          <w:b/>
          <w:bCs/>
          <w:color w:val="000000"/>
          <w:sz w:val="24"/>
          <w:szCs w:val="24"/>
        </w:rPr>
        <w:t>муниципальной программы</w:t>
      </w:r>
    </w:p>
    <w:p w:rsidR="000D477F" w:rsidRPr="007F6837" w:rsidRDefault="000D477F" w:rsidP="002023F8">
      <w:pPr>
        <w:spacing w:line="20" w:lineRule="atLeast"/>
        <w:ind w:firstLineChars="294" w:firstLine="706"/>
        <w:rPr>
          <w:color w:val="000000"/>
          <w:sz w:val="24"/>
          <w:szCs w:val="24"/>
        </w:rPr>
      </w:pPr>
      <w:r w:rsidRPr="007F6837">
        <w:rPr>
          <w:color w:val="000000"/>
          <w:sz w:val="24"/>
          <w:szCs w:val="24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</w:t>
      </w:r>
      <w:r w:rsidRPr="009877AF">
        <w:rPr>
          <w:bCs/>
          <w:color w:val="000000"/>
          <w:sz w:val="24"/>
          <w:szCs w:val="24"/>
        </w:rPr>
        <w:t>с пунктом 5.9</w:t>
      </w:r>
      <w:r w:rsidRPr="007F6837"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</w:t>
      </w:r>
      <w:r>
        <w:rPr>
          <w:color w:val="000000"/>
          <w:sz w:val="24"/>
          <w:szCs w:val="24"/>
        </w:rPr>
        <w:t>хвинского городского поселения.</w:t>
      </w:r>
    </w:p>
    <w:p w:rsidR="000D477F" w:rsidRPr="007F6837" w:rsidRDefault="000D477F" w:rsidP="002023F8">
      <w:pPr>
        <w:spacing w:line="20" w:lineRule="atLeast"/>
        <w:ind w:firstLineChars="294" w:firstLine="706"/>
        <w:rPr>
          <w:color w:val="000000"/>
          <w:sz w:val="24"/>
          <w:szCs w:val="24"/>
        </w:rPr>
      </w:pPr>
      <w:r w:rsidRPr="007F6837">
        <w:rPr>
          <w:color w:val="000000"/>
          <w:sz w:val="24"/>
          <w:szCs w:val="24"/>
        </w:rPr>
        <w:t xml:space="preserve">Оценка эффективности реализации муниципальной программы производится ответственным исполнителем муниципальной программы. </w:t>
      </w:r>
    </w:p>
    <w:p w:rsidR="000D477F" w:rsidRDefault="000D477F" w:rsidP="002023F8">
      <w:pPr>
        <w:rPr>
          <w:color w:val="000000"/>
          <w:sz w:val="24"/>
          <w:szCs w:val="24"/>
        </w:rPr>
        <w:sectPr w:rsidR="000D477F" w:rsidSect="00675E23">
          <w:pgSz w:w="11906" w:h="16838"/>
          <w:pgMar w:top="851" w:right="1134" w:bottom="1134" w:left="1701" w:header="850" w:footer="0" w:gutter="0"/>
          <w:pgNumType w:start="1"/>
          <w:cols w:space="708"/>
          <w:docGrid w:linePitch="381"/>
        </w:sectPr>
      </w:pPr>
      <w:r>
        <w:rPr>
          <w:color w:val="000000"/>
          <w:sz w:val="24"/>
          <w:szCs w:val="24"/>
        </w:rPr>
        <w:t xml:space="preserve">                                                  </w:t>
      </w:r>
    </w:p>
    <w:p w:rsidR="000D477F" w:rsidRPr="00C6775C" w:rsidRDefault="000D477F" w:rsidP="002023F8">
      <w:pPr>
        <w:ind w:firstLine="6379"/>
        <w:rPr>
          <w:sz w:val="24"/>
          <w:szCs w:val="24"/>
        </w:rPr>
      </w:pPr>
      <w:r w:rsidRPr="00C6775C">
        <w:rPr>
          <w:sz w:val="24"/>
          <w:szCs w:val="24"/>
        </w:rPr>
        <w:lastRenderedPageBreak/>
        <w:t>Приложение №1</w:t>
      </w:r>
    </w:p>
    <w:p w:rsidR="000D477F" w:rsidRPr="00C6775C" w:rsidRDefault="000D477F" w:rsidP="002023F8">
      <w:pPr>
        <w:ind w:firstLine="6379"/>
        <w:rPr>
          <w:sz w:val="24"/>
          <w:szCs w:val="24"/>
        </w:rPr>
      </w:pPr>
      <w:r w:rsidRPr="00C6775C">
        <w:rPr>
          <w:sz w:val="24"/>
          <w:szCs w:val="24"/>
        </w:rPr>
        <w:t>к муниципальной программе</w:t>
      </w:r>
    </w:p>
    <w:p w:rsidR="000D477F" w:rsidRPr="00C6775C" w:rsidRDefault="000D477F" w:rsidP="002023F8">
      <w:pPr>
        <w:ind w:firstLine="6379"/>
        <w:rPr>
          <w:sz w:val="24"/>
          <w:szCs w:val="24"/>
        </w:rPr>
      </w:pPr>
      <w:r w:rsidRPr="00C6775C">
        <w:rPr>
          <w:sz w:val="24"/>
          <w:szCs w:val="24"/>
        </w:rPr>
        <w:t>Тихвинского городского поселения</w:t>
      </w:r>
    </w:p>
    <w:p w:rsidR="000D477F" w:rsidRPr="00C6775C" w:rsidRDefault="000D477F" w:rsidP="002023F8">
      <w:pPr>
        <w:ind w:firstLine="6379"/>
        <w:rPr>
          <w:sz w:val="24"/>
          <w:szCs w:val="24"/>
        </w:rPr>
      </w:pPr>
      <w:r w:rsidRPr="00C6775C">
        <w:rPr>
          <w:sz w:val="24"/>
          <w:szCs w:val="24"/>
        </w:rPr>
        <w:t>«Архитектура и градостроительство</w:t>
      </w:r>
    </w:p>
    <w:p w:rsidR="000D477F" w:rsidRPr="00C6775C" w:rsidRDefault="000D477F" w:rsidP="002023F8">
      <w:pPr>
        <w:ind w:firstLine="6379"/>
        <w:rPr>
          <w:sz w:val="24"/>
          <w:szCs w:val="24"/>
        </w:rPr>
      </w:pPr>
      <w:r w:rsidRPr="00C6775C">
        <w:rPr>
          <w:sz w:val="24"/>
          <w:szCs w:val="24"/>
        </w:rPr>
        <w:t xml:space="preserve">в Тихвинском городском поселении»,  </w:t>
      </w:r>
    </w:p>
    <w:p w:rsidR="000D477F" w:rsidRPr="00C6775C" w:rsidRDefault="000D477F" w:rsidP="002023F8">
      <w:pPr>
        <w:ind w:firstLine="6379"/>
        <w:rPr>
          <w:sz w:val="24"/>
          <w:szCs w:val="24"/>
        </w:rPr>
      </w:pPr>
      <w:r w:rsidRPr="00C6775C">
        <w:rPr>
          <w:sz w:val="24"/>
          <w:szCs w:val="24"/>
        </w:rPr>
        <w:t xml:space="preserve">утвержденной постановлением    </w:t>
      </w:r>
    </w:p>
    <w:p w:rsidR="000D477F" w:rsidRPr="00C6775C" w:rsidRDefault="000D477F" w:rsidP="002023F8">
      <w:pPr>
        <w:ind w:firstLine="6379"/>
        <w:rPr>
          <w:sz w:val="24"/>
          <w:szCs w:val="24"/>
        </w:rPr>
      </w:pPr>
      <w:r w:rsidRPr="00C6775C">
        <w:rPr>
          <w:sz w:val="24"/>
          <w:szCs w:val="24"/>
        </w:rPr>
        <w:t>администрации Тихвинского района</w:t>
      </w:r>
    </w:p>
    <w:p w:rsidR="000D477F" w:rsidRPr="00C6775C" w:rsidRDefault="000D477F" w:rsidP="00675E23">
      <w:pPr>
        <w:ind w:left="6379"/>
        <w:rPr>
          <w:sz w:val="24"/>
          <w:szCs w:val="24"/>
        </w:rPr>
      </w:pPr>
      <w:r w:rsidRPr="00C6775C">
        <w:rPr>
          <w:sz w:val="24"/>
          <w:szCs w:val="24"/>
        </w:rPr>
        <w:t xml:space="preserve">от </w:t>
      </w:r>
      <w:r w:rsidR="00C6775C">
        <w:rPr>
          <w:sz w:val="24"/>
          <w:szCs w:val="24"/>
        </w:rPr>
        <w:t xml:space="preserve">10 </w:t>
      </w:r>
      <w:r w:rsidR="00675E23" w:rsidRPr="00C6775C">
        <w:rPr>
          <w:sz w:val="24"/>
          <w:szCs w:val="24"/>
        </w:rPr>
        <w:t>ноября 2021 г. №</w:t>
      </w:r>
      <w:r w:rsidR="00C6775C">
        <w:rPr>
          <w:sz w:val="24"/>
          <w:szCs w:val="24"/>
        </w:rPr>
        <w:t>01-2179-а</w:t>
      </w:r>
    </w:p>
    <w:p w:rsidR="000D477F" w:rsidRPr="00C6775C" w:rsidRDefault="000D477F" w:rsidP="002023F8">
      <w:pPr>
        <w:jc w:val="center"/>
        <w:rPr>
          <w:b/>
          <w:bCs/>
          <w:sz w:val="24"/>
          <w:szCs w:val="24"/>
        </w:rPr>
      </w:pPr>
    </w:p>
    <w:p w:rsidR="00675E23" w:rsidRPr="00675E23" w:rsidRDefault="00675E23" w:rsidP="002023F8">
      <w:pPr>
        <w:jc w:val="center"/>
        <w:rPr>
          <w:b/>
          <w:bCs/>
          <w:color w:val="FFFFFF"/>
          <w:sz w:val="24"/>
          <w:szCs w:val="24"/>
        </w:rPr>
      </w:pPr>
    </w:p>
    <w:p w:rsidR="00675E23" w:rsidRPr="00675E23" w:rsidRDefault="00675E23" w:rsidP="002023F8">
      <w:pPr>
        <w:jc w:val="center"/>
        <w:rPr>
          <w:b/>
          <w:bCs/>
          <w:color w:val="FFFFFF"/>
          <w:sz w:val="24"/>
          <w:szCs w:val="24"/>
        </w:rPr>
      </w:pPr>
    </w:p>
    <w:p w:rsidR="000D477F" w:rsidRPr="007F6837" w:rsidRDefault="000D477F" w:rsidP="002023F8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ПРОГНОЗНЫЕ ЗНАЧЕНИЯ</w:t>
      </w:r>
    </w:p>
    <w:p w:rsidR="000D477F" w:rsidRPr="007F6837" w:rsidRDefault="000D477F" w:rsidP="002023F8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показателей (индикаторов)</w:t>
      </w:r>
    </w:p>
    <w:p w:rsidR="000D477F" w:rsidRPr="007F6837" w:rsidRDefault="000D477F" w:rsidP="002023F8">
      <w:pPr>
        <w:jc w:val="center"/>
        <w:rPr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по реализации</w:t>
      </w:r>
      <w:r w:rsidRPr="007F6837">
        <w:rPr>
          <w:color w:val="000000"/>
          <w:sz w:val="24"/>
          <w:szCs w:val="24"/>
        </w:rPr>
        <w:t xml:space="preserve"> </w:t>
      </w:r>
      <w:r w:rsidRPr="007F6837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0D477F" w:rsidRDefault="000D477F" w:rsidP="002023F8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«Архитектура и градостроительство в Тихвинском городском поселении»</w:t>
      </w:r>
    </w:p>
    <w:p w:rsidR="000D477F" w:rsidRPr="007F6837" w:rsidRDefault="000D477F" w:rsidP="002023F8">
      <w:pPr>
        <w:jc w:val="center"/>
        <w:rPr>
          <w:color w:val="000000"/>
          <w:sz w:val="24"/>
          <w:szCs w:val="24"/>
        </w:rPr>
      </w:pPr>
    </w:p>
    <w:tbl>
      <w:tblPr>
        <w:tblW w:w="10064" w:type="dxa"/>
        <w:tblInd w:w="4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5205"/>
        <w:gridCol w:w="1170"/>
        <w:gridCol w:w="1140"/>
        <w:gridCol w:w="1065"/>
        <w:gridCol w:w="914"/>
      </w:tblGrid>
      <w:tr w:rsidR="000D477F" w:rsidRPr="00615087" w:rsidTr="002023F8"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181998">
              <w:rPr>
                <w:b/>
                <w:color w:val="000000"/>
                <w:sz w:val="24"/>
                <w:szCs w:val="24"/>
              </w:rPr>
              <w:t>№</w:t>
            </w:r>
          </w:p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181998">
              <w:rPr>
                <w:b/>
                <w:color w:val="000000"/>
                <w:sz w:val="24"/>
                <w:szCs w:val="24"/>
              </w:rPr>
              <w:t>п/п</w:t>
            </w:r>
          </w:p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181998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181998">
              <w:rPr>
                <w:b/>
                <w:color w:val="000000"/>
                <w:sz w:val="24"/>
                <w:szCs w:val="24"/>
              </w:rPr>
              <w:t xml:space="preserve">показателя 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181998">
              <w:rPr>
                <w:b/>
                <w:color w:val="000000"/>
                <w:sz w:val="24"/>
                <w:szCs w:val="24"/>
              </w:rPr>
              <w:t>Единица</w:t>
            </w:r>
          </w:p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181998">
              <w:rPr>
                <w:b/>
                <w:color w:val="000000"/>
                <w:sz w:val="24"/>
                <w:szCs w:val="24"/>
              </w:rPr>
              <w:t xml:space="preserve">измерения 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181998">
              <w:rPr>
                <w:b/>
                <w:color w:val="000000"/>
                <w:sz w:val="24"/>
                <w:szCs w:val="24"/>
              </w:rPr>
              <w:t xml:space="preserve">Значения показателя </w:t>
            </w:r>
          </w:p>
        </w:tc>
      </w:tr>
      <w:tr w:rsidR="000D477F" w:rsidRPr="00615087" w:rsidTr="002023F8">
        <w:trPr>
          <w:trHeight w:val="598"/>
        </w:trPr>
        <w:tc>
          <w:tcPr>
            <w:tcW w:w="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181998">
              <w:rPr>
                <w:b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181998">
              <w:rPr>
                <w:b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181998" w:rsidRDefault="000D477F" w:rsidP="002023F8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181998">
              <w:rPr>
                <w:b/>
                <w:color w:val="000000"/>
                <w:sz w:val="24"/>
                <w:szCs w:val="24"/>
              </w:rPr>
              <w:t>2024 год</w:t>
            </w:r>
          </w:p>
        </w:tc>
      </w:tr>
      <w:tr w:rsidR="000D477F" w:rsidRPr="00615087" w:rsidTr="002023F8">
        <w:trPr>
          <w:trHeight w:val="25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6</w:t>
            </w:r>
          </w:p>
        </w:tc>
      </w:tr>
      <w:tr w:rsidR="000D477F" w:rsidRPr="00615087" w:rsidTr="002023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61508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15087">
              <w:rPr>
                <w:color w:val="000000"/>
                <w:sz w:val="24"/>
                <w:szCs w:val="24"/>
              </w:rPr>
              <w:t>лощадь территории поселения, обеспеченная актуализированной топоосновой масштаба 1:2000 или 1:500 и документацией по планировке территории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Га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15,9</w:t>
            </w:r>
            <w:r w:rsidRPr="006150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194,1</w:t>
            </w:r>
            <w:r w:rsidRPr="006150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D477F" w:rsidRPr="00615087" w:rsidTr="002023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61508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615087">
              <w:rPr>
                <w:color w:val="000000"/>
                <w:sz w:val="24"/>
                <w:szCs w:val="24"/>
              </w:rPr>
              <w:t>оличество подготовленных градостроительных планов земельных участков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чертеж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41 </w:t>
            </w:r>
          </w:p>
        </w:tc>
      </w:tr>
      <w:tr w:rsidR="000D477F" w:rsidRPr="00615087" w:rsidTr="002023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61508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15087">
              <w:rPr>
                <w:color w:val="000000"/>
                <w:sz w:val="24"/>
                <w:szCs w:val="24"/>
              </w:rPr>
              <w:t>лощадь территории поселения, обеспеченная актуализированной топоосновой масштаба 1:2000 или 1:500 для подготовки проекта благоустройства территории Тихвинского городского поселения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Га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10 </w:t>
            </w:r>
          </w:p>
        </w:tc>
      </w:tr>
      <w:tr w:rsidR="000D477F" w:rsidRPr="00615087" w:rsidTr="002023F8">
        <w:trPr>
          <w:trHeight w:val="213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1508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Количество объектов недвижимости, находящихся в собственности поселения, в отношении которых или в отношении   документации, по сохранению   которых осуществлена историко-культурная   экспертиза, а также количество земельных участков, подлежащих воздействию земляных и строительных работ, прошедших историко-культурную экспертизу земель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1</w:t>
            </w:r>
          </w:p>
        </w:tc>
      </w:tr>
      <w:tr w:rsidR="000D477F" w:rsidRPr="00615087" w:rsidTr="002023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61508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Количество планшетов с конкурсными материалами документации по благоустройству территории Тихвинского городского поселения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77F" w:rsidRPr="00615087" w:rsidRDefault="000D477F" w:rsidP="002023F8">
            <w:pP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15087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0D477F" w:rsidRPr="00B20CDD" w:rsidRDefault="000D477F" w:rsidP="002023F8">
      <w:pPr>
        <w:rPr>
          <w:sz w:val="24"/>
          <w:szCs w:val="24"/>
        </w:rPr>
        <w:sectPr w:rsidR="000D477F" w:rsidRPr="00B20CDD" w:rsidSect="002023F8">
          <w:pgSz w:w="11906" w:h="16838"/>
          <w:pgMar w:top="0" w:right="850" w:bottom="567" w:left="709" w:header="708" w:footer="708" w:gutter="0"/>
          <w:cols w:space="708"/>
          <w:docGrid w:linePitch="360"/>
        </w:sectPr>
      </w:pPr>
      <w:r>
        <w:rPr>
          <w:color w:val="000000"/>
          <w:sz w:val="24"/>
          <w:szCs w:val="24"/>
        </w:rPr>
        <w:tab/>
      </w:r>
    </w:p>
    <w:p w:rsidR="00675E23" w:rsidRPr="00C6775C" w:rsidRDefault="00675E23" w:rsidP="00675E23">
      <w:pPr>
        <w:ind w:left="3600" w:firstLine="6379"/>
        <w:rPr>
          <w:sz w:val="24"/>
          <w:szCs w:val="24"/>
        </w:rPr>
      </w:pPr>
      <w:r w:rsidRPr="00C6775C">
        <w:rPr>
          <w:sz w:val="24"/>
          <w:szCs w:val="24"/>
        </w:rPr>
        <w:lastRenderedPageBreak/>
        <w:t>Приложение №2</w:t>
      </w:r>
    </w:p>
    <w:p w:rsidR="00675E23" w:rsidRPr="00C6775C" w:rsidRDefault="00675E23" w:rsidP="00675E23">
      <w:pPr>
        <w:ind w:left="3600" w:firstLine="6379"/>
        <w:rPr>
          <w:sz w:val="24"/>
          <w:szCs w:val="24"/>
        </w:rPr>
      </w:pPr>
      <w:r w:rsidRPr="00C6775C">
        <w:rPr>
          <w:sz w:val="24"/>
          <w:szCs w:val="24"/>
        </w:rPr>
        <w:t>к муниципальной программе</w:t>
      </w:r>
    </w:p>
    <w:p w:rsidR="00675E23" w:rsidRPr="00C6775C" w:rsidRDefault="00675E23" w:rsidP="00675E23">
      <w:pPr>
        <w:ind w:left="3600" w:firstLine="6379"/>
        <w:rPr>
          <w:sz w:val="24"/>
          <w:szCs w:val="24"/>
        </w:rPr>
      </w:pPr>
      <w:r w:rsidRPr="00C6775C">
        <w:rPr>
          <w:sz w:val="24"/>
          <w:szCs w:val="24"/>
        </w:rPr>
        <w:t>Тихвинского городского поселения</w:t>
      </w:r>
    </w:p>
    <w:p w:rsidR="00675E23" w:rsidRPr="00C6775C" w:rsidRDefault="00675E23" w:rsidP="00675E23">
      <w:pPr>
        <w:ind w:left="3600" w:firstLine="6379"/>
        <w:rPr>
          <w:sz w:val="24"/>
          <w:szCs w:val="24"/>
        </w:rPr>
      </w:pPr>
      <w:r w:rsidRPr="00C6775C">
        <w:rPr>
          <w:sz w:val="24"/>
          <w:szCs w:val="24"/>
        </w:rPr>
        <w:t>«Архитектура и градостроительство</w:t>
      </w:r>
    </w:p>
    <w:p w:rsidR="00675E23" w:rsidRPr="00C6775C" w:rsidRDefault="00675E23" w:rsidP="00675E23">
      <w:pPr>
        <w:ind w:left="3600" w:firstLine="6379"/>
        <w:rPr>
          <w:sz w:val="24"/>
          <w:szCs w:val="24"/>
        </w:rPr>
      </w:pPr>
      <w:r w:rsidRPr="00C6775C">
        <w:rPr>
          <w:sz w:val="24"/>
          <w:szCs w:val="24"/>
        </w:rPr>
        <w:t xml:space="preserve">в Тихвинском городском поселении»,  </w:t>
      </w:r>
    </w:p>
    <w:p w:rsidR="00675E23" w:rsidRPr="00C6775C" w:rsidRDefault="00675E23" w:rsidP="00675E23">
      <w:pPr>
        <w:ind w:left="3600" w:firstLine="6379"/>
        <w:rPr>
          <w:sz w:val="24"/>
          <w:szCs w:val="24"/>
        </w:rPr>
      </w:pPr>
      <w:r w:rsidRPr="00C6775C">
        <w:rPr>
          <w:sz w:val="24"/>
          <w:szCs w:val="24"/>
        </w:rPr>
        <w:t xml:space="preserve">утвержденной постановлением    </w:t>
      </w:r>
    </w:p>
    <w:p w:rsidR="00675E23" w:rsidRPr="00C6775C" w:rsidRDefault="00675E23" w:rsidP="00675E23">
      <w:pPr>
        <w:ind w:left="3600" w:firstLine="6379"/>
        <w:rPr>
          <w:sz w:val="24"/>
          <w:szCs w:val="24"/>
        </w:rPr>
      </w:pPr>
      <w:r w:rsidRPr="00C6775C">
        <w:rPr>
          <w:sz w:val="24"/>
          <w:szCs w:val="24"/>
        </w:rPr>
        <w:t>администрации Тихвинского района</w:t>
      </w:r>
    </w:p>
    <w:p w:rsidR="00675E23" w:rsidRPr="00C6775C" w:rsidRDefault="00675E23" w:rsidP="00675E23">
      <w:pPr>
        <w:ind w:left="9979"/>
        <w:rPr>
          <w:sz w:val="24"/>
          <w:szCs w:val="24"/>
        </w:rPr>
      </w:pPr>
      <w:r w:rsidRPr="00C6775C">
        <w:rPr>
          <w:sz w:val="24"/>
          <w:szCs w:val="24"/>
        </w:rPr>
        <w:t xml:space="preserve">от </w:t>
      </w:r>
      <w:r w:rsidR="00C6775C">
        <w:rPr>
          <w:sz w:val="24"/>
          <w:szCs w:val="24"/>
        </w:rPr>
        <w:t xml:space="preserve">10 </w:t>
      </w:r>
      <w:r w:rsidRPr="00C6775C">
        <w:rPr>
          <w:sz w:val="24"/>
          <w:szCs w:val="24"/>
        </w:rPr>
        <w:t>ноября 2021 г. №</w:t>
      </w:r>
      <w:r w:rsidR="00C6775C">
        <w:rPr>
          <w:sz w:val="24"/>
          <w:szCs w:val="24"/>
        </w:rPr>
        <w:t>01-2179-а</w:t>
      </w:r>
    </w:p>
    <w:p w:rsidR="00675E23" w:rsidRPr="00C6775C" w:rsidRDefault="00675E23" w:rsidP="00675E23">
      <w:pPr>
        <w:jc w:val="center"/>
        <w:rPr>
          <w:b/>
          <w:bCs/>
          <w:sz w:val="24"/>
          <w:szCs w:val="24"/>
        </w:rPr>
      </w:pPr>
    </w:p>
    <w:p w:rsidR="00675E23" w:rsidRPr="00675E23" w:rsidRDefault="00675E23" w:rsidP="00675E23">
      <w:pPr>
        <w:jc w:val="center"/>
        <w:rPr>
          <w:b/>
          <w:bCs/>
          <w:color w:val="000000"/>
          <w:sz w:val="24"/>
          <w:szCs w:val="24"/>
        </w:rPr>
      </w:pPr>
    </w:p>
    <w:p w:rsidR="000D477F" w:rsidRDefault="000D477F" w:rsidP="002023F8">
      <w:pPr>
        <w:jc w:val="center"/>
        <w:rPr>
          <w:b/>
          <w:bCs/>
          <w:color w:val="000000"/>
          <w:sz w:val="24"/>
          <w:szCs w:val="24"/>
        </w:rPr>
      </w:pPr>
    </w:p>
    <w:p w:rsidR="000D477F" w:rsidRDefault="000D477F" w:rsidP="002023F8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 xml:space="preserve">План реализации </w:t>
      </w:r>
    </w:p>
    <w:p w:rsidR="000D477F" w:rsidRPr="007F6837" w:rsidRDefault="000D477F" w:rsidP="002023F8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0D477F" w:rsidRDefault="000D477F" w:rsidP="002023F8">
      <w:pPr>
        <w:jc w:val="center"/>
        <w:rPr>
          <w:b/>
          <w:bCs/>
          <w:color w:val="000000"/>
          <w:sz w:val="24"/>
          <w:szCs w:val="24"/>
        </w:rPr>
      </w:pPr>
      <w:r w:rsidRPr="007F6837">
        <w:rPr>
          <w:b/>
          <w:bCs/>
          <w:color w:val="000000"/>
          <w:sz w:val="24"/>
          <w:szCs w:val="24"/>
        </w:rPr>
        <w:t>«Архитектура и градостроительство в Тихвинском городском поселении»</w:t>
      </w:r>
    </w:p>
    <w:p w:rsidR="000D477F" w:rsidRPr="007F6837" w:rsidRDefault="000D477F" w:rsidP="002023F8">
      <w:pPr>
        <w:jc w:val="center"/>
        <w:rPr>
          <w:color w:val="000000"/>
          <w:sz w:val="24"/>
          <w:szCs w:val="24"/>
        </w:rPr>
      </w:pPr>
    </w:p>
    <w:tbl>
      <w:tblPr>
        <w:tblW w:w="1538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0"/>
        <w:gridCol w:w="2949"/>
        <w:gridCol w:w="1527"/>
        <w:gridCol w:w="1276"/>
        <w:gridCol w:w="1419"/>
        <w:gridCol w:w="1278"/>
      </w:tblGrid>
      <w:tr w:rsidR="000D477F" w:rsidRPr="008C62BF" w:rsidTr="00675E23">
        <w:trPr>
          <w:trHeight w:val="69"/>
        </w:trPr>
        <w:tc>
          <w:tcPr>
            <w:tcW w:w="6940" w:type="dxa"/>
          </w:tcPr>
          <w:p w:rsidR="000D477F" w:rsidRPr="00387A38" w:rsidRDefault="000D477F" w:rsidP="002023F8">
            <w:pPr>
              <w:ind w:firstLine="90"/>
              <w:rPr>
                <w:b/>
                <w:color w:val="000000"/>
                <w:sz w:val="24"/>
                <w:szCs w:val="24"/>
              </w:rPr>
            </w:pPr>
            <w:r w:rsidRPr="00387A38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b/>
                <w:color w:val="000000"/>
                <w:sz w:val="24"/>
                <w:szCs w:val="24"/>
              </w:rPr>
              <w:t xml:space="preserve">муниципальной </w:t>
            </w:r>
            <w:r w:rsidRPr="00387A38">
              <w:rPr>
                <w:b/>
                <w:color w:val="000000"/>
                <w:sz w:val="24"/>
                <w:szCs w:val="24"/>
              </w:rPr>
              <w:t>программы, подпрограммы, структурного элемента</w:t>
            </w:r>
            <w:r w:rsidRPr="00387A38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4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Ответственный испол</w:t>
            </w:r>
            <w:r>
              <w:rPr>
                <w:b/>
                <w:bCs/>
                <w:color w:val="000000"/>
                <w:sz w:val="24"/>
                <w:szCs w:val="24"/>
              </w:rPr>
              <w:t>нитель, соисполнители, участник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0D477F" w:rsidRPr="008C62BF" w:rsidRDefault="000D477F" w:rsidP="00675E23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Годы реализации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  <w:gridSpan w:val="3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D477F" w:rsidRPr="008C62BF" w:rsidTr="00675E23">
        <w:trPr>
          <w:trHeight w:val="572"/>
        </w:trPr>
        <w:tc>
          <w:tcPr>
            <w:tcW w:w="6940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Местный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бюджет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D477F" w:rsidRPr="008C62BF" w:rsidTr="00675E23">
        <w:tc>
          <w:tcPr>
            <w:tcW w:w="6940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D477F" w:rsidRPr="008C62BF" w:rsidTr="00675E23">
        <w:tc>
          <w:tcPr>
            <w:tcW w:w="15389" w:type="dxa"/>
            <w:gridSpan w:val="6"/>
            <w:vAlign w:val="center"/>
          </w:tcPr>
          <w:p w:rsidR="000D477F" w:rsidRPr="009E6708" w:rsidRDefault="000D477F" w:rsidP="002023F8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E6708">
              <w:rPr>
                <w:b/>
                <w:bCs/>
                <w:color w:val="000000"/>
                <w:sz w:val="27"/>
                <w:szCs w:val="27"/>
              </w:rPr>
              <w:t>Процессная часть</w:t>
            </w:r>
          </w:p>
          <w:p w:rsidR="000D477F" w:rsidRPr="00073671" w:rsidRDefault="000D477F" w:rsidP="002023F8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0D477F" w:rsidRPr="008C62BF" w:rsidTr="00675E23">
        <w:trPr>
          <w:trHeight w:val="315"/>
        </w:trPr>
        <w:tc>
          <w:tcPr>
            <w:tcW w:w="6940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Комплекс процессных мероприятий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>Подготовка документов территориального планирования и документации по планировке территории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КУМИГ (отдел архитектуры и градостроительства)</w:t>
            </w: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1 900,0</w:t>
            </w:r>
          </w:p>
        </w:tc>
      </w:tr>
      <w:tr w:rsidR="000D477F" w:rsidRPr="008C62BF" w:rsidTr="00675E23">
        <w:trPr>
          <w:trHeight w:val="237"/>
        </w:trPr>
        <w:tc>
          <w:tcPr>
            <w:tcW w:w="6940" w:type="dxa"/>
            <w:vMerge/>
          </w:tcPr>
          <w:p w:rsidR="000D477F" w:rsidRDefault="000D477F" w:rsidP="002023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2 100,0</w:t>
            </w:r>
          </w:p>
        </w:tc>
      </w:tr>
      <w:tr w:rsidR="000D477F" w:rsidRPr="008C62BF" w:rsidTr="00675E23">
        <w:trPr>
          <w:trHeight w:val="230"/>
        </w:trPr>
        <w:tc>
          <w:tcPr>
            <w:tcW w:w="6940" w:type="dxa"/>
            <w:vMerge/>
          </w:tcPr>
          <w:p w:rsidR="000D477F" w:rsidRDefault="000D477F" w:rsidP="002023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0D477F" w:rsidRPr="008C62BF" w:rsidTr="00675E23">
        <w:tc>
          <w:tcPr>
            <w:tcW w:w="6940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C62BF">
              <w:rPr>
                <w:color w:val="000000"/>
                <w:sz w:val="24"/>
                <w:szCs w:val="24"/>
              </w:rPr>
              <w:t>.1. Инженерные изыскания и подготовка проектов планировки территории и проектов межевания территории Тихвинского городского поселения</w:t>
            </w:r>
          </w:p>
        </w:tc>
        <w:tc>
          <w:tcPr>
            <w:tcW w:w="2949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1 500,0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477F" w:rsidRPr="008C62BF" w:rsidTr="00675E23">
        <w:tc>
          <w:tcPr>
            <w:tcW w:w="6940" w:type="dxa"/>
            <w:vMerge w:val="restart"/>
          </w:tcPr>
          <w:p w:rsidR="000D477F" w:rsidRPr="008C62BF" w:rsidRDefault="000D477F" w:rsidP="002023F8">
            <w:pPr>
              <w:ind w:firstLine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</w:t>
            </w:r>
            <w:r w:rsidRPr="007F6837">
              <w:rPr>
                <w:color w:val="000000"/>
                <w:sz w:val="24"/>
                <w:szCs w:val="24"/>
              </w:rPr>
              <w:t>Подготовка чертежей градостроительных планов земельных участков, расположенных на территории Т</w:t>
            </w:r>
            <w:r>
              <w:rPr>
                <w:color w:val="000000"/>
                <w:sz w:val="24"/>
                <w:szCs w:val="24"/>
              </w:rPr>
              <w:t>ихвинского городского поселения</w:t>
            </w:r>
          </w:p>
        </w:tc>
        <w:tc>
          <w:tcPr>
            <w:tcW w:w="2949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D477F" w:rsidRPr="008C62BF" w:rsidTr="00675E23">
        <w:tc>
          <w:tcPr>
            <w:tcW w:w="6940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  <w:r w:rsidRPr="007F6837">
              <w:rPr>
                <w:color w:val="000000"/>
                <w:sz w:val="24"/>
                <w:szCs w:val="24"/>
              </w:rPr>
              <w:t xml:space="preserve">Выполнение инженерных изысканий </w:t>
            </w:r>
            <w:r>
              <w:rPr>
                <w:color w:val="000000"/>
                <w:sz w:val="24"/>
                <w:szCs w:val="24"/>
              </w:rPr>
              <w:t>и подготовка</w:t>
            </w:r>
            <w:r w:rsidRPr="007F6837">
              <w:rPr>
                <w:color w:val="000000"/>
                <w:sz w:val="24"/>
                <w:szCs w:val="24"/>
              </w:rPr>
              <w:t xml:space="preserve"> проекта </w:t>
            </w:r>
            <w:r w:rsidRPr="007F6837">
              <w:rPr>
                <w:color w:val="000000"/>
                <w:sz w:val="24"/>
                <w:szCs w:val="24"/>
              </w:rPr>
              <w:lastRenderedPageBreak/>
              <w:t>благоустройства территории Тихвинского городского поселения</w:t>
            </w:r>
          </w:p>
        </w:tc>
        <w:tc>
          <w:tcPr>
            <w:tcW w:w="2949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D477F" w:rsidRPr="008C62BF" w:rsidTr="00675E23">
        <w:trPr>
          <w:trHeight w:val="435"/>
        </w:trPr>
        <w:tc>
          <w:tcPr>
            <w:tcW w:w="6940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>«Проведение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поселения»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КУМИГ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62BF">
              <w:rPr>
                <w:color w:val="000000"/>
                <w:sz w:val="24"/>
                <w:szCs w:val="24"/>
              </w:rPr>
              <w:t>(отдел архитектуры и градостроительства)</w:t>
            </w: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477F" w:rsidRPr="008C62BF" w:rsidTr="00675E23">
        <w:trPr>
          <w:trHeight w:val="570"/>
        </w:trPr>
        <w:tc>
          <w:tcPr>
            <w:tcW w:w="6940" w:type="dxa"/>
            <w:vMerge/>
          </w:tcPr>
          <w:p w:rsidR="000D477F" w:rsidRDefault="000D477F" w:rsidP="002023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D477F" w:rsidRPr="008C62BF" w:rsidTr="00675E23">
        <w:trPr>
          <w:trHeight w:val="645"/>
        </w:trPr>
        <w:tc>
          <w:tcPr>
            <w:tcW w:w="6940" w:type="dxa"/>
            <w:vMerge/>
          </w:tcPr>
          <w:p w:rsidR="000D477F" w:rsidRDefault="000D477F" w:rsidP="002023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D477F" w:rsidRPr="008C62BF" w:rsidTr="00675E23">
        <w:trPr>
          <w:trHeight w:val="69"/>
        </w:trPr>
        <w:tc>
          <w:tcPr>
            <w:tcW w:w="6940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  <w:r w:rsidRPr="008C62BF">
              <w:rPr>
                <w:color w:val="000000"/>
                <w:sz w:val="24"/>
                <w:szCs w:val="24"/>
              </w:rPr>
              <w:t xml:space="preserve"> Проведение государственной историко-культурной экспертизы </w:t>
            </w:r>
          </w:p>
        </w:tc>
        <w:tc>
          <w:tcPr>
            <w:tcW w:w="2949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D477F" w:rsidRPr="008C62BF" w:rsidTr="00675E23">
        <w:trPr>
          <w:trHeight w:val="330"/>
        </w:trPr>
        <w:tc>
          <w:tcPr>
            <w:tcW w:w="6940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 xml:space="preserve">«Оформление и печать конкурсных материалов документации по благоустройству территории Тихвинского городского поселения» </w:t>
            </w:r>
          </w:p>
        </w:tc>
        <w:tc>
          <w:tcPr>
            <w:tcW w:w="2949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КУМИГ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62BF">
              <w:rPr>
                <w:color w:val="000000"/>
                <w:sz w:val="24"/>
                <w:szCs w:val="24"/>
              </w:rPr>
              <w:t>(отдел архитектуры и градостроительства)</w:t>
            </w: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D477F" w:rsidRPr="008C62BF" w:rsidTr="00675E23">
        <w:trPr>
          <w:trHeight w:val="285"/>
        </w:trPr>
        <w:tc>
          <w:tcPr>
            <w:tcW w:w="6940" w:type="dxa"/>
            <w:vMerge/>
          </w:tcPr>
          <w:p w:rsidR="000D477F" w:rsidRDefault="000D477F" w:rsidP="002023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0D477F" w:rsidRPr="008C62BF" w:rsidTr="00675E23">
        <w:trPr>
          <w:trHeight w:val="195"/>
        </w:trPr>
        <w:tc>
          <w:tcPr>
            <w:tcW w:w="6940" w:type="dxa"/>
            <w:vMerge/>
          </w:tcPr>
          <w:p w:rsidR="000D477F" w:rsidRDefault="000D477F" w:rsidP="002023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0D477F" w:rsidRPr="008C62BF" w:rsidTr="00675E23">
        <w:tc>
          <w:tcPr>
            <w:tcW w:w="6940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  <w:r w:rsidRPr="007F6837">
              <w:rPr>
                <w:color w:val="000000"/>
                <w:sz w:val="24"/>
                <w:szCs w:val="24"/>
              </w:rPr>
              <w:t>Оформление и печать конкурсных материалов документации</w:t>
            </w:r>
            <w:r>
              <w:rPr>
                <w:color w:val="000000"/>
                <w:sz w:val="24"/>
                <w:szCs w:val="24"/>
              </w:rPr>
              <w:t xml:space="preserve"> по</w:t>
            </w:r>
            <w:r w:rsidRPr="007F6837">
              <w:rPr>
                <w:color w:val="000000"/>
                <w:sz w:val="24"/>
                <w:szCs w:val="24"/>
              </w:rPr>
              <w:t xml:space="preserve"> благоустройств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F6837">
              <w:rPr>
                <w:color w:val="000000"/>
                <w:sz w:val="24"/>
                <w:szCs w:val="24"/>
              </w:rPr>
              <w:t xml:space="preserve"> территории Тихвинского городского поселения</w:t>
            </w:r>
          </w:p>
        </w:tc>
        <w:tc>
          <w:tcPr>
            <w:tcW w:w="2949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0D477F" w:rsidRPr="008C62BF" w:rsidTr="00675E23">
        <w:tc>
          <w:tcPr>
            <w:tcW w:w="6940" w:type="dxa"/>
            <w:vMerge w:val="restart"/>
          </w:tcPr>
          <w:p w:rsidR="000D477F" w:rsidRDefault="000D477F" w:rsidP="002023F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 xml:space="preserve">ИТОГО  по  </w:t>
            </w:r>
            <w:r>
              <w:rPr>
                <w:b/>
                <w:bCs/>
                <w:color w:val="000000"/>
                <w:sz w:val="24"/>
                <w:szCs w:val="24"/>
              </w:rPr>
              <w:t>процессной части</w:t>
            </w:r>
          </w:p>
        </w:tc>
        <w:tc>
          <w:tcPr>
            <w:tcW w:w="2949" w:type="dxa"/>
            <w:vMerge w:val="restart"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1 910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1 910,0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2 412,0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2 412,0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962,0</w:t>
            </w:r>
          </w:p>
        </w:tc>
      </w:tr>
      <w:tr w:rsidR="000D477F" w:rsidRPr="008C62BF" w:rsidTr="00675E23">
        <w:trPr>
          <w:trHeight w:val="468"/>
        </w:trPr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2022 - 2024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5 2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9" w:type="dxa"/>
            <w:vAlign w:val="center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vAlign w:val="center"/>
          </w:tcPr>
          <w:p w:rsidR="000D477F" w:rsidRPr="008C62BF" w:rsidRDefault="000D477F" w:rsidP="002023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0D477F" w:rsidRPr="008C62BF" w:rsidTr="00675E23">
        <w:tc>
          <w:tcPr>
            <w:tcW w:w="6940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 xml:space="preserve"> по  муниципальной   программе   Тихвинского   городского  поселения   «Архитектура   и   градостроительство   в   Тихвинском   городском поселении»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vMerge w:val="restart"/>
          </w:tcPr>
          <w:p w:rsidR="000D477F" w:rsidRPr="008C62BF" w:rsidRDefault="000D477F" w:rsidP="002023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1 910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1 910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2 412,0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2 412,0</w:t>
            </w:r>
          </w:p>
        </w:tc>
      </w:tr>
      <w:tr w:rsidR="000D477F" w:rsidRPr="008C62BF" w:rsidTr="00675E23"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419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962,0</w:t>
            </w:r>
          </w:p>
        </w:tc>
      </w:tr>
      <w:tr w:rsidR="000D477F" w:rsidRPr="008C62BF" w:rsidTr="00675E23">
        <w:trPr>
          <w:trHeight w:val="438"/>
        </w:trPr>
        <w:tc>
          <w:tcPr>
            <w:tcW w:w="6940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0D477F" w:rsidRPr="008C62BF" w:rsidRDefault="000D477F" w:rsidP="002023F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2022 - 2024</w:t>
            </w:r>
            <w:r w:rsidRPr="008C6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9" w:type="dxa"/>
            <w:vAlign w:val="center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 w:rsidRPr="008C62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vAlign w:val="center"/>
          </w:tcPr>
          <w:p w:rsidR="000D477F" w:rsidRPr="008C62BF" w:rsidRDefault="000D477F" w:rsidP="00202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</w:t>
            </w:r>
            <w:r w:rsidRPr="008C62BF"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</w:tbl>
    <w:p w:rsidR="000D477F" w:rsidRPr="007F6837" w:rsidRDefault="000D477F" w:rsidP="00675E23">
      <w:pPr>
        <w:jc w:val="center"/>
        <w:rPr>
          <w:sz w:val="24"/>
          <w:szCs w:val="24"/>
        </w:rPr>
      </w:pPr>
      <w:r w:rsidRPr="007F6837">
        <w:rPr>
          <w:color w:val="000000"/>
          <w:sz w:val="24"/>
          <w:szCs w:val="24"/>
        </w:rPr>
        <w:t>________________</w:t>
      </w:r>
    </w:p>
    <w:p w:rsidR="000D477F" w:rsidRPr="000D2CD8" w:rsidRDefault="000D477F" w:rsidP="001A2440">
      <w:pPr>
        <w:ind w:right="-1" w:firstLine="709"/>
        <w:rPr>
          <w:sz w:val="22"/>
          <w:szCs w:val="22"/>
        </w:rPr>
      </w:pPr>
    </w:p>
    <w:sectPr w:rsidR="000D477F" w:rsidRPr="000D2CD8" w:rsidSect="000D477F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03" w:rsidRDefault="00967103" w:rsidP="00675E23">
      <w:r>
        <w:separator/>
      </w:r>
    </w:p>
  </w:endnote>
  <w:endnote w:type="continuationSeparator" w:id="0">
    <w:p w:rsidR="00967103" w:rsidRDefault="00967103" w:rsidP="0067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03" w:rsidRDefault="00967103" w:rsidP="00675E23">
      <w:r>
        <w:separator/>
      </w:r>
    </w:p>
  </w:footnote>
  <w:footnote w:type="continuationSeparator" w:id="0">
    <w:p w:rsidR="00967103" w:rsidRDefault="00967103" w:rsidP="0067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23" w:rsidRDefault="00675E2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74E4C">
      <w:rPr>
        <w:noProof/>
      </w:rPr>
      <w:t>2</w:t>
    </w:r>
    <w:r>
      <w:fldChar w:fldCharType="end"/>
    </w:r>
  </w:p>
  <w:p w:rsidR="00675E23" w:rsidRDefault="00675E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13F4"/>
    <w:multiLevelType w:val="hybridMultilevel"/>
    <w:tmpl w:val="60365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272032"/>
    <w:multiLevelType w:val="hybridMultilevel"/>
    <w:tmpl w:val="A5D8D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AB6CDA"/>
    <w:multiLevelType w:val="hybridMultilevel"/>
    <w:tmpl w:val="53704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593EB4"/>
    <w:multiLevelType w:val="hybridMultilevel"/>
    <w:tmpl w:val="62F0E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A659E8"/>
    <w:multiLevelType w:val="hybridMultilevel"/>
    <w:tmpl w:val="ACE09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205187"/>
    <w:multiLevelType w:val="hybridMultilevel"/>
    <w:tmpl w:val="BBD42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9D1E40"/>
    <w:multiLevelType w:val="hybridMultilevel"/>
    <w:tmpl w:val="71380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EB3F1D"/>
    <w:multiLevelType w:val="hybridMultilevel"/>
    <w:tmpl w:val="0E7CF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D575D1"/>
    <w:multiLevelType w:val="hybridMultilevel"/>
    <w:tmpl w:val="368A9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23A1"/>
    <w:rsid w:val="000D477F"/>
    <w:rsid w:val="000F1A02"/>
    <w:rsid w:val="00137667"/>
    <w:rsid w:val="001464B2"/>
    <w:rsid w:val="001A2440"/>
    <w:rsid w:val="001B4F8D"/>
    <w:rsid w:val="001F265D"/>
    <w:rsid w:val="002023F8"/>
    <w:rsid w:val="00285D0C"/>
    <w:rsid w:val="002A2B11"/>
    <w:rsid w:val="002F22EB"/>
    <w:rsid w:val="00326996"/>
    <w:rsid w:val="0043001D"/>
    <w:rsid w:val="00474E4C"/>
    <w:rsid w:val="004914DD"/>
    <w:rsid w:val="00511A2B"/>
    <w:rsid w:val="00554BEC"/>
    <w:rsid w:val="00595F6F"/>
    <w:rsid w:val="005C0140"/>
    <w:rsid w:val="006415B0"/>
    <w:rsid w:val="006463D8"/>
    <w:rsid w:val="00675E23"/>
    <w:rsid w:val="00711921"/>
    <w:rsid w:val="00796BD1"/>
    <w:rsid w:val="008954AA"/>
    <w:rsid w:val="008A3858"/>
    <w:rsid w:val="00967103"/>
    <w:rsid w:val="009840BA"/>
    <w:rsid w:val="00A03876"/>
    <w:rsid w:val="00A13C7B"/>
    <w:rsid w:val="00AE1A2A"/>
    <w:rsid w:val="00B52D22"/>
    <w:rsid w:val="00B83D8D"/>
    <w:rsid w:val="00B95FEE"/>
    <w:rsid w:val="00BF2B0B"/>
    <w:rsid w:val="00C6775C"/>
    <w:rsid w:val="00CB62F9"/>
    <w:rsid w:val="00CE4794"/>
    <w:rsid w:val="00D368DC"/>
    <w:rsid w:val="00D97342"/>
    <w:rsid w:val="00E51F93"/>
    <w:rsid w:val="00F4320C"/>
    <w:rsid w:val="00F43A82"/>
    <w:rsid w:val="00F547BF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A2D6E"/>
  <w15:chartTrackingRefBased/>
  <w15:docId w15:val="{1EAFF6E4-0A80-44DE-A378-557B8F1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0D477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0D477F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723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675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75E23"/>
    <w:rPr>
      <w:sz w:val="28"/>
    </w:rPr>
  </w:style>
  <w:style w:type="paragraph" w:styleId="ac">
    <w:name w:val="footer"/>
    <w:basedOn w:val="a"/>
    <w:link w:val="ad"/>
    <w:rsid w:val="00675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75E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3</cp:revision>
  <cp:lastPrinted>2021-11-11T08:09:00Z</cp:lastPrinted>
  <dcterms:created xsi:type="dcterms:W3CDTF">2021-11-01T08:57:00Z</dcterms:created>
  <dcterms:modified xsi:type="dcterms:W3CDTF">2021-11-11T08:09:00Z</dcterms:modified>
</cp:coreProperties>
</file>