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11896">
      <w:pPr>
        <w:tabs>
          <w:tab w:val="left" w:pos="567"/>
          <w:tab w:val="left" w:pos="3686"/>
        </w:tabs>
      </w:pPr>
      <w:r>
        <w:tab/>
        <w:t>20 сентября 2018 г.</w:t>
      </w:r>
      <w:r>
        <w:tab/>
        <w:t>01-2090-а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C4DFF" w:rsidTr="008C4D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4DFF" w:rsidRDefault="00EE7B9E" w:rsidP="00B52D22">
            <w:pPr>
              <w:rPr>
                <w:b/>
                <w:sz w:val="24"/>
                <w:szCs w:val="24"/>
              </w:rPr>
            </w:pPr>
            <w:r w:rsidRPr="008C4DFF">
              <w:rPr>
                <w:color w:val="000000"/>
                <w:sz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12 октября 2017 года № 01-2783-а (с изменениями от 19 марта 2018 года № 01-693-а, от 28 апреля 2018 года № 01-1083-а)</w:t>
            </w:r>
          </w:p>
        </w:tc>
      </w:tr>
      <w:tr w:rsidR="00EE7B9E" w:rsidRPr="008C4DFF" w:rsidTr="008C4D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B9E" w:rsidRPr="008C4DFF" w:rsidRDefault="00D530EC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1100 ОБ НПА</w:t>
            </w:r>
            <w:bookmarkStart w:id="0" w:name="_GoBack"/>
            <w:bookmarkEnd w:id="0"/>
          </w:p>
        </w:tc>
      </w:tr>
    </w:tbl>
    <w:p w:rsidR="00EE7B9E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</w:p>
    <w:p w:rsidR="00EE7B9E" w:rsidRPr="006E7755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  <w:r w:rsidRPr="006E7755">
        <w:rPr>
          <w:color w:val="000000"/>
        </w:rPr>
        <w:t xml:space="preserve">В целях создания условий для эффективного развития сферы культуры и 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EE7B9E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  <w:r w:rsidRPr="006E7755">
        <w:rPr>
          <w:color w:val="000000"/>
        </w:rPr>
        <w:t xml:space="preserve">1. Внести в муниципальную программу Тихвинского района «Развитие сферы культуры Тихвинского района» (далее – Программа), утвержденную постановлением администрации Тихвинского района </w:t>
      </w:r>
      <w:r w:rsidRPr="00B3084E">
        <w:rPr>
          <w:b/>
          <w:color w:val="000000"/>
        </w:rPr>
        <w:t>от 12 октября 2017 года № 01-2783-а</w:t>
      </w:r>
      <w:r>
        <w:rPr>
          <w:color w:val="000000"/>
        </w:rPr>
        <w:t xml:space="preserve"> (с изменениями от 19 марта 2018 года № 01-693-а, от 28 апреля 2018 года № 01-1083-а), следующие изменения:</w:t>
      </w:r>
    </w:p>
    <w:p w:rsidR="00EE7B9E" w:rsidRPr="006E7755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1.1. </w:t>
      </w:r>
      <w:r w:rsidRPr="006E7755">
        <w:rPr>
          <w:color w:val="000000"/>
        </w:rPr>
        <w:t xml:space="preserve">В Паспорте Программы </w:t>
      </w:r>
      <w:r w:rsidRPr="00D516A2">
        <w:rPr>
          <w:b/>
          <w:color w:val="000000"/>
        </w:rPr>
        <w:t xml:space="preserve">строку «Объемы бюджетных ассигнований </w:t>
      </w:r>
      <w:r w:rsidR="008C4DFF">
        <w:rPr>
          <w:b/>
          <w:color w:val="000000"/>
        </w:rPr>
        <w:t>П</w:t>
      </w:r>
      <w:r w:rsidRPr="00D516A2">
        <w:rPr>
          <w:b/>
          <w:color w:val="000000"/>
        </w:rPr>
        <w:t>рограммы»</w:t>
      </w:r>
      <w:r w:rsidRPr="006E7755">
        <w:rPr>
          <w:color w:val="000000"/>
        </w:rPr>
        <w:t xml:space="preserve"> изложить в новой редакции: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0"/>
        <w:gridCol w:w="6468"/>
      </w:tblGrid>
      <w:tr w:rsidR="00EE7B9E" w:rsidRPr="00EE7B9E" w:rsidTr="00315888"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 xml:space="preserve">Общий объем финансового обеспечения Программы 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7585,6 тыс. руб., из них: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бюджета Тихвинского района – 5050,4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областного бюджета – 2535,2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в 2018 году – 2941,2 тыс. руб., в том числе: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бюджета Тихвинского района – 1754,8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областного бюджета – 1186,4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в 2019 году – 2322,2 тыс. руб., в том числе: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бюджета Тихвинского района – 1647,8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областного бюджета – 674,4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в 2020 году – 2322,2 тыс. руб., в том числе: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>– из средств бюджета Тихвинского района – 1647,8 тыс. руб.</w:t>
            </w:r>
          </w:p>
          <w:p w:rsidR="00EE7B9E" w:rsidRPr="00EE7B9E" w:rsidRDefault="00EE7B9E" w:rsidP="00315888">
            <w:pPr>
              <w:rPr>
                <w:color w:val="000000"/>
                <w:sz w:val="24"/>
                <w:szCs w:val="24"/>
              </w:rPr>
            </w:pPr>
            <w:r w:rsidRPr="00EE7B9E">
              <w:rPr>
                <w:color w:val="000000"/>
                <w:sz w:val="24"/>
                <w:szCs w:val="24"/>
              </w:rPr>
              <w:t xml:space="preserve">– из средств областного бюджета – 674,4 тыс. руб. </w:t>
            </w:r>
          </w:p>
        </w:tc>
      </w:tr>
    </w:tbl>
    <w:p w:rsidR="00EE7B9E" w:rsidRPr="006E7755" w:rsidRDefault="00EE7B9E" w:rsidP="00D516A2">
      <w:pPr>
        <w:autoSpaceDE w:val="0"/>
        <w:autoSpaceDN w:val="0"/>
        <w:adjustRightInd w:val="0"/>
        <w:rPr>
          <w:color w:val="000000"/>
        </w:rPr>
      </w:pPr>
    </w:p>
    <w:p w:rsidR="00EE7B9E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  <w:r w:rsidRPr="006E7755">
        <w:rPr>
          <w:color w:val="000000"/>
        </w:rPr>
        <w:lastRenderedPageBreak/>
        <w:t xml:space="preserve">1.2. В Паспорте Программы </w:t>
      </w:r>
      <w:r w:rsidRPr="00D516A2">
        <w:rPr>
          <w:b/>
          <w:color w:val="000000"/>
        </w:rPr>
        <w:t>пункт 3 «Обоснование объема финансовых ресурсов, необходимых для реализации Программы»</w:t>
      </w:r>
      <w:r w:rsidRPr="006E7755">
        <w:rPr>
          <w:color w:val="000000"/>
        </w:rPr>
        <w:t xml:space="preserve"> изложить в новой редакции:</w:t>
      </w:r>
    </w:p>
    <w:p w:rsidR="00EE7B9E" w:rsidRPr="00EE7B9E" w:rsidRDefault="00EE7B9E" w:rsidP="00EE7B9E">
      <w:pPr>
        <w:ind w:firstLine="720"/>
        <w:rPr>
          <w:color w:val="000000"/>
          <w:sz w:val="27"/>
          <w:szCs w:val="27"/>
        </w:rPr>
      </w:pPr>
      <w:r w:rsidRPr="00EE7B9E">
        <w:rPr>
          <w:b/>
          <w:bCs/>
          <w:color w:val="000000"/>
          <w:sz w:val="27"/>
          <w:szCs w:val="27"/>
        </w:rPr>
        <w:t>«3. Обоснование объема финансовых ресурсов, необходимых для реализации Программы</w:t>
      </w:r>
    </w:p>
    <w:p w:rsidR="00EE7B9E" w:rsidRPr="00EE7B9E" w:rsidRDefault="00EE7B9E" w:rsidP="00D516A2">
      <w:pPr>
        <w:ind w:firstLine="225"/>
        <w:rPr>
          <w:sz w:val="27"/>
          <w:szCs w:val="27"/>
        </w:rPr>
      </w:pPr>
      <w:r w:rsidRPr="00EE7B9E">
        <w:rPr>
          <w:sz w:val="27"/>
          <w:szCs w:val="27"/>
        </w:rPr>
        <w:t>Объем финансовых ресурсов, необходимых для реализации муниципальной программы Тихвинского района «Развитие сферы культуры Тихвинского района» составляет 7585,6 тыс. руб., из них:</w:t>
      </w:r>
    </w:p>
    <w:p w:rsidR="00EE7B9E" w:rsidRPr="00EE7B9E" w:rsidRDefault="00EE7B9E" w:rsidP="00D516A2">
      <w:pPr>
        <w:rPr>
          <w:sz w:val="27"/>
          <w:szCs w:val="27"/>
        </w:rPr>
      </w:pPr>
      <w:r w:rsidRPr="00EE7B9E">
        <w:rPr>
          <w:sz w:val="27"/>
          <w:szCs w:val="27"/>
        </w:rPr>
        <w:t>– из средств бюджета Тихвинского района – 5050,4 тыс. руб.</w:t>
      </w:r>
    </w:p>
    <w:p w:rsidR="00EE7B9E" w:rsidRPr="00EE7B9E" w:rsidRDefault="00EE7B9E" w:rsidP="00D516A2">
      <w:pPr>
        <w:rPr>
          <w:sz w:val="27"/>
          <w:szCs w:val="27"/>
        </w:rPr>
      </w:pPr>
      <w:r w:rsidRPr="00EE7B9E">
        <w:rPr>
          <w:sz w:val="27"/>
          <w:szCs w:val="27"/>
        </w:rPr>
        <w:t>– из средств областного бюджета – 2535,2 тыс. руб.</w:t>
      </w:r>
    </w:p>
    <w:p w:rsidR="00EE7B9E" w:rsidRPr="00EE7B9E" w:rsidRDefault="00EE7B9E" w:rsidP="00D516A2">
      <w:pPr>
        <w:rPr>
          <w:sz w:val="27"/>
          <w:szCs w:val="27"/>
        </w:rPr>
      </w:pPr>
      <w:r w:rsidRPr="00EE7B9E">
        <w:rPr>
          <w:sz w:val="27"/>
          <w:szCs w:val="27"/>
        </w:rPr>
        <w:t>в том числе по годам: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в 2018 году – 2941,2 тыс. руб., в том числе: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– из средств бюджета Тихвинского района – 1754,8 тыс. руб.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– из средств областного бюджета – 1186,4 тыс. руб.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в 2019 году – 2322,2 тыс. руб., в том числе: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– из средств бюджета Тихвинского района – 1647,8 тыс. руб.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– из средств областного бюджета – 674,4 тыс. руб.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в 2020 году – 2322,2 тыс. руб., в том числе: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– из средств бюджета Тихвинского района – 1647,8 тыс. руб.</w:t>
      </w:r>
    </w:p>
    <w:p w:rsidR="00EE7B9E" w:rsidRPr="00EE7B9E" w:rsidRDefault="00EE7B9E" w:rsidP="00D516A2">
      <w:pPr>
        <w:rPr>
          <w:color w:val="000000"/>
          <w:sz w:val="27"/>
          <w:szCs w:val="27"/>
        </w:rPr>
      </w:pPr>
      <w:r w:rsidRPr="00EE7B9E">
        <w:rPr>
          <w:color w:val="000000"/>
          <w:sz w:val="27"/>
          <w:szCs w:val="27"/>
        </w:rPr>
        <w:t>– из средств областного бюджета – 674,4 тыс. руб.</w:t>
      </w:r>
      <w:r>
        <w:rPr>
          <w:color w:val="000000"/>
          <w:sz w:val="27"/>
          <w:szCs w:val="27"/>
        </w:rPr>
        <w:t>».</w:t>
      </w:r>
    </w:p>
    <w:p w:rsidR="00EE7B9E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  <w:r w:rsidRPr="006E7755">
        <w:rPr>
          <w:color w:val="000000"/>
        </w:rPr>
        <w:t xml:space="preserve">1.3. </w:t>
      </w:r>
      <w:r w:rsidRPr="00D516A2">
        <w:rPr>
          <w:b/>
          <w:color w:val="000000"/>
        </w:rPr>
        <w:t>Приложение №2</w:t>
      </w:r>
      <w:r w:rsidRPr="006E7755">
        <w:rPr>
          <w:color w:val="000000"/>
        </w:rPr>
        <w:t xml:space="preserve"> к Программе </w:t>
      </w:r>
      <w:r w:rsidRPr="00D516A2">
        <w:rPr>
          <w:b/>
          <w:color w:val="000000"/>
        </w:rPr>
        <w:t>«План реализации муниципальной программы Тихвинского района «Развитие сферы культуры «Тихвинского района»</w:t>
      </w:r>
      <w:r w:rsidRPr="006E7755">
        <w:rPr>
          <w:color w:val="000000"/>
        </w:rPr>
        <w:t xml:space="preserve"> изложить в новой редакции (</w:t>
      </w:r>
      <w:r>
        <w:rPr>
          <w:color w:val="000000"/>
        </w:rPr>
        <w:t>п</w:t>
      </w:r>
      <w:r w:rsidRPr="006E7755">
        <w:rPr>
          <w:color w:val="000000"/>
        </w:rPr>
        <w:t>риложение).</w:t>
      </w:r>
    </w:p>
    <w:p w:rsidR="00EE7B9E" w:rsidRPr="006E7755" w:rsidRDefault="00EE7B9E" w:rsidP="00EE7B9E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2</w:t>
      </w:r>
      <w:r w:rsidRPr="006E7755">
        <w:rPr>
          <w:color w:val="000000"/>
        </w:rPr>
        <w:t xml:space="preserve">. Контроль за исполнением постановления возложить на заместителя главы администрации Тихвинского района по социальным </w:t>
      </w:r>
      <w:r>
        <w:rPr>
          <w:color w:val="000000"/>
        </w:rPr>
        <w:t xml:space="preserve">и общим </w:t>
      </w:r>
      <w:r w:rsidRPr="006E7755">
        <w:rPr>
          <w:color w:val="000000"/>
        </w:rPr>
        <w:t>вопросам.</w:t>
      </w: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C29D2" w:rsidRDefault="00EE7B9E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Default="00EE7B9E" w:rsidP="00D57E90">
      <w:pPr>
        <w:autoSpaceDE w:val="0"/>
        <w:autoSpaceDN w:val="0"/>
        <w:adjustRightInd w:val="0"/>
        <w:ind w:firstLine="240"/>
        <w:rPr>
          <w:color w:val="000000"/>
        </w:rPr>
      </w:pPr>
    </w:p>
    <w:p w:rsidR="00EE7B9E" w:rsidRPr="006E7755" w:rsidRDefault="00EE7B9E" w:rsidP="006A4417">
      <w:pPr>
        <w:autoSpaceDE w:val="0"/>
        <w:autoSpaceDN w:val="0"/>
        <w:adjustRightInd w:val="0"/>
        <w:rPr>
          <w:color w:val="000000"/>
          <w:sz w:val="18"/>
        </w:rPr>
      </w:pPr>
    </w:p>
    <w:p w:rsidR="00EE7B9E" w:rsidRPr="006E7755" w:rsidRDefault="00EE7B9E" w:rsidP="00623D2E">
      <w:pPr>
        <w:autoSpaceDE w:val="0"/>
        <w:autoSpaceDN w:val="0"/>
        <w:adjustRightInd w:val="0"/>
        <w:ind w:firstLine="240"/>
        <w:rPr>
          <w:color w:val="000000"/>
          <w:sz w:val="18"/>
        </w:rPr>
      </w:pPr>
    </w:p>
    <w:p w:rsidR="00EE7B9E" w:rsidRDefault="00EE7B9E" w:rsidP="00EE7B9E">
      <w:pPr>
        <w:autoSpaceDE w:val="0"/>
        <w:autoSpaceDN w:val="0"/>
        <w:adjustRightInd w:val="0"/>
        <w:rPr>
          <w:color w:val="000000"/>
          <w:sz w:val="24"/>
        </w:rPr>
      </w:pPr>
      <w:r w:rsidRPr="00EE7B9E">
        <w:rPr>
          <w:color w:val="000000"/>
          <w:sz w:val="24"/>
        </w:rPr>
        <w:t>Семочкина</w:t>
      </w:r>
      <w:r>
        <w:rPr>
          <w:color w:val="000000"/>
          <w:sz w:val="24"/>
        </w:rPr>
        <w:t xml:space="preserve"> Ирина Николаевна</w:t>
      </w:r>
      <w:r w:rsidRPr="00EE7B9E">
        <w:rPr>
          <w:color w:val="000000"/>
          <w:sz w:val="24"/>
        </w:rPr>
        <w:t xml:space="preserve">, </w:t>
      </w:r>
    </w:p>
    <w:p w:rsidR="00EE7B9E" w:rsidRPr="00EE7B9E" w:rsidRDefault="00EE7B9E" w:rsidP="00EE7B9E">
      <w:pPr>
        <w:autoSpaceDE w:val="0"/>
        <w:autoSpaceDN w:val="0"/>
        <w:adjustRightInd w:val="0"/>
        <w:rPr>
          <w:color w:val="000000"/>
          <w:sz w:val="24"/>
        </w:rPr>
      </w:pPr>
      <w:r w:rsidRPr="00EE7B9E">
        <w:rPr>
          <w:color w:val="000000"/>
          <w:sz w:val="24"/>
        </w:rPr>
        <w:t>70</w:t>
      </w:r>
      <w:r>
        <w:rPr>
          <w:color w:val="000000"/>
          <w:sz w:val="24"/>
        </w:rPr>
        <w:t>-</w:t>
      </w:r>
      <w:r w:rsidRPr="00EE7B9E">
        <w:rPr>
          <w:color w:val="000000"/>
          <w:sz w:val="24"/>
        </w:rPr>
        <w:t>878</w:t>
      </w:r>
    </w:p>
    <w:p w:rsidR="00EE7B9E" w:rsidRDefault="00EE7B9E" w:rsidP="00EE7B9E">
      <w:pPr>
        <w:autoSpaceDE w:val="0"/>
        <w:autoSpaceDN w:val="0"/>
        <w:adjustRightInd w:val="0"/>
        <w:rPr>
          <w:color w:val="000000"/>
          <w:sz w:val="24"/>
        </w:rPr>
      </w:pPr>
      <w:r w:rsidRPr="00EE7B9E">
        <w:rPr>
          <w:color w:val="000000"/>
          <w:sz w:val="24"/>
        </w:rPr>
        <w:t>Григорьева</w:t>
      </w:r>
      <w:r>
        <w:rPr>
          <w:color w:val="000000"/>
          <w:sz w:val="24"/>
        </w:rPr>
        <w:t xml:space="preserve"> Ирина Анатольевна</w:t>
      </w:r>
      <w:r w:rsidRPr="00EE7B9E">
        <w:rPr>
          <w:color w:val="000000"/>
          <w:sz w:val="24"/>
        </w:rPr>
        <w:t xml:space="preserve">, </w:t>
      </w:r>
    </w:p>
    <w:p w:rsidR="00EE7B9E" w:rsidRPr="00EE7B9E" w:rsidRDefault="00EE7B9E" w:rsidP="00EE7B9E">
      <w:pPr>
        <w:autoSpaceDE w:val="0"/>
        <w:autoSpaceDN w:val="0"/>
        <w:adjustRightInd w:val="0"/>
        <w:rPr>
          <w:color w:val="000000"/>
          <w:sz w:val="24"/>
        </w:rPr>
      </w:pPr>
      <w:r w:rsidRPr="00EE7B9E">
        <w:rPr>
          <w:color w:val="000000"/>
          <w:sz w:val="24"/>
        </w:rPr>
        <w:t>79</w:t>
      </w:r>
      <w:r>
        <w:rPr>
          <w:color w:val="000000"/>
          <w:sz w:val="24"/>
        </w:rPr>
        <w:t>-</w:t>
      </w:r>
      <w:r w:rsidRPr="00EE7B9E">
        <w:rPr>
          <w:color w:val="000000"/>
          <w:sz w:val="24"/>
        </w:rPr>
        <w:t>169</w:t>
      </w:r>
    </w:p>
    <w:p w:rsidR="00EE7B9E" w:rsidRPr="006E7755" w:rsidRDefault="00EE7B9E" w:rsidP="00D57E90">
      <w:pPr>
        <w:autoSpaceDE w:val="0"/>
        <w:autoSpaceDN w:val="0"/>
        <w:adjustRightInd w:val="0"/>
        <w:ind w:firstLine="240"/>
        <w:rPr>
          <w:color w:val="000000"/>
          <w:sz w:val="18"/>
        </w:rPr>
      </w:pPr>
    </w:p>
    <w:p w:rsidR="00EE7B9E" w:rsidRPr="00EE7B9E" w:rsidRDefault="00EE7B9E" w:rsidP="00D57E90">
      <w:pPr>
        <w:ind w:firstLine="225"/>
        <w:rPr>
          <w:b/>
          <w:bCs/>
          <w:i/>
          <w:color w:val="000000"/>
          <w:sz w:val="18"/>
          <w:szCs w:val="18"/>
        </w:rPr>
      </w:pPr>
    </w:p>
    <w:p w:rsidR="00D87231" w:rsidRDefault="00D87231" w:rsidP="00D57E90">
      <w:pPr>
        <w:ind w:firstLine="225"/>
        <w:rPr>
          <w:b/>
          <w:bCs/>
          <w:i/>
          <w:color w:val="000000"/>
          <w:sz w:val="18"/>
          <w:szCs w:val="18"/>
        </w:rPr>
      </w:pPr>
    </w:p>
    <w:p w:rsidR="00D87231" w:rsidRDefault="00D87231" w:rsidP="00D87231">
      <w:pPr>
        <w:rPr>
          <w:b/>
          <w:bCs/>
          <w:i/>
          <w:color w:val="000000"/>
          <w:sz w:val="18"/>
          <w:szCs w:val="18"/>
        </w:rPr>
      </w:pPr>
    </w:p>
    <w:p w:rsidR="00EE7B9E" w:rsidRPr="00EE7B9E" w:rsidRDefault="00EE7B9E" w:rsidP="00D87231">
      <w:pPr>
        <w:rPr>
          <w:i/>
          <w:color w:val="000000"/>
          <w:sz w:val="18"/>
          <w:szCs w:val="18"/>
        </w:rPr>
      </w:pPr>
      <w:r w:rsidRPr="00EE7B9E">
        <w:rPr>
          <w:b/>
          <w:bCs/>
          <w:i/>
          <w:color w:val="000000"/>
          <w:sz w:val="18"/>
          <w:szCs w:val="18"/>
        </w:rPr>
        <w:t>СОГЛАСОВАНО:</w:t>
      </w:r>
      <w:r w:rsidRPr="00EE7B9E">
        <w:rPr>
          <w:i/>
          <w:color w:val="000000"/>
          <w:sz w:val="18"/>
          <w:szCs w:val="18"/>
        </w:rPr>
        <w:t xml:space="preserve">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1984"/>
        <w:gridCol w:w="825"/>
      </w:tblGrid>
      <w:tr w:rsidR="00EE7B9E" w:rsidRPr="00EE7B9E" w:rsidTr="00EE7B9E">
        <w:tc>
          <w:tcPr>
            <w:tcW w:w="6251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</w:tcPr>
          <w:p w:rsidR="00EE7B9E" w:rsidRPr="00EE7B9E" w:rsidRDefault="00EE7B9E" w:rsidP="00EE7B9E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Савранская </w:t>
            </w:r>
            <w:r w:rsidRPr="00EE7B9E">
              <w:rPr>
                <w:i/>
                <w:color w:val="000000"/>
                <w:sz w:val="18"/>
                <w:szCs w:val="18"/>
              </w:rPr>
              <w:t xml:space="preserve">И.Г. </w:t>
            </w:r>
          </w:p>
        </w:tc>
        <w:tc>
          <w:tcPr>
            <w:tcW w:w="825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251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Максимов </w:t>
            </w:r>
            <w:r w:rsidR="00D87231" w:rsidRPr="00EE7B9E">
              <w:rPr>
                <w:i/>
                <w:color w:val="000000"/>
                <w:sz w:val="18"/>
                <w:szCs w:val="18"/>
              </w:rPr>
              <w:t>В.В.</w:t>
            </w:r>
          </w:p>
        </w:tc>
        <w:tc>
          <w:tcPr>
            <w:tcW w:w="825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251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 w:rsidR="00D87231">
              <w:rPr>
                <w:i/>
                <w:color w:val="000000"/>
                <w:sz w:val="18"/>
                <w:szCs w:val="18"/>
              </w:rPr>
              <w:t xml:space="preserve">по социальным и общим вопросам </w:t>
            </w:r>
          </w:p>
        </w:tc>
        <w:tc>
          <w:tcPr>
            <w:tcW w:w="1984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Гребешкова </w:t>
            </w:r>
            <w:r w:rsidR="00D87231" w:rsidRPr="00EE7B9E">
              <w:rPr>
                <w:i/>
                <w:color w:val="000000"/>
                <w:sz w:val="18"/>
                <w:szCs w:val="18"/>
              </w:rPr>
              <w:t>И.В.</w:t>
            </w:r>
          </w:p>
        </w:tc>
        <w:tc>
          <w:tcPr>
            <w:tcW w:w="825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251" w:type="dxa"/>
          </w:tcPr>
          <w:p w:rsidR="00EE7B9E" w:rsidRPr="00EE7B9E" w:rsidRDefault="00EE7B9E" w:rsidP="00D87231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D87231">
              <w:rPr>
                <w:i/>
                <w:color w:val="000000"/>
                <w:sz w:val="18"/>
                <w:szCs w:val="18"/>
              </w:rPr>
              <w:t xml:space="preserve"> -</w:t>
            </w:r>
            <w:r w:rsidRPr="00EE7B9E">
              <w:rPr>
                <w:i/>
                <w:color w:val="000000"/>
                <w:sz w:val="18"/>
                <w:szCs w:val="18"/>
              </w:rPr>
              <w:t xml:space="preserve"> председатель комитета финансов администрации Тихвинского района </w:t>
            </w:r>
          </w:p>
        </w:tc>
        <w:tc>
          <w:tcPr>
            <w:tcW w:w="1984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Суворова </w:t>
            </w:r>
            <w:r w:rsidR="00D87231" w:rsidRPr="00EE7B9E">
              <w:rPr>
                <w:i/>
                <w:color w:val="000000"/>
                <w:sz w:val="18"/>
                <w:szCs w:val="18"/>
              </w:rPr>
              <w:t>С.А.</w:t>
            </w:r>
          </w:p>
        </w:tc>
        <w:tc>
          <w:tcPr>
            <w:tcW w:w="825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251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Федоров </w:t>
            </w:r>
            <w:r w:rsidR="00D87231" w:rsidRPr="00EE7B9E">
              <w:rPr>
                <w:i/>
                <w:color w:val="000000"/>
                <w:sz w:val="18"/>
                <w:szCs w:val="18"/>
              </w:rPr>
              <w:t>П.А.</w:t>
            </w:r>
          </w:p>
        </w:tc>
        <w:tc>
          <w:tcPr>
            <w:tcW w:w="825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251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Котова </w:t>
            </w:r>
            <w:r w:rsidR="00D87231" w:rsidRPr="00EE7B9E">
              <w:rPr>
                <w:i/>
                <w:color w:val="000000"/>
                <w:sz w:val="18"/>
                <w:szCs w:val="18"/>
              </w:rPr>
              <w:t>Е.Ю.</w:t>
            </w:r>
          </w:p>
        </w:tc>
        <w:tc>
          <w:tcPr>
            <w:tcW w:w="825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E7B9E" w:rsidRPr="00EE7B9E" w:rsidRDefault="00EE7B9E" w:rsidP="00D57E90">
      <w:pPr>
        <w:rPr>
          <w:i/>
          <w:color w:val="000000"/>
          <w:sz w:val="18"/>
          <w:szCs w:val="18"/>
        </w:rPr>
      </w:pPr>
    </w:p>
    <w:p w:rsidR="00EE7B9E" w:rsidRPr="00EE7B9E" w:rsidRDefault="00EE7B9E" w:rsidP="00D57E90">
      <w:pPr>
        <w:rPr>
          <w:i/>
          <w:color w:val="000000"/>
          <w:sz w:val="18"/>
          <w:szCs w:val="18"/>
        </w:rPr>
      </w:pPr>
      <w:r w:rsidRPr="00EE7B9E">
        <w:rPr>
          <w:b/>
          <w:bCs/>
          <w:i/>
          <w:color w:val="000000"/>
          <w:sz w:val="18"/>
          <w:szCs w:val="18"/>
        </w:rPr>
        <w:t>РАССЫЛКА:</w:t>
      </w:r>
      <w:r w:rsidRPr="00EE7B9E">
        <w:rPr>
          <w:i/>
          <w:color w:val="000000"/>
          <w:sz w:val="18"/>
          <w:szCs w:val="18"/>
        </w:rPr>
        <w:t xml:space="preserve"> 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567"/>
        <w:gridCol w:w="2212"/>
      </w:tblGrid>
      <w:tr w:rsidR="00EE7B9E" w:rsidRPr="00EE7B9E" w:rsidTr="00EE7B9E">
        <w:tc>
          <w:tcPr>
            <w:tcW w:w="6521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212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521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212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E7B9E" w:rsidRPr="00EE7B9E" w:rsidTr="00EE7B9E">
        <w:tc>
          <w:tcPr>
            <w:tcW w:w="6521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212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521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212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521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567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212" w:type="dxa"/>
          </w:tcPr>
          <w:p w:rsidR="00EE7B9E" w:rsidRPr="00EE7B9E" w:rsidRDefault="00EE7B9E" w:rsidP="00757D2D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E7B9E" w:rsidRPr="00EE7B9E" w:rsidTr="00EE7B9E">
        <w:tc>
          <w:tcPr>
            <w:tcW w:w="6521" w:type="dxa"/>
          </w:tcPr>
          <w:p w:rsidR="00EE7B9E" w:rsidRPr="00EE7B9E" w:rsidRDefault="00EE7B9E" w:rsidP="00EE7B9E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EE7B9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EE7B9E" w:rsidRPr="00EE7B9E" w:rsidRDefault="00D87231" w:rsidP="00D57E9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2" w:type="dxa"/>
          </w:tcPr>
          <w:p w:rsidR="00EE7B9E" w:rsidRPr="00EE7B9E" w:rsidRDefault="00EE7B9E" w:rsidP="00D57E90">
            <w:pPr>
              <w:rPr>
                <w:i/>
                <w:color w:val="000000"/>
                <w:sz w:val="18"/>
                <w:szCs w:val="18"/>
              </w:rPr>
            </w:pPr>
            <w:r w:rsidRPr="00EE7B9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E7B9E" w:rsidRPr="00EE7B9E" w:rsidRDefault="00EE7B9E" w:rsidP="00D57E90">
      <w:pPr>
        <w:rPr>
          <w:i/>
          <w:color w:val="000000"/>
          <w:sz w:val="18"/>
          <w:szCs w:val="18"/>
        </w:rPr>
      </w:pPr>
    </w:p>
    <w:p w:rsidR="00EE7B9E" w:rsidRPr="00EE7B9E" w:rsidRDefault="00EE7B9E" w:rsidP="00D57E90">
      <w:pPr>
        <w:autoSpaceDE w:val="0"/>
        <w:autoSpaceDN w:val="0"/>
        <w:adjustRightInd w:val="0"/>
        <w:ind w:firstLine="48"/>
        <w:rPr>
          <w:i/>
          <w:color w:val="000000"/>
          <w:sz w:val="18"/>
          <w:szCs w:val="18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D57E90">
      <w:pPr>
        <w:autoSpaceDE w:val="0"/>
        <w:autoSpaceDN w:val="0"/>
        <w:adjustRightInd w:val="0"/>
        <w:ind w:firstLine="48"/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377443">
      <w:pPr>
        <w:rPr>
          <w:color w:val="000000"/>
        </w:rPr>
      </w:pPr>
    </w:p>
    <w:p w:rsidR="00EE7B9E" w:rsidRPr="006E7755" w:rsidRDefault="00EE7B9E" w:rsidP="00D83317">
      <w:pPr>
        <w:rPr>
          <w:color w:val="000000"/>
        </w:rPr>
      </w:pPr>
    </w:p>
    <w:p w:rsidR="00EE7B9E" w:rsidRPr="006E7755" w:rsidRDefault="00EE7B9E" w:rsidP="00377443">
      <w:pPr>
        <w:rPr>
          <w:b/>
          <w:bCs/>
          <w:color w:val="000000"/>
        </w:rPr>
        <w:sectPr w:rsidR="00EE7B9E" w:rsidRPr="006E7755" w:rsidSect="008C4DF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E7B9E" w:rsidRPr="00111896" w:rsidRDefault="00EE7B9E" w:rsidP="00EE7B9E">
      <w:pPr>
        <w:ind w:left="10080"/>
        <w:rPr>
          <w:sz w:val="24"/>
        </w:rPr>
      </w:pPr>
      <w:r w:rsidRPr="00111896">
        <w:rPr>
          <w:sz w:val="24"/>
        </w:rPr>
        <w:lastRenderedPageBreak/>
        <w:t xml:space="preserve">Приложение </w:t>
      </w:r>
    </w:p>
    <w:p w:rsidR="00EE7B9E" w:rsidRPr="00111896" w:rsidRDefault="00EE7B9E" w:rsidP="00EE7B9E">
      <w:pPr>
        <w:ind w:left="10080"/>
        <w:rPr>
          <w:sz w:val="24"/>
        </w:rPr>
      </w:pPr>
      <w:r w:rsidRPr="00111896">
        <w:rPr>
          <w:sz w:val="24"/>
        </w:rPr>
        <w:t xml:space="preserve">к постановлению администрации </w:t>
      </w:r>
    </w:p>
    <w:p w:rsidR="00EE7B9E" w:rsidRPr="00111896" w:rsidRDefault="00EE7B9E" w:rsidP="00EE7B9E">
      <w:pPr>
        <w:ind w:left="10080"/>
        <w:rPr>
          <w:sz w:val="24"/>
        </w:rPr>
      </w:pPr>
      <w:r w:rsidRPr="00111896">
        <w:rPr>
          <w:sz w:val="24"/>
        </w:rPr>
        <w:t xml:space="preserve">Тихвинского района </w:t>
      </w:r>
    </w:p>
    <w:p w:rsidR="00EE7B9E" w:rsidRPr="00111896" w:rsidRDefault="00EE7B9E" w:rsidP="00EE7B9E">
      <w:pPr>
        <w:ind w:left="10080"/>
        <w:rPr>
          <w:sz w:val="24"/>
        </w:rPr>
      </w:pPr>
      <w:r w:rsidRPr="00111896">
        <w:rPr>
          <w:sz w:val="24"/>
        </w:rPr>
        <w:t xml:space="preserve">от </w:t>
      </w:r>
      <w:r w:rsidR="00111896">
        <w:rPr>
          <w:sz w:val="24"/>
        </w:rPr>
        <w:t xml:space="preserve">20 </w:t>
      </w:r>
      <w:r w:rsidRPr="00111896">
        <w:rPr>
          <w:sz w:val="24"/>
        </w:rPr>
        <w:t>сентября 2018 г. №01-</w:t>
      </w:r>
      <w:r w:rsidR="00111896">
        <w:rPr>
          <w:sz w:val="24"/>
        </w:rPr>
        <w:t>2090</w:t>
      </w:r>
      <w:r w:rsidRPr="00111896">
        <w:rPr>
          <w:sz w:val="24"/>
        </w:rPr>
        <w:t>-а</w:t>
      </w:r>
    </w:p>
    <w:p w:rsidR="00EE7B9E" w:rsidRPr="00111896" w:rsidRDefault="00EE7B9E" w:rsidP="00AE0ADE">
      <w:pPr>
        <w:rPr>
          <w:sz w:val="24"/>
        </w:rPr>
      </w:pPr>
    </w:p>
    <w:p w:rsidR="00EE7B9E" w:rsidRPr="008C4DFF" w:rsidRDefault="00EE7B9E" w:rsidP="00D83317">
      <w:pPr>
        <w:ind w:firstLine="9356"/>
        <w:rPr>
          <w:bCs/>
          <w:color w:val="FFFFFF"/>
          <w:sz w:val="22"/>
          <w:szCs w:val="22"/>
        </w:rPr>
      </w:pPr>
    </w:p>
    <w:p w:rsidR="00EE7B9E" w:rsidRPr="00EE7B9E" w:rsidRDefault="00EE7B9E" w:rsidP="0053484C">
      <w:pPr>
        <w:rPr>
          <w:bCs/>
          <w:color w:val="000000"/>
          <w:sz w:val="22"/>
          <w:szCs w:val="22"/>
        </w:rPr>
      </w:pPr>
    </w:p>
    <w:p w:rsidR="00EE7B9E" w:rsidRPr="00EE7B9E" w:rsidRDefault="00EE7B9E" w:rsidP="00D83317">
      <w:pPr>
        <w:ind w:firstLine="9356"/>
        <w:rPr>
          <w:bCs/>
          <w:color w:val="000000"/>
          <w:sz w:val="22"/>
          <w:szCs w:val="22"/>
        </w:rPr>
      </w:pPr>
      <w:r w:rsidRPr="00EE7B9E">
        <w:rPr>
          <w:bCs/>
          <w:color w:val="000000"/>
          <w:sz w:val="22"/>
          <w:szCs w:val="22"/>
        </w:rPr>
        <w:t>Приложение № 2</w:t>
      </w:r>
    </w:p>
    <w:p w:rsidR="00EE7B9E" w:rsidRPr="00EE7B9E" w:rsidRDefault="00EE7B9E" w:rsidP="00D83317">
      <w:pPr>
        <w:ind w:firstLine="9356"/>
        <w:rPr>
          <w:bCs/>
          <w:color w:val="000000"/>
          <w:sz w:val="22"/>
          <w:szCs w:val="22"/>
        </w:rPr>
      </w:pPr>
      <w:r w:rsidRPr="00EE7B9E">
        <w:rPr>
          <w:bCs/>
          <w:color w:val="000000"/>
          <w:sz w:val="22"/>
          <w:szCs w:val="22"/>
        </w:rPr>
        <w:t xml:space="preserve">к муниципальной программе Тихвинского района </w:t>
      </w:r>
    </w:p>
    <w:p w:rsidR="00EE7B9E" w:rsidRPr="00EE7B9E" w:rsidRDefault="00EE7B9E" w:rsidP="00CE55F6">
      <w:pPr>
        <w:ind w:firstLine="9356"/>
        <w:rPr>
          <w:bCs/>
          <w:color w:val="000000"/>
          <w:sz w:val="22"/>
          <w:szCs w:val="22"/>
        </w:rPr>
      </w:pPr>
      <w:r w:rsidRPr="00EE7B9E">
        <w:rPr>
          <w:bCs/>
          <w:color w:val="000000"/>
          <w:sz w:val="22"/>
          <w:szCs w:val="22"/>
        </w:rPr>
        <w:t>«Развитие сферы культуры Тихвинского района»</w:t>
      </w:r>
    </w:p>
    <w:p w:rsidR="00EE7B9E" w:rsidRPr="00EE7B9E" w:rsidRDefault="00EE7B9E" w:rsidP="00377443">
      <w:pPr>
        <w:rPr>
          <w:color w:val="000000"/>
          <w:sz w:val="22"/>
          <w:szCs w:val="22"/>
        </w:rPr>
      </w:pPr>
    </w:p>
    <w:p w:rsidR="00EE7B9E" w:rsidRPr="00EE7B9E" w:rsidRDefault="00EE7B9E" w:rsidP="00377443">
      <w:pPr>
        <w:jc w:val="center"/>
        <w:rPr>
          <w:b/>
          <w:bCs/>
          <w:color w:val="000000"/>
          <w:sz w:val="22"/>
          <w:szCs w:val="22"/>
        </w:rPr>
      </w:pPr>
      <w:r w:rsidRPr="00EE7B9E">
        <w:rPr>
          <w:b/>
          <w:bCs/>
          <w:color w:val="000000"/>
          <w:sz w:val="22"/>
          <w:szCs w:val="22"/>
        </w:rPr>
        <w:t xml:space="preserve">План </w:t>
      </w:r>
    </w:p>
    <w:p w:rsidR="00EE7B9E" w:rsidRPr="00EE7B9E" w:rsidRDefault="00EE7B9E" w:rsidP="00CE55F6">
      <w:pPr>
        <w:jc w:val="center"/>
        <w:rPr>
          <w:b/>
          <w:bCs/>
          <w:color w:val="000000"/>
          <w:sz w:val="22"/>
          <w:szCs w:val="22"/>
        </w:rPr>
      </w:pPr>
      <w:r w:rsidRPr="00EE7B9E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</w:t>
      </w:r>
      <w:r w:rsidRPr="00EE7B9E">
        <w:rPr>
          <w:color w:val="000000"/>
          <w:sz w:val="22"/>
          <w:szCs w:val="22"/>
        </w:rPr>
        <w:t xml:space="preserve"> </w:t>
      </w:r>
      <w:r w:rsidRPr="00EE7B9E">
        <w:rPr>
          <w:b/>
          <w:bCs/>
          <w:color w:val="000000"/>
          <w:sz w:val="22"/>
          <w:szCs w:val="22"/>
        </w:rPr>
        <w:t>«Развитие сферы культуры Тихвинского района»</w:t>
      </w:r>
    </w:p>
    <w:p w:rsidR="00EE7B9E" w:rsidRPr="00EE7B9E" w:rsidRDefault="00EE7B9E" w:rsidP="00CE55F6">
      <w:pPr>
        <w:jc w:val="center"/>
        <w:rPr>
          <w:color w:val="000000"/>
          <w:sz w:val="22"/>
          <w:szCs w:val="22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954"/>
        <w:gridCol w:w="1418"/>
        <w:gridCol w:w="1169"/>
        <w:gridCol w:w="1113"/>
        <w:gridCol w:w="1134"/>
        <w:gridCol w:w="978"/>
      </w:tblGrid>
      <w:tr w:rsidR="00EE7B9E" w:rsidRPr="00EE7B9E" w:rsidTr="00EE7B9E"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EE7B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исполнитель, соисполнители </w:t>
            </w:r>
          </w:p>
          <w:p w:rsidR="00EE7B9E" w:rsidRPr="00EE7B9E" w:rsidRDefault="00EE7B9E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Годы   </w:t>
            </w:r>
          </w:p>
          <w:p w:rsidR="00EE7B9E" w:rsidRPr="00EE7B9E" w:rsidRDefault="00EE7B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7B9E" w:rsidRPr="00EE7B9E" w:rsidRDefault="00EE7B9E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Оценка расходов (тыс. руб.)</w:t>
            </w:r>
          </w:p>
          <w:p w:rsidR="00EE7B9E" w:rsidRPr="00EE7B9E" w:rsidRDefault="00EE7B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7B9E" w:rsidRPr="00EE7B9E" w:rsidTr="00EE7B9E">
        <w:trPr>
          <w:hidden/>
        </w:trPr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7B9E" w:rsidRPr="00EE7B9E" w:rsidRDefault="00EE7B9E" w:rsidP="00D63DDF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EE7B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7B9E" w:rsidRPr="00EE7B9E" w:rsidRDefault="00EE7B9E" w:rsidP="00D63D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EE7B9E" w:rsidRPr="00EE7B9E" w:rsidRDefault="00EE7B9E" w:rsidP="00D63DDF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EE7B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7B9E" w:rsidRPr="00EE7B9E" w:rsidRDefault="00EE7B9E" w:rsidP="00D63DDF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EE7B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7B9E" w:rsidRPr="00EE7B9E" w:rsidRDefault="00EE7B9E" w:rsidP="00D63DDF">
            <w:pPr>
              <w:jc w:val="center"/>
              <w:rPr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EE7B9E">
              <w:rPr>
                <w:color w:val="000000"/>
                <w:sz w:val="22"/>
                <w:szCs w:val="22"/>
              </w:rPr>
              <w:t xml:space="preserve"> </w:t>
            </w:r>
          </w:p>
          <w:p w:rsidR="00EE7B9E" w:rsidRPr="00EE7B9E" w:rsidRDefault="00EE7B9E" w:rsidP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EE7B9E" w:rsidRPr="00EE7B9E" w:rsidTr="00EE7B9E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B9E" w:rsidRPr="00EE7B9E" w:rsidRDefault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 xml:space="preserve">7 </w:t>
            </w:r>
          </w:p>
        </w:tc>
      </w:tr>
      <w:tr w:rsidR="00EE7B9E" w:rsidRPr="00EE7B9E" w:rsidTr="00EE7B9E">
        <w:tc>
          <w:tcPr>
            <w:tcW w:w="15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7B9E" w:rsidRPr="00EE7B9E" w:rsidRDefault="00EE7B9E" w:rsidP="00EE7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Основное мероприятие 1. Создание условий для организации досуга и обеспечения жителе</w:t>
            </w:r>
            <w:r>
              <w:rPr>
                <w:b/>
                <w:bCs/>
                <w:color w:val="000000"/>
                <w:sz w:val="22"/>
                <w:szCs w:val="22"/>
              </w:rPr>
              <w:t>й услугами организаций культуры</w:t>
            </w:r>
          </w:p>
        </w:tc>
      </w:tr>
      <w:tr w:rsidR="00EE7B9E" w:rsidRPr="00EE7B9E" w:rsidTr="00EE7B9E"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1.1. Организация культурно-досуговых мероприятий</w:t>
            </w:r>
          </w:p>
        </w:tc>
        <w:tc>
          <w:tcPr>
            <w:tcW w:w="59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Ответственный исполнитель: Комитет по культуре, спорту и молодежной политике. Соисполнители: МБУ ДО «ДШИ им. Н.А.Римского-Корсакова», МБУ ДО «ДХШ им. П.Е.Заболотского», МУ «Тихвинский РДК», комитет социальной защиты населения администрации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2420,0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687,4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1732,6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1930,7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303,9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1626,8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1930,7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303,9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1626,8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6281,4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1295,2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9157AC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4986,2</w:t>
            </w:r>
          </w:p>
        </w:tc>
      </w:tr>
      <w:tr w:rsidR="00EE7B9E" w:rsidRPr="00EE7B9E" w:rsidTr="00EE7B9E"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1.2. Иные межбюджетные трансферты в бюджет Тихвинского городского поселения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E7B9E" w:rsidRPr="00EE7B9E" w:rsidRDefault="00EE7B9E" w:rsidP="001A6190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EE7B9E" w:rsidRPr="00EE7B9E" w:rsidRDefault="00EE7B9E" w:rsidP="001A6190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Комитет по культуре, спорту и молодежной политике. Соисполнитель: Комитет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1A6190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171,5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643,0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643,0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7B9E" w:rsidRPr="00EE7B9E" w:rsidTr="00EE7B9E"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8C4D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 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2720,0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987,4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1732,6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2102,2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475,4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1626,8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2102,2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475,4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1626,8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6924,4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1938,2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4986,2</w:t>
            </w:r>
          </w:p>
        </w:tc>
      </w:tr>
      <w:tr w:rsidR="00EE7B9E" w:rsidRPr="00EE7B9E" w:rsidTr="00EE7B9E">
        <w:tc>
          <w:tcPr>
            <w:tcW w:w="1573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EE7B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</w:tc>
      </w:tr>
      <w:tr w:rsidR="00EE7B9E" w:rsidRPr="00EE7B9E" w:rsidTr="00EE7B9E"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EE7B9E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2.1. Укрепление и развитие материально-технической базы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Ответственный исполнитель: Комитет по культуре, спорту и молодежной политике.</w:t>
            </w:r>
          </w:p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Соисполнители: МБУ ДО «ДШИ им. Н.А.Римского-Корсакова», МБУ ДО «ДХШ им. П.Е.Заболотского»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22,2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433E6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661,2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Cs/>
                <w:color w:val="000000"/>
                <w:sz w:val="22"/>
                <w:szCs w:val="22"/>
              </w:rPr>
              <w:t>64,2</w:t>
            </w:r>
          </w:p>
        </w:tc>
      </w:tr>
      <w:tr w:rsidR="00EE7B9E" w:rsidRPr="00EE7B9E" w:rsidTr="00EE7B9E"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EE7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 и искусства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22,2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EE7B9E" w:rsidRPr="00EE7B9E" w:rsidTr="00EE7B9E"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2018 - 2020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661,2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597,0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64,2</w:t>
            </w:r>
          </w:p>
        </w:tc>
      </w:tr>
      <w:tr w:rsidR="00EE7B9E" w:rsidRPr="00EE7B9E" w:rsidTr="00EE7B9E">
        <w:tc>
          <w:tcPr>
            <w:tcW w:w="992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2941,2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1186,4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1754,8</w:t>
            </w:r>
          </w:p>
        </w:tc>
      </w:tr>
      <w:tr w:rsidR="00EE7B9E" w:rsidRPr="00EE7B9E" w:rsidTr="00EE7B9E">
        <w:tc>
          <w:tcPr>
            <w:tcW w:w="992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2322,2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674,4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1647,8</w:t>
            </w:r>
          </w:p>
        </w:tc>
      </w:tr>
      <w:tr w:rsidR="00EE7B9E" w:rsidRPr="00EE7B9E" w:rsidTr="00EE7B9E">
        <w:tc>
          <w:tcPr>
            <w:tcW w:w="992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2322,2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674,4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1647,8</w:t>
            </w:r>
          </w:p>
        </w:tc>
      </w:tr>
      <w:tr w:rsidR="00EE7B9E" w:rsidRPr="00EE7B9E" w:rsidTr="00EE7B9E">
        <w:tc>
          <w:tcPr>
            <w:tcW w:w="992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2018- 2020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7585,6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2535,2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7B9E" w:rsidRPr="00EE7B9E" w:rsidRDefault="00EE7B9E" w:rsidP="00315888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E7B9E">
              <w:rPr>
                <w:b/>
                <w:bCs/>
                <w:color w:val="000000"/>
                <w:sz w:val="22"/>
                <w:szCs w:val="22"/>
              </w:rPr>
              <w:t>5050,4</w:t>
            </w:r>
          </w:p>
        </w:tc>
      </w:tr>
    </w:tbl>
    <w:p w:rsidR="00EE7B9E" w:rsidRPr="00EE7B9E" w:rsidRDefault="00EE7B9E" w:rsidP="00F40376">
      <w:pPr>
        <w:rPr>
          <w:sz w:val="22"/>
          <w:szCs w:val="22"/>
        </w:rPr>
      </w:pPr>
    </w:p>
    <w:p w:rsidR="00554BEC" w:rsidRPr="00EE7B9E" w:rsidRDefault="00EE7B9E" w:rsidP="00EE7B9E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554BEC" w:rsidRPr="00EE7B9E" w:rsidSect="008C4DF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B5" w:rsidRDefault="00F10BB5" w:rsidP="008C4DFF">
      <w:r>
        <w:separator/>
      </w:r>
    </w:p>
  </w:endnote>
  <w:endnote w:type="continuationSeparator" w:id="0">
    <w:p w:rsidR="00F10BB5" w:rsidRDefault="00F10BB5" w:rsidP="008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B5" w:rsidRDefault="00F10BB5" w:rsidP="008C4DFF">
      <w:r>
        <w:separator/>
      </w:r>
    </w:p>
  </w:footnote>
  <w:footnote w:type="continuationSeparator" w:id="0">
    <w:p w:rsidR="00F10BB5" w:rsidRDefault="00F10BB5" w:rsidP="008C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FF" w:rsidRDefault="008C4DF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530EC">
      <w:rPr>
        <w:noProof/>
      </w:rPr>
      <w:t>2</w:t>
    </w:r>
    <w:r>
      <w:fldChar w:fldCharType="end"/>
    </w:r>
  </w:p>
  <w:p w:rsidR="008C4DFF" w:rsidRDefault="008C4D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11896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603E8"/>
    <w:rsid w:val="00595F6F"/>
    <w:rsid w:val="005C0140"/>
    <w:rsid w:val="006415B0"/>
    <w:rsid w:val="006463D8"/>
    <w:rsid w:val="00711921"/>
    <w:rsid w:val="00796BD1"/>
    <w:rsid w:val="008A3858"/>
    <w:rsid w:val="008C4DFF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30EC"/>
    <w:rsid w:val="00D87231"/>
    <w:rsid w:val="00D97342"/>
    <w:rsid w:val="00EE7B9E"/>
    <w:rsid w:val="00F10BB5"/>
    <w:rsid w:val="00F4320C"/>
    <w:rsid w:val="00F71B7A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48B8F"/>
  <w15:chartTrackingRefBased/>
  <w15:docId w15:val="{7BF4A996-6184-4D6F-AA64-B166E165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C4D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4DFF"/>
    <w:rPr>
      <w:sz w:val="28"/>
    </w:rPr>
  </w:style>
  <w:style w:type="paragraph" w:styleId="ab">
    <w:name w:val="footer"/>
    <w:basedOn w:val="a"/>
    <w:link w:val="ac"/>
    <w:rsid w:val="008C4D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C4DF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2018-09-20T13:10:00Z</cp:lastPrinted>
  <dcterms:created xsi:type="dcterms:W3CDTF">2018-09-19T08:14:00Z</dcterms:created>
  <dcterms:modified xsi:type="dcterms:W3CDTF">2018-09-20T13:11:00Z</dcterms:modified>
</cp:coreProperties>
</file>