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76B12">
      <w:pPr>
        <w:tabs>
          <w:tab w:val="left" w:pos="567"/>
          <w:tab w:val="left" w:pos="3686"/>
        </w:tabs>
      </w:pPr>
      <w:r>
        <w:tab/>
        <w:t>16 сентября 2022 г.</w:t>
      </w:r>
      <w:r>
        <w:tab/>
        <w:t>01-2070-а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F10A5" w:rsidP="00B52D22">
            <w:pPr>
              <w:rPr>
                <w:b/>
                <w:sz w:val="24"/>
                <w:szCs w:val="24"/>
              </w:rPr>
            </w:pPr>
            <w:r w:rsidRPr="00FF10A5">
              <w:rPr>
                <w:rFonts w:cs="Arial"/>
                <w:color w:val="000000"/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FF10A5">
              <w:rPr>
                <w:color w:val="000000"/>
                <w:sz w:val="24"/>
              </w:rPr>
      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FF10A5">
              <w:rPr>
                <w:rFonts w:cs="Arial"/>
                <w:color w:val="000000"/>
                <w:sz w:val="24"/>
              </w:rPr>
              <w:t>,  утверждённый постановлением администрации Тихвинского района от 1 декабря 2021 года № 01-2322-а»</w:t>
            </w:r>
          </w:p>
        </w:tc>
      </w:tr>
      <w:tr w:rsidR="00E96523" w:rsidRPr="00E96523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A5" w:rsidRPr="00E96523" w:rsidRDefault="00FF10A5" w:rsidP="00B52D22">
            <w:pPr>
              <w:rPr>
                <w:rFonts w:cs="Arial"/>
                <w:sz w:val="24"/>
              </w:rPr>
            </w:pPr>
            <w:r w:rsidRPr="00E96523">
              <w:rPr>
                <w:rFonts w:cs="Arial"/>
                <w:sz w:val="24"/>
              </w:rPr>
              <w:t>21, 1500 ОБ НПА</w:t>
            </w:r>
          </w:p>
        </w:tc>
      </w:tr>
    </w:tbl>
    <w:p w:rsidR="00FF10A5" w:rsidRDefault="00FF10A5" w:rsidP="00FA56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FF10A5" w:rsidRPr="00FF10A5" w:rsidRDefault="00FF10A5" w:rsidP="00FF10A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F10A5">
        <w:rPr>
          <w:rFonts w:ascii="Times New Roman" w:hAnsi="Times New Roman" w:cs="Times New Roman"/>
          <w:color w:val="000000"/>
          <w:sz w:val="28"/>
          <w:szCs w:val="28"/>
        </w:rPr>
        <w:t>С учетом методических рекомендаций по разработке административного регл</w:t>
      </w:r>
      <w:bookmarkStart w:id="0" w:name="_GoBack"/>
      <w:bookmarkEnd w:id="0"/>
      <w:r w:rsidRPr="00FF10A5">
        <w:rPr>
          <w:rFonts w:ascii="Times New Roman" w:hAnsi="Times New Roman" w:cs="Times New Roman"/>
          <w:color w:val="000000"/>
          <w:sz w:val="28"/>
          <w:szCs w:val="28"/>
        </w:rPr>
        <w:t xml:space="preserve">амента по предоставлению муниципальной услуги «Организация 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 в </w:t>
      </w:r>
      <w:r w:rsidRPr="00FF10A5">
        <w:rPr>
          <w:rFonts w:ascii="Times New Roman" w:hAnsi="Times New Roman" w:cs="Times New Roman"/>
          <w:sz w:val="28"/>
          <w:szCs w:val="28"/>
        </w:rPr>
        <w:t xml:space="preserve"> соответствии с изменениями в Федеральный закон от 27 июля 2010 года №210-ФЗ «Об организации предоставления государственных и муниципальных услуг», администрация </w:t>
      </w:r>
      <w:r w:rsidRPr="00FF10A5">
        <w:rPr>
          <w:rFonts w:ascii="Times New Roman" w:hAnsi="Times New Roman" w:cs="Times New Roman"/>
          <w:color w:val="000000"/>
          <w:sz w:val="28"/>
          <w:szCs w:val="28"/>
        </w:rPr>
        <w:t>Тихвинского района ПОСТАНОВЛЯЕТ:</w:t>
      </w:r>
    </w:p>
    <w:p w:rsidR="00FF10A5" w:rsidRPr="00FF10A5" w:rsidRDefault="00FF10A5" w:rsidP="00FF10A5">
      <w:pPr>
        <w:autoSpaceDE w:val="0"/>
        <w:autoSpaceDN w:val="0"/>
        <w:adjustRightInd w:val="0"/>
        <w:ind w:firstLine="709"/>
        <w:rPr>
          <w:color w:val="000000"/>
        </w:rPr>
      </w:pPr>
      <w:r w:rsidRPr="00FF10A5">
        <w:rPr>
          <w:color w:val="000000"/>
        </w:rPr>
        <w:t xml:space="preserve">1. Внести в 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утверждённый постановлением администрации Тихвинского района </w:t>
      </w:r>
      <w:r w:rsidRPr="00FF10A5">
        <w:rPr>
          <w:b/>
          <w:color w:val="000000"/>
        </w:rPr>
        <w:t>от 1 декабря 2021 года №01-2322-а</w:t>
      </w:r>
      <w:r w:rsidRPr="00FF10A5">
        <w:rPr>
          <w:color w:val="000000"/>
        </w:rPr>
        <w:t>, следующие  изменения:</w:t>
      </w:r>
    </w:p>
    <w:p w:rsidR="00FF10A5" w:rsidRPr="00FF10A5" w:rsidRDefault="00646777" w:rsidP="00646777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646777">
        <w:rPr>
          <w:color w:val="000000"/>
        </w:rPr>
        <w:lastRenderedPageBreak/>
        <w:t>1.1.</w:t>
      </w:r>
      <w:r>
        <w:rPr>
          <w:b/>
          <w:color w:val="000000"/>
        </w:rPr>
        <w:t xml:space="preserve"> </w:t>
      </w:r>
      <w:r w:rsidR="00FF10A5" w:rsidRPr="00FF10A5">
        <w:rPr>
          <w:b/>
          <w:color w:val="000000"/>
        </w:rPr>
        <w:t>пункт 2.6.  изложить в следующей редакции:</w:t>
      </w:r>
    </w:p>
    <w:p w:rsidR="00FF10A5" w:rsidRPr="00FF10A5" w:rsidRDefault="00FF10A5" w:rsidP="006305D7">
      <w:pPr>
        <w:widowControl w:val="0"/>
        <w:autoSpaceDE w:val="0"/>
        <w:autoSpaceDN w:val="0"/>
        <w:ind w:firstLine="709"/>
      </w:pPr>
      <w:r w:rsidRPr="00FF10A5"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F10A5" w:rsidRPr="00FF10A5" w:rsidRDefault="00646777" w:rsidP="00646777">
      <w:pPr>
        <w:pStyle w:val="ad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регламенту);</w:t>
      </w:r>
    </w:p>
    <w:p w:rsidR="00FF10A5" w:rsidRPr="00FF10A5" w:rsidRDefault="00646777" w:rsidP="00646777">
      <w:pPr>
        <w:pStyle w:val="ad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>учредительные документы (при обращении юридического лица);</w:t>
      </w:r>
    </w:p>
    <w:p w:rsidR="00FF10A5" w:rsidRPr="00FF10A5" w:rsidRDefault="00646777" w:rsidP="00646777">
      <w:pPr>
        <w:pStyle w:val="ad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заявителя (при обращении индивидуального предпринимателя);</w:t>
      </w:r>
    </w:p>
    <w:p w:rsidR="00FF10A5" w:rsidRPr="00FF10A5" w:rsidRDefault="00646777" w:rsidP="0064677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F10A5" w:rsidRPr="00FF10A5">
        <w:rPr>
          <w:rFonts w:ascii="Times New Roman" w:hAnsi="Times New Roman"/>
          <w:sz w:val="28"/>
          <w:szCs w:val="28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:rsidR="00FF10A5" w:rsidRPr="00FF10A5" w:rsidRDefault="00FF10A5" w:rsidP="006305D7">
      <w:pPr>
        <w:autoSpaceDE w:val="0"/>
        <w:autoSpaceDN w:val="0"/>
        <w:adjustRightInd w:val="0"/>
        <w:ind w:firstLine="993"/>
      </w:pPr>
      <w:r w:rsidRPr="00FF10A5">
        <w:t>Представитель заявителя из числа уполномоченных лиц дополнительно представляет документ, удостоверяющий личность. 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:rsidR="00FF10A5" w:rsidRPr="00FF10A5" w:rsidRDefault="00646777" w:rsidP="00646777">
      <w:pPr>
        <w:pStyle w:val="ad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право на заключение Договора без проведения процедуры торгов в соответствии со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 xml:space="preserve"> 17.1 Федерального закона от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F10A5" w:rsidRPr="00FF10A5">
        <w:rPr>
          <w:rFonts w:ascii="Times New Roman" w:eastAsia="Times New Roman" w:hAnsi="Times New Roman"/>
          <w:sz w:val="28"/>
          <w:szCs w:val="28"/>
          <w:lang w:eastAsia="ru-RU"/>
        </w:rPr>
        <w:t xml:space="preserve"> №135-ФЗ «О защите конкуренции».</w:t>
      </w:r>
    </w:p>
    <w:p w:rsidR="00FF10A5" w:rsidRDefault="00646777" w:rsidP="0064677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46777">
        <w:rPr>
          <w:color w:val="000000"/>
        </w:rPr>
        <w:t>1.2.</w:t>
      </w:r>
      <w:r>
        <w:rPr>
          <w:b/>
          <w:color w:val="000000"/>
        </w:rPr>
        <w:t xml:space="preserve"> </w:t>
      </w:r>
      <w:r w:rsidR="00FF10A5" w:rsidRPr="00FF10A5">
        <w:rPr>
          <w:b/>
          <w:color w:val="000000"/>
        </w:rPr>
        <w:t>Первый абзац пункта 3.1.3.2</w:t>
      </w:r>
      <w:r w:rsidR="00FF10A5" w:rsidRPr="00FF10A5">
        <w:rPr>
          <w:color w:val="000000"/>
        </w:rPr>
        <w:t xml:space="preserve"> после слов «административного</w:t>
      </w:r>
      <w:r w:rsidR="00FF10A5">
        <w:rPr>
          <w:rFonts w:cs="Arial"/>
          <w:color w:val="000000"/>
        </w:rPr>
        <w:t xml:space="preserve"> регламента» дополнить словами </w:t>
      </w:r>
      <w:r w:rsidR="00FF10A5" w:rsidRPr="00D734E6">
        <w:rPr>
          <w:rFonts w:cs="Arial"/>
          <w:b/>
          <w:color w:val="000000"/>
        </w:rPr>
        <w:t xml:space="preserve">«в течение 2- </w:t>
      </w:r>
      <w:r w:rsidR="00FF10A5">
        <w:rPr>
          <w:rFonts w:cs="Arial"/>
          <w:b/>
          <w:color w:val="000000"/>
        </w:rPr>
        <w:t xml:space="preserve">х </w:t>
      </w:r>
      <w:r w:rsidR="00FF10A5" w:rsidRPr="00D734E6">
        <w:rPr>
          <w:rFonts w:cs="Arial"/>
          <w:b/>
          <w:color w:val="000000"/>
        </w:rPr>
        <w:t>рабочих дней»</w:t>
      </w:r>
      <w:r>
        <w:rPr>
          <w:rFonts w:cs="Arial"/>
          <w:color w:val="000000"/>
        </w:rPr>
        <w:t>.</w:t>
      </w:r>
    </w:p>
    <w:p w:rsidR="00FF10A5" w:rsidRPr="006B367A" w:rsidRDefault="00FF10A5" w:rsidP="00646777">
      <w:pPr>
        <w:ind w:firstLine="709"/>
        <w:rPr>
          <w:rFonts w:eastAsia="Calibri"/>
          <w:color w:val="000000"/>
        </w:rPr>
      </w:pPr>
      <w:r>
        <w:t>2.</w:t>
      </w:r>
      <w:r w:rsidRPr="00206939">
        <w:rPr>
          <w:rFonts w:eastAsia="Calibri"/>
          <w:color w:val="000000"/>
        </w:rPr>
        <w:t xml:space="preserve"> </w:t>
      </w:r>
      <w:r w:rsidRPr="006B367A">
        <w:rPr>
          <w:rFonts w:eastAsia="Calibri"/>
          <w:color w:val="000000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</w:t>
      </w:r>
      <w:r w:rsidRPr="006B367A">
        <w:rPr>
          <w:rFonts w:eastAsia="Calibri"/>
          <w:color w:val="000000"/>
          <w:lang w:val="en-US"/>
        </w:rPr>
        <w:t>https</w:t>
      </w:r>
      <w:r w:rsidRPr="006B367A">
        <w:rPr>
          <w:rFonts w:eastAsia="Calibri"/>
          <w:color w:val="000000"/>
        </w:rPr>
        <w:t>://</w:t>
      </w:r>
      <w:r w:rsidRPr="006B367A">
        <w:rPr>
          <w:rFonts w:eastAsia="Calibri"/>
          <w:color w:val="000000"/>
          <w:lang w:val="en-US"/>
        </w:rPr>
        <w:t>tikhvin</w:t>
      </w:r>
      <w:r w:rsidRPr="006B367A">
        <w:rPr>
          <w:rFonts w:eastAsia="Calibri"/>
          <w:color w:val="000000"/>
        </w:rPr>
        <w:t>.</w:t>
      </w:r>
      <w:r w:rsidRPr="006B367A">
        <w:rPr>
          <w:rFonts w:eastAsia="Calibri"/>
          <w:color w:val="000000"/>
          <w:lang w:val="en-US"/>
        </w:rPr>
        <w:t>org</w:t>
      </w:r>
      <w:r w:rsidRPr="006B367A">
        <w:rPr>
          <w:rFonts w:eastAsia="Calibri"/>
          <w:color w:val="000000"/>
        </w:rPr>
        <w:t>).</w:t>
      </w:r>
    </w:p>
    <w:p w:rsidR="00FF10A5" w:rsidRPr="006B367A" w:rsidRDefault="00FF10A5" w:rsidP="00646777">
      <w:pPr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r w:rsidRPr="006B367A">
        <w:rPr>
          <w:rFonts w:eastAsia="Calibri"/>
          <w:color w:val="000000"/>
        </w:rPr>
        <w:t>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</w:t>
      </w:r>
      <w:r w:rsidRPr="006B367A">
        <w:rPr>
          <w:rFonts w:eastAsia="Calibri"/>
          <w:color w:val="000000"/>
          <w:lang w:val="en-US"/>
        </w:rPr>
        <w:t> </w:t>
      </w:r>
      <w:r w:rsidRPr="006B367A">
        <w:rPr>
          <w:rFonts w:eastAsia="Calibri"/>
          <w:color w:val="000000"/>
        </w:rPr>
        <w:t>микрорайон, дом 2.</w:t>
      </w:r>
    </w:p>
    <w:p w:rsidR="00FF10A5" w:rsidRDefault="00FF10A5" w:rsidP="00646777">
      <w:pPr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Pr="006B367A">
        <w:rPr>
          <w:rFonts w:eastAsia="Calibri"/>
          <w:color w:val="000000"/>
        </w:rPr>
        <w:t>. Контроль за исполнением настоящего постановления возложить</w:t>
      </w:r>
      <w:r>
        <w:rPr>
          <w:rFonts w:eastAsia="Calibri"/>
          <w:color w:val="000000"/>
        </w:rPr>
        <w:t xml:space="preserve"> на заместителя главы администрации</w:t>
      </w:r>
      <w:r w:rsidR="0064677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- председателя </w:t>
      </w:r>
      <w:r w:rsidRPr="006B367A">
        <w:rPr>
          <w:rFonts w:eastAsia="Calibri"/>
          <w:color w:val="000000"/>
        </w:rPr>
        <w:t>комитет</w:t>
      </w:r>
      <w:r>
        <w:rPr>
          <w:rFonts w:eastAsia="Calibri"/>
          <w:color w:val="000000"/>
        </w:rPr>
        <w:t>а</w:t>
      </w:r>
      <w:r w:rsidRPr="006B367A">
        <w:rPr>
          <w:rFonts w:eastAsia="Calibri"/>
          <w:color w:val="000000"/>
        </w:rPr>
        <w:t xml:space="preserve"> по управлению муниципальном имуществом и градостроительству.</w:t>
      </w:r>
    </w:p>
    <w:p w:rsidR="00FF10A5" w:rsidRDefault="00FF10A5" w:rsidP="006510D0">
      <w:pPr>
        <w:autoSpaceDE w:val="0"/>
        <w:autoSpaceDN w:val="0"/>
        <w:adjustRightInd w:val="0"/>
        <w:rPr>
          <w:rFonts w:cs="Arial"/>
          <w:color w:val="000000"/>
        </w:rPr>
      </w:pPr>
    </w:p>
    <w:p w:rsidR="00FF10A5" w:rsidRDefault="00FF10A5" w:rsidP="006510D0">
      <w:pPr>
        <w:autoSpaceDE w:val="0"/>
        <w:autoSpaceDN w:val="0"/>
        <w:adjustRightInd w:val="0"/>
        <w:rPr>
          <w:rFonts w:cs="Arial"/>
          <w:color w:val="000000"/>
        </w:rPr>
      </w:pPr>
    </w:p>
    <w:p w:rsidR="00FF10A5" w:rsidRPr="006F3F8C" w:rsidRDefault="00FF10A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E78DD" w:rsidRDefault="000E78DD" w:rsidP="001A2440">
      <w:pPr>
        <w:ind w:right="-1" w:firstLine="709"/>
        <w:rPr>
          <w:rFonts w:cs="Arial"/>
          <w:color w:val="000000"/>
        </w:rPr>
      </w:pPr>
    </w:p>
    <w:p w:rsidR="00646777" w:rsidRDefault="00646777" w:rsidP="001A2440">
      <w:pPr>
        <w:ind w:right="-1" w:firstLine="709"/>
        <w:rPr>
          <w:rFonts w:cs="Arial"/>
          <w:color w:val="000000"/>
        </w:rPr>
      </w:pPr>
    </w:p>
    <w:p w:rsidR="00FF10A5" w:rsidRDefault="00FF10A5" w:rsidP="00FF10A5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Кузнецова Людмила Юрьевна </w:t>
      </w:r>
    </w:p>
    <w:p w:rsidR="00FF10A5" w:rsidRDefault="00FF10A5" w:rsidP="00FF10A5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75200</w:t>
      </w:r>
    </w:p>
    <w:p w:rsidR="00FF10A5" w:rsidRDefault="00FF10A5" w:rsidP="00FF10A5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FF10A5" w:rsidRDefault="00FF10A5" w:rsidP="00FF10A5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FF10A5" w:rsidRDefault="00FF10A5" w:rsidP="00FF10A5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2693"/>
      </w:tblGrid>
      <w:tr w:rsidR="00FF10A5" w:rsidTr="00FF10A5">
        <w:tc>
          <w:tcPr>
            <w:tcW w:w="5812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по управлению муниципальным имуществом и градостроительству </w:t>
            </w:r>
          </w:p>
        </w:tc>
        <w:tc>
          <w:tcPr>
            <w:tcW w:w="1134" w:type="dxa"/>
          </w:tcPr>
          <w:p w:rsidR="00FF10A5" w:rsidRDefault="00FF10A5">
            <w:pPr>
              <w:ind w:firstLine="824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FF10A5" w:rsidTr="00FF10A5">
        <w:tc>
          <w:tcPr>
            <w:tcW w:w="5812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1134" w:type="dxa"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FF10A5" w:rsidTr="00FF10A5">
        <w:tc>
          <w:tcPr>
            <w:tcW w:w="5812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юридическим отделом </w:t>
            </w:r>
          </w:p>
        </w:tc>
        <w:tc>
          <w:tcPr>
            <w:tcW w:w="1134" w:type="dxa"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FF10A5" w:rsidTr="00FF10A5">
        <w:tc>
          <w:tcPr>
            <w:tcW w:w="5812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 отделом информационного обеспечения </w:t>
            </w:r>
          </w:p>
        </w:tc>
        <w:tc>
          <w:tcPr>
            <w:tcW w:w="1134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Додонов В.А.</w:t>
            </w:r>
          </w:p>
        </w:tc>
      </w:tr>
      <w:tr w:rsidR="00FF10A5" w:rsidTr="00FF10A5">
        <w:tc>
          <w:tcPr>
            <w:tcW w:w="5812" w:type="dxa"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hideMark/>
          </w:tcPr>
          <w:p w:rsidR="00FF10A5" w:rsidRDefault="00FF10A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FF10A5" w:rsidRDefault="00FF10A5" w:rsidP="00FF10A5">
      <w:pPr>
        <w:rPr>
          <w:color w:val="000000"/>
          <w:sz w:val="18"/>
          <w:szCs w:val="18"/>
        </w:rPr>
      </w:pPr>
    </w:p>
    <w:p w:rsidR="00FF10A5" w:rsidRDefault="00FF10A5" w:rsidP="00FF10A5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FF10A5" w:rsidRDefault="00FF10A5" w:rsidP="00FF10A5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0"/>
        <w:gridCol w:w="2889"/>
      </w:tblGrid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Общий отдел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Филиал ГБУ ЛО «МФЦ» «Тихвинский»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информационного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F10A5" w:rsidTr="00FF10A5">
        <w:tc>
          <w:tcPr>
            <w:tcW w:w="6750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hideMark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FF10A5" w:rsidTr="00FF10A5">
        <w:tc>
          <w:tcPr>
            <w:tcW w:w="6750" w:type="dxa"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</w:tcPr>
          <w:p w:rsidR="00FF10A5" w:rsidRDefault="00FF10A5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FF10A5" w:rsidRDefault="00FF10A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26" w:rsidRDefault="00317926" w:rsidP="00AF6855">
      <w:r>
        <w:separator/>
      </w:r>
    </w:p>
  </w:endnote>
  <w:endnote w:type="continuationSeparator" w:id="0">
    <w:p w:rsidR="00317926" w:rsidRDefault="00317926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26" w:rsidRDefault="00317926" w:rsidP="00AF6855">
      <w:r>
        <w:separator/>
      </w:r>
    </w:p>
  </w:footnote>
  <w:footnote w:type="continuationSeparator" w:id="0">
    <w:p w:rsidR="00317926" w:rsidRDefault="00317926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96523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E97"/>
    <w:multiLevelType w:val="multilevel"/>
    <w:tmpl w:val="507C3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65B059D"/>
    <w:multiLevelType w:val="hybridMultilevel"/>
    <w:tmpl w:val="CBD08376"/>
    <w:lvl w:ilvl="0" w:tplc="BB7C137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DA"/>
    <w:rsid w:val="000478EB"/>
    <w:rsid w:val="00051334"/>
    <w:rsid w:val="000A4C8B"/>
    <w:rsid w:val="000E78DD"/>
    <w:rsid w:val="000F1A02"/>
    <w:rsid w:val="00137667"/>
    <w:rsid w:val="001464B2"/>
    <w:rsid w:val="001542DA"/>
    <w:rsid w:val="001A2440"/>
    <w:rsid w:val="001B4F8D"/>
    <w:rsid w:val="001F265D"/>
    <w:rsid w:val="00285D0C"/>
    <w:rsid w:val="002A2B11"/>
    <w:rsid w:val="002F22EB"/>
    <w:rsid w:val="00317926"/>
    <w:rsid w:val="00326996"/>
    <w:rsid w:val="00376B12"/>
    <w:rsid w:val="00410A79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46777"/>
    <w:rsid w:val="00711921"/>
    <w:rsid w:val="00723562"/>
    <w:rsid w:val="00796BD1"/>
    <w:rsid w:val="008145BF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E96523"/>
    <w:rsid w:val="00F4320C"/>
    <w:rsid w:val="00F71B7A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59B48"/>
  <w15:chartTrackingRefBased/>
  <w15:docId w15:val="{C81B910A-E861-4381-AB47-67412BA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FF10A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FF10A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FF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156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2022-09-16T08:43:00Z</cp:lastPrinted>
  <dcterms:created xsi:type="dcterms:W3CDTF">2022-09-07T09:30:00Z</dcterms:created>
  <dcterms:modified xsi:type="dcterms:W3CDTF">2022-09-16T08:43:00Z</dcterms:modified>
</cp:coreProperties>
</file>