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2E1DEF">
      <w:pPr>
        <w:tabs>
          <w:tab w:val="left" w:pos="567"/>
          <w:tab w:val="left" w:pos="3686"/>
        </w:tabs>
      </w:pPr>
      <w:r>
        <w:tab/>
        <w:t>9 сентября 2022 г.</w:t>
      </w:r>
      <w:r>
        <w:tab/>
        <w:t>01-2001-а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E19EA" w:rsidTr="001E19E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E19EA" w:rsidRDefault="001E19EA" w:rsidP="001E19E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19EA">
              <w:rPr>
                <w:color w:val="000000"/>
                <w:sz w:val="24"/>
              </w:rPr>
              <w:t xml:space="preserve">О начале отопительного сезона  </w:t>
            </w:r>
          </w:p>
        </w:tc>
      </w:tr>
      <w:tr w:rsidR="001E19EA" w:rsidRPr="001E19EA" w:rsidTr="001E19E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19EA" w:rsidRPr="001E19EA" w:rsidRDefault="002E1DEF" w:rsidP="001E19EA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0400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2E1DEF" w:rsidRDefault="001E19EA" w:rsidP="002E1DEF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>На основании постановления Правительства Ленинградской области от 19 июня 2008 года №177 «Об утверждении Правил подготовки и проведения отопительного сезона в Ленинградской области» (в ред</w:t>
      </w:r>
      <w:r w:rsidR="002E1DEF">
        <w:rPr>
          <w:color w:val="000000"/>
          <w:szCs w:val="28"/>
        </w:rPr>
        <w:t>акции о</w:t>
      </w:r>
      <w:r>
        <w:rPr>
          <w:color w:val="000000"/>
          <w:szCs w:val="28"/>
        </w:rPr>
        <w:t>т 17</w:t>
      </w:r>
      <w:r w:rsidR="002E1DEF">
        <w:rPr>
          <w:color w:val="000000"/>
          <w:szCs w:val="28"/>
        </w:rPr>
        <w:t xml:space="preserve"> февраля </w:t>
      </w:r>
      <w:r>
        <w:rPr>
          <w:color w:val="000000"/>
          <w:szCs w:val="28"/>
        </w:rPr>
        <w:t>2020 г</w:t>
      </w:r>
      <w:r w:rsidR="002E1DEF">
        <w:rPr>
          <w:color w:val="000000"/>
          <w:szCs w:val="28"/>
        </w:rPr>
        <w:t>ода</w:t>
      </w:r>
      <w:r>
        <w:rPr>
          <w:color w:val="000000"/>
          <w:szCs w:val="28"/>
        </w:rPr>
        <w:t xml:space="preserve">), </w:t>
      </w:r>
      <w:r w:rsidRPr="00C3441B">
        <w:rPr>
          <w:szCs w:val="28"/>
        </w:rPr>
        <w:t>администраци</w:t>
      </w:r>
      <w:r>
        <w:rPr>
          <w:szCs w:val="28"/>
        </w:rPr>
        <w:t>я</w:t>
      </w:r>
      <w:r w:rsidRPr="00C3441B">
        <w:rPr>
          <w:szCs w:val="28"/>
        </w:rPr>
        <w:t xml:space="preserve"> Тихвинского района </w:t>
      </w:r>
      <w:r w:rsidRPr="00C3441B">
        <w:rPr>
          <w:color w:val="000000"/>
          <w:szCs w:val="28"/>
        </w:rPr>
        <w:t>ПОСТАНОВЛЯЕТ:</w:t>
      </w:r>
      <w:r w:rsidR="002E1DEF">
        <w:rPr>
          <w:color w:val="000000"/>
          <w:szCs w:val="28"/>
        </w:rPr>
        <w:tab/>
      </w:r>
    </w:p>
    <w:p w:rsidR="001E19EA" w:rsidRPr="002E1DEF" w:rsidRDefault="002E1DEF" w:rsidP="002E1DEF">
      <w:pPr>
        <w:autoSpaceDE w:val="0"/>
        <w:autoSpaceDN w:val="0"/>
        <w:adjustRightInd w:val="0"/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="001E19EA">
        <w:t xml:space="preserve">С учетом установившихся пониженных среднесуточных температур наружного воздуха и других </w:t>
      </w:r>
      <w:r w:rsidR="001E19EA" w:rsidRPr="0094424A">
        <w:t>неблагоприятных погодных факторов,</w:t>
      </w:r>
      <w:r w:rsidR="001E19EA">
        <w:t xml:space="preserve"> т</w:t>
      </w:r>
      <w:r w:rsidR="001E19EA" w:rsidRPr="0094424A">
        <w:rPr>
          <w:color w:val="000000"/>
        </w:rPr>
        <w:t xml:space="preserve">еплоснабжающим организациям Тихвинского городского поселения перевести котельные на режим периодического протапливания </w:t>
      </w:r>
      <w:r w:rsidR="001E19EA" w:rsidRPr="002E1DEF">
        <w:rPr>
          <w:color w:val="000000"/>
        </w:rPr>
        <w:t>с 12 сентября 2022 года</w:t>
      </w:r>
      <w:r w:rsidR="001E19EA" w:rsidRPr="0094424A">
        <w:rPr>
          <w:color w:val="000000"/>
        </w:rPr>
        <w:t>.</w:t>
      </w:r>
    </w:p>
    <w:p w:rsidR="001E19EA" w:rsidRPr="0094424A" w:rsidRDefault="002E1DEF" w:rsidP="002E1DEF">
      <w:pPr>
        <w:pStyle w:val="ConsPlusNormal"/>
        <w:ind w:firstLine="720"/>
        <w:jc w:val="both"/>
        <w:rPr>
          <w:color w:val="000000"/>
        </w:rPr>
      </w:pPr>
      <w:r>
        <w:t xml:space="preserve">2. </w:t>
      </w:r>
      <w:r w:rsidR="001E19EA">
        <w:t xml:space="preserve">Управляющим организациям, ТСЖ, ТСН, ЖСК, потребителям тепловой энергии Тихвинского городского поселения перевести системы теплопотребления на режим </w:t>
      </w:r>
      <w:r w:rsidR="001E19EA" w:rsidRPr="0094424A">
        <w:rPr>
          <w:color w:val="000000"/>
        </w:rPr>
        <w:t xml:space="preserve">периодического протапливания </w:t>
      </w:r>
      <w:r w:rsidR="001E19EA" w:rsidRPr="002E1DEF">
        <w:rPr>
          <w:color w:val="000000"/>
        </w:rPr>
        <w:t>с 12 сентября 2022 года</w:t>
      </w:r>
      <w:r w:rsidR="001E19EA" w:rsidRPr="0094424A">
        <w:rPr>
          <w:color w:val="000000"/>
        </w:rPr>
        <w:t>.</w:t>
      </w:r>
    </w:p>
    <w:p w:rsidR="001E19EA" w:rsidRPr="00EB1C1F" w:rsidRDefault="002E1DEF" w:rsidP="002E1DEF">
      <w:pPr>
        <w:tabs>
          <w:tab w:val="left" w:pos="0"/>
          <w:tab w:val="left" w:pos="426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3. </w:t>
      </w:r>
      <w:r w:rsidR="001E19EA" w:rsidRPr="00EB1C1F">
        <w:rPr>
          <w:color w:val="000000"/>
          <w:szCs w:val="28"/>
        </w:rPr>
        <w:t xml:space="preserve">Рекомендовать администрациям сельских поселений Тихвинского района подготовить постановления о </w:t>
      </w:r>
      <w:r w:rsidR="001E19EA">
        <w:rPr>
          <w:color w:val="000000"/>
          <w:szCs w:val="28"/>
        </w:rPr>
        <w:t>начале отопительного сезона.</w:t>
      </w:r>
    </w:p>
    <w:p w:rsidR="001E19EA" w:rsidRDefault="002E1DEF" w:rsidP="002E1DEF">
      <w:pPr>
        <w:tabs>
          <w:tab w:val="left" w:pos="36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4. </w:t>
      </w:r>
      <w:r w:rsidR="001E19EA">
        <w:rPr>
          <w:color w:val="000000"/>
          <w:szCs w:val="28"/>
        </w:rPr>
        <w:t>Управляющим организациям разместить информацию на информационных досках многоквартирных домов.</w:t>
      </w:r>
    </w:p>
    <w:p w:rsidR="001E19EA" w:rsidRDefault="002E1DEF" w:rsidP="002E1DEF">
      <w:pPr>
        <w:ind w:firstLine="720"/>
        <w:rPr>
          <w:szCs w:val="28"/>
        </w:rPr>
      </w:pPr>
      <w:r>
        <w:rPr>
          <w:bCs/>
          <w:szCs w:val="28"/>
        </w:rPr>
        <w:t xml:space="preserve">5. </w:t>
      </w:r>
      <w:r w:rsidR="001E19EA"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:rsidR="001E19EA" w:rsidRPr="00442B32" w:rsidRDefault="002E1DEF" w:rsidP="002E1DEF">
      <w:pPr>
        <w:tabs>
          <w:tab w:val="left" w:pos="36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6.</w:t>
      </w:r>
      <w:r w:rsidR="001E19EA" w:rsidRPr="00442B32">
        <w:rPr>
          <w:color w:val="000000"/>
          <w:szCs w:val="28"/>
        </w:rPr>
        <w:t xml:space="preserve"> </w:t>
      </w:r>
      <w:r w:rsidR="001E19EA">
        <w:rPr>
          <w:color w:val="000000"/>
          <w:szCs w:val="28"/>
        </w:rPr>
        <w:t xml:space="preserve">Контроль за исполнением постановления возложить на заместителя </w:t>
      </w:r>
      <w:r w:rsidR="001E19EA" w:rsidRPr="00BF7658">
        <w:rPr>
          <w:szCs w:val="28"/>
        </w:rPr>
        <w:t>главы администрации</w:t>
      </w:r>
      <w:r>
        <w:rPr>
          <w:szCs w:val="28"/>
        </w:rPr>
        <w:t xml:space="preserve"> </w:t>
      </w:r>
      <w:r w:rsidR="001E19EA" w:rsidRPr="00BF7658">
        <w:rPr>
          <w:szCs w:val="28"/>
        </w:rPr>
        <w:t>-</w:t>
      </w:r>
      <w:r>
        <w:rPr>
          <w:szCs w:val="28"/>
        </w:rPr>
        <w:t xml:space="preserve"> п</w:t>
      </w:r>
      <w:r w:rsidR="001E19EA" w:rsidRPr="00BF7658">
        <w:rPr>
          <w:szCs w:val="28"/>
        </w:rPr>
        <w:t>редседател</w:t>
      </w:r>
      <w:r>
        <w:rPr>
          <w:szCs w:val="28"/>
        </w:rPr>
        <w:t>я</w:t>
      </w:r>
      <w:r w:rsidR="001E19EA" w:rsidRPr="00BF7658">
        <w:rPr>
          <w:szCs w:val="28"/>
        </w:rPr>
        <w:t xml:space="preserve"> комитета жилищно-коммунального хозяйства</w:t>
      </w:r>
      <w:r w:rsidR="001E19EA">
        <w:rPr>
          <w:szCs w:val="28"/>
        </w:rPr>
        <w:t>.</w:t>
      </w:r>
      <w:r w:rsidR="001E19EA" w:rsidRPr="00BF7658">
        <w:rPr>
          <w:szCs w:val="28"/>
        </w:rPr>
        <w:t xml:space="preserve">                                                   </w:t>
      </w:r>
    </w:p>
    <w:p w:rsidR="001E19EA" w:rsidRDefault="001E19EA" w:rsidP="00042F53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1E19EA" w:rsidRDefault="001E19EA" w:rsidP="00042F53">
      <w:pPr>
        <w:tabs>
          <w:tab w:val="left" w:pos="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19EA" w:rsidRDefault="001E19EA" w:rsidP="0050619F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1E19EA" w:rsidRPr="006F3F8C" w:rsidRDefault="001E19EA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E19EA" w:rsidRDefault="001E19EA" w:rsidP="00DE6ACC">
      <w:pPr>
        <w:autoSpaceDE w:val="0"/>
        <w:autoSpaceDN w:val="0"/>
        <w:adjustRightInd w:val="0"/>
        <w:rPr>
          <w:color w:val="000000"/>
          <w:szCs w:val="28"/>
        </w:rPr>
      </w:pPr>
    </w:p>
    <w:p w:rsidR="001E19EA" w:rsidRDefault="001E19EA" w:rsidP="00DE6ACC">
      <w:pPr>
        <w:autoSpaceDE w:val="0"/>
        <w:autoSpaceDN w:val="0"/>
        <w:adjustRightInd w:val="0"/>
        <w:rPr>
          <w:color w:val="000000"/>
          <w:szCs w:val="28"/>
        </w:rPr>
      </w:pPr>
    </w:p>
    <w:p w:rsidR="001E19EA" w:rsidRDefault="001E19EA" w:rsidP="00DE6ACC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</w:t>
      </w:r>
    </w:p>
    <w:p w:rsidR="001E19EA" w:rsidRDefault="001E19EA" w:rsidP="00DE6ACC">
      <w:pPr>
        <w:autoSpaceDE w:val="0"/>
        <w:autoSpaceDN w:val="0"/>
        <w:adjustRightInd w:val="0"/>
        <w:ind w:firstLine="225"/>
        <w:rPr>
          <w:color w:val="000000"/>
        </w:rPr>
      </w:pPr>
    </w:p>
    <w:p w:rsidR="001E19EA" w:rsidRDefault="001E19EA" w:rsidP="00DE6ACC">
      <w:pPr>
        <w:autoSpaceDE w:val="0"/>
        <w:autoSpaceDN w:val="0"/>
        <w:adjustRightInd w:val="0"/>
        <w:ind w:firstLine="225"/>
        <w:rPr>
          <w:color w:val="000000"/>
        </w:rPr>
      </w:pPr>
    </w:p>
    <w:p w:rsidR="001E19EA" w:rsidRPr="001E19EA" w:rsidRDefault="001E19EA" w:rsidP="00DE6ACC">
      <w:pPr>
        <w:rPr>
          <w:sz w:val="24"/>
          <w:szCs w:val="22"/>
        </w:rPr>
      </w:pPr>
      <w:r w:rsidRPr="001E19EA">
        <w:rPr>
          <w:sz w:val="24"/>
          <w:szCs w:val="22"/>
        </w:rPr>
        <w:t xml:space="preserve">Ручкина Лариса Анатольевна, </w:t>
      </w:r>
    </w:p>
    <w:p w:rsidR="001E19EA" w:rsidRPr="001E19EA" w:rsidRDefault="001E19EA" w:rsidP="00DE6ACC">
      <w:pPr>
        <w:rPr>
          <w:b/>
          <w:sz w:val="32"/>
        </w:rPr>
      </w:pPr>
      <w:r w:rsidRPr="001E19EA">
        <w:rPr>
          <w:sz w:val="24"/>
          <w:szCs w:val="22"/>
        </w:rPr>
        <w:t>73003</w:t>
      </w:r>
    </w:p>
    <w:p w:rsidR="001E19EA" w:rsidRDefault="001E19EA" w:rsidP="00DE6ACC">
      <w:pPr>
        <w:autoSpaceDE w:val="0"/>
        <w:autoSpaceDN w:val="0"/>
        <w:adjustRightInd w:val="0"/>
        <w:ind w:firstLine="225"/>
        <w:rPr>
          <w:iCs/>
          <w:color w:val="000000"/>
        </w:rPr>
      </w:pPr>
    </w:p>
    <w:p w:rsidR="001E19EA" w:rsidRDefault="001E19EA" w:rsidP="00DE6ACC">
      <w:pPr>
        <w:autoSpaceDE w:val="0"/>
        <w:autoSpaceDN w:val="0"/>
        <w:adjustRightInd w:val="0"/>
        <w:ind w:firstLine="225"/>
        <w:rPr>
          <w:iCs/>
          <w:color w:val="000000"/>
        </w:rPr>
      </w:pPr>
    </w:p>
    <w:p w:rsidR="001E19EA" w:rsidRDefault="001E19EA" w:rsidP="001E19E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Согласовано: </w:t>
      </w:r>
    </w:p>
    <w:tbl>
      <w:tblPr>
        <w:tblW w:w="7535" w:type="dxa"/>
        <w:tblLook w:val="01E0" w:firstRow="1" w:lastRow="1" w:firstColumn="1" w:lastColumn="1" w:noHBand="0" w:noVBand="0"/>
      </w:tblPr>
      <w:tblGrid>
        <w:gridCol w:w="5495"/>
        <w:gridCol w:w="480"/>
        <w:gridCol w:w="1560"/>
      </w:tblGrid>
      <w:tr w:rsidR="001E19EA" w:rsidTr="001E19EA">
        <w:tc>
          <w:tcPr>
            <w:tcW w:w="5495" w:type="dxa"/>
            <w:hideMark/>
          </w:tcPr>
          <w:p w:rsidR="001E19EA" w:rsidRDefault="001E19EA">
            <w:pPr>
              <w:pStyle w:val="1"/>
              <w:rPr>
                <w:b w:val="0"/>
                <w:i/>
                <w:sz w:val="18"/>
                <w:szCs w:val="18"/>
              </w:rPr>
            </w:pPr>
            <w:proofErr w:type="spellStart"/>
            <w:r>
              <w:rPr>
                <w:b w:val="0"/>
                <w:i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b w:val="0"/>
                <w:i/>
                <w:color w:val="000000"/>
                <w:sz w:val="18"/>
                <w:szCs w:val="18"/>
              </w:rPr>
              <w:t>. заместителя главы администрации – председателя комитета жилищно-коммунального хозяйства</w:t>
            </w:r>
          </w:p>
        </w:tc>
        <w:tc>
          <w:tcPr>
            <w:tcW w:w="480" w:type="dxa"/>
          </w:tcPr>
          <w:p w:rsidR="001E19EA" w:rsidRDefault="001E19E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hideMark/>
          </w:tcPr>
          <w:p w:rsidR="001E19EA" w:rsidRDefault="001E19EA">
            <w:pPr>
              <w:tabs>
                <w:tab w:val="left" w:pos="6484"/>
                <w:tab w:val="left" w:pos="6768"/>
              </w:tabs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Богдашова Л.В.</w:t>
            </w:r>
          </w:p>
        </w:tc>
      </w:tr>
      <w:tr w:rsidR="001E19EA" w:rsidTr="001E19EA">
        <w:tc>
          <w:tcPr>
            <w:tcW w:w="5495" w:type="dxa"/>
            <w:hideMark/>
          </w:tcPr>
          <w:p w:rsidR="001E19EA" w:rsidRDefault="001E19EA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i/>
                <w:color w:val="000000"/>
                <w:sz w:val="18"/>
                <w:szCs w:val="18"/>
              </w:rPr>
              <w:t xml:space="preserve">. зав. общим отделом </w:t>
            </w:r>
            <w:r>
              <w:rPr>
                <w:i/>
                <w:color w:val="000000"/>
                <w:sz w:val="18"/>
                <w:szCs w:val="18"/>
              </w:rPr>
              <w:tab/>
            </w:r>
          </w:p>
        </w:tc>
        <w:tc>
          <w:tcPr>
            <w:tcW w:w="480" w:type="dxa"/>
          </w:tcPr>
          <w:p w:rsidR="001E19EA" w:rsidRDefault="001E19E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E19EA" w:rsidRDefault="001E19EA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Федорова Л.Е.</w:t>
            </w:r>
          </w:p>
          <w:p w:rsidR="001E19EA" w:rsidRDefault="001E19EA">
            <w:pPr>
              <w:rPr>
                <w:i/>
                <w:sz w:val="18"/>
                <w:szCs w:val="18"/>
              </w:rPr>
            </w:pPr>
          </w:p>
        </w:tc>
      </w:tr>
      <w:tr w:rsidR="001E19EA" w:rsidTr="001E19EA">
        <w:tc>
          <w:tcPr>
            <w:tcW w:w="5495" w:type="dxa"/>
            <w:hideMark/>
          </w:tcPr>
          <w:p w:rsidR="001E19EA" w:rsidRDefault="001E19EA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>. зав. юридическим отделом</w:t>
            </w:r>
          </w:p>
        </w:tc>
        <w:tc>
          <w:tcPr>
            <w:tcW w:w="480" w:type="dxa"/>
          </w:tcPr>
          <w:p w:rsidR="001E19EA" w:rsidRDefault="001E19EA">
            <w:pPr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:rsidR="001E19EA" w:rsidRDefault="001E19EA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Рыстаков Р.С.</w:t>
            </w:r>
          </w:p>
          <w:p w:rsidR="001E19EA" w:rsidRDefault="001E19EA">
            <w:pPr>
              <w:rPr>
                <w:i/>
                <w:sz w:val="18"/>
                <w:szCs w:val="18"/>
              </w:rPr>
            </w:pPr>
          </w:p>
        </w:tc>
      </w:tr>
    </w:tbl>
    <w:p w:rsidR="001E19EA" w:rsidRDefault="001E19EA">
      <w:pPr>
        <w:tabs>
          <w:tab w:val="left" w:pos="5495"/>
          <w:tab w:val="left" w:pos="5975"/>
        </w:tabs>
        <w:jc w:val="left"/>
        <w:rPr>
          <w:i/>
          <w:sz w:val="18"/>
          <w:szCs w:val="18"/>
        </w:rPr>
      </w:pPr>
    </w:p>
    <w:p w:rsidR="001E19EA" w:rsidRPr="001E19EA" w:rsidRDefault="001E19EA">
      <w:pPr>
        <w:tabs>
          <w:tab w:val="left" w:pos="5495"/>
          <w:tab w:val="left" w:pos="5975"/>
        </w:tabs>
        <w:jc w:val="left"/>
        <w:rPr>
          <w:i/>
          <w:sz w:val="18"/>
          <w:szCs w:val="18"/>
        </w:rPr>
      </w:pPr>
      <w:r w:rsidRPr="001E19EA">
        <w:rPr>
          <w:i/>
          <w:sz w:val="18"/>
          <w:szCs w:val="18"/>
        </w:rPr>
        <w:t>Рассылка:</w:t>
      </w:r>
      <w:r w:rsidRPr="001E19EA">
        <w:rPr>
          <w:i/>
          <w:sz w:val="18"/>
          <w:szCs w:val="18"/>
        </w:rPr>
        <w:tab/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Дело</w:t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Комитет ЖКХ</w:t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  <w:t xml:space="preserve">        </w:t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ДДС администрации Тихвинского района                          </w:t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АО «Газпром </w:t>
      </w:r>
      <w:proofErr w:type="spellStart"/>
      <w:r w:rsidRPr="001E19EA">
        <w:rPr>
          <w:i/>
          <w:iCs/>
          <w:color w:val="000000"/>
          <w:sz w:val="18"/>
          <w:szCs w:val="18"/>
        </w:rPr>
        <w:t>теплоэнерго</w:t>
      </w:r>
      <w:proofErr w:type="spellEnd"/>
      <w:r w:rsidRPr="001E19EA">
        <w:rPr>
          <w:i/>
          <w:iCs/>
          <w:color w:val="000000"/>
          <w:sz w:val="18"/>
          <w:szCs w:val="18"/>
        </w:rPr>
        <w:t xml:space="preserve">» ф-л в ЛО                                 </w:t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ГП «</w:t>
      </w:r>
      <w:proofErr w:type="spellStart"/>
      <w:r w:rsidRPr="001E19EA">
        <w:rPr>
          <w:i/>
          <w:iCs/>
          <w:color w:val="000000"/>
          <w:sz w:val="18"/>
          <w:szCs w:val="18"/>
        </w:rPr>
        <w:t>Лодейнопольское</w:t>
      </w:r>
      <w:proofErr w:type="spellEnd"/>
      <w:r w:rsidRPr="001E19EA">
        <w:rPr>
          <w:i/>
          <w:iCs/>
          <w:color w:val="000000"/>
          <w:sz w:val="18"/>
          <w:szCs w:val="18"/>
        </w:rPr>
        <w:t xml:space="preserve"> </w:t>
      </w:r>
      <w:proofErr w:type="gramStart"/>
      <w:r w:rsidRPr="001E19EA">
        <w:rPr>
          <w:i/>
          <w:iCs/>
          <w:color w:val="000000"/>
          <w:sz w:val="18"/>
          <w:szCs w:val="18"/>
        </w:rPr>
        <w:t xml:space="preserve">ДРСУ»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ГУП ЛО «</w:t>
      </w:r>
      <w:proofErr w:type="gramStart"/>
      <w:r w:rsidRPr="001E19EA">
        <w:rPr>
          <w:i/>
          <w:iCs/>
          <w:color w:val="000000"/>
          <w:sz w:val="18"/>
          <w:szCs w:val="18"/>
        </w:rPr>
        <w:t xml:space="preserve">Водоканал»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ЗАО «Газпром </w:t>
      </w:r>
      <w:proofErr w:type="spellStart"/>
      <w:r w:rsidRPr="001E19EA">
        <w:rPr>
          <w:i/>
          <w:iCs/>
          <w:color w:val="000000"/>
          <w:sz w:val="18"/>
          <w:szCs w:val="18"/>
        </w:rPr>
        <w:t>межрегионгаз</w:t>
      </w:r>
      <w:proofErr w:type="spellEnd"/>
      <w:r w:rsidRPr="001E19EA">
        <w:rPr>
          <w:i/>
          <w:iCs/>
          <w:color w:val="000000"/>
          <w:sz w:val="18"/>
          <w:szCs w:val="18"/>
        </w:rPr>
        <w:t xml:space="preserve"> Санкт-</w:t>
      </w:r>
      <w:proofErr w:type="gramStart"/>
      <w:r w:rsidRPr="001E19EA">
        <w:rPr>
          <w:i/>
          <w:iCs/>
          <w:color w:val="000000"/>
          <w:sz w:val="18"/>
          <w:szCs w:val="18"/>
        </w:rPr>
        <w:t xml:space="preserve">Петербург»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</w:t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ООО «РКС-</w:t>
      </w:r>
      <w:proofErr w:type="spellStart"/>
      <w:proofErr w:type="gramStart"/>
      <w:r w:rsidRPr="001E19EA">
        <w:rPr>
          <w:i/>
          <w:iCs/>
          <w:color w:val="000000"/>
          <w:sz w:val="18"/>
          <w:szCs w:val="18"/>
        </w:rPr>
        <w:t>Энерго</w:t>
      </w:r>
      <w:proofErr w:type="spellEnd"/>
      <w:r w:rsidRPr="001E19EA">
        <w:rPr>
          <w:i/>
          <w:iCs/>
          <w:color w:val="000000"/>
          <w:sz w:val="18"/>
          <w:szCs w:val="18"/>
        </w:rPr>
        <w:t xml:space="preserve">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DE6ACC">
      <w:pPr>
        <w:rPr>
          <w:i/>
          <w:iCs/>
          <w:color w:val="000000"/>
          <w:sz w:val="18"/>
          <w:szCs w:val="18"/>
        </w:rPr>
      </w:pPr>
      <w:r w:rsidRPr="001E19EA">
        <w:rPr>
          <w:i/>
          <w:sz w:val="18"/>
          <w:szCs w:val="18"/>
        </w:rPr>
        <w:t>Ф-л АО «ЛОЭСК» «</w:t>
      </w:r>
      <w:proofErr w:type="gramStart"/>
      <w:r w:rsidRPr="001E19EA">
        <w:rPr>
          <w:i/>
          <w:sz w:val="18"/>
          <w:szCs w:val="18"/>
        </w:rPr>
        <w:t>Восточные  электрические</w:t>
      </w:r>
      <w:proofErr w:type="gramEnd"/>
      <w:r w:rsidRPr="001E19EA">
        <w:rPr>
          <w:i/>
          <w:sz w:val="18"/>
          <w:szCs w:val="18"/>
        </w:rPr>
        <w:t xml:space="preserve"> сети»</w:t>
      </w:r>
      <w:r w:rsidRPr="001E19EA"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Управление </w:t>
      </w:r>
      <w:proofErr w:type="spellStart"/>
      <w:r w:rsidRPr="001E19EA">
        <w:rPr>
          <w:i/>
          <w:iCs/>
          <w:color w:val="000000"/>
          <w:sz w:val="18"/>
          <w:szCs w:val="18"/>
        </w:rPr>
        <w:t>Ростехнадзора</w:t>
      </w:r>
      <w:proofErr w:type="spellEnd"/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proofErr w:type="gramStart"/>
      <w:r w:rsidRPr="001E19EA">
        <w:rPr>
          <w:i/>
          <w:iCs/>
          <w:color w:val="000000"/>
          <w:sz w:val="18"/>
          <w:szCs w:val="18"/>
        </w:rPr>
        <w:tab/>
        <w:t xml:space="preserve">  </w:t>
      </w:r>
      <w:r w:rsidRPr="001E19EA">
        <w:rPr>
          <w:i/>
          <w:iCs/>
          <w:color w:val="000000"/>
          <w:sz w:val="18"/>
          <w:szCs w:val="18"/>
        </w:rPr>
        <w:tab/>
      </w:r>
      <w:proofErr w:type="gramEnd"/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АО «</w:t>
      </w:r>
      <w:proofErr w:type="gramStart"/>
      <w:r w:rsidRPr="001E19EA">
        <w:rPr>
          <w:i/>
          <w:iCs/>
          <w:color w:val="000000"/>
          <w:sz w:val="18"/>
          <w:szCs w:val="18"/>
        </w:rPr>
        <w:t xml:space="preserve">Жилье»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               </w:t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ООО «</w:t>
      </w:r>
      <w:proofErr w:type="gramStart"/>
      <w:r w:rsidRPr="001E19EA">
        <w:rPr>
          <w:i/>
          <w:iCs/>
          <w:color w:val="000000"/>
          <w:sz w:val="18"/>
          <w:szCs w:val="18"/>
        </w:rPr>
        <w:t xml:space="preserve">КСТМ»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                        </w:t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  <w:t xml:space="preserve">        </w:t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ООО «ТУЖКХ»</w:t>
      </w:r>
      <w:r w:rsidRPr="001E19EA">
        <w:rPr>
          <w:i/>
          <w:iCs/>
          <w:color w:val="000000"/>
          <w:sz w:val="18"/>
          <w:szCs w:val="18"/>
        </w:rPr>
        <w:tab/>
        <w:t xml:space="preserve">                                      </w:t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  <w:t xml:space="preserve">        </w:t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>ООО «Возрождение Тихвин»</w:t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ОАО «РЖД» ОДТВ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ООО «Тихвин </w:t>
      </w:r>
      <w:proofErr w:type="gramStart"/>
      <w:r w:rsidRPr="001E19EA">
        <w:rPr>
          <w:i/>
          <w:iCs/>
          <w:color w:val="000000"/>
          <w:sz w:val="18"/>
          <w:szCs w:val="18"/>
        </w:rPr>
        <w:t xml:space="preserve">Дом»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ООО ЖЭУ-27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ТСЖ 2-24  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ТСЖ 2-25                    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МБУ «Зеленый </w:t>
      </w:r>
      <w:proofErr w:type="gramStart"/>
      <w:r w:rsidRPr="001E19EA">
        <w:rPr>
          <w:i/>
          <w:iCs/>
          <w:color w:val="000000"/>
          <w:sz w:val="18"/>
          <w:szCs w:val="18"/>
        </w:rPr>
        <w:t xml:space="preserve">город»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iCs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АО «Чистый </w:t>
      </w:r>
      <w:proofErr w:type="gramStart"/>
      <w:r w:rsidRPr="001E19EA">
        <w:rPr>
          <w:i/>
          <w:iCs/>
          <w:color w:val="000000"/>
          <w:sz w:val="18"/>
          <w:szCs w:val="18"/>
        </w:rPr>
        <w:t xml:space="preserve">город»   </w:t>
      </w:r>
      <w:proofErr w:type="gramEnd"/>
      <w:r w:rsidRPr="001E19EA">
        <w:rPr>
          <w:i/>
          <w:iCs/>
          <w:color w:val="000000"/>
          <w:sz w:val="18"/>
          <w:szCs w:val="18"/>
        </w:rPr>
        <w:t xml:space="preserve">                                                          </w:t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1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Администрации сельских поселений                    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8</w:t>
      </w:r>
    </w:p>
    <w:p w:rsidR="001E19EA" w:rsidRPr="001E19EA" w:rsidRDefault="001E19EA" w:rsidP="001E19EA">
      <w:pPr>
        <w:autoSpaceDE w:val="0"/>
        <w:autoSpaceDN w:val="0"/>
        <w:adjustRightInd w:val="0"/>
        <w:rPr>
          <w:i/>
          <w:color w:val="000000"/>
          <w:sz w:val="18"/>
          <w:szCs w:val="18"/>
        </w:rPr>
      </w:pPr>
      <w:r w:rsidRPr="001E19EA">
        <w:rPr>
          <w:i/>
          <w:iCs/>
          <w:color w:val="000000"/>
          <w:sz w:val="18"/>
          <w:szCs w:val="18"/>
        </w:rPr>
        <w:t xml:space="preserve">Всего                                                   </w:t>
      </w:r>
      <w:r w:rsidRPr="001E19EA"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ab/>
        <w:t xml:space="preserve">              </w:t>
      </w:r>
      <w:r>
        <w:rPr>
          <w:i/>
          <w:iCs/>
          <w:color w:val="000000"/>
          <w:sz w:val="18"/>
          <w:szCs w:val="18"/>
        </w:rPr>
        <w:tab/>
      </w:r>
      <w:r>
        <w:rPr>
          <w:i/>
          <w:iCs/>
          <w:color w:val="000000"/>
          <w:sz w:val="18"/>
          <w:szCs w:val="18"/>
        </w:rPr>
        <w:tab/>
      </w:r>
      <w:r w:rsidRPr="001E19EA">
        <w:rPr>
          <w:i/>
          <w:iCs/>
          <w:color w:val="000000"/>
          <w:sz w:val="18"/>
          <w:szCs w:val="18"/>
        </w:rPr>
        <w:t>29</w:t>
      </w:r>
    </w:p>
    <w:p w:rsidR="001E19EA" w:rsidRPr="001E19EA" w:rsidRDefault="001E19EA" w:rsidP="006E34AC">
      <w:pPr>
        <w:rPr>
          <w:i/>
          <w:sz w:val="18"/>
          <w:szCs w:val="18"/>
        </w:rPr>
      </w:pPr>
    </w:p>
    <w:p w:rsidR="001E19EA" w:rsidRDefault="001E19EA" w:rsidP="006E34AC">
      <w:pPr>
        <w:autoSpaceDE w:val="0"/>
        <w:autoSpaceDN w:val="0"/>
        <w:adjustRightInd w:val="0"/>
        <w:ind w:firstLine="225"/>
        <w:rPr>
          <w:i/>
          <w:color w:val="000000"/>
          <w:szCs w:val="28"/>
        </w:rPr>
      </w:pPr>
    </w:p>
    <w:p w:rsidR="001E19EA" w:rsidRPr="00A93864" w:rsidRDefault="001E19EA" w:rsidP="005F0C4B"/>
    <w:p w:rsidR="001E19EA" w:rsidRPr="005F0C4B" w:rsidRDefault="001E19EA" w:rsidP="005F0C4B">
      <w:pPr>
        <w:autoSpaceDE w:val="0"/>
        <w:autoSpaceDN w:val="0"/>
        <w:adjustRightInd w:val="0"/>
        <w:ind w:firstLine="225"/>
        <w:rPr>
          <w:color w:val="000000"/>
        </w:rPr>
      </w:pPr>
    </w:p>
    <w:p w:rsidR="001E19EA" w:rsidRPr="005F0C4B" w:rsidRDefault="001E19EA" w:rsidP="005F0C4B">
      <w:pPr>
        <w:autoSpaceDE w:val="0"/>
        <w:autoSpaceDN w:val="0"/>
        <w:adjustRightInd w:val="0"/>
        <w:ind w:firstLine="225"/>
        <w:rPr>
          <w:color w:val="000000"/>
        </w:rPr>
      </w:pPr>
    </w:p>
    <w:p w:rsidR="001E19EA" w:rsidRPr="005F0C4B" w:rsidRDefault="001E19EA" w:rsidP="005F0C4B">
      <w:pPr>
        <w:autoSpaceDE w:val="0"/>
        <w:autoSpaceDN w:val="0"/>
        <w:adjustRightInd w:val="0"/>
        <w:ind w:firstLine="225"/>
        <w:rPr>
          <w:color w:val="000000"/>
        </w:rPr>
      </w:pPr>
    </w:p>
    <w:sectPr w:rsidR="001E19EA" w:rsidRPr="005F0C4B" w:rsidSect="00796BD1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5010"/>
    <w:multiLevelType w:val="hybridMultilevel"/>
    <w:tmpl w:val="A9BACD5E"/>
    <w:lvl w:ilvl="0" w:tplc="25B28D7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E19EA"/>
    <w:rsid w:val="001F265D"/>
    <w:rsid w:val="00285D0C"/>
    <w:rsid w:val="002A2B11"/>
    <w:rsid w:val="002E1DEF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A7BD4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0176B"/>
  <w15:chartTrackingRefBased/>
  <w15:docId w15:val="{3C9BFCD5-6377-49D6-A1A5-082AEE75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19E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2022-09-09T12:26:00Z</cp:lastPrinted>
  <dcterms:created xsi:type="dcterms:W3CDTF">2022-09-09T12:10:00Z</dcterms:created>
  <dcterms:modified xsi:type="dcterms:W3CDTF">2022-09-09T12:27:00Z</dcterms:modified>
</cp:coreProperties>
</file>