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1E0734">
      <w:pPr>
        <w:tabs>
          <w:tab w:val="left" w:pos="567"/>
          <w:tab w:val="left" w:pos="3686"/>
        </w:tabs>
      </w:pPr>
      <w:r>
        <w:tab/>
        <w:t>15 октября 2020 г.</w:t>
      </w:r>
      <w:r>
        <w:tab/>
        <w:t>01-1986-а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32227" w:rsidTr="00A3222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32227" w:rsidRDefault="00A32227" w:rsidP="00B52D22">
            <w:pPr>
              <w:rPr>
                <w:b/>
                <w:sz w:val="24"/>
                <w:szCs w:val="24"/>
              </w:rPr>
            </w:pPr>
            <w:r w:rsidRPr="00A32227">
              <w:rPr>
                <w:rFonts w:eastAsia="Calibri"/>
                <w:color w:val="000000"/>
                <w:sz w:val="24"/>
                <w:szCs w:val="24"/>
                <w:lang w:eastAsia="en-US"/>
              </w:rPr>
              <w:t>Об утверждении муниципальной программы Тихвинского городского поселения «</w:t>
            </w:r>
            <w:r w:rsidRPr="00A32227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Развитие международных связей»</w:t>
            </w:r>
          </w:p>
        </w:tc>
      </w:tr>
    </w:tbl>
    <w:p w:rsidR="00554BEC" w:rsidRPr="00F216F1" w:rsidRDefault="00D26AE6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F216F1">
        <w:rPr>
          <w:color w:val="000000"/>
          <w:sz w:val="22"/>
          <w:szCs w:val="22"/>
        </w:rPr>
        <w:t>21.1300   ДО.НПА</w:t>
      </w:r>
    </w:p>
    <w:bookmarkEnd w:id="0"/>
    <w:p w:rsidR="00A32227" w:rsidRDefault="00A32227" w:rsidP="001A2440">
      <w:pPr>
        <w:ind w:right="-1" w:firstLine="709"/>
        <w:rPr>
          <w:sz w:val="22"/>
          <w:szCs w:val="22"/>
        </w:rPr>
      </w:pPr>
    </w:p>
    <w:p w:rsidR="00A32227" w:rsidRPr="00A32227" w:rsidRDefault="00A32227" w:rsidP="00A32227">
      <w:pPr>
        <w:ind w:firstLine="708"/>
        <w:rPr>
          <w:rFonts w:eastAsia="Calibri"/>
          <w:color w:val="000000"/>
          <w:sz w:val="29"/>
          <w:szCs w:val="29"/>
          <w:lang w:eastAsia="en-US"/>
        </w:rPr>
      </w:pPr>
      <w:r w:rsidRPr="00A32227">
        <w:rPr>
          <w:rFonts w:eastAsia="Calibri"/>
          <w:color w:val="000000"/>
          <w:sz w:val="29"/>
          <w:szCs w:val="29"/>
          <w:lang w:eastAsia="en-US"/>
        </w:rPr>
        <w:t>В целях создания условий для эффективного выполнения органами местного самоуправления своих полномочий на территории Тихвинского района; на основании статьи 179 Бюджетно</w:t>
      </w:r>
      <w:r w:rsidR="00C33FE2">
        <w:rPr>
          <w:rFonts w:eastAsia="Calibri"/>
          <w:color w:val="000000"/>
          <w:sz w:val="29"/>
          <w:szCs w:val="29"/>
          <w:lang w:eastAsia="en-US"/>
        </w:rPr>
        <w:t>го кодекса Российской Федерации,</w:t>
      </w:r>
      <w:r w:rsidRPr="00A32227">
        <w:rPr>
          <w:rFonts w:eastAsia="Calibri"/>
          <w:color w:val="000000"/>
          <w:sz w:val="29"/>
          <w:szCs w:val="29"/>
          <w:lang w:eastAsia="en-US"/>
        </w:rPr>
        <w:t xml:space="preserve"> статьи </w:t>
      </w:r>
      <w:r w:rsidR="00C33FE2">
        <w:rPr>
          <w:rFonts w:eastAsia="Calibri"/>
          <w:color w:val="000000"/>
          <w:sz w:val="29"/>
          <w:szCs w:val="29"/>
          <w:lang w:eastAsia="en-US"/>
        </w:rPr>
        <w:t>6 у</w:t>
      </w:r>
      <w:r w:rsidRPr="00A32227">
        <w:rPr>
          <w:rFonts w:eastAsia="Calibri"/>
          <w:color w:val="000000"/>
          <w:sz w:val="29"/>
          <w:szCs w:val="29"/>
          <w:lang w:eastAsia="en-US"/>
        </w:rPr>
        <w:t>става муниципального образования Тихвинский муниципаль</w:t>
      </w:r>
      <w:r w:rsidR="00C33FE2">
        <w:rPr>
          <w:rFonts w:eastAsia="Calibri"/>
          <w:color w:val="000000"/>
          <w:sz w:val="29"/>
          <w:szCs w:val="29"/>
          <w:lang w:eastAsia="en-US"/>
        </w:rPr>
        <w:t>ный район Ленинградской области, статьи 5 у</w:t>
      </w:r>
      <w:r w:rsidRPr="00A32227">
        <w:rPr>
          <w:rFonts w:eastAsia="Calibri"/>
          <w:color w:val="000000"/>
          <w:sz w:val="29"/>
          <w:szCs w:val="29"/>
          <w:lang w:eastAsia="en-US"/>
        </w:rPr>
        <w:t>става муниципального образования Тихвинское городское поселение Тихвинского муниципального района Ленинградской области; в соответствии с постановлениями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(редакция от 23 октября 2015 года №01-2616-а),</w:t>
      </w:r>
      <w:r w:rsidRPr="00A32227">
        <w:rPr>
          <w:rFonts w:ascii="Arial" w:eastAsia="Calibri" w:hAnsi="Arial" w:cs="Arial"/>
          <w:color w:val="000000"/>
          <w:sz w:val="29"/>
          <w:szCs w:val="29"/>
          <w:lang w:eastAsia="en-US"/>
        </w:rPr>
        <w:t xml:space="preserve"> </w:t>
      </w:r>
      <w:r w:rsidRPr="00A32227">
        <w:rPr>
          <w:rFonts w:eastAsia="Calibri"/>
          <w:color w:val="000000"/>
          <w:sz w:val="29"/>
          <w:szCs w:val="29"/>
          <w:lang w:eastAsia="en-US"/>
        </w:rPr>
        <w:t xml:space="preserve">от 25 сентября 2020 года №01-1851-а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редакции», администрация Тихвинского района ПОСТАНОВЛЯЕТ: </w:t>
      </w:r>
    </w:p>
    <w:p w:rsidR="00A32227" w:rsidRPr="00A32227" w:rsidRDefault="00A32227" w:rsidP="00A32227">
      <w:pPr>
        <w:tabs>
          <w:tab w:val="left" w:pos="993"/>
        </w:tabs>
        <w:ind w:firstLine="708"/>
        <w:rPr>
          <w:rFonts w:eastAsia="Calibri"/>
          <w:color w:val="000000"/>
          <w:sz w:val="29"/>
          <w:szCs w:val="29"/>
          <w:lang w:eastAsia="en-US"/>
        </w:rPr>
      </w:pPr>
      <w:r w:rsidRPr="00A32227">
        <w:rPr>
          <w:rFonts w:eastAsia="Calibri"/>
          <w:color w:val="000000"/>
          <w:sz w:val="29"/>
          <w:szCs w:val="29"/>
          <w:lang w:eastAsia="en-US"/>
        </w:rPr>
        <w:t>1.</w:t>
      </w:r>
      <w:r w:rsidRPr="00A32227">
        <w:rPr>
          <w:rFonts w:eastAsia="Calibri"/>
          <w:color w:val="000000"/>
          <w:sz w:val="29"/>
          <w:szCs w:val="29"/>
          <w:lang w:eastAsia="en-US"/>
        </w:rPr>
        <w:tab/>
        <w:t>Утвердить муниципальную программу Тихвинского городского поселения «</w:t>
      </w:r>
      <w:r w:rsidRPr="00A32227">
        <w:rPr>
          <w:rFonts w:eastAsia="Calibri"/>
          <w:bCs/>
          <w:color w:val="000000"/>
          <w:sz w:val="29"/>
          <w:szCs w:val="29"/>
          <w:lang w:eastAsia="en-US"/>
        </w:rPr>
        <w:t>Развитие международных связей»</w:t>
      </w:r>
      <w:r w:rsidRPr="00A32227">
        <w:rPr>
          <w:rFonts w:eastAsia="Calibri"/>
          <w:color w:val="000000"/>
          <w:sz w:val="29"/>
          <w:szCs w:val="29"/>
          <w:lang w:eastAsia="en-US"/>
        </w:rPr>
        <w:t xml:space="preserve"> (приложение).</w:t>
      </w:r>
    </w:p>
    <w:p w:rsidR="00A32227" w:rsidRPr="00A32227" w:rsidRDefault="00A32227" w:rsidP="00A32227">
      <w:pPr>
        <w:tabs>
          <w:tab w:val="left" w:pos="993"/>
        </w:tabs>
        <w:ind w:firstLine="708"/>
        <w:rPr>
          <w:rFonts w:eastAsia="Calibri"/>
          <w:color w:val="000000"/>
          <w:sz w:val="29"/>
          <w:szCs w:val="29"/>
          <w:lang w:eastAsia="en-US"/>
        </w:rPr>
      </w:pPr>
      <w:r w:rsidRPr="00A32227">
        <w:rPr>
          <w:rFonts w:eastAsia="Calibri"/>
          <w:color w:val="000000"/>
          <w:sz w:val="29"/>
          <w:szCs w:val="29"/>
          <w:lang w:eastAsia="en-US"/>
        </w:rPr>
        <w:t>2.</w:t>
      </w:r>
      <w:r w:rsidRPr="00A32227">
        <w:rPr>
          <w:rFonts w:eastAsia="Calibri"/>
          <w:color w:val="000000"/>
          <w:sz w:val="29"/>
          <w:szCs w:val="29"/>
          <w:lang w:eastAsia="en-US"/>
        </w:rPr>
        <w:tab/>
        <w:t>Финансирование расходов, связанных с реализацией муниципальной программы Тихвинского городского поселения «</w:t>
      </w:r>
      <w:r w:rsidRPr="00A32227">
        <w:rPr>
          <w:rFonts w:eastAsia="Calibri"/>
          <w:bCs/>
          <w:color w:val="000000"/>
          <w:sz w:val="29"/>
          <w:szCs w:val="29"/>
          <w:lang w:eastAsia="en-US"/>
        </w:rPr>
        <w:t>Развитие международных связей»,</w:t>
      </w:r>
      <w:r w:rsidRPr="00A32227">
        <w:rPr>
          <w:rFonts w:eastAsia="Calibri"/>
          <w:color w:val="000000"/>
          <w:sz w:val="29"/>
          <w:szCs w:val="29"/>
          <w:lang w:eastAsia="en-US"/>
        </w:rPr>
        <w:t xml:space="preserve"> производить в пределах средств, предусмотренных на эти цели в бюджете Тихвинского городского поселения.</w:t>
      </w:r>
    </w:p>
    <w:p w:rsidR="00A32227" w:rsidRPr="00A32227" w:rsidRDefault="00A32227" w:rsidP="00A32227">
      <w:pPr>
        <w:tabs>
          <w:tab w:val="left" w:pos="993"/>
        </w:tabs>
        <w:ind w:firstLine="708"/>
        <w:rPr>
          <w:rFonts w:eastAsia="Calibri"/>
          <w:color w:val="000000"/>
          <w:sz w:val="29"/>
          <w:szCs w:val="29"/>
          <w:lang w:eastAsia="en-US"/>
        </w:rPr>
      </w:pPr>
      <w:r w:rsidRPr="00A32227">
        <w:rPr>
          <w:rFonts w:eastAsia="Calibri"/>
          <w:color w:val="000000"/>
          <w:sz w:val="29"/>
          <w:szCs w:val="29"/>
          <w:lang w:eastAsia="en-US"/>
        </w:rPr>
        <w:t>3.</w:t>
      </w:r>
      <w:r w:rsidRPr="00A32227">
        <w:rPr>
          <w:rFonts w:eastAsia="Calibri"/>
          <w:color w:val="000000"/>
          <w:sz w:val="29"/>
          <w:szCs w:val="29"/>
          <w:lang w:eastAsia="en-US"/>
        </w:rPr>
        <w:tab/>
        <w:t xml:space="preserve">Признать утратившим силу постановление администрации Тихвинского </w:t>
      </w:r>
      <w:r w:rsidR="00C33FE2">
        <w:rPr>
          <w:rFonts w:eastAsia="Calibri"/>
          <w:color w:val="000000"/>
          <w:sz w:val="29"/>
          <w:szCs w:val="29"/>
          <w:lang w:eastAsia="en-US"/>
        </w:rPr>
        <w:t xml:space="preserve">района </w:t>
      </w:r>
      <w:r w:rsidR="00C33FE2" w:rsidRPr="00C33FE2">
        <w:rPr>
          <w:rFonts w:eastAsia="Calibri"/>
          <w:b/>
          <w:color w:val="000000"/>
          <w:sz w:val="29"/>
          <w:szCs w:val="29"/>
          <w:lang w:eastAsia="en-US"/>
        </w:rPr>
        <w:t>от 4 октября 2019 года №</w:t>
      </w:r>
      <w:r w:rsidRPr="00A32227">
        <w:rPr>
          <w:rFonts w:eastAsia="Calibri"/>
          <w:b/>
          <w:color w:val="000000"/>
          <w:sz w:val="29"/>
          <w:szCs w:val="29"/>
          <w:lang w:eastAsia="en-US"/>
        </w:rPr>
        <w:t>01-2328-а</w:t>
      </w:r>
      <w:r w:rsidRPr="00A32227">
        <w:rPr>
          <w:rFonts w:eastAsia="Calibri"/>
          <w:color w:val="000000"/>
          <w:sz w:val="29"/>
          <w:szCs w:val="29"/>
          <w:lang w:eastAsia="en-US"/>
        </w:rPr>
        <w:t xml:space="preserve"> «Об утверждении муниципальной программы Тихвинского городского поселения «Развитие международных связей»</w:t>
      </w:r>
      <w:r w:rsidR="000045B1">
        <w:rPr>
          <w:rFonts w:eastAsia="Calibri"/>
          <w:color w:val="000000"/>
          <w:sz w:val="29"/>
          <w:szCs w:val="29"/>
          <w:lang w:eastAsia="en-US"/>
        </w:rPr>
        <w:t>.</w:t>
      </w:r>
    </w:p>
    <w:p w:rsidR="00A32227" w:rsidRPr="00A32227" w:rsidRDefault="00A32227" w:rsidP="00A32227">
      <w:pPr>
        <w:tabs>
          <w:tab w:val="left" w:pos="993"/>
        </w:tabs>
        <w:ind w:firstLine="708"/>
        <w:rPr>
          <w:rFonts w:eastAsia="Calibri"/>
          <w:color w:val="000000"/>
          <w:sz w:val="29"/>
          <w:szCs w:val="29"/>
          <w:lang w:eastAsia="en-US"/>
        </w:rPr>
      </w:pPr>
      <w:r w:rsidRPr="00A32227">
        <w:rPr>
          <w:rFonts w:eastAsia="Calibri"/>
          <w:color w:val="000000"/>
          <w:sz w:val="29"/>
          <w:szCs w:val="29"/>
          <w:lang w:eastAsia="en-US"/>
        </w:rPr>
        <w:t>4.</w:t>
      </w:r>
      <w:r w:rsidRPr="00A32227">
        <w:rPr>
          <w:rFonts w:eastAsia="Calibri"/>
          <w:color w:val="000000"/>
          <w:sz w:val="29"/>
          <w:szCs w:val="29"/>
          <w:lang w:eastAsia="en-US"/>
        </w:rPr>
        <w:tab/>
        <w:t>Настоящее постановление обнародовать в информационно-коммуникационной сети Интернет на официальном сайте Тихвинского района.</w:t>
      </w:r>
    </w:p>
    <w:p w:rsidR="00A32227" w:rsidRPr="00A32227" w:rsidRDefault="00A32227" w:rsidP="00A32227">
      <w:pPr>
        <w:tabs>
          <w:tab w:val="left" w:pos="993"/>
        </w:tabs>
        <w:ind w:firstLine="708"/>
        <w:rPr>
          <w:rFonts w:eastAsia="Calibri"/>
          <w:color w:val="000000"/>
          <w:sz w:val="29"/>
          <w:szCs w:val="29"/>
          <w:lang w:eastAsia="en-US"/>
        </w:rPr>
      </w:pPr>
      <w:r w:rsidRPr="00A32227">
        <w:rPr>
          <w:rFonts w:eastAsia="Calibri"/>
          <w:color w:val="000000"/>
          <w:sz w:val="29"/>
          <w:szCs w:val="29"/>
          <w:lang w:eastAsia="en-US"/>
        </w:rPr>
        <w:lastRenderedPageBreak/>
        <w:t>5.</w:t>
      </w:r>
      <w:r w:rsidRPr="00A32227">
        <w:rPr>
          <w:rFonts w:eastAsia="Calibri"/>
          <w:color w:val="000000"/>
          <w:sz w:val="29"/>
          <w:szCs w:val="29"/>
          <w:lang w:eastAsia="en-US"/>
        </w:rPr>
        <w:tab/>
        <w:t>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A32227" w:rsidRDefault="00A32227" w:rsidP="00A32227">
      <w:pPr>
        <w:tabs>
          <w:tab w:val="left" w:pos="993"/>
        </w:tabs>
        <w:ind w:firstLine="708"/>
        <w:rPr>
          <w:rFonts w:eastAsia="Calibri"/>
          <w:color w:val="000000"/>
          <w:sz w:val="29"/>
          <w:szCs w:val="29"/>
          <w:lang w:eastAsia="en-US"/>
        </w:rPr>
      </w:pPr>
      <w:r w:rsidRPr="00A32227">
        <w:rPr>
          <w:rFonts w:eastAsia="Calibri"/>
          <w:color w:val="000000"/>
          <w:sz w:val="29"/>
          <w:szCs w:val="29"/>
          <w:lang w:eastAsia="en-US"/>
        </w:rPr>
        <w:t>6.</w:t>
      </w:r>
      <w:r w:rsidRPr="00A32227">
        <w:rPr>
          <w:rFonts w:eastAsia="Calibri"/>
          <w:color w:val="000000"/>
          <w:sz w:val="29"/>
          <w:szCs w:val="29"/>
          <w:lang w:eastAsia="en-US"/>
        </w:rPr>
        <w:tab/>
        <w:t xml:space="preserve">Настоящее постановление вступает в силу </w:t>
      </w:r>
      <w:r w:rsidRPr="00A32227">
        <w:rPr>
          <w:rFonts w:eastAsia="Calibri"/>
          <w:b/>
          <w:color w:val="000000"/>
          <w:sz w:val="29"/>
          <w:szCs w:val="29"/>
          <w:lang w:eastAsia="en-US"/>
        </w:rPr>
        <w:t>с 1 января 2021 года</w:t>
      </w:r>
      <w:r w:rsidRPr="00A32227">
        <w:rPr>
          <w:rFonts w:eastAsia="Calibri"/>
          <w:color w:val="000000"/>
          <w:sz w:val="29"/>
          <w:szCs w:val="29"/>
          <w:lang w:eastAsia="en-US"/>
        </w:rPr>
        <w:t>.</w:t>
      </w:r>
    </w:p>
    <w:p w:rsidR="00A32227" w:rsidRDefault="00A32227" w:rsidP="00A32227">
      <w:pPr>
        <w:tabs>
          <w:tab w:val="left" w:pos="993"/>
        </w:tabs>
        <w:rPr>
          <w:rFonts w:eastAsia="Calibri"/>
          <w:color w:val="000000"/>
          <w:sz w:val="29"/>
          <w:szCs w:val="29"/>
          <w:lang w:eastAsia="en-US"/>
        </w:rPr>
      </w:pPr>
    </w:p>
    <w:p w:rsidR="00A32227" w:rsidRDefault="00A32227" w:rsidP="00A32227">
      <w:pPr>
        <w:tabs>
          <w:tab w:val="left" w:pos="993"/>
        </w:tabs>
        <w:rPr>
          <w:rFonts w:eastAsia="Calibri"/>
          <w:color w:val="000000"/>
          <w:sz w:val="29"/>
          <w:szCs w:val="29"/>
          <w:lang w:eastAsia="en-US"/>
        </w:rPr>
      </w:pPr>
    </w:p>
    <w:p w:rsidR="00A32227" w:rsidRDefault="00A32227" w:rsidP="00A32227">
      <w:pPr>
        <w:tabs>
          <w:tab w:val="left" w:pos="993"/>
        </w:tabs>
        <w:rPr>
          <w:rFonts w:eastAsia="Calibri"/>
          <w:color w:val="000000"/>
          <w:sz w:val="29"/>
          <w:szCs w:val="29"/>
          <w:lang w:eastAsia="en-US"/>
        </w:rPr>
      </w:pPr>
      <w:r>
        <w:rPr>
          <w:rFonts w:eastAsia="Calibri"/>
          <w:color w:val="000000"/>
          <w:sz w:val="29"/>
          <w:szCs w:val="29"/>
          <w:lang w:eastAsia="en-US"/>
        </w:rPr>
        <w:t>Глава администрации                                                                 Ю.А.Наумов</w:t>
      </w:r>
    </w:p>
    <w:p w:rsidR="00A32227" w:rsidRDefault="00A32227" w:rsidP="00A32227">
      <w:pPr>
        <w:tabs>
          <w:tab w:val="left" w:pos="993"/>
        </w:tabs>
        <w:rPr>
          <w:rFonts w:eastAsia="Calibri"/>
          <w:color w:val="000000"/>
          <w:sz w:val="29"/>
          <w:szCs w:val="29"/>
          <w:lang w:eastAsia="en-US"/>
        </w:rPr>
      </w:pPr>
    </w:p>
    <w:p w:rsidR="00A32227" w:rsidRDefault="00A32227" w:rsidP="00A32227">
      <w:pPr>
        <w:tabs>
          <w:tab w:val="left" w:pos="993"/>
        </w:tabs>
        <w:rPr>
          <w:rFonts w:eastAsia="Calibri"/>
          <w:color w:val="000000"/>
          <w:sz w:val="29"/>
          <w:szCs w:val="29"/>
          <w:lang w:eastAsia="en-US"/>
        </w:rPr>
      </w:pPr>
    </w:p>
    <w:p w:rsidR="000045B1" w:rsidRDefault="000045B1" w:rsidP="00A32227">
      <w:pPr>
        <w:tabs>
          <w:tab w:val="left" w:pos="993"/>
        </w:tabs>
        <w:rPr>
          <w:rFonts w:eastAsia="Calibri"/>
          <w:color w:val="000000"/>
          <w:sz w:val="29"/>
          <w:szCs w:val="29"/>
          <w:lang w:eastAsia="en-US"/>
        </w:rPr>
      </w:pPr>
    </w:p>
    <w:p w:rsidR="000045B1" w:rsidRDefault="000045B1" w:rsidP="00A32227">
      <w:pPr>
        <w:tabs>
          <w:tab w:val="left" w:pos="993"/>
        </w:tabs>
        <w:rPr>
          <w:rFonts w:eastAsia="Calibri"/>
          <w:color w:val="000000"/>
          <w:sz w:val="29"/>
          <w:szCs w:val="29"/>
          <w:lang w:eastAsia="en-US"/>
        </w:rPr>
      </w:pPr>
    </w:p>
    <w:p w:rsidR="000045B1" w:rsidRDefault="000045B1" w:rsidP="00A32227">
      <w:pPr>
        <w:tabs>
          <w:tab w:val="left" w:pos="993"/>
        </w:tabs>
        <w:rPr>
          <w:rFonts w:eastAsia="Calibri"/>
          <w:color w:val="000000"/>
          <w:sz w:val="29"/>
          <w:szCs w:val="29"/>
          <w:lang w:eastAsia="en-US"/>
        </w:rPr>
      </w:pPr>
    </w:p>
    <w:p w:rsidR="000045B1" w:rsidRDefault="000045B1" w:rsidP="00A32227">
      <w:pPr>
        <w:tabs>
          <w:tab w:val="left" w:pos="993"/>
        </w:tabs>
        <w:rPr>
          <w:rFonts w:eastAsia="Calibri"/>
          <w:color w:val="000000"/>
          <w:sz w:val="29"/>
          <w:szCs w:val="29"/>
          <w:lang w:eastAsia="en-US"/>
        </w:rPr>
      </w:pPr>
    </w:p>
    <w:p w:rsidR="000045B1" w:rsidRDefault="000045B1" w:rsidP="00A32227">
      <w:pPr>
        <w:tabs>
          <w:tab w:val="left" w:pos="993"/>
        </w:tabs>
        <w:rPr>
          <w:rFonts w:eastAsia="Calibri"/>
          <w:color w:val="000000"/>
          <w:sz w:val="29"/>
          <w:szCs w:val="29"/>
          <w:lang w:eastAsia="en-US"/>
        </w:rPr>
      </w:pPr>
    </w:p>
    <w:p w:rsidR="000045B1" w:rsidRDefault="000045B1" w:rsidP="00A32227">
      <w:pPr>
        <w:tabs>
          <w:tab w:val="left" w:pos="993"/>
        </w:tabs>
        <w:rPr>
          <w:rFonts w:eastAsia="Calibri"/>
          <w:color w:val="000000"/>
          <w:sz w:val="29"/>
          <w:szCs w:val="29"/>
          <w:lang w:eastAsia="en-US"/>
        </w:rPr>
      </w:pPr>
    </w:p>
    <w:p w:rsidR="000045B1" w:rsidRDefault="000045B1" w:rsidP="00A32227">
      <w:pPr>
        <w:tabs>
          <w:tab w:val="left" w:pos="993"/>
        </w:tabs>
        <w:rPr>
          <w:rFonts w:eastAsia="Calibri"/>
          <w:color w:val="000000"/>
          <w:sz w:val="29"/>
          <w:szCs w:val="29"/>
          <w:lang w:eastAsia="en-US"/>
        </w:rPr>
      </w:pPr>
    </w:p>
    <w:p w:rsidR="000045B1" w:rsidRDefault="000045B1" w:rsidP="00A32227">
      <w:pPr>
        <w:tabs>
          <w:tab w:val="left" w:pos="993"/>
        </w:tabs>
        <w:rPr>
          <w:rFonts w:eastAsia="Calibri"/>
          <w:color w:val="000000"/>
          <w:sz w:val="29"/>
          <w:szCs w:val="29"/>
          <w:lang w:eastAsia="en-US"/>
        </w:rPr>
      </w:pPr>
    </w:p>
    <w:p w:rsidR="000045B1" w:rsidRDefault="000045B1" w:rsidP="00A32227">
      <w:pPr>
        <w:tabs>
          <w:tab w:val="left" w:pos="993"/>
        </w:tabs>
        <w:rPr>
          <w:rFonts w:eastAsia="Calibri"/>
          <w:color w:val="000000"/>
          <w:sz w:val="29"/>
          <w:szCs w:val="29"/>
          <w:lang w:eastAsia="en-US"/>
        </w:rPr>
      </w:pPr>
    </w:p>
    <w:p w:rsidR="000045B1" w:rsidRDefault="000045B1" w:rsidP="00A32227">
      <w:pPr>
        <w:tabs>
          <w:tab w:val="left" w:pos="993"/>
        </w:tabs>
        <w:rPr>
          <w:rFonts w:eastAsia="Calibri"/>
          <w:color w:val="000000"/>
          <w:sz w:val="29"/>
          <w:szCs w:val="29"/>
          <w:lang w:eastAsia="en-US"/>
        </w:rPr>
      </w:pPr>
    </w:p>
    <w:p w:rsidR="000045B1" w:rsidRDefault="000045B1" w:rsidP="00A32227">
      <w:pPr>
        <w:tabs>
          <w:tab w:val="left" w:pos="993"/>
        </w:tabs>
        <w:rPr>
          <w:rFonts w:eastAsia="Calibri"/>
          <w:color w:val="000000"/>
          <w:sz w:val="29"/>
          <w:szCs w:val="29"/>
          <w:lang w:eastAsia="en-US"/>
        </w:rPr>
      </w:pPr>
    </w:p>
    <w:p w:rsidR="000045B1" w:rsidRDefault="000045B1" w:rsidP="00A32227">
      <w:pPr>
        <w:tabs>
          <w:tab w:val="left" w:pos="993"/>
        </w:tabs>
        <w:rPr>
          <w:rFonts w:eastAsia="Calibri"/>
          <w:color w:val="000000"/>
          <w:sz w:val="29"/>
          <w:szCs w:val="29"/>
          <w:lang w:eastAsia="en-US"/>
        </w:rPr>
      </w:pPr>
    </w:p>
    <w:p w:rsidR="000045B1" w:rsidRDefault="000045B1" w:rsidP="00A32227">
      <w:pPr>
        <w:tabs>
          <w:tab w:val="left" w:pos="993"/>
        </w:tabs>
        <w:rPr>
          <w:rFonts w:eastAsia="Calibri"/>
          <w:color w:val="000000"/>
          <w:sz w:val="29"/>
          <w:szCs w:val="29"/>
          <w:lang w:eastAsia="en-US"/>
        </w:rPr>
      </w:pPr>
    </w:p>
    <w:p w:rsidR="000045B1" w:rsidRDefault="000045B1" w:rsidP="00A32227">
      <w:pPr>
        <w:tabs>
          <w:tab w:val="left" w:pos="993"/>
        </w:tabs>
        <w:rPr>
          <w:rFonts w:eastAsia="Calibri"/>
          <w:color w:val="000000"/>
          <w:sz w:val="29"/>
          <w:szCs w:val="29"/>
          <w:lang w:eastAsia="en-US"/>
        </w:rPr>
      </w:pPr>
    </w:p>
    <w:p w:rsidR="000045B1" w:rsidRDefault="000045B1" w:rsidP="00A32227">
      <w:pPr>
        <w:tabs>
          <w:tab w:val="left" w:pos="993"/>
        </w:tabs>
        <w:rPr>
          <w:rFonts w:eastAsia="Calibri"/>
          <w:color w:val="000000"/>
          <w:sz w:val="29"/>
          <w:szCs w:val="29"/>
          <w:lang w:eastAsia="en-US"/>
        </w:rPr>
      </w:pPr>
    </w:p>
    <w:p w:rsidR="000045B1" w:rsidRDefault="000045B1" w:rsidP="00A32227">
      <w:pPr>
        <w:tabs>
          <w:tab w:val="left" w:pos="993"/>
        </w:tabs>
        <w:rPr>
          <w:rFonts w:eastAsia="Calibri"/>
          <w:color w:val="000000"/>
          <w:sz w:val="29"/>
          <w:szCs w:val="29"/>
          <w:lang w:eastAsia="en-US"/>
        </w:rPr>
      </w:pPr>
    </w:p>
    <w:p w:rsidR="000045B1" w:rsidRDefault="000045B1" w:rsidP="00A32227">
      <w:pPr>
        <w:tabs>
          <w:tab w:val="left" w:pos="993"/>
        </w:tabs>
        <w:rPr>
          <w:rFonts w:eastAsia="Calibri"/>
          <w:color w:val="000000"/>
          <w:sz w:val="29"/>
          <w:szCs w:val="29"/>
          <w:lang w:eastAsia="en-US"/>
        </w:rPr>
      </w:pPr>
    </w:p>
    <w:p w:rsidR="000045B1" w:rsidRDefault="000045B1" w:rsidP="00A32227">
      <w:pPr>
        <w:tabs>
          <w:tab w:val="left" w:pos="993"/>
        </w:tabs>
        <w:rPr>
          <w:rFonts w:eastAsia="Calibri"/>
          <w:color w:val="000000"/>
          <w:sz w:val="29"/>
          <w:szCs w:val="29"/>
          <w:lang w:eastAsia="en-US"/>
        </w:rPr>
      </w:pPr>
    </w:p>
    <w:p w:rsidR="000045B1" w:rsidRDefault="000045B1" w:rsidP="00A32227">
      <w:pPr>
        <w:tabs>
          <w:tab w:val="left" w:pos="993"/>
        </w:tabs>
        <w:rPr>
          <w:rFonts w:eastAsia="Calibri"/>
          <w:color w:val="000000"/>
          <w:sz w:val="29"/>
          <w:szCs w:val="29"/>
          <w:lang w:eastAsia="en-US"/>
        </w:rPr>
      </w:pPr>
    </w:p>
    <w:p w:rsidR="000045B1" w:rsidRDefault="000045B1" w:rsidP="00A32227">
      <w:pPr>
        <w:tabs>
          <w:tab w:val="left" w:pos="993"/>
        </w:tabs>
        <w:rPr>
          <w:rFonts w:eastAsia="Calibri"/>
          <w:color w:val="000000"/>
          <w:sz w:val="29"/>
          <w:szCs w:val="29"/>
          <w:lang w:eastAsia="en-US"/>
        </w:rPr>
      </w:pPr>
    </w:p>
    <w:p w:rsidR="000045B1" w:rsidRDefault="000045B1" w:rsidP="00A32227">
      <w:pPr>
        <w:tabs>
          <w:tab w:val="left" w:pos="993"/>
        </w:tabs>
        <w:rPr>
          <w:rFonts w:eastAsia="Calibri"/>
          <w:color w:val="000000"/>
          <w:sz w:val="29"/>
          <w:szCs w:val="29"/>
          <w:lang w:eastAsia="en-US"/>
        </w:rPr>
      </w:pPr>
    </w:p>
    <w:p w:rsidR="000045B1" w:rsidRDefault="000045B1" w:rsidP="00A32227">
      <w:pPr>
        <w:tabs>
          <w:tab w:val="left" w:pos="993"/>
        </w:tabs>
        <w:rPr>
          <w:rFonts w:eastAsia="Calibri"/>
          <w:color w:val="000000"/>
          <w:sz w:val="29"/>
          <w:szCs w:val="29"/>
          <w:lang w:eastAsia="en-US"/>
        </w:rPr>
      </w:pPr>
    </w:p>
    <w:p w:rsidR="000045B1" w:rsidRDefault="000045B1" w:rsidP="00A32227">
      <w:pPr>
        <w:tabs>
          <w:tab w:val="left" w:pos="993"/>
        </w:tabs>
        <w:rPr>
          <w:rFonts w:eastAsia="Calibri"/>
          <w:color w:val="000000"/>
          <w:sz w:val="29"/>
          <w:szCs w:val="29"/>
          <w:lang w:eastAsia="en-US"/>
        </w:rPr>
      </w:pPr>
    </w:p>
    <w:p w:rsidR="000045B1" w:rsidRDefault="000045B1" w:rsidP="00A32227">
      <w:pPr>
        <w:tabs>
          <w:tab w:val="left" w:pos="993"/>
        </w:tabs>
        <w:rPr>
          <w:rFonts w:eastAsia="Calibri"/>
          <w:color w:val="000000"/>
          <w:sz w:val="29"/>
          <w:szCs w:val="29"/>
          <w:lang w:eastAsia="en-US"/>
        </w:rPr>
      </w:pPr>
    </w:p>
    <w:p w:rsidR="000045B1" w:rsidRDefault="000045B1" w:rsidP="00A32227">
      <w:pPr>
        <w:tabs>
          <w:tab w:val="left" w:pos="993"/>
        </w:tabs>
        <w:rPr>
          <w:rFonts w:eastAsia="Calibri"/>
          <w:color w:val="000000"/>
          <w:sz w:val="29"/>
          <w:szCs w:val="29"/>
          <w:lang w:eastAsia="en-US"/>
        </w:rPr>
      </w:pPr>
    </w:p>
    <w:p w:rsidR="000045B1" w:rsidRDefault="000045B1" w:rsidP="00A32227">
      <w:pPr>
        <w:tabs>
          <w:tab w:val="left" w:pos="993"/>
        </w:tabs>
        <w:rPr>
          <w:rFonts w:eastAsia="Calibri"/>
          <w:color w:val="000000"/>
          <w:sz w:val="29"/>
          <w:szCs w:val="29"/>
          <w:lang w:eastAsia="en-US"/>
        </w:rPr>
      </w:pPr>
    </w:p>
    <w:p w:rsidR="000045B1" w:rsidRDefault="000045B1" w:rsidP="00A32227">
      <w:pPr>
        <w:tabs>
          <w:tab w:val="left" w:pos="993"/>
        </w:tabs>
        <w:rPr>
          <w:rFonts w:eastAsia="Calibri"/>
          <w:color w:val="000000"/>
          <w:sz w:val="29"/>
          <w:szCs w:val="29"/>
          <w:lang w:eastAsia="en-US"/>
        </w:rPr>
      </w:pPr>
    </w:p>
    <w:p w:rsidR="000045B1" w:rsidRDefault="000045B1" w:rsidP="00A32227">
      <w:pPr>
        <w:tabs>
          <w:tab w:val="left" w:pos="993"/>
        </w:tabs>
        <w:rPr>
          <w:rFonts w:eastAsia="Calibri"/>
          <w:color w:val="000000"/>
          <w:sz w:val="29"/>
          <w:szCs w:val="29"/>
          <w:lang w:eastAsia="en-US"/>
        </w:rPr>
      </w:pPr>
    </w:p>
    <w:p w:rsidR="000045B1" w:rsidRDefault="000045B1" w:rsidP="00A32227">
      <w:pPr>
        <w:tabs>
          <w:tab w:val="left" w:pos="993"/>
        </w:tabs>
        <w:rPr>
          <w:rFonts w:eastAsia="Calibri"/>
          <w:color w:val="000000"/>
          <w:sz w:val="29"/>
          <w:szCs w:val="29"/>
          <w:lang w:eastAsia="en-US"/>
        </w:rPr>
      </w:pPr>
    </w:p>
    <w:p w:rsidR="000045B1" w:rsidRDefault="000045B1" w:rsidP="00A32227">
      <w:pPr>
        <w:tabs>
          <w:tab w:val="left" w:pos="993"/>
        </w:tabs>
        <w:rPr>
          <w:rFonts w:eastAsia="Calibri"/>
          <w:color w:val="000000"/>
          <w:sz w:val="29"/>
          <w:szCs w:val="29"/>
          <w:lang w:eastAsia="en-US"/>
        </w:rPr>
      </w:pPr>
    </w:p>
    <w:p w:rsidR="000045B1" w:rsidRDefault="000045B1" w:rsidP="00A32227">
      <w:pPr>
        <w:tabs>
          <w:tab w:val="left" w:pos="993"/>
        </w:tabs>
        <w:rPr>
          <w:rFonts w:eastAsia="Calibri"/>
          <w:color w:val="000000"/>
          <w:sz w:val="29"/>
          <w:szCs w:val="29"/>
          <w:lang w:eastAsia="en-US"/>
        </w:rPr>
      </w:pPr>
    </w:p>
    <w:p w:rsidR="000045B1" w:rsidRDefault="000045B1" w:rsidP="00A32227">
      <w:pPr>
        <w:tabs>
          <w:tab w:val="left" w:pos="993"/>
        </w:tabs>
        <w:rPr>
          <w:rFonts w:eastAsia="Calibri"/>
          <w:color w:val="000000"/>
          <w:sz w:val="29"/>
          <w:szCs w:val="29"/>
          <w:lang w:eastAsia="en-US"/>
        </w:rPr>
      </w:pPr>
    </w:p>
    <w:p w:rsidR="00A32227" w:rsidRDefault="00A32227" w:rsidP="00A32227">
      <w:pPr>
        <w:tabs>
          <w:tab w:val="left" w:pos="993"/>
        </w:tabs>
        <w:rPr>
          <w:rFonts w:eastAsia="Calibri"/>
          <w:color w:val="000000"/>
          <w:sz w:val="29"/>
          <w:szCs w:val="29"/>
          <w:lang w:eastAsia="en-US"/>
        </w:rPr>
      </w:pPr>
      <w:r>
        <w:rPr>
          <w:rFonts w:eastAsia="Calibri"/>
          <w:color w:val="000000"/>
          <w:sz w:val="29"/>
          <w:szCs w:val="29"/>
          <w:lang w:eastAsia="en-US"/>
        </w:rPr>
        <w:t>Белова Юлия Алексеевна,</w:t>
      </w:r>
    </w:p>
    <w:p w:rsidR="00A32227" w:rsidRDefault="00A32227" w:rsidP="00A32227">
      <w:pPr>
        <w:tabs>
          <w:tab w:val="left" w:pos="993"/>
        </w:tabs>
        <w:rPr>
          <w:rFonts w:eastAsia="Calibri"/>
          <w:color w:val="000000"/>
          <w:sz w:val="29"/>
          <w:szCs w:val="29"/>
          <w:lang w:eastAsia="en-US"/>
        </w:rPr>
      </w:pPr>
      <w:r>
        <w:rPr>
          <w:rFonts w:eastAsia="Calibri"/>
          <w:color w:val="000000"/>
          <w:sz w:val="29"/>
          <w:szCs w:val="29"/>
          <w:lang w:eastAsia="en-US"/>
        </w:rPr>
        <w:t>71-003</w:t>
      </w:r>
    </w:p>
    <w:p w:rsidR="00A32227" w:rsidRDefault="00A32227" w:rsidP="00A32227">
      <w:pPr>
        <w:tabs>
          <w:tab w:val="left" w:pos="993"/>
        </w:tabs>
        <w:rPr>
          <w:rFonts w:eastAsia="Calibri"/>
          <w:color w:val="000000"/>
          <w:sz w:val="29"/>
          <w:szCs w:val="29"/>
          <w:lang w:eastAsia="en-US"/>
        </w:rPr>
      </w:pPr>
    </w:p>
    <w:p w:rsidR="00A32227" w:rsidRPr="00631349" w:rsidRDefault="00A32227" w:rsidP="00A32227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4952" w:type="pct"/>
        <w:tblLook w:val="04A0" w:firstRow="1" w:lastRow="0" w:firstColumn="1" w:lastColumn="0" w:noHBand="0" w:noVBand="1"/>
      </w:tblPr>
      <w:tblGrid>
        <w:gridCol w:w="6172"/>
        <w:gridCol w:w="2015"/>
        <w:gridCol w:w="1012"/>
      </w:tblGrid>
      <w:tr w:rsidR="00A32227" w:rsidRPr="00631349" w:rsidTr="00CF732E">
        <w:trPr>
          <w:trHeight w:val="278"/>
        </w:trPr>
        <w:tc>
          <w:tcPr>
            <w:tcW w:w="3355" w:type="pct"/>
          </w:tcPr>
          <w:p w:rsidR="00A32227" w:rsidRDefault="00A32227" w:rsidP="00E4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– председатель </w:t>
            </w:r>
          </w:p>
          <w:p w:rsidR="00A32227" w:rsidRPr="00631349" w:rsidRDefault="00A32227" w:rsidP="00E4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комитета финансов</w:t>
            </w:r>
          </w:p>
        </w:tc>
        <w:tc>
          <w:tcPr>
            <w:tcW w:w="1095" w:type="pct"/>
            <w:shd w:val="clear" w:color="auto" w:fill="auto"/>
          </w:tcPr>
          <w:p w:rsidR="00A32227" w:rsidRDefault="00A32227" w:rsidP="00E4500C">
            <w:pPr>
              <w:rPr>
                <w:sz w:val="24"/>
                <w:szCs w:val="24"/>
              </w:rPr>
            </w:pPr>
          </w:p>
          <w:p w:rsidR="00A32227" w:rsidRPr="00631349" w:rsidRDefault="00A32227" w:rsidP="00E4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С.А.</w:t>
            </w:r>
          </w:p>
        </w:tc>
        <w:tc>
          <w:tcPr>
            <w:tcW w:w="550" w:type="pct"/>
            <w:shd w:val="clear" w:color="auto" w:fill="auto"/>
          </w:tcPr>
          <w:p w:rsidR="00A32227" w:rsidRPr="00631349" w:rsidRDefault="00A32227" w:rsidP="00E4500C">
            <w:pPr>
              <w:rPr>
                <w:sz w:val="24"/>
                <w:szCs w:val="24"/>
              </w:rPr>
            </w:pPr>
          </w:p>
        </w:tc>
      </w:tr>
      <w:tr w:rsidR="00A32227" w:rsidRPr="00631349" w:rsidTr="00CF732E">
        <w:trPr>
          <w:trHeight w:val="277"/>
        </w:trPr>
        <w:tc>
          <w:tcPr>
            <w:tcW w:w="3355" w:type="pct"/>
          </w:tcPr>
          <w:p w:rsidR="00A32227" w:rsidRDefault="00A32227" w:rsidP="00E4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И.о.заместителя главы администрации по социальным </w:t>
            </w:r>
          </w:p>
          <w:p w:rsidR="00A32227" w:rsidRDefault="00A32227" w:rsidP="00E4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общим вопросам</w:t>
            </w:r>
          </w:p>
        </w:tc>
        <w:tc>
          <w:tcPr>
            <w:tcW w:w="1095" w:type="pct"/>
            <w:shd w:val="clear" w:color="auto" w:fill="auto"/>
          </w:tcPr>
          <w:p w:rsidR="00A32227" w:rsidRDefault="00A32227" w:rsidP="00E4500C">
            <w:pPr>
              <w:rPr>
                <w:sz w:val="24"/>
                <w:szCs w:val="24"/>
              </w:rPr>
            </w:pPr>
          </w:p>
          <w:p w:rsidR="00A32227" w:rsidRDefault="00A32227" w:rsidP="00E4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С.А.</w:t>
            </w:r>
          </w:p>
        </w:tc>
        <w:tc>
          <w:tcPr>
            <w:tcW w:w="550" w:type="pct"/>
            <w:shd w:val="clear" w:color="auto" w:fill="auto"/>
          </w:tcPr>
          <w:p w:rsidR="00A32227" w:rsidRPr="00631349" w:rsidRDefault="00A32227" w:rsidP="00E4500C">
            <w:pPr>
              <w:rPr>
                <w:sz w:val="24"/>
                <w:szCs w:val="24"/>
              </w:rPr>
            </w:pPr>
          </w:p>
        </w:tc>
      </w:tr>
      <w:tr w:rsidR="00A32227" w:rsidRPr="00631349" w:rsidTr="00CF732E">
        <w:trPr>
          <w:trHeight w:val="278"/>
        </w:trPr>
        <w:tc>
          <w:tcPr>
            <w:tcW w:w="3355" w:type="pct"/>
          </w:tcPr>
          <w:p w:rsidR="00A32227" w:rsidRDefault="00A32227" w:rsidP="00E4500C">
            <w:pPr>
              <w:rPr>
                <w:sz w:val="24"/>
                <w:szCs w:val="24"/>
              </w:rPr>
            </w:pPr>
            <w:r w:rsidRPr="001A6798">
              <w:rPr>
                <w:sz w:val="24"/>
                <w:szCs w:val="24"/>
              </w:rPr>
              <w:t xml:space="preserve">Заместитель главы администрации – председатель </w:t>
            </w:r>
          </w:p>
          <w:p w:rsidR="00A32227" w:rsidRPr="001A6798" w:rsidRDefault="00A32227" w:rsidP="00E4500C">
            <w:pPr>
              <w:rPr>
                <w:sz w:val="24"/>
                <w:szCs w:val="24"/>
              </w:rPr>
            </w:pPr>
            <w:r w:rsidRPr="001A6798">
              <w:rPr>
                <w:sz w:val="24"/>
                <w:szCs w:val="24"/>
              </w:rPr>
              <w:t>комитета по экономике и инвестициям</w:t>
            </w:r>
          </w:p>
        </w:tc>
        <w:tc>
          <w:tcPr>
            <w:tcW w:w="1095" w:type="pct"/>
            <w:shd w:val="clear" w:color="auto" w:fill="auto"/>
          </w:tcPr>
          <w:p w:rsidR="00A32227" w:rsidRDefault="00A32227" w:rsidP="00E4500C">
            <w:pPr>
              <w:rPr>
                <w:sz w:val="24"/>
                <w:szCs w:val="24"/>
              </w:rPr>
            </w:pPr>
          </w:p>
          <w:p w:rsidR="00A32227" w:rsidRPr="00631349" w:rsidRDefault="00A32227" w:rsidP="00E4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П.А.</w:t>
            </w:r>
          </w:p>
        </w:tc>
        <w:tc>
          <w:tcPr>
            <w:tcW w:w="550" w:type="pct"/>
            <w:shd w:val="clear" w:color="auto" w:fill="auto"/>
          </w:tcPr>
          <w:p w:rsidR="00A32227" w:rsidRPr="00631349" w:rsidRDefault="00A32227" w:rsidP="00E4500C">
            <w:pPr>
              <w:rPr>
                <w:sz w:val="24"/>
                <w:szCs w:val="24"/>
              </w:rPr>
            </w:pPr>
          </w:p>
        </w:tc>
      </w:tr>
      <w:tr w:rsidR="00A32227" w:rsidRPr="00631349" w:rsidTr="00CF732E">
        <w:trPr>
          <w:trHeight w:val="277"/>
        </w:trPr>
        <w:tc>
          <w:tcPr>
            <w:tcW w:w="3355" w:type="pct"/>
          </w:tcPr>
          <w:p w:rsidR="00A32227" w:rsidRDefault="00A32227" w:rsidP="00E4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по безопасности</w:t>
            </w:r>
          </w:p>
        </w:tc>
        <w:tc>
          <w:tcPr>
            <w:tcW w:w="1095" w:type="pct"/>
            <w:shd w:val="clear" w:color="auto" w:fill="auto"/>
          </w:tcPr>
          <w:p w:rsidR="00A32227" w:rsidRDefault="00A32227" w:rsidP="00E4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К.А.</w:t>
            </w:r>
          </w:p>
        </w:tc>
        <w:tc>
          <w:tcPr>
            <w:tcW w:w="550" w:type="pct"/>
            <w:shd w:val="clear" w:color="auto" w:fill="auto"/>
          </w:tcPr>
          <w:p w:rsidR="00A32227" w:rsidRPr="00631349" w:rsidRDefault="00A32227" w:rsidP="00E4500C">
            <w:pPr>
              <w:rPr>
                <w:sz w:val="24"/>
                <w:szCs w:val="24"/>
              </w:rPr>
            </w:pPr>
          </w:p>
        </w:tc>
      </w:tr>
      <w:tr w:rsidR="00A32227" w:rsidRPr="00631349" w:rsidTr="00CF732E">
        <w:trPr>
          <w:trHeight w:val="278"/>
        </w:trPr>
        <w:tc>
          <w:tcPr>
            <w:tcW w:w="3355" w:type="pct"/>
          </w:tcPr>
          <w:p w:rsidR="00A32227" w:rsidRPr="00631349" w:rsidRDefault="00A32227" w:rsidP="00A32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организационным отделом</w:t>
            </w:r>
          </w:p>
        </w:tc>
        <w:tc>
          <w:tcPr>
            <w:tcW w:w="1095" w:type="pct"/>
            <w:shd w:val="clear" w:color="auto" w:fill="auto"/>
          </w:tcPr>
          <w:p w:rsidR="00A32227" w:rsidRPr="00631349" w:rsidRDefault="00A32227" w:rsidP="00A32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Акмаева О.Д.</w:t>
            </w:r>
          </w:p>
        </w:tc>
        <w:tc>
          <w:tcPr>
            <w:tcW w:w="550" w:type="pct"/>
            <w:shd w:val="clear" w:color="auto" w:fill="auto"/>
          </w:tcPr>
          <w:p w:rsidR="00A32227" w:rsidRPr="00631349" w:rsidRDefault="00A32227" w:rsidP="00A32227">
            <w:pPr>
              <w:rPr>
                <w:sz w:val="24"/>
                <w:szCs w:val="24"/>
              </w:rPr>
            </w:pPr>
          </w:p>
        </w:tc>
      </w:tr>
      <w:tr w:rsidR="00A32227" w:rsidRPr="00631349" w:rsidTr="00CF732E">
        <w:trPr>
          <w:trHeight w:val="278"/>
        </w:trPr>
        <w:tc>
          <w:tcPr>
            <w:tcW w:w="3355" w:type="pct"/>
          </w:tcPr>
          <w:p w:rsidR="00A32227" w:rsidRPr="00631349" w:rsidRDefault="00A32227" w:rsidP="00E4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юридическим отделом</w:t>
            </w:r>
          </w:p>
        </w:tc>
        <w:tc>
          <w:tcPr>
            <w:tcW w:w="1095" w:type="pct"/>
          </w:tcPr>
          <w:p w:rsidR="00A32227" w:rsidRPr="00631349" w:rsidRDefault="00A32227" w:rsidP="00E4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В.В.</w:t>
            </w:r>
          </w:p>
        </w:tc>
        <w:tc>
          <w:tcPr>
            <w:tcW w:w="550" w:type="pct"/>
          </w:tcPr>
          <w:p w:rsidR="00A32227" w:rsidRPr="00631349" w:rsidRDefault="00A32227" w:rsidP="00E4500C">
            <w:pPr>
              <w:rPr>
                <w:sz w:val="24"/>
                <w:szCs w:val="24"/>
              </w:rPr>
            </w:pPr>
          </w:p>
        </w:tc>
      </w:tr>
      <w:tr w:rsidR="00A32227" w:rsidRPr="00631349" w:rsidTr="00CF732E">
        <w:trPr>
          <w:trHeight w:val="277"/>
        </w:trPr>
        <w:tc>
          <w:tcPr>
            <w:tcW w:w="3355" w:type="pct"/>
          </w:tcPr>
          <w:p w:rsidR="00A32227" w:rsidRDefault="00A32227" w:rsidP="00E4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бухгалтерского учета и отчетности – главный бухгалтер</w:t>
            </w:r>
          </w:p>
        </w:tc>
        <w:tc>
          <w:tcPr>
            <w:tcW w:w="1095" w:type="pct"/>
            <w:shd w:val="clear" w:color="auto" w:fill="auto"/>
          </w:tcPr>
          <w:p w:rsidR="00A32227" w:rsidRDefault="00A32227" w:rsidP="00E4500C">
            <w:pPr>
              <w:rPr>
                <w:sz w:val="24"/>
                <w:szCs w:val="24"/>
              </w:rPr>
            </w:pPr>
          </w:p>
          <w:p w:rsidR="00A32227" w:rsidRDefault="00A32227" w:rsidP="00E4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Жиркова Л.И.</w:t>
            </w:r>
          </w:p>
        </w:tc>
        <w:tc>
          <w:tcPr>
            <w:tcW w:w="550" w:type="pct"/>
            <w:shd w:val="clear" w:color="auto" w:fill="auto"/>
          </w:tcPr>
          <w:p w:rsidR="00A32227" w:rsidRPr="00631349" w:rsidRDefault="00A32227" w:rsidP="00E4500C">
            <w:pPr>
              <w:rPr>
                <w:sz w:val="24"/>
                <w:szCs w:val="24"/>
              </w:rPr>
            </w:pPr>
          </w:p>
        </w:tc>
      </w:tr>
      <w:tr w:rsidR="00A32227" w:rsidRPr="00631349" w:rsidTr="00CF732E">
        <w:trPr>
          <w:trHeight w:val="135"/>
        </w:trPr>
        <w:tc>
          <w:tcPr>
            <w:tcW w:w="3355" w:type="pct"/>
          </w:tcPr>
          <w:p w:rsidR="00A32227" w:rsidRPr="00631349" w:rsidRDefault="00A32227" w:rsidP="00E4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общим отделом</w:t>
            </w:r>
          </w:p>
        </w:tc>
        <w:tc>
          <w:tcPr>
            <w:tcW w:w="1095" w:type="pct"/>
            <w:shd w:val="clear" w:color="auto" w:fill="auto"/>
          </w:tcPr>
          <w:p w:rsidR="00A32227" w:rsidRPr="00631349" w:rsidRDefault="00A32227" w:rsidP="00E4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</w:t>
            </w:r>
            <w:r w:rsidRPr="006313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И.Г.</w:t>
            </w:r>
          </w:p>
        </w:tc>
        <w:tc>
          <w:tcPr>
            <w:tcW w:w="550" w:type="pct"/>
            <w:shd w:val="clear" w:color="auto" w:fill="auto"/>
          </w:tcPr>
          <w:p w:rsidR="00A32227" w:rsidRPr="00631349" w:rsidRDefault="00A32227" w:rsidP="00E4500C">
            <w:pPr>
              <w:rPr>
                <w:sz w:val="24"/>
                <w:szCs w:val="24"/>
              </w:rPr>
            </w:pPr>
          </w:p>
        </w:tc>
      </w:tr>
    </w:tbl>
    <w:p w:rsidR="00A32227" w:rsidRDefault="00A32227" w:rsidP="00A32227">
      <w:pPr>
        <w:spacing w:line="360" w:lineRule="auto"/>
        <w:rPr>
          <w:b/>
          <w:sz w:val="24"/>
          <w:szCs w:val="24"/>
        </w:rPr>
      </w:pPr>
    </w:p>
    <w:p w:rsidR="00A32227" w:rsidRPr="00631349" w:rsidRDefault="00A32227" w:rsidP="00A32227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4866" w:type="pct"/>
        <w:tblLook w:val="01E0" w:firstRow="1" w:lastRow="1" w:firstColumn="1" w:lastColumn="1" w:noHBand="0" w:noVBand="0"/>
      </w:tblPr>
      <w:tblGrid>
        <w:gridCol w:w="6772"/>
        <w:gridCol w:w="566"/>
        <w:gridCol w:w="1701"/>
      </w:tblGrid>
      <w:tr w:rsidR="00A32227" w:rsidRPr="00631349" w:rsidTr="00E4500C">
        <w:trPr>
          <w:trHeight w:val="135"/>
        </w:trPr>
        <w:tc>
          <w:tcPr>
            <w:tcW w:w="3746" w:type="pct"/>
          </w:tcPr>
          <w:p w:rsidR="00A32227" w:rsidRPr="00631349" w:rsidRDefault="00A32227" w:rsidP="00E4500C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313" w:type="pct"/>
            <w:shd w:val="clear" w:color="auto" w:fill="auto"/>
          </w:tcPr>
          <w:p w:rsidR="00A32227" w:rsidRPr="00631349" w:rsidRDefault="00A32227" w:rsidP="00E4500C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A32227" w:rsidRPr="00631349" w:rsidRDefault="00A32227" w:rsidP="00E4500C">
            <w:pPr>
              <w:rPr>
                <w:sz w:val="24"/>
                <w:szCs w:val="24"/>
              </w:rPr>
            </w:pPr>
          </w:p>
        </w:tc>
      </w:tr>
      <w:tr w:rsidR="00A32227" w:rsidRPr="00631349" w:rsidTr="00E4500C">
        <w:trPr>
          <w:trHeight w:val="54"/>
        </w:trPr>
        <w:tc>
          <w:tcPr>
            <w:tcW w:w="3746" w:type="pct"/>
          </w:tcPr>
          <w:p w:rsidR="00A32227" w:rsidRDefault="00A32227" w:rsidP="00E4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бухгалтерского учета и отчетности</w:t>
            </w:r>
          </w:p>
        </w:tc>
        <w:tc>
          <w:tcPr>
            <w:tcW w:w="313" w:type="pct"/>
            <w:shd w:val="clear" w:color="auto" w:fill="auto"/>
          </w:tcPr>
          <w:p w:rsidR="00A32227" w:rsidRDefault="00A32227" w:rsidP="00E4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A32227" w:rsidRPr="00631349" w:rsidRDefault="00A32227" w:rsidP="00E4500C">
            <w:pPr>
              <w:rPr>
                <w:sz w:val="24"/>
                <w:szCs w:val="24"/>
              </w:rPr>
            </w:pPr>
          </w:p>
        </w:tc>
      </w:tr>
      <w:tr w:rsidR="00A32227" w:rsidRPr="00631349" w:rsidTr="00E4500C">
        <w:trPr>
          <w:trHeight w:val="54"/>
        </w:trPr>
        <w:tc>
          <w:tcPr>
            <w:tcW w:w="3746" w:type="pct"/>
          </w:tcPr>
          <w:p w:rsidR="00A32227" w:rsidRDefault="00A32227" w:rsidP="00E4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</w:t>
            </w:r>
          </w:p>
        </w:tc>
        <w:tc>
          <w:tcPr>
            <w:tcW w:w="313" w:type="pct"/>
            <w:shd w:val="clear" w:color="auto" w:fill="auto"/>
          </w:tcPr>
          <w:p w:rsidR="00A32227" w:rsidRDefault="00A32227" w:rsidP="00E4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A32227" w:rsidRPr="00631349" w:rsidRDefault="00A32227" w:rsidP="00E4500C">
            <w:pPr>
              <w:rPr>
                <w:sz w:val="24"/>
                <w:szCs w:val="24"/>
              </w:rPr>
            </w:pPr>
          </w:p>
        </w:tc>
      </w:tr>
      <w:tr w:rsidR="00A32227" w:rsidRPr="00631349" w:rsidTr="00E4500C">
        <w:trPr>
          <w:trHeight w:val="45"/>
        </w:trPr>
        <w:tc>
          <w:tcPr>
            <w:tcW w:w="3746" w:type="pct"/>
          </w:tcPr>
          <w:p w:rsidR="00A32227" w:rsidRDefault="00A32227" w:rsidP="00E4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экономике и инвестициям</w:t>
            </w:r>
          </w:p>
        </w:tc>
        <w:tc>
          <w:tcPr>
            <w:tcW w:w="313" w:type="pct"/>
            <w:shd w:val="clear" w:color="auto" w:fill="auto"/>
          </w:tcPr>
          <w:p w:rsidR="00A32227" w:rsidRDefault="00A32227" w:rsidP="00E4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A32227" w:rsidRPr="00631349" w:rsidRDefault="00A32227" w:rsidP="00E4500C">
            <w:pPr>
              <w:rPr>
                <w:sz w:val="24"/>
                <w:szCs w:val="24"/>
              </w:rPr>
            </w:pPr>
          </w:p>
        </w:tc>
      </w:tr>
      <w:tr w:rsidR="00A32227" w:rsidRPr="00631349" w:rsidTr="00E4500C">
        <w:trPr>
          <w:trHeight w:val="45"/>
        </w:trPr>
        <w:tc>
          <w:tcPr>
            <w:tcW w:w="3746" w:type="pct"/>
          </w:tcPr>
          <w:p w:rsidR="00A32227" w:rsidRDefault="00A32227" w:rsidP="00E4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отдел</w:t>
            </w:r>
          </w:p>
        </w:tc>
        <w:tc>
          <w:tcPr>
            <w:tcW w:w="313" w:type="pct"/>
            <w:shd w:val="clear" w:color="auto" w:fill="auto"/>
          </w:tcPr>
          <w:p w:rsidR="00A32227" w:rsidRDefault="00A32227" w:rsidP="00E4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1" w:type="pct"/>
            <w:shd w:val="clear" w:color="auto" w:fill="auto"/>
          </w:tcPr>
          <w:p w:rsidR="00A32227" w:rsidRPr="00631349" w:rsidRDefault="00A32227" w:rsidP="00E4500C">
            <w:pPr>
              <w:rPr>
                <w:sz w:val="24"/>
                <w:szCs w:val="24"/>
              </w:rPr>
            </w:pPr>
          </w:p>
        </w:tc>
      </w:tr>
    </w:tbl>
    <w:p w:rsidR="00A32227" w:rsidRPr="00631349" w:rsidRDefault="00A32227" w:rsidP="00A32227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4866" w:type="pct"/>
        <w:tblLook w:val="04A0" w:firstRow="1" w:lastRow="0" w:firstColumn="1" w:lastColumn="0" w:noHBand="0" w:noVBand="1"/>
      </w:tblPr>
      <w:tblGrid>
        <w:gridCol w:w="6772"/>
        <w:gridCol w:w="566"/>
        <w:gridCol w:w="1701"/>
      </w:tblGrid>
      <w:tr w:rsidR="00A32227" w:rsidRPr="00631349" w:rsidTr="00E4500C">
        <w:trPr>
          <w:trHeight w:val="70"/>
        </w:trPr>
        <w:tc>
          <w:tcPr>
            <w:tcW w:w="37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227" w:rsidRPr="00631349" w:rsidRDefault="00A32227" w:rsidP="00E4500C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227" w:rsidRPr="00631349" w:rsidRDefault="00CF732E" w:rsidP="00E450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227" w:rsidRPr="00631349" w:rsidRDefault="00A32227" w:rsidP="00E4500C">
            <w:pPr>
              <w:rPr>
                <w:b/>
                <w:sz w:val="24"/>
                <w:szCs w:val="24"/>
              </w:rPr>
            </w:pPr>
          </w:p>
        </w:tc>
      </w:tr>
    </w:tbl>
    <w:p w:rsidR="00A32227" w:rsidRDefault="00A32227" w:rsidP="00CF732E">
      <w:pPr>
        <w:rPr>
          <w:rFonts w:eastAsia="Calibri"/>
          <w:color w:val="000000"/>
          <w:sz w:val="29"/>
          <w:szCs w:val="29"/>
          <w:lang w:eastAsia="en-US"/>
        </w:rPr>
      </w:pPr>
    </w:p>
    <w:p w:rsidR="00CF732E" w:rsidRDefault="00CF732E" w:rsidP="00CF732E">
      <w:pPr>
        <w:rPr>
          <w:sz w:val="22"/>
          <w:szCs w:val="22"/>
        </w:rPr>
        <w:sectPr w:rsidR="00CF732E" w:rsidSect="00A32227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CF732E" w:rsidRPr="00CF732E" w:rsidRDefault="00CF732E" w:rsidP="000045B1">
      <w:pPr>
        <w:ind w:left="4820" w:firstLine="6"/>
        <w:jc w:val="left"/>
        <w:rPr>
          <w:rFonts w:eastAsia="Calibri"/>
          <w:bCs/>
          <w:color w:val="000000"/>
          <w:szCs w:val="28"/>
          <w:lang w:eastAsia="en-US"/>
        </w:rPr>
      </w:pPr>
      <w:r w:rsidRPr="00CF732E">
        <w:rPr>
          <w:rFonts w:eastAsia="Calibri"/>
          <w:bCs/>
          <w:color w:val="000000"/>
          <w:szCs w:val="28"/>
          <w:lang w:eastAsia="en-US"/>
        </w:rPr>
        <w:lastRenderedPageBreak/>
        <w:t>УТВЕРЖДЕНА</w:t>
      </w:r>
    </w:p>
    <w:p w:rsidR="00CF732E" w:rsidRPr="00CF732E" w:rsidRDefault="00CF732E" w:rsidP="000045B1">
      <w:pPr>
        <w:ind w:left="4820" w:firstLine="6"/>
        <w:jc w:val="left"/>
        <w:rPr>
          <w:rFonts w:eastAsia="Calibri"/>
          <w:bCs/>
          <w:color w:val="000000"/>
          <w:szCs w:val="28"/>
          <w:lang w:eastAsia="en-US"/>
        </w:rPr>
      </w:pPr>
      <w:r w:rsidRPr="00CF732E">
        <w:rPr>
          <w:rFonts w:eastAsia="Calibri"/>
          <w:bCs/>
          <w:color w:val="000000"/>
          <w:szCs w:val="28"/>
          <w:lang w:eastAsia="en-US"/>
        </w:rPr>
        <w:t>постановлением администрации</w:t>
      </w:r>
    </w:p>
    <w:p w:rsidR="00CF732E" w:rsidRPr="00CF732E" w:rsidRDefault="00CF732E" w:rsidP="000045B1">
      <w:pPr>
        <w:ind w:left="4820" w:firstLine="6"/>
        <w:jc w:val="left"/>
        <w:rPr>
          <w:rFonts w:eastAsia="Calibri"/>
          <w:bCs/>
          <w:color w:val="000000"/>
          <w:szCs w:val="28"/>
          <w:lang w:eastAsia="en-US"/>
        </w:rPr>
      </w:pPr>
      <w:r w:rsidRPr="00CF732E">
        <w:rPr>
          <w:rFonts w:eastAsia="Calibri"/>
          <w:bCs/>
          <w:color w:val="000000"/>
          <w:szCs w:val="28"/>
          <w:lang w:eastAsia="en-US"/>
        </w:rPr>
        <w:t xml:space="preserve">Тихвинского района </w:t>
      </w:r>
    </w:p>
    <w:p w:rsidR="00CF732E" w:rsidRPr="00F216F1" w:rsidRDefault="000045B1" w:rsidP="000045B1">
      <w:pPr>
        <w:ind w:left="4820" w:firstLine="6"/>
        <w:jc w:val="left"/>
        <w:rPr>
          <w:rFonts w:eastAsia="Calibri"/>
          <w:bCs/>
          <w:color w:val="000000"/>
          <w:szCs w:val="28"/>
          <w:lang w:eastAsia="en-US"/>
        </w:rPr>
      </w:pPr>
      <w:r>
        <w:rPr>
          <w:rFonts w:eastAsia="Calibri"/>
          <w:bCs/>
          <w:color w:val="000000"/>
          <w:szCs w:val="28"/>
          <w:lang w:eastAsia="en-US"/>
        </w:rPr>
        <w:t xml:space="preserve">от </w:t>
      </w:r>
      <w:r w:rsidR="001E0734" w:rsidRPr="00F216F1">
        <w:rPr>
          <w:rFonts w:eastAsia="Calibri"/>
          <w:bCs/>
          <w:color w:val="000000"/>
          <w:szCs w:val="28"/>
          <w:lang w:eastAsia="en-US"/>
        </w:rPr>
        <w:t>15</w:t>
      </w:r>
      <w:r w:rsidRPr="00F216F1">
        <w:rPr>
          <w:rFonts w:eastAsia="Calibri"/>
          <w:bCs/>
          <w:color w:val="000000"/>
          <w:szCs w:val="28"/>
          <w:lang w:eastAsia="en-US"/>
        </w:rPr>
        <w:t xml:space="preserve"> октября 2020 г. </w:t>
      </w:r>
      <w:r w:rsidR="001E0734" w:rsidRPr="00F216F1">
        <w:rPr>
          <w:rFonts w:eastAsia="Calibri"/>
          <w:bCs/>
          <w:color w:val="000000"/>
          <w:szCs w:val="28"/>
          <w:lang w:eastAsia="en-US"/>
        </w:rPr>
        <w:t>№01-1986</w:t>
      </w:r>
      <w:r w:rsidRPr="00F216F1">
        <w:rPr>
          <w:rFonts w:eastAsia="Calibri"/>
          <w:bCs/>
          <w:color w:val="000000"/>
          <w:szCs w:val="28"/>
          <w:lang w:eastAsia="en-US"/>
        </w:rPr>
        <w:t>-а</w:t>
      </w:r>
    </w:p>
    <w:p w:rsidR="00CF732E" w:rsidRPr="00CF732E" w:rsidRDefault="00CF732E" w:rsidP="000045B1">
      <w:pPr>
        <w:ind w:left="4820" w:firstLine="6"/>
        <w:jc w:val="left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CF732E">
        <w:rPr>
          <w:rFonts w:eastAsia="Calibri"/>
          <w:bCs/>
          <w:color w:val="000000"/>
          <w:szCs w:val="28"/>
          <w:lang w:eastAsia="en-US"/>
        </w:rPr>
        <w:t>(приложение)</w:t>
      </w:r>
    </w:p>
    <w:p w:rsidR="00CF732E" w:rsidRPr="00CF732E" w:rsidRDefault="00CF732E" w:rsidP="00CF732E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CF732E" w:rsidRPr="00CF732E" w:rsidRDefault="00CF732E" w:rsidP="00CF732E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CF732E" w:rsidRPr="00CF732E" w:rsidRDefault="00CF732E" w:rsidP="000045B1">
      <w:pPr>
        <w:jc w:val="center"/>
        <w:rPr>
          <w:rFonts w:eastAsia="Calibri"/>
          <w:color w:val="000000"/>
          <w:szCs w:val="28"/>
          <w:lang w:eastAsia="en-US"/>
        </w:rPr>
      </w:pPr>
      <w:r w:rsidRPr="00CF732E">
        <w:rPr>
          <w:rFonts w:eastAsia="Calibri"/>
          <w:b/>
          <w:bCs/>
          <w:color w:val="000000"/>
          <w:szCs w:val="28"/>
          <w:lang w:eastAsia="en-US"/>
        </w:rPr>
        <w:t>Муниципальная программа</w:t>
      </w:r>
      <w:r w:rsidRPr="00CF732E">
        <w:rPr>
          <w:rFonts w:eastAsia="Calibri"/>
          <w:color w:val="000000"/>
          <w:szCs w:val="28"/>
          <w:lang w:eastAsia="en-US"/>
        </w:rPr>
        <w:t xml:space="preserve"> </w:t>
      </w:r>
      <w:r w:rsidRPr="00CF732E">
        <w:rPr>
          <w:rFonts w:eastAsia="Calibri"/>
          <w:b/>
          <w:bCs/>
          <w:color w:val="000000"/>
          <w:szCs w:val="28"/>
          <w:lang w:eastAsia="en-US"/>
        </w:rPr>
        <w:t xml:space="preserve">Тихвинского городского поселения </w:t>
      </w:r>
    </w:p>
    <w:p w:rsidR="00CF732E" w:rsidRPr="00CF732E" w:rsidRDefault="00CF732E" w:rsidP="00CF732E">
      <w:pPr>
        <w:jc w:val="center"/>
        <w:rPr>
          <w:rFonts w:eastAsia="Calibri"/>
          <w:color w:val="000000"/>
          <w:szCs w:val="28"/>
          <w:lang w:eastAsia="en-US"/>
        </w:rPr>
      </w:pPr>
      <w:r w:rsidRPr="00CF732E">
        <w:rPr>
          <w:rFonts w:eastAsia="Calibri"/>
          <w:b/>
          <w:bCs/>
          <w:color w:val="000000"/>
          <w:szCs w:val="28"/>
          <w:lang w:eastAsia="en-US"/>
        </w:rPr>
        <w:t xml:space="preserve"> «Развитие международных связей»</w:t>
      </w:r>
      <w:r w:rsidRPr="00CF732E">
        <w:rPr>
          <w:rFonts w:eastAsia="Calibri"/>
          <w:color w:val="000000"/>
          <w:szCs w:val="28"/>
          <w:lang w:eastAsia="en-US"/>
        </w:rPr>
        <w:t xml:space="preserve"> </w:t>
      </w:r>
    </w:p>
    <w:p w:rsidR="00CF732E" w:rsidRPr="00CF732E" w:rsidRDefault="00CF732E" w:rsidP="00CF732E">
      <w:pPr>
        <w:jc w:val="center"/>
        <w:rPr>
          <w:rFonts w:eastAsia="Calibri"/>
          <w:color w:val="000000"/>
          <w:szCs w:val="28"/>
          <w:lang w:eastAsia="en-US"/>
        </w:rPr>
      </w:pPr>
    </w:p>
    <w:p w:rsidR="00CF732E" w:rsidRPr="00CF732E" w:rsidRDefault="00CF732E" w:rsidP="00CF732E">
      <w:pPr>
        <w:jc w:val="center"/>
        <w:rPr>
          <w:rFonts w:eastAsia="Calibri"/>
          <w:b/>
          <w:bCs/>
          <w:color w:val="000000"/>
          <w:szCs w:val="28"/>
          <w:lang w:eastAsia="en-US"/>
        </w:rPr>
      </w:pPr>
      <w:r w:rsidRPr="00CF732E">
        <w:rPr>
          <w:rFonts w:eastAsia="Calibri"/>
          <w:b/>
          <w:bCs/>
          <w:color w:val="000000"/>
          <w:szCs w:val="28"/>
          <w:lang w:eastAsia="en-US"/>
        </w:rPr>
        <w:t>ПАСПОРТ</w:t>
      </w:r>
    </w:p>
    <w:p w:rsidR="00CF732E" w:rsidRPr="00CF732E" w:rsidRDefault="00CF732E" w:rsidP="00CF732E">
      <w:pPr>
        <w:jc w:val="center"/>
        <w:rPr>
          <w:rFonts w:eastAsia="Calibri"/>
          <w:b/>
          <w:bCs/>
          <w:color w:val="000000"/>
          <w:szCs w:val="28"/>
          <w:lang w:eastAsia="en-US"/>
        </w:rPr>
      </w:pPr>
      <w:r w:rsidRPr="00CF732E">
        <w:rPr>
          <w:rFonts w:eastAsia="Calibri"/>
          <w:b/>
          <w:bCs/>
          <w:color w:val="000000"/>
          <w:szCs w:val="28"/>
          <w:lang w:eastAsia="en-US"/>
        </w:rPr>
        <w:t>муниципальной программы Тихвинского городского поселения</w:t>
      </w:r>
    </w:p>
    <w:p w:rsidR="00CF732E" w:rsidRPr="00CF732E" w:rsidRDefault="00CF732E" w:rsidP="00CF732E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CF732E">
        <w:rPr>
          <w:rFonts w:eastAsia="Calibri"/>
          <w:b/>
          <w:bCs/>
          <w:color w:val="000000"/>
          <w:szCs w:val="28"/>
          <w:lang w:eastAsia="en-US"/>
        </w:rPr>
        <w:t>«Развитие международных связей»</w:t>
      </w:r>
      <w:r w:rsidRPr="00CF732E">
        <w:rPr>
          <w:rFonts w:eastAsia="Calibri"/>
          <w:color w:val="000000"/>
          <w:szCs w:val="28"/>
          <w:lang w:eastAsia="en-US"/>
        </w:rPr>
        <w:t xml:space="preserve"> </w:t>
      </w:r>
    </w:p>
    <w:p w:rsidR="00CF732E" w:rsidRPr="00CF732E" w:rsidRDefault="00CF732E" w:rsidP="00CF732E">
      <w:pPr>
        <w:rPr>
          <w:rFonts w:eastAsia="Calibri"/>
          <w:color w:val="000000"/>
          <w:sz w:val="10"/>
          <w:szCs w:val="10"/>
          <w:lang w:eastAsia="en-US"/>
        </w:rPr>
      </w:pPr>
    </w:p>
    <w:tbl>
      <w:tblPr>
        <w:tblW w:w="9747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90"/>
        <w:gridCol w:w="6657"/>
      </w:tblGrid>
      <w:tr w:rsidR="00CF732E" w:rsidRPr="00CF732E" w:rsidTr="000045B1">
        <w:trPr>
          <w:hidden/>
        </w:trPr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45B1" w:rsidRDefault="00CF732E" w:rsidP="00CF732E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vanish/>
                <w:color w:val="000000"/>
                <w:sz w:val="24"/>
                <w:szCs w:val="24"/>
                <w:lang w:eastAsia="en-US"/>
              </w:rPr>
              <w:t>#G0</w:t>
            </w: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Полное наименование </w:t>
            </w:r>
          </w:p>
          <w:p w:rsidR="00CF732E" w:rsidRPr="00CF732E" w:rsidRDefault="00CF732E" w:rsidP="00CF732E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</w:tc>
        <w:tc>
          <w:tcPr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32E" w:rsidRPr="00CF732E" w:rsidRDefault="00CF732E" w:rsidP="00CF732E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программа Тихвинского городского поселения «</w:t>
            </w:r>
            <w:r w:rsidRPr="00CF732E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Развитие международных связей</w:t>
            </w: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>» (далее - муниципальная программа)</w:t>
            </w:r>
          </w:p>
        </w:tc>
      </w:tr>
      <w:tr w:rsidR="00CF732E" w:rsidRPr="00CF732E" w:rsidTr="000045B1"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45B1" w:rsidRDefault="00CF732E" w:rsidP="00CF732E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Ответственный </w:t>
            </w:r>
          </w:p>
          <w:p w:rsidR="000045B1" w:rsidRDefault="00CF732E" w:rsidP="00CF732E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исполнитель </w:t>
            </w:r>
          </w:p>
          <w:p w:rsidR="00CF732E" w:rsidRPr="00CF732E" w:rsidRDefault="00CF732E" w:rsidP="00CF732E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</w:tc>
        <w:tc>
          <w:tcPr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32E" w:rsidRPr="00CF732E" w:rsidRDefault="00CF732E" w:rsidP="00CF732E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Организационный отдел </w:t>
            </w:r>
          </w:p>
        </w:tc>
      </w:tr>
      <w:tr w:rsidR="00CF732E" w:rsidRPr="00CF732E" w:rsidTr="000045B1"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45B1" w:rsidRDefault="00CF732E" w:rsidP="00CF732E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Соисполнители </w:t>
            </w:r>
          </w:p>
          <w:p w:rsidR="00CF732E" w:rsidRPr="00CF732E" w:rsidRDefault="00CF732E" w:rsidP="00CF732E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</w:tc>
        <w:tc>
          <w:tcPr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32E" w:rsidRPr="00CF732E" w:rsidRDefault="00CF732E" w:rsidP="00CF732E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нет </w:t>
            </w:r>
          </w:p>
        </w:tc>
      </w:tr>
      <w:tr w:rsidR="00CF732E" w:rsidRPr="00CF732E" w:rsidTr="000045B1"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32E" w:rsidRPr="00CF732E" w:rsidRDefault="00CF732E" w:rsidP="00CF732E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Участники муниципальной программы </w:t>
            </w:r>
          </w:p>
        </w:tc>
        <w:tc>
          <w:tcPr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32E" w:rsidRPr="00CF732E" w:rsidRDefault="00CF732E" w:rsidP="00CF732E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>нет</w:t>
            </w:r>
          </w:p>
        </w:tc>
      </w:tr>
      <w:tr w:rsidR="00CF732E" w:rsidRPr="00CF732E" w:rsidTr="000045B1"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45B1" w:rsidRDefault="00CF732E" w:rsidP="00CF732E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Программно-целевые </w:t>
            </w:r>
          </w:p>
          <w:p w:rsidR="000045B1" w:rsidRDefault="00CF732E" w:rsidP="00CF732E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инструменты </w:t>
            </w:r>
          </w:p>
          <w:p w:rsidR="00CF732E" w:rsidRPr="00CF732E" w:rsidRDefault="00CF732E" w:rsidP="00CF732E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</w:tc>
        <w:tc>
          <w:tcPr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32E" w:rsidRPr="00CF732E" w:rsidRDefault="00CF732E" w:rsidP="00CF732E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нет </w:t>
            </w:r>
          </w:p>
        </w:tc>
      </w:tr>
      <w:tr w:rsidR="00CF732E" w:rsidRPr="00CF732E" w:rsidTr="000045B1"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45B1" w:rsidRDefault="00CF732E" w:rsidP="00CF732E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Цель </w:t>
            </w:r>
          </w:p>
          <w:p w:rsidR="00CF732E" w:rsidRPr="00CF732E" w:rsidRDefault="00CF732E" w:rsidP="00CF732E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</w:tc>
        <w:tc>
          <w:tcPr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32E" w:rsidRPr="00CF732E" w:rsidRDefault="00CF732E" w:rsidP="00CF732E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>–   создание условий для социально-экономического, гуманитарного и инновационного обновления в рамках международного сотрудничества</w:t>
            </w:r>
          </w:p>
        </w:tc>
      </w:tr>
      <w:tr w:rsidR="00CF732E" w:rsidRPr="00CF732E" w:rsidTr="000045B1"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45B1" w:rsidRDefault="00CF732E" w:rsidP="00CF732E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Задачи </w:t>
            </w:r>
          </w:p>
          <w:p w:rsidR="00CF732E" w:rsidRPr="00CF732E" w:rsidRDefault="00CF732E" w:rsidP="00CF732E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</w:tc>
        <w:tc>
          <w:tcPr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32E" w:rsidRPr="00CF732E" w:rsidRDefault="00CF732E" w:rsidP="00CF732E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>Основными задачами муниципальной программы являются:</w:t>
            </w:r>
          </w:p>
          <w:p w:rsidR="00CF732E" w:rsidRPr="00CF732E" w:rsidRDefault="00CF732E" w:rsidP="00CF732E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>–  устанавливать и развивать международное сотрудничество;</w:t>
            </w:r>
          </w:p>
          <w:p w:rsidR="00CF732E" w:rsidRPr="00CF732E" w:rsidRDefault="00CF732E" w:rsidP="00CF732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>– проводить международные мероприятия, направленные на продвижение социального, экономического, культурного, туристического и образовательного потенциала в рамках международного сотрудничества</w:t>
            </w:r>
          </w:p>
        </w:tc>
      </w:tr>
      <w:tr w:rsidR="00CF732E" w:rsidRPr="00CF732E" w:rsidTr="000045B1"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45B1" w:rsidRDefault="00CF732E" w:rsidP="00CF732E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Целевые индикаторы </w:t>
            </w:r>
          </w:p>
          <w:p w:rsidR="000045B1" w:rsidRDefault="00CF732E" w:rsidP="00CF732E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и показатели </w:t>
            </w:r>
          </w:p>
          <w:p w:rsidR="00CF732E" w:rsidRPr="00CF732E" w:rsidRDefault="00CF732E" w:rsidP="00CF732E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</w:tc>
        <w:tc>
          <w:tcPr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32E" w:rsidRPr="00CF732E" w:rsidRDefault="00CF732E" w:rsidP="00CF732E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>–</w:t>
            </w:r>
            <w:r w:rsidR="000045B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количество реализованных мероприятий в рамках международных соглашений;</w:t>
            </w:r>
          </w:p>
          <w:p w:rsidR="00CF732E" w:rsidRPr="00CF732E" w:rsidRDefault="00CF732E" w:rsidP="000045B1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>–</w:t>
            </w:r>
            <w:r w:rsidR="000045B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количество реализованных мероприятий в рамках международных проектов</w:t>
            </w:r>
          </w:p>
        </w:tc>
      </w:tr>
      <w:tr w:rsidR="00CF732E" w:rsidRPr="00CF732E" w:rsidTr="000045B1"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32E" w:rsidRPr="00CF732E" w:rsidRDefault="00CF732E" w:rsidP="00CF732E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Этапы и сроки реализации муниципальной программы </w:t>
            </w:r>
          </w:p>
        </w:tc>
        <w:tc>
          <w:tcPr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32E" w:rsidRPr="00CF732E" w:rsidRDefault="00CF732E" w:rsidP="00CF732E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2021-2023 годы </w:t>
            </w:r>
          </w:p>
          <w:p w:rsidR="00CF732E" w:rsidRPr="00CF732E" w:rsidRDefault="00CF732E" w:rsidP="00CF732E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Реализуется в один этап</w:t>
            </w:r>
          </w:p>
        </w:tc>
      </w:tr>
      <w:tr w:rsidR="00CF732E" w:rsidRPr="00CF732E" w:rsidTr="000045B1"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45B1" w:rsidRDefault="00CF732E" w:rsidP="00CF732E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Объемы </w:t>
            </w:r>
          </w:p>
          <w:p w:rsidR="00CF732E" w:rsidRPr="00CF732E" w:rsidRDefault="00CF732E" w:rsidP="00CF732E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бюджетных ассигнований муниципальной программы </w:t>
            </w:r>
          </w:p>
        </w:tc>
        <w:tc>
          <w:tcPr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32E" w:rsidRPr="00CF732E" w:rsidRDefault="00CF732E" w:rsidP="00CF732E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Общий объем финансового обеспечения реализации муниципальной программы в </w:t>
            </w:r>
            <w:r w:rsidRPr="00CF732E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2021-2023 гг.</w:t>
            </w: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составит </w:t>
            </w:r>
            <w:r w:rsidRPr="00CF732E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900 тыс.</w:t>
            </w:r>
            <w:r w:rsidRPr="00CF732E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руб.</w:t>
            </w: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>, в том числе:</w:t>
            </w:r>
          </w:p>
          <w:p w:rsidR="00E81E1C" w:rsidRDefault="00CF732E" w:rsidP="00CF732E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из бюджета Тихвинского городского поселения – </w:t>
            </w:r>
          </w:p>
          <w:p w:rsidR="00CF732E" w:rsidRPr="00CF732E" w:rsidRDefault="00E81E1C" w:rsidP="00CF732E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900 тыс.</w:t>
            </w:r>
            <w:r w:rsidR="00CF732E" w:rsidRPr="00CF732E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руб.</w:t>
            </w:r>
          </w:p>
          <w:p w:rsidR="00CF732E" w:rsidRPr="00CF732E" w:rsidRDefault="00CF732E" w:rsidP="00CF732E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Объем финансирования по срокам исполнения:</w:t>
            </w:r>
          </w:p>
          <w:p w:rsidR="00CF732E" w:rsidRPr="00CF732E" w:rsidRDefault="000045B1" w:rsidP="00CF732E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="00CF732E"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>з бюджета Тихвинского городского поселения:</w:t>
            </w:r>
          </w:p>
          <w:p w:rsidR="00CF732E" w:rsidRPr="00CF732E" w:rsidRDefault="00CF732E" w:rsidP="00CF732E">
            <w:pPr>
              <w:jc w:val="lef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 </w:t>
            </w:r>
            <w:r w:rsidRPr="00CF732E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2021 году</w:t>
            </w: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-  </w:t>
            </w:r>
            <w:r w:rsidRPr="00CF732E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300</w:t>
            </w: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E81E1C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тыс.</w:t>
            </w:r>
            <w:r w:rsidRPr="00CF732E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руб</w:t>
            </w:r>
            <w:r w:rsidRPr="00CF732E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  <w:r w:rsidRPr="00CF732E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,</w:t>
            </w:r>
          </w:p>
          <w:p w:rsidR="00CF732E" w:rsidRPr="00CF732E" w:rsidRDefault="00CF732E" w:rsidP="00CF732E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 </w:t>
            </w:r>
            <w:r w:rsidRPr="00CF732E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2022 году</w:t>
            </w: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-  </w:t>
            </w:r>
            <w:r w:rsidRPr="00CF732E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300</w:t>
            </w: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E81E1C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тыс.</w:t>
            </w:r>
            <w:r w:rsidRPr="00CF732E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руб</w:t>
            </w: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>.,</w:t>
            </w:r>
          </w:p>
          <w:p w:rsidR="00CF732E" w:rsidRPr="00CF732E" w:rsidRDefault="00CF732E" w:rsidP="00CF732E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 </w:t>
            </w:r>
            <w:r w:rsidRPr="00CF732E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2023 году</w:t>
            </w: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-  </w:t>
            </w:r>
            <w:r w:rsidRPr="00CF732E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300</w:t>
            </w: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E81E1C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тыс.</w:t>
            </w:r>
            <w:r w:rsidRPr="00CF732E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руб.</w:t>
            </w:r>
          </w:p>
        </w:tc>
      </w:tr>
      <w:tr w:rsidR="00CF732E" w:rsidRPr="00CF732E" w:rsidTr="000045B1"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45B1" w:rsidRDefault="00CF732E" w:rsidP="00CF732E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Ожидаемые результаты </w:t>
            </w:r>
          </w:p>
          <w:p w:rsidR="00CF732E" w:rsidRPr="00CF732E" w:rsidRDefault="00CF732E" w:rsidP="00CF732E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реализации муниципальной программы </w:t>
            </w:r>
          </w:p>
        </w:tc>
        <w:tc>
          <w:tcPr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32E" w:rsidRPr="00CF732E" w:rsidRDefault="00CF732E" w:rsidP="00CF732E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>К концу 2023 года:</w:t>
            </w:r>
          </w:p>
          <w:p w:rsidR="00CF732E" w:rsidRPr="00CF732E" w:rsidRDefault="000045B1" w:rsidP="00CF732E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– </w:t>
            </w:r>
            <w:r w:rsidR="00CF732E"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количество реализованных мероприятий в рамках международных соглашений составит 6 единиц;</w:t>
            </w:r>
          </w:p>
          <w:p w:rsidR="00CF732E" w:rsidRPr="00CF732E" w:rsidRDefault="000045B1" w:rsidP="00CF732E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– </w:t>
            </w:r>
            <w:r w:rsidR="00CF732E"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количество реализованных мероприятий в рамках международных проектов составит 4 единицы.</w:t>
            </w:r>
          </w:p>
          <w:p w:rsidR="00CF732E" w:rsidRPr="00CF732E" w:rsidRDefault="00CF732E" w:rsidP="00CF732E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Реализация муниципальной программы будет содействовать развитию международных связей, а также способствовать укреплению добрососедских отношений между государствами.</w:t>
            </w:r>
          </w:p>
        </w:tc>
      </w:tr>
    </w:tbl>
    <w:p w:rsidR="00CF732E" w:rsidRPr="00CF732E" w:rsidRDefault="00CF732E" w:rsidP="00CF732E">
      <w:pPr>
        <w:jc w:val="left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CF732E" w:rsidRPr="000045B1" w:rsidRDefault="00CF732E" w:rsidP="000045B1">
      <w:pPr>
        <w:ind w:firstLine="709"/>
        <w:rPr>
          <w:rFonts w:eastAsia="Calibri"/>
          <w:color w:val="000000"/>
          <w:szCs w:val="28"/>
          <w:lang w:eastAsia="en-US"/>
        </w:rPr>
      </w:pPr>
      <w:r w:rsidRPr="00CF732E">
        <w:rPr>
          <w:rFonts w:eastAsia="Calibri"/>
          <w:b/>
          <w:bCs/>
          <w:color w:val="000000"/>
          <w:szCs w:val="28"/>
          <w:lang w:eastAsia="en-US"/>
        </w:rPr>
        <w:t>1. Общая характеристика муниципальной</w:t>
      </w:r>
      <w:r w:rsidRPr="00CF732E">
        <w:rPr>
          <w:rFonts w:eastAsia="Calibri"/>
          <w:color w:val="000000"/>
          <w:szCs w:val="28"/>
          <w:lang w:eastAsia="en-US"/>
        </w:rPr>
        <w:t xml:space="preserve"> </w:t>
      </w:r>
      <w:r w:rsidRPr="00CF732E">
        <w:rPr>
          <w:rFonts w:eastAsia="Calibri"/>
          <w:b/>
          <w:bCs/>
          <w:color w:val="000000"/>
          <w:szCs w:val="28"/>
          <w:lang w:eastAsia="en-US"/>
        </w:rPr>
        <w:t>программы</w:t>
      </w:r>
      <w:r w:rsidRPr="00CF732E">
        <w:rPr>
          <w:rFonts w:eastAsia="Calibri"/>
          <w:color w:val="000000"/>
          <w:szCs w:val="28"/>
          <w:lang w:eastAsia="en-US"/>
        </w:rPr>
        <w:t xml:space="preserve"> </w:t>
      </w:r>
    </w:p>
    <w:p w:rsidR="000045B1" w:rsidRPr="00CF732E" w:rsidRDefault="000045B1" w:rsidP="000045B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CF732E" w:rsidRPr="00CF732E" w:rsidRDefault="00CF732E" w:rsidP="000045B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CF732E">
        <w:rPr>
          <w:rFonts w:eastAsia="Calibri"/>
          <w:color w:val="000000"/>
          <w:sz w:val="24"/>
          <w:szCs w:val="24"/>
          <w:lang w:eastAsia="en-US"/>
        </w:rPr>
        <w:tab/>
        <w:t xml:space="preserve">Важным условием позитивного культурного, гуманитарного, социального и экономического развития Тихвинского городского поселения является развитие международных связей. </w:t>
      </w:r>
    </w:p>
    <w:p w:rsidR="00CF732E" w:rsidRPr="00CF732E" w:rsidRDefault="00CF732E" w:rsidP="000045B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CF732E">
        <w:rPr>
          <w:rFonts w:eastAsia="Calibri"/>
          <w:color w:val="000000"/>
          <w:sz w:val="24"/>
          <w:szCs w:val="24"/>
          <w:lang w:eastAsia="en-US"/>
        </w:rPr>
        <w:tab/>
        <w:t>История сотрудничества с финским городом Иматра датируется июлем 1975 года, когда было подписано соглашение о побратимстве между Тихвином и Иматрой. Сотрудничество в области культуры, спорта, образования, туризма, в социально-экономической и жилищно-коммунальной сферах, а также в области защиты окружающей среды, оказало значительное влияние на развитие города Тихвина и Тихвинского района.</w:t>
      </w:r>
    </w:p>
    <w:p w:rsidR="00CF732E" w:rsidRPr="00CF732E" w:rsidRDefault="00CF732E" w:rsidP="000045B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CF732E">
        <w:rPr>
          <w:rFonts w:eastAsia="Calibri"/>
          <w:color w:val="000000"/>
          <w:sz w:val="24"/>
          <w:szCs w:val="24"/>
          <w:lang w:eastAsia="en-US"/>
        </w:rPr>
        <w:t>Побратимские отношения городов Тихвина и Эрувиля Сен-Клер начались с подписания договора о побратимстве в марте 1991 года. С того момента и по сегодняшний день продолжается активное сотрудничество наших городов в области культуры, образования, спорта, здравоохранения, сельского хозяйства, а также в социально-экономической и жилищно-коммунальной сферах.</w:t>
      </w:r>
    </w:p>
    <w:p w:rsidR="00CF732E" w:rsidRPr="00CF732E" w:rsidRDefault="00CF732E" w:rsidP="000045B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CF732E">
        <w:rPr>
          <w:rFonts w:eastAsia="Calibri"/>
          <w:color w:val="000000"/>
          <w:sz w:val="24"/>
          <w:szCs w:val="24"/>
          <w:lang w:eastAsia="en-US"/>
        </w:rPr>
        <w:t xml:space="preserve">На 1 января 2020 года действует 4 международных соглашения о сотрудничестве: соглашение о побратимстве с городом Иматра (Финляндия), соглашение о побратимстве с городом Эрувиль Сен-Клер (Франция), договор о школьном лингвистическом обмене в рамках побратимских связей с городом Эрувиль Сен-Клер (Франция), а также </w:t>
      </w:r>
      <w:r w:rsidRPr="00CF732E">
        <w:rPr>
          <w:rFonts w:eastAsia="Calibri"/>
          <w:sz w:val="24"/>
          <w:szCs w:val="24"/>
          <w:lang w:eastAsia="en-US"/>
        </w:rPr>
        <w:t>соглашение о сотрудничестве в области образования с Дзержинским районом (Минская область, Республика Беларусь).</w:t>
      </w:r>
    </w:p>
    <w:p w:rsidR="00E81E1C" w:rsidRDefault="00CF732E" w:rsidP="000045B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CF732E">
        <w:rPr>
          <w:rFonts w:eastAsia="Calibri"/>
          <w:color w:val="000000"/>
          <w:sz w:val="24"/>
          <w:szCs w:val="24"/>
          <w:lang w:eastAsia="en-US"/>
        </w:rPr>
        <w:tab/>
      </w:r>
    </w:p>
    <w:p w:rsidR="00CF732E" w:rsidRPr="00E81E1C" w:rsidRDefault="00CF732E" w:rsidP="000045B1">
      <w:pPr>
        <w:ind w:firstLine="709"/>
        <w:rPr>
          <w:rFonts w:eastAsia="Calibri"/>
          <w:b/>
          <w:bCs/>
          <w:color w:val="000000"/>
          <w:szCs w:val="28"/>
          <w:lang w:eastAsia="en-US"/>
        </w:rPr>
      </w:pPr>
      <w:r w:rsidRPr="00CF732E">
        <w:rPr>
          <w:rFonts w:eastAsia="Calibri"/>
          <w:b/>
          <w:bCs/>
          <w:color w:val="000000"/>
          <w:szCs w:val="28"/>
          <w:lang w:eastAsia="en-US"/>
        </w:rPr>
        <w:t>2. Цели, задачи, показатели (индикаторы), конечные результаты, сроки и этапы реализации</w:t>
      </w:r>
      <w:r w:rsidRPr="00CF732E">
        <w:rPr>
          <w:rFonts w:eastAsia="Calibri"/>
          <w:color w:val="000000"/>
          <w:szCs w:val="28"/>
          <w:lang w:eastAsia="en-US"/>
        </w:rPr>
        <w:t xml:space="preserve"> </w:t>
      </w:r>
      <w:r w:rsidRPr="00CF732E">
        <w:rPr>
          <w:rFonts w:eastAsia="Calibri"/>
          <w:b/>
          <w:bCs/>
          <w:color w:val="000000"/>
          <w:szCs w:val="28"/>
          <w:lang w:eastAsia="en-US"/>
        </w:rPr>
        <w:t>муниципальной программы</w:t>
      </w:r>
    </w:p>
    <w:p w:rsidR="00E81E1C" w:rsidRPr="00CF732E" w:rsidRDefault="00E81E1C" w:rsidP="000045B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CF732E" w:rsidRPr="00CF732E" w:rsidRDefault="00CF732E" w:rsidP="000045B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CF732E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2.1. Приоритетные направления муниципальной политики в сфере развития международных связей </w:t>
      </w:r>
      <w:r w:rsidRPr="00CF732E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CF732E" w:rsidRPr="00CF732E" w:rsidRDefault="00CF732E" w:rsidP="000045B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CF732E">
        <w:rPr>
          <w:rFonts w:eastAsia="Calibri"/>
          <w:color w:val="000000"/>
          <w:sz w:val="24"/>
          <w:szCs w:val="24"/>
          <w:lang w:eastAsia="en-US"/>
        </w:rPr>
        <w:t>Приоритеты муниципальной программы сформированы на основе положений федеральных и региональных документов, основными из которых являются следующие документы стратегического планирования:</w:t>
      </w:r>
    </w:p>
    <w:p w:rsidR="00CF732E" w:rsidRPr="00CF732E" w:rsidRDefault="00CF732E" w:rsidP="000045B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CF732E">
        <w:rPr>
          <w:rFonts w:eastAsia="Calibri"/>
          <w:color w:val="000000"/>
          <w:sz w:val="24"/>
          <w:szCs w:val="24"/>
          <w:lang w:eastAsia="en-US"/>
        </w:rPr>
        <w:t>- Концепция внешней политики Российской Федерации (утверждена указом Президента Российской Фед</w:t>
      </w:r>
      <w:r w:rsidR="00E81E1C">
        <w:rPr>
          <w:rFonts w:eastAsia="Calibri"/>
          <w:color w:val="000000"/>
          <w:sz w:val="24"/>
          <w:szCs w:val="24"/>
          <w:lang w:eastAsia="en-US"/>
        </w:rPr>
        <w:t>ерации от 30 ноября 2016 года №</w:t>
      </w:r>
      <w:r w:rsidRPr="00CF732E">
        <w:rPr>
          <w:rFonts w:eastAsia="Calibri"/>
          <w:color w:val="000000"/>
          <w:sz w:val="24"/>
          <w:szCs w:val="24"/>
          <w:lang w:eastAsia="en-US"/>
        </w:rPr>
        <w:t>640);</w:t>
      </w:r>
    </w:p>
    <w:p w:rsidR="00CF732E" w:rsidRPr="00CF732E" w:rsidRDefault="00CF732E" w:rsidP="000045B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CF732E">
        <w:rPr>
          <w:rFonts w:eastAsia="Calibri"/>
          <w:color w:val="000000"/>
          <w:sz w:val="24"/>
          <w:szCs w:val="24"/>
          <w:lang w:eastAsia="en-US"/>
        </w:rPr>
        <w:t>- Государственная программа Российской Федерации «Внешнеполитическая деятельность» (утверждена распоряжением Правительства Российской Фед</w:t>
      </w:r>
      <w:r w:rsidR="00E81E1C">
        <w:rPr>
          <w:rFonts w:eastAsia="Calibri"/>
          <w:color w:val="000000"/>
          <w:sz w:val="24"/>
          <w:szCs w:val="24"/>
          <w:lang w:eastAsia="en-US"/>
        </w:rPr>
        <w:t>ерации от 15 апреля 2014 года №</w:t>
      </w:r>
      <w:r w:rsidRPr="00CF732E">
        <w:rPr>
          <w:rFonts w:eastAsia="Calibri"/>
          <w:color w:val="000000"/>
          <w:sz w:val="24"/>
          <w:szCs w:val="24"/>
          <w:lang w:eastAsia="en-US"/>
        </w:rPr>
        <w:t>325-10);</w:t>
      </w:r>
    </w:p>
    <w:p w:rsidR="00CF732E" w:rsidRPr="00CF732E" w:rsidRDefault="00CF732E" w:rsidP="000045B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CF732E">
        <w:rPr>
          <w:rFonts w:eastAsia="Calibri"/>
          <w:color w:val="000000"/>
          <w:sz w:val="24"/>
          <w:szCs w:val="24"/>
          <w:lang w:eastAsia="en-US"/>
        </w:rPr>
        <w:t xml:space="preserve">- </w:t>
      </w:r>
      <w:r w:rsidRPr="00CF732E">
        <w:rPr>
          <w:sz w:val="24"/>
          <w:szCs w:val="24"/>
        </w:rPr>
        <w:t>Стратегия социально-экономического развития Ленинградской области до 2030 года (утверждена областным з</w:t>
      </w:r>
      <w:r w:rsidR="00E81E1C">
        <w:rPr>
          <w:sz w:val="24"/>
          <w:szCs w:val="24"/>
        </w:rPr>
        <w:t>аконом от 8 августа 2016 года №</w:t>
      </w:r>
      <w:r w:rsidRPr="00CF732E">
        <w:rPr>
          <w:sz w:val="24"/>
          <w:szCs w:val="24"/>
        </w:rPr>
        <w:t>76-оз).</w:t>
      </w:r>
    </w:p>
    <w:p w:rsidR="00CF732E" w:rsidRPr="00CF732E" w:rsidRDefault="00CF732E" w:rsidP="000045B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CF732E">
        <w:rPr>
          <w:rFonts w:eastAsia="Calibri"/>
          <w:b/>
          <w:bCs/>
          <w:color w:val="000000"/>
          <w:sz w:val="24"/>
          <w:szCs w:val="24"/>
          <w:lang w:eastAsia="en-US"/>
        </w:rPr>
        <w:t>2.2. Цели и задачи муниципальной программы</w:t>
      </w:r>
    </w:p>
    <w:p w:rsidR="00CF732E" w:rsidRPr="00CF732E" w:rsidRDefault="00CF732E" w:rsidP="000045B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CF732E">
        <w:rPr>
          <w:rFonts w:eastAsia="Calibri"/>
          <w:color w:val="000000"/>
          <w:sz w:val="24"/>
          <w:szCs w:val="24"/>
          <w:lang w:eastAsia="en-US"/>
        </w:rPr>
        <w:t>Целью муниципальной программы является:</w:t>
      </w:r>
    </w:p>
    <w:p w:rsidR="00CF732E" w:rsidRPr="00CF732E" w:rsidRDefault="00CF732E" w:rsidP="000045B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CF732E">
        <w:rPr>
          <w:rFonts w:eastAsia="Calibri"/>
          <w:color w:val="000000"/>
          <w:sz w:val="24"/>
          <w:szCs w:val="24"/>
          <w:lang w:eastAsia="en-US"/>
        </w:rPr>
        <w:lastRenderedPageBreak/>
        <w:t>– создание условий для социально-экономического, гуманитарного и инновационного обновления в рамках международного сотрудничества.</w:t>
      </w:r>
    </w:p>
    <w:p w:rsidR="00CF732E" w:rsidRPr="00CF732E" w:rsidRDefault="00CF732E" w:rsidP="000045B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CF732E">
        <w:rPr>
          <w:rFonts w:eastAsia="Calibri"/>
          <w:color w:val="000000"/>
          <w:sz w:val="24"/>
          <w:szCs w:val="24"/>
          <w:lang w:eastAsia="en-US"/>
        </w:rPr>
        <w:t>Для достижения поставленных целей необходимо решение следующих задач:</w:t>
      </w:r>
    </w:p>
    <w:p w:rsidR="00CF732E" w:rsidRPr="00CF732E" w:rsidRDefault="00E81E1C" w:rsidP="000045B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– </w:t>
      </w:r>
      <w:r w:rsidR="00CF732E" w:rsidRPr="00CF732E">
        <w:rPr>
          <w:rFonts w:eastAsia="Calibri"/>
          <w:color w:val="000000"/>
          <w:sz w:val="24"/>
          <w:szCs w:val="24"/>
          <w:lang w:eastAsia="en-US"/>
        </w:rPr>
        <w:t>устанавливать и развивать международное сотрудничество;</w:t>
      </w:r>
    </w:p>
    <w:p w:rsidR="00CF732E" w:rsidRPr="00CF732E" w:rsidRDefault="00CF732E" w:rsidP="000045B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CF732E">
        <w:rPr>
          <w:rFonts w:eastAsia="Calibri"/>
          <w:color w:val="000000"/>
          <w:sz w:val="24"/>
          <w:szCs w:val="24"/>
          <w:lang w:eastAsia="en-US"/>
        </w:rPr>
        <w:t>– проводить международные мероприятия, направленные на продвижение социального, экономического, культурного, туристического и образовательного потенциала в рамках международного сотрудничества.</w:t>
      </w:r>
    </w:p>
    <w:p w:rsidR="00CF732E" w:rsidRPr="00CF732E" w:rsidRDefault="00CF732E" w:rsidP="000045B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CF732E">
        <w:rPr>
          <w:rFonts w:eastAsia="Calibri"/>
          <w:b/>
          <w:bCs/>
          <w:color w:val="000000"/>
          <w:sz w:val="24"/>
          <w:szCs w:val="24"/>
          <w:lang w:eastAsia="en-US"/>
        </w:rPr>
        <w:t>2.3. Показатели (индикаторы) реализации муниципальной программы</w:t>
      </w:r>
      <w:r w:rsidRPr="00CF732E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CF732E" w:rsidRPr="00CF732E" w:rsidRDefault="00E81E1C" w:rsidP="000045B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–</w:t>
      </w:r>
      <w:r w:rsidR="00CF732E" w:rsidRPr="00CF732E">
        <w:rPr>
          <w:rFonts w:eastAsia="Calibri"/>
          <w:color w:val="000000"/>
          <w:sz w:val="24"/>
          <w:szCs w:val="24"/>
          <w:lang w:eastAsia="en-US"/>
        </w:rPr>
        <w:t xml:space="preserve"> количество реализованных мероприятий в рамках международных соглашений;</w:t>
      </w:r>
    </w:p>
    <w:p w:rsidR="00CF732E" w:rsidRPr="00CF732E" w:rsidRDefault="00CF732E" w:rsidP="000045B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CF732E">
        <w:rPr>
          <w:rFonts w:eastAsia="Calibri"/>
          <w:color w:val="000000"/>
          <w:sz w:val="24"/>
          <w:szCs w:val="24"/>
          <w:lang w:eastAsia="en-US"/>
        </w:rPr>
        <w:t>–  количество реализованных мероприятий в рамках международных проектов.</w:t>
      </w:r>
    </w:p>
    <w:p w:rsidR="00CF732E" w:rsidRPr="00CF732E" w:rsidRDefault="00CF732E" w:rsidP="000045B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CF732E">
        <w:rPr>
          <w:rFonts w:eastAsia="Calibri"/>
          <w:color w:val="000000"/>
          <w:sz w:val="24"/>
          <w:szCs w:val="24"/>
          <w:lang w:eastAsia="en-US"/>
        </w:rPr>
        <w:t xml:space="preserve">Прогнозные значения показателей (индикаторов) реализации муниципальной программы </w:t>
      </w:r>
      <w:r w:rsidR="00E81E1C">
        <w:rPr>
          <w:rFonts w:eastAsia="Calibri"/>
          <w:color w:val="000000"/>
          <w:sz w:val="24"/>
          <w:szCs w:val="24"/>
          <w:lang w:eastAsia="en-US"/>
        </w:rPr>
        <w:t xml:space="preserve">Тихвинского городского поселения </w:t>
      </w:r>
      <w:r w:rsidRPr="00CF732E">
        <w:rPr>
          <w:rFonts w:eastAsia="Calibri"/>
          <w:bCs/>
          <w:color w:val="000000"/>
          <w:sz w:val="24"/>
          <w:szCs w:val="24"/>
          <w:lang w:eastAsia="en-US"/>
        </w:rPr>
        <w:t>«Развитие международных связей»</w:t>
      </w:r>
      <w:r w:rsidRPr="00CF732E">
        <w:rPr>
          <w:rFonts w:eastAsia="Calibri"/>
          <w:color w:val="000000"/>
          <w:sz w:val="24"/>
          <w:szCs w:val="24"/>
          <w:lang w:eastAsia="en-US"/>
        </w:rPr>
        <w:t xml:space="preserve"> приведены в </w:t>
      </w:r>
      <w:r w:rsidRPr="00CF732E">
        <w:rPr>
          <w:rFonts w:eastAsia="Calibri"/>
          <w:b/>
          <w:color w:val="000000"/>
          <w:sz w:val="24"/>
          <w:szCs w:val="24"/>
          <w:lang w:eastAsia="en-US"/>
        </w:rPr>
        <w:t>приложении №1 к муниципальной программе</w:t>
      </w:r>
      <w:r w:rsidRPr="00CF732E">
        <w:rPr>
          <w:rFonts w:eastAsia="Calibri"/>
          <w:color w:val="000000"/>
          <w:sz w:val="24"/>
          <w:szCs w:val="24"/>
          <w:lang w:eastAsia="en-US"/>
        </w:rPr>
        <w:t>.</w:t>
      </w:r>
    </w:p>
    <w:p w:rsidR="00CF732E" w:rsidRPr="00CF732E" w:rsidRDefault="00CF732E" w:rsidP="000045B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CF732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CF732E">
        <w:rPr>
          <w:rFonts w:eastAsia="Calibri"/>
          <w:b/>
          <w:bCs/>
          <w:color w:val="000000"/>
          <w:sz w:val="24"/>
          <w:szCs w:val="24"/>
          <w:lang w:eastAsia="en-US"/>
        </w:rPr>
        <w:t>2.4. Основные ожидаемые результаты, этапы и сроки реализации муниципальной программы</w:t>
      </w:r>
      <w:r w:rsidRPr="00CF732E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CF732E" w:rsidRPr="00CF732E" w:rsidRDefault="00CF732E" w:rsidP="000045B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CF732E">
        <w:rPr>
          <w:rFonts w:eastAsia="Calibri"/>
          <w:color w:val="000000"/>
          <w:sz w:val="24"/>
          <w:szCs w:val="24"/>
          <w:lang w:eastAsia="en-US"/>
        </w:rPr>
        <w:t>Срок реализации муниципальной программы - 2021-2023 годы. Выделение этапов реализации не предусмотрено.</w:t>
      </w:r>
    </w:p>
    <w:p w:rsidR="00CF732E" w:rsidRPr="00CF732E" w:rsidRDefault="00E81E1C" w:rsidP="000045B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К окончанию реализации м</w:t>
      </w:r>
      <w:r w:rsidR="00CF732E" w:rsidRPr="00CF732E">
        <w:rPr>
          <w:rFonts w:eastAsia="Calibri"/>
          <w:color w:val="000000"/>
          <w:sz w:val="24"/>
          <w:szCs w:val="24"/>
          <w:lang w:eastAsia="en-US"/>
        </w:rPr>
        <w:t>униципальной программы планируется:</w:t>
      </w:r>
    </w:p>
    <w:p w:rsidR="00CF732E" w:rsidRPr="00CF732E" w:rsidRDefault="00CF732E" w:rsidP="000045B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CF732E">
        <w:rPr>
          <w:rFonts w:eastAsia="Calibri"/>
          <w:color w:val="000000"/>
          <w:sz w:val="24"/>
          <w:szCs w:val="24"/>
          <w:lang w:eastAsia="en-US"/>
        </w:rPr>
        <w:t xml:space="preserve">1. Реализовать 6 мероприятий в </w:t>
      </w:r>
      <w:r w:rsidR="00E81E1C">
        <w:rPr>
          <w:rFonts w:eastAsia="Calibri"/>
          <w:color w:val="000000"/>
          <w:sz w:val="24"/>
          <w:szCs w:val="24"/>
          <w:lang w:eastAsia="en-US"/>
        </w:rPr>
        <w:t>рамках международных соглашений.</w:t>
      </w:r>
    </w:p>
    <w:p w:rsidR="00CF732E" w:rsidRPr="00CF732E" w:rsidRDefault="00CF732E" w:rsidP="000045B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CF732E">
        <w:rPr>
          <w:rFonts w:eastAsia="Calibri"/>
          <w:color w:val="000000"/>
          <w:sz w:val="24"/>
          <w:szCs w:val="24"/>
          <w:lang w:eastAsia="en-US"/>
        </w:rPr>
        <w:t>2. Реализовать 4 мероприятий в рамках международных проектов.</w:t>
      </w:r>
    </w:p>
    <w:p w:rsidR="00CF732E" w:rsidRDefault="00CF732E" w:rsidP="000045B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CF732E">
        <w:rPr>
          <w:rFonts w:eastAsia="Calibri"/>
          <w:color w:val="000000"/>
          <w:sz w:val="24"/>
          <w:szCs w:val="24"/>
          <w:lang w:eastAsia="en-US"/>
        </w:rPr>
        <w:t>Реализация муниципальной программы будет содействовать развитию международных связей Тихвинского городского поселения, а также способствовать укреплению добрососедских отношений между государствами.</w:t>
      </w:r>
    </w:p>
    <w:p w:rsidR="00E81E1C" w:rsidRPr="00CF732E" w:rsidRDefault="00E81E1C" w:rsidP="000045B1">
      <w:pPr>
        <w:ind w:firstLine="709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E81E1C" w:rsidRPr="00E81E1C" w:rsidRDefault="00CF732E" w:rsidP="000045B1">
      <w:pPr>
        <w:ind w:firstLine="709"/>
        <w:rPr>
          <w:rFonts w:eastAsia="Calibri"/>
          <w:b/>
          <w:bCs/>
          <w:color w:val="000000"/>
          <w:szCs w:val="28"/>
          <w:lang w:eastAsia="en-US"/>
        </w:rPr>
      </w:pPr>
      <w:r w:rsidRPr="00CF732E">
        <w:rPr>
          <w:rFonts w:eastAsia="Calibri"/>
          <w:b/>
          <w:bCs/>
          <w:color w:val="000000"/>
          <w:szCs w:val="28"/>
          <w:lang w:eastAsia="en-US"/>
        </w:rPr>
        <w:t>3. Основные мероприятия муниципальной программы</w:t>
      </w:r>
    </w:p>
    <w:p w:rsidR="00CF732E" w:rsidRPr="00CF732E" w:rsidRDefault="00CF732E" w:rsidP="000045B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CF732E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CF732E" w:rsidRPr="00CF732E" w:rsidRDefault="00CF732E" w:rsidP="000045B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CF732E">
        <w:rPr>
          <w:rFonts w:eastAsia="Calibri"/>
          <w:color w:val="000000"/>
          <w:sz w:val="24"/>
          <w:szCs w:val="24"/>
          <w:lang w:eastAsia="en-US"/>
        </w:rPr>
        <w:t>Основное мероприятие муниципальной программы – «Развитие международных связей Тихвинского городского поселения». Данное мероприятие представляет собой комплекс взаимосвязанных мер, направленных на достижение целевых показателей программы.</w:t>
      </w:r>
    </w:p>
    <w:p w:rsidR="00CF732E" w:rsidRPr="00CF732E" w:rsidRDefault="00CF732E" w:rsidP="000045B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CF732E">
        <w:rPr>
          <w:rFonts w:eastAsia="Calibri"/>
          <w:color w:val="000000"/>
          <w:sz w:val="24"/>
          <w:szCs w:val="24"/>
          <w:lang w:eastAsia="en-US"/>
        </w:rPr>
        <w:t>Основное мероприятие муниципальной программы предусматриваете проведение мероприятий (мастер-классов, конференций, семинаров, совещаний, круглых столов, культурных и спортивных мероприятий, молодёжных обменов и т.д.) в рамках международных соглашений и проектов.</w:t>
      </w:r>
    </w:p>
    <w:p w:rsidR="00CF732E" w:rsidRPr="00CF732E" w:rsidRDefault="00CF732E" w:rsidP="000045B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CF732E">
        <w:rPr>
          <w:rFonts w:eastAsia="Calibri"/>
          <w:color w:val="000000"/>
          <w:sz w:val="24"/>
          <w:szCs w:val="24"/>
          <w:lang w:eastAsia="en-US"/>
        </w:rPr>
        <w:t>Целевыми индикаторами основного мероприятия являются:</w:t>
      </w:r>
    </w:p>
    <w:p w:rsidR="00CF732E" w:rsidRPr="00CF732E" w:rsidRDefault="00E81E1C" w:rsidP="000045B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- количество реализованных</w:t>
      </w:r>
      <w:r w:rsidR="00CF732E" w:rsidRPr="00CF732E">
        <w:rPr>
          <w:rFonts w:eastAsia="Calibri"/>
          <w:color w:val="000000"/>
          <w:sz w:val="24"/>
          <w:szCs w:val="24"/>
          <w:lang w:eastAsia="en-US"/>
        </w:rPr>
        <w:t xml:space="preserve"> мероприятий в рамках международных соглашений;</w:t>
      </w:r>
    </w:p>
    <w:p w:rsidR="00CF732E" w:rsidRPr="00CF732E" w:rsidRDefault="00CF732E" w:rsidP="000045B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CF732E">
        <w:rPr>
          <w:rFonts w:eastAsia="Calibri"/>
          <w:color w:val="000000"/>
          <w:sz w:val="24"/>
          <w:szCs w:val="24"/>
          <w:lang w:eastAsia="en-US"/>
        </w:rPr>
        <w:t>- количество реализованных мероприятий в рамках международных проектов.</w:t>
      </w:r>
    </w:p>
    <w:p w:rsidR="00E81E1C" w:rsidRDefault="00E81E1C" w:rsidP="000045B1">
      <w:pPr>
        <w:ind w:firstLine="709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CF732E" w:rsidRPr="00E81E1C" w:rsidRDefault="00CF732E" w:rsidP="000045B1">
      <w:pPr>
        <w:ind w:firstLine="709"/>
        <w:rPr>
          <w:rFonts w:eastAsia="Calibri"/>
          <w:color w:val="000000"/>
          <w:szCs w:val="28"/>
          <w:lang w:eastAsia="en-US"/>
        </w:rPr>
      </w:pPr>
      <w:r w:rsidRPr="00CF732E">
        <w:rPr>
          <w:rFonts w:eastAsia="Calibri"/>
          <w:b/>
          <w:bCs/>
          <w:color w:val="000000"/>
          <w:szCs w:val="28"/>
          <w:lang w:eastAsia="en-US"/>
        </w:rPr>
        <w:t>4. Обоснование объема финансовых ресурсов,</w:t>
      </w:r>
      <w:r w:rsidRPr="00CF732E">
        <w:rPr>
          <w:rFonts w:eastAsia="Calibri"/>
          <w:color w:val="000000"/>
          <w:szCs w:val="28"/>
          <w:lang w:eastAsia="en-US"/>
        </w:rPr>
        <w:t xml:space="preserve"> </w:t>
      </w:r>
      <w:r w:rsidRPr="00CF732E">
        <w:rPr>
          <w:rFonts w:eastAsia="Calibri"/>
          <w:b/>
          <w:bCs/>
          <w:color w:val="000000"/>
          <w:szCs w:val="28"/>
          <w:lang w:eastAsia="en-US"/>
        </w:rPr>
        <w:t>необходимых для реализации муниципальной</w:t>
      </w:r>
      <w:r w:rsidRPr="00CF732E">
        <w:rPr>
          <w:rFonts w:eastAsia="Calibri"/>
          <w:color w:val="000000"/>
          <w:szCs w:val="28"/>
          <w:lang w:eastAsia="en-US"/>
        </w:rPr>
        <w:t xml:space="preserve"> </w:t>
      </w:r>
      <w:r w:rsidRPr="00CF732E">
        <w:rPr>
          <w:rFonts w:eastAsia="Calibri"/>
          <w:b/>
          <w:bCs/>
          <w:color w:val="000000"/>
          <w:szCs w:val="28"/>
          <w:lang w:eastAsia="en-US"/>
        </w:rPr>
        <w:t>программы</w:t>
      </w:r>
      <w:r w:rsidRPr="00CF732E">
        <w:rPr>
          <w:rFonts w:eastAsia="Calibri"/>
          <w:color w:val="000000"/>
          <w:szCs w:val="28"/>
          <w:lang w:eastAsia="en-US"/>
        </w:rPr>
        <w:t xml:space="preserve"> </w:t>
      </w:r>
    </w:p>
    <w:p w:rsidR="00E81E1C" w:rsidRPr="00CF732E" w:rsidRDefault="00E81E1C" w:rsidP="000045B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CF732E" w:rsidRPr="00CF732E" w:rsidRDefault="00CF732E" w:rsidP="000045B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CF732E">
        <w:rPr>
          <w:rFonts w:eastAsia="Calibri"/>
          <w:color w:val="000000"/>
          <w:sz w:val="24"/>
          <w:szCs w:val="24"/>
          <w:lang w:eastAsia="en-US"/>
        </w:rPr>
        <w:t xml:space="preserve">Общий объем финансового обеспечения реализации муниципальной программы в 2021-2023 гг. составит </w:t>
      </w:r>
      <w:r w:rsidRPr="00CF732E">
        <w:rPr>
          <w:rFonts w:eastAsia="Calibri"/>
          <w:b/>
          <w:bCs/>
          <w:color w:val="000000"/>
          <w:sz w:val="24"/>
          <w:szCs w:val="24"/>
          <w:lang w:eastAsia="en-US"/>
        </w:rPr>
        <w:t>900 тыс.</w:t>
      </w:r>
      <w:r w:rsidRPr="00CF732E">
        <w:rPr>
          <w:rFonts w:eastAsia="Calibri"/>
          <w:b/>
          <w:color w:val="000000"/>
          <w:sz w:val="24"/>
          <w:szCs w:val="24"/>
          <w:lang w:eastAsia="en-US"/>
        </w:rPr>
        <w:t>руб.</w:t>
      </w:r>
      <w:r w:rsidRPr="00CF732E">
        <w:rPr>
          <w:rFonts w:eastAsia="Calibri"/>
          <w:color w:val="000000"/>
          <w:sz w:val="24"/>
          <w:szCs w:val="24"/>
          <w:lang w:eastAsia="en-US"/>
        </w:rPr>
        <w:t xml:space="preserve">, в том числе, из бюджета Тихвинского городского поселения – </w:t>
      </w:r>
      <w:r w:rsidRPr="00CF732E">
        <w:rPr>
          <w:rFonts w:eastAsia="Calibri"/>
          <w:b/>
          <w:color w:val="000000"/>
          <w:sz w:val="24"/>
          <w:szCs w:val="24"/>
          <w:lang w:eastAsia="en-US"/>
        </w:rPr>
        <w:t>900</w:t>
      </w:r>
      <w:r w:rsidRPr="00CF732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E81E1C">
        <w:rPr>
          <w:rFonts w:eastAsia="Calibri"/>
          <w:b/>
          <w:color w:val="000000"/>
          <w:sz w:val="24"/>
          <w:szCs w:val="24"/>
          <w:lang w:eastAsia="en-US"/>
        </w:rPr>
        <w:t>тыс.</w:t>
      </w:r>
      <w:r w:rsidRPr="00CF732E">
        <w:rPr>
          <w:rFonts w:eastAsia="Calibri"/>
          <w:b/>
          <w:color w:val="000000"/>
          <w:sz w:val="24"/>
          <w:szCs w:val="24"/>
          <w:lang w:eastAsia="en-US"/>
        </w:rPr>
        <w:t>руб.</w:t>
      </w:r>
    </w:p>
    <w:p w:rsidR="00CF732E" w:rsidRPr="00CF732E" w:rsidRDefault="00CF732E" w:rsidP="000045B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CF732E">
        <w:rPr>
          <w:rFonts w:eastAsia="Calibri"/>
          <w:color w:val="000000"/>
          <w:sz w:val="24"/>
          <w:szCs w:val="24"/>
          <w:lang w:eastAsia="en-US"/>
        </w:rPr>
        <w:t xml:space="preserve">Объем финансирования по срокам исполнения: </w:t>
      </w:r>
    </w:p>
    <w:p w:rsidR="00CF732E" w:rsidRPr="00CF732E" w:rsidRDefault="00E81E1C" w:rsidP="000045B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и</w:t>
      </w:r>
      <w:r w:rsidR="00CF732E" w:rsidRPr="00CF732E">
        <w:rPr>
          <w:rFonts w:eastAsia="Calibri"/>
          <w:color w:val="000000"/>
          <w:sz w:val="24"/>
          <w:szCs w:val="24"/>
          <w:lang w:eastAsia="en-US"/>
        </w:rPr>
        <w:t>з бюджета Тихвинского городского поселения:</w:t>
      </w:r>
    </w:p>
    <w:p w:rsidR="00CF732E" w:rsidRPr="00CF732E" w:rsidRDefault="00CF732E" w:rsidP="000045B1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CF732E">
        <w:rPr>
          <w:rFonts w:eastAsia="Calibri"/>
          <w:color w:val="000000"/>
          <w:sz w:val="24"/>
          <w:szCs w:val="24"/>
          <w:lang w:eastAsia="en-US"/>
        </w:rPr>
        <w:t xml:space="preserve">в </w:t>
      </w:r>
      <w:r w:rsidRPr="00CF732E">
        <w:rPr>
          <w:rFonts w:eastAsia="Calibri"/>
          <w:b/>
          <w:color w:val="000000"/>
          <w:sz w:val="24"/>
          <w:szCs w:val="24"/>
          <w:lang w:eastAsia="en-US"/>
        </w:rPr>
        <w:t>2021 году</w:t>
      </w:r>
      <w:r w:rsidRPr="00CF732E">
        <w:rPr>
          <w:rFonts w:eastAsia="Calibri"/>
          <w:color w:val="000000"/>
          <w:sz w:val="24"/>
          <w:szCs w:val="24"/>
          <w:lang w:eastAsia="en-US"/>
        </w:rPr>
        <w:t xml:space="preserve"> -  </w:t>
      </w:r>
      <w:r w:rsidRPr="00CF732E">
        <w:rPr>
          <w:rFonts w:eastAsia="Calibri"/>
          <w:b/>
          <w:color w:val="000000"/>
          <w:sz w:val="24"/>
          <w:szCs w:val="24"/>
          <w:lang w:eastAsia="en-US"/>
        </w:rPr>
        <w:t>300</w:t>
      </w:r>
      <w:r w:rsidR="00E81E1C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E81E1C" w:rsidRPr="00E81E1C">
        <w:rPr>
          <w:rFonts w:eastAsia="Calibri"/>
          <w:b/>
          <w:color w:val="000000"/>
          <w:sz w:val="24"/>
          <w:szCs w:val="24"/>
          <w:lang w:eastAsia="en-US"/>
        </w:rPr>
        <w:t>тыс.</w:t>
      </w:r>
      <w:r w:rsidRPr="00CF732E">
        <w:rPr>
          <w:rFonts w:eastAsia="Calibri"/>
          <w:b/>
          <w:color w:val="000000"/>
          <w:sz w:val="24"/>
          <w:szCs w:val="24"/>
          <w:lang w:eastAsia="en-US"/>
        </w:rPr>
        <w:t>руб</w:t>
      </w:r>
      <w:r w:rsidRPr="00CF732E">
        <w:rPr>
          <w:rFonts w:eastAsia="Calibri"/>
          <w:b/>
          <w:bCs/>
          <w:color w:val="000000"/>
          <w:sz w:val="24"/>
          <w:szCs w:val="24"/>
          <w:lang w:eastAsia="en-US"/>
        </w:rPr>
        <w:t>.</w:t>
      </w:r>
      <w:r w:rsidRPr="00CF732E">
        <w:rPr>
          <w:rFonts w:eastAsia="Calibri"/>
          <w:bCs/>
          <w:color w:val="000000"/>
          <w:sz w:val="24"/>
          <w:szCs w:val="24"/>
          <w:lang w:eastAsia="en-US"/>
        </w:rPr>
        <w:t>;</w:t>
      </w:r>
    </w:p>
    <w:p w:rsidR="00CF732E" w:rsidRPr="00CF732E" w:rsidRDefault="00CF732E" w:rsidP="000045B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CF732E">
        <w:rPr>
          <w:rFonts w:eastAsia="Calibri"/>
          <w:color w:val="000000"/>
          <w:sz w:val="24"/>
          <w:szCs w:val="24"/>
          <w:lang w:eastAsia="en-US"/>
        </w:rPr>
        <w:t xml:space="preserve">в </w:t>
      </w:r>
      <w:r w:rsidRPr="00CF732E">
        <w:rPr>
          <w:rFonts w:eastAsia="Calibri"/>
          <w:b/>
          <w:color w:val="000000"/>
          <w:sz w:val="24"/>
          <w:szCs w:val="24"/>
          <w:lang w:eastAsia="en-US"/>
        </w:rPr>
        <w:t>2022 году</w:t>
      </w:r>
      <w:r w:rsidRPr="00CF732E">
        <w:rPr>
          <w:rFonts w:eastAsia="Calibri"/>
          <w:color w:val="000000"/>
          <w:sz w:val="24"/>
          <w:szCs w:val="24"/>
          <w:lang w:eastAsia="en-US"/>
        </w:rPr>
        <w:t xml:space="preserve"> -  </w:t>
      </w:r>
      <w:r w:rsidRPr="00CF732E">
        <w:rPr>
          <w:rFonts w:eastAsia="Calibri"/>
          <w:b/>
          <w:color w:val="000000"/>
          <w:sz w:val="24"/>
          <w:szCs w:val="24"/>
          <w:lang w:eastAsia="en-US"/>
        </w:rPr>
        <w:t>300</w:t>
      </w:r>
      <w:r w:rsidR="00E81E1C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E81E1C" w:rsidRPr="00E81E1C">
        <w:rPr>
          <w:rFonts w:eastAsia="Calibri"/>
          <w:b/>
          <w:color w:val="000000"/>
          <w:sz w:val="24"/>
          <w:szCs w:val="24"/>
          <w:lang w:eastAsia="en-US"/>
        </w:rPr>
        <w:t>тыс.</w:t>
      </w:r>
      <w:r w:rsidRPr="00CF732E">
        <w:rPr>
          <w:rFonts w:eastAsia="Calibri"/>
          <w:b/>
          <w:color w:val="000000"/>
          <w:sz w:val="24"/>
          <w:szCs w:val="24"/>
          <w:lang w:eastAsia="en-US"/>
        </w:rPr>
        <w:t>руб.</w:t>
      </w:r>
      <w:r w:rsidRPr="00CF732E">
        <w:rPr>
          <w:rFonts w:eastAsia="Calibri"/>
          <w:color w:val="000000"/>
          <w:sz w:val="24"/>
          <w:szCs w:val="24"/>
          <w:lang w:eastAsia="en-US"/>
        </w:rPr>
        <w:t>;</w:t>
      </w:r>
    </w:p>
    <w:p w:rsidR="00CF732E" w:rsidRPr="00CF732E" w:rsidRDefault="00CF732E" w:rsidP="000045B1">
      <w:pPr>
        <w:ind w:firstLine="709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CF732E">
        <w:rPr>
          <w:rFonts w:eastAsia="Calibri"/>
          <w:color w:val="000000"/>
          <w:sz w:val="24"/>
          <w:szCs w:val="24"/>
          <w:lang w:eastAsia="en-US"/>
        </w:rPr>
        <w:t xml:space="preserve">в </w:t>
      </w:r>
      <w:r w:rsidRPr="00CF732E">
        <w:rPr>
          <w:rFonts w:eastAsia="Calibri"/>
          <w:b/>
          <w:color w:val="000000"/>
          <w:sz w:val="24"/>
          <w:szCs w:val="24"/>
          <w:lang w:eastAsia="en-US"/>
        </w:rPr>
        <w:t>2023 году</w:t>
      </w:r>
      <w:r w:rsidRPr="00CF732E">
        <w:rPr>
          <w:rFonts w:eastAsia="Calibri"/>
          <w:color w:val="000000"/>
          <w:sz w:val="24"/>
          <w:szCs w:val="24"/>
          <w:lang w:eastAsia="en-US"/>
        </w:rPr>
        <w:t xml:space="preserve"> -  </w:t>
      </w:r>
      <w:r w:rsidRPr="00CF732E">
        <w:rPr>
          <w:rFonts w:eastAsia="Calibri"/>
          <w:b/>
          <w:color w:val="000000"/>
          <w:sz w:val="24"/>
          <w:szCs w:val="24"/>
          <w:lang w:eastAsia="en-US"/>
        </w:rPr>
        <w:t>300</w:t>
      </w:r>
      <w:r w:rsidR="00E81E1C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E81E1C" w:rsidRPr="00E81E1C">
        <w:rPr>
          <w:rFonts w:eastAsia="Calibri"/>
          <w:b/>
          <w:color w:val="000000"/>
          <w:sz w:val="24"/>
          <w:szCs w:val="24"/>
          <w:lang w:eastAsia="en-US"/>
        </w:rPr>
        <w:t>тыс.</w:t>
      </w:r>
      <w:r w:rsidRPr="00CF732E">
        <w:rPr>
          <w:rFonts w:eastAsia="Calibri"/>
          <w:b/>
          <w:color w:val="000000"/>
          <w:sz w:val="24"/>
          <w:szCs w:val="24"/>
          <w:lang w:eastAsia="en-US"/>
        </w:rPr>
        <w:t>руб.</w:t>
      </w:r>
    </w:p>
    <w:p w:rsidR="00E81E1C" w:rsidRDefault="00E81E1C" w:rsidP="000045B1">
      <w:pPr>
        <w:ind w:firstLine="709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CF732E" w:rsidRPr="00E81E1C" w:rsidRDefault="00E81E1C" w:rsidP="000045B1">
      <w:pPr>
        <w:ind w:firstLine="709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b/>
          <w:bCs/>
          <w:color w:val="000000"/>
          <w:szCs w:val="28"/>
          <w:lang w:eastAsia="en-US"/>
        </w:rPr>
        <w:lastRenderedPageBreak/>
        <w:t>5</w:t>
      </w:r>
      <w:r w:rsidR="00CF732E" w:rsidRPr="00CF732E">
        <w:rPr>
          <w:rFonts w:eastAsia="Calibri"/>
          <w:b/>
          <w:bCs/>
          <w:color w:val="000000"/>
          <w:szCs w:val="28"/>
          <w:lang w:eastAsia="en-US"/>
        </w:rPr>
        <w:t>. План мероприятий по реализации муниципальной</w:t>
      </w:r>
      <w:r w:rsidR="00CF732E" w:rsidRPr="00CF732E">
        <w:rPr>
          <w:rFonts w:eastAsia="Calibri"/>
          <w:color w:val="000000"/>
          <w:szCs w:val="28"/>
          <w:lang w:eastAsia="en-US"/>
        </w:rPr>
        <w:t xml:space="preserve"> </w:t>
      </w:r>
      <w:r w:rsidR="00CF732E" w:rsidRPr="00CF732E">
        <w:rPr>
          <w:rFonts w:eastAsia="Calibri"/>
          <w:b/>
          <w:bCs/>
          <w:color w:val="000000"/>
          <w:szCs w:val="28"/>
          <w:lang w:eastAsia="en-US"/>
        </w:rPr>
        <w:t>программы</w:t>
      </w:r>
      <w:r w:rsidR="00CF732E" w:rsidRPr="00CF732E">
        <w:rPr>
          <w:rFonts w:eastAsia="Calibri"/>
          <w:color w:val="000000"/>
          <w:szCs w:val="28"/>
          <w:lang w:eastAsia="en-US"/>
        </w:rPr>
        <w:t xml:space="preserve"> </w:t>
      </w:r>
    </w:p>
    <w:p w:rsidR="00E81E1C" w:rsidRPr="00CF732E" w:rsidRDefault="00E81E1C" w:rsidP="000045B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CF732E" w:rsidRDefault="00CF732E" w:rsidP="000045B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CF732E">
        <w:rPr>
          <w:rFonts w:eastAsia="Calibri"/>
          <w:color w:val="000000"/>
          <w:sz w:val="24"/>
          <w:szCs w:val="24"/>
          <w:lang w:eastAsia="en-US"/>
        </w:rPr>
        <w:t xml:space="preserve">План мероприятий по реализации муниципальной программы изложен в </w:t>
      </w:r>
      <w:r w:rsidRPr="00CF732E">
        <w:rPr>
          <w:rFonts w:eastAsia="Calibri"/>
          <w:b/>
          <w:color w:val="000000"/>
          <w:sz w:val="24"/>
          <w:szCs w:val="24"/>
          <w:lang w:eastAsia="en-US"/>
        </w:rPr>
        <w:t>приложении №2 к муниципальной программе</w:t>
      </w:r>
      <w:r w:rsidRPr="00CF732E">
        <w:rPr>
          <w:rFonts w:eastAsia="Calibri"/>
          <w:color w:val="000000"/>
          <w:sz w:val="24"/>
          <w:szCs w:val="24"/>
          <w:lang w:eastAsia="en-US"/>
        </w:rPr>
        <w:t>.</w:t>
      </w:r>
    </w:p>
    <w:p w:rsidR="00E81E1C" w:rsidRPr="00CF732E" w:rsidRDefault="00E81E1C" w:rsidP="000045B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CF732E" w:rsidRPr="00E81E1C" w:rsidRDefault="00E81E1C" w:rsidP="000045B1">
      <w:pPr>
        <w:ind w:firstLine="709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b/>
          <w:bCs/>
          <w:color w:val="000000"/>
          <w:szCs w:val="28"/>
          <w:lang w:eastAsia="en-US"/>
        </w:rPr>
        <w:t>6</w:t>
      </w:r>
      <w:r w:rsidR="00CF732E" w:rsidRPr="00CF732E">
        <w:rPr>
          <w:rFonts w:eastAsia="Calibri"/>
          <w:b/>
          <w:bCs/>
          <w:color w:val="000000"/>
          <w:szCs w:val="28"/>
          <w:lang w:eastAsia="en-US"/>
        </w:rPr>
        <w:t>. Методика оценки эффективности реализации</w:t>
      </w:r>
      <w:r w:rsidR="00CF732E" w:rsidRPr="00CF732E">
        <w:rPr>
          <w:rFonts w:eastAsia="Calibri"/>
          <w:color w:val="000000"/>
          <w:szCs w:val="28"/>
          <w:lang w:eastAsia="en-US"/>
        </w:rPr>
        <w:t xml:space="preserve"> </w:t>
      </w:r>
      <w:r w:rsidR="00CF732E" w:rsidRPr="00CF732E">
        <w:rPr>
          <w:rFonts w:eastAsia="Calibri"/>
          <w:b/>
          <w:bCs/>
          <w:color w:val="000000"/>
          <w:szCs w:val="28"/>
          <w:lang w:eastAsia="en-US"/>
        </w:rPr>
        <w:t>муниципальной программы</w:t>
      </w:r>
      <w:r w:rsidR="00CF732E" w:rsidRPr="00CF732E">
        <w:rPr>
          <w:rFonts w:eastAsia="Calibri"/>
          <w:color w:val="000000"/>
          <w:szCs w:val="28"/>
          <w:lang w:eastAsia="en-US"/>
        </w:rPr>
        <w:t xml:space="preserve"> </w:t>
      </w:r>
    </w:p>
    <w:p w:rsidR="00E81E1C" w:rsidRPr="00CF732E" w:rsidRDefault="00E81E1C" w:rsidP="000045B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CF732E" w:rsidRPr="00CF732E" w:rsidRDefault="00CF732E" w:rsidP="000045B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CF732E">
        <w:rPr>
          <w:rFonts w:eastAsia="Calibri"/>
          <w:color w:val="000000"/>
          <w:sz w:val="24"/>
          <w:szCs w:val="24"/>
          <w:lang w:eastAsia="en-US"/>
        </w:rPr>
        <w:t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итогам к базовому году в соответствии с пунктом 5.7 Порядка разработки, реализации и оценки эффективности муниципальных программ Тихвинского района и Тихвинского городского поселения, утвержденного постановлением администрации Тихвинского района от 26 августа 2013 года №01-2390-а.</w:t>
      </w:r>
    </w:p>
    <w:p w:rsidR="00CF732E" w:rsidRDefault="00CF732E" w:rsidP="00E81E1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CF732E">
        <w:rPr>
          <w:rFonts w:eastAsia="Calibri"/>
          <w:color w:val="000000"/>
          <w:sz w:val="24"/>
          <w:szCs w:val="24"/>
          <w:lang w:eastAsia="en-US"/>
        </w:rPr>
        <w:t>Оценка эффективности реализации муниципальной программы производится ответственным исполнителем муниципальной программы - организационным отделом администрации Тихвинского района.</w:t>
      </w:r>
    </w:p>
    <w:p w:rsidR="00CF732E" w:rsidRDefault="00E81E1C" w:rsidP="00E81E1C">
      <w:pPr>
        <w:jc w:val="center"/>
        <w:rPr>
          <w:sz w:val="22"/>
          <w:szCs w:val="22"/>
        </w:rPr>
        <w:sectPr w:rsidR="00CF732E" w:rsidSect="00A32227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  <w:r>
        <w:rPr>
          <w:sz w:val="22"/>
          <w:szCs w:val="22"/>
        </w:rPr>
        <w:t>___________________</w:t>
      </w:r>
    </w:p>
    <w:p w:rsidR="00CF732E" w:rsidRPr="00CF732E" w:rsidRDefault="00CF732E" w:rsidP="00140350">
      <w:pPr>
        <w:ind w:left="4395"/>
        <w:jc w:val="left"/>
        <w:rPr>
          <w:rFonts w:eastAsia="Calibri"/>
          <w:bCs/>
          <w:color w:val="000000"/>
          <w:szCs w:val="28"/>
          <w:lang w:eastAsia="en-US"/>
        </w:rPr>
      </w:pPr>
      <w:r w:rsidRPr="00CF732E">
        <w:rPr>
          <w:rFonts w:eastAsia="Calibri"/>
          <w:bCs/>
          <w:color w:val="000000"/>
          <w:szCs w:val="28"/>
          <w:lang w:eastAsia="en-US"/>
        </w:rPr>
        <w:lastRenderedPageBreak/>
        <w:t>Приложение №1</w:t>
      </w:r>
    </w:p>
    <w:p w:rsidR="00CF732E" w:rsidRPr="00CF732E" w:rsidRDefault="00CF732E" w:rsidP="00140350">
      <w:pPr>
        <w:ind w:left="4395"/>
        <w:jc w:val="left"/>
        <w:rPr>
          <w:rFonts w:eastAsia="Calibri"/>
          <w:bCs/>
          <w:color w:val="000000"/>
          <w:szCs w:val="28"/>
          <w:lang w:eastAsia="en-US"/>
        </w:rPr>
      </w:pPr>
      <w:r w:rsidRPr="00CF732E">
        <w:rPr>
          <w:rFonts w:eastAsia="Calibri"/>
          <w:bCs/>
          <w:color w:val="000000"/>
          <w:szCs w:val="28"/>
          <w:lang w:eastAsia="en-US"/>
        </w:rPr>
        <w:t xml:space="preserve">к муниципальной программе </w:t>
      </w:r>
    </w:p>
    <w:p w:rsidR="00CF732E" w:rsidRPr="00CF732E" w:rsidRDefault="00CF732E" w:rsidP="00140350">
      <w:pPr>
        <w:ind w:left="4395"/>
        <w:jc w:val="left"/>
        <w:rPr>
          <w:rFonts w:eastAsia="Calibri"/>
          <w:bCs/>
          <w:color w:val="000000"/>
          <w:szCs w:val="28"/>
          <w:lang w:eastAsia="en-US"/>
        </w:rPr>
      </w:pPr>
      <w:r w:rsidRPr="00CF732E">
        <w:rPr>
          <w:rFonts w:eastAsia="Calibri"/>
          <w:bCs/>
          <w:color w:val="000000"/>
          <w:szCs w:val="28"/>
          <w:lang w:eastAsia="en-US"/>
        </w:rPr>
        <w:t>Тихвинского городского поселения</w:t>
      </w:r>
    </w:p>
    <w:p w:rsidR="00CF732E" w:rsidRPr="00CF732E" w:rsidRDefault="00CF732E" w:rsidP="00140350">
      <w:pPr>
        <w:ind w:left="4395"/>
        <w:jc w:val="left"/>
        <w:rPr>
          <w:rFonts w:eastAsia="Calibri"/>
          <w:bCs/>
          <w:color w:val="000000"/>
          <w:szCs w:val="28"/>
          <w:lang w:eastAsia="en-US"/>
        </w:rPr>
      </w:pPr>
      <w:r w:rsidRPr="00CF732E">
        <w:rPr>
          <w:rFonts w:eastAsia="Calibri"/>
          <w:bCs/>
          <w:color w:val="000000"/>
          <w:szCs w:val="28"/>
          <w:lang w:eastAsia="en-US"/>
        </w:rPr>
        <w:t xml:space="preserve">«Развитие международных связей», </w:t>
      </w:r>
    </w:p>
    <w:p w:rsidR="00CF732E" w:rsidRPr="00CF732E" w:rsidRDefault="00CF732E" w:rsidP="00140350">
      <w:pPr>
        <w:ind w:left="4395"/>
        <w:jc w:val="left"/>
        <w:rPr>
          <w:rFonts w:eastAsia="Calibri"/>
          <w:bCs/>
          <w:color w:val="000000"/>
          <w:szCs w:val="28"/>
          <w:lang w:eastAsia="en-US"/>
        </w:rPr>
      </w:pPr>
      <w:r w:rsidRPr="00CF732E">
        <w:rPr>
          <w:rFonts w:eastAsia="Calibri"/>
          <w:bCs/>
          <w:color w:val="000000"/>
          <w:szCs w:val="28"/>
          <w:lang w:eastAsia="en-US"/>
        </w:rPr>
        <w:t xml:space="preserve">утвержденной постановлением </w:t>
      </w:r>
    </w:p>
    <w:p w:rsidR="00CF732E" w:rsidRPr="00CF732E" w:rsidRDefault="00CF732E" w:rsidP="00140350">
      <w:pPr>
        <w:ind w:left="4395"/>
        <w:jc w:val="left"/>
        <w:rPr>
          <w:rFonts w:eastAsia="Calibri"/>
          <w:bCs/>
          <w:color w:val="000000"/>
          <w:szCs w:val="28"/>
          <w:lang w:eastAsia="en-US"/>
        </w:rPr>
      </w:pPr>
      <w:r w:rsidRPr="00CF732E">
        <w:rPr>
          <w:rFonts w:eastAsia="Calibri"/>
          <w:bCs/>
          <w:color w:val="000000"/>
          <w:szCs w:val="28"/>
          <w:lang w:eastAsia="en-US"/>
        </w:rPr>
        <w:t xml:space="preserve">администрации Тихвинского района </w:t>
      </w:r>
    </w:p>
    <w:p w:rsidR="00CF732E" w:rsidRPr="00F216F1" w:rsidRDefault="00140350" w:rsidP="00140350">
      <w:pPr>
        <w:ind w:left="4395"/>
        <w:jc w:val="left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Cs w:val="28"/>
          <w:lang w:eastAsia="en-US"/>
        </w:rPr>
        <w:t xml:space="preserve">от </w:t>
      </w:r>
      <w:r w:rsidR="001E0734" w:rsidRPr="00F216F1">
        <w:rPr>
          <w:rFonts w:eastAsia="Calibri"/>
          <w:bCs/>
          <w:color w:val="000000"/>
          <w:szCs w:val="28"/>
          <w:lang w:eastAsia="en-US"/>
        </w:rPr>
        <w:t>15</w:t>
      </w:r>
      <w:r w:rsidRPr="00F216F1">
        <w:rPr>
          <w:rFonts w:eastAsia="Calibri"/>
          <w:bCs/>
          <w:color w:val="000000"/>
          <w:szCs w:val="28"/>
          <w:lang w:eastAsia="en-US"/>
        </w:rPr>
        <w:t xml:space="preserve"> октября 2020 г. </w:t>
      </w:r>
      <w:r w:rsidR="001E0734" w:rsidRPr="00F216F1">
        <w:rPr>
          <w:rFonts w:eastAsia="Calibri"/>
          <w:bCs/>
          <w:color w:val="000000"/>
          <w:szCs w:val="28"/>
          <w:lang w:eastAsia="en-US"/>
        </w:rPr>
        <w:t>№01-1986</w:t>
      </w:r>
      <w:r w:rsidRPr="00F216F1">
        <w:rPr>
          <w:rFonts w:eastAsia="Calibri"/>
          <w:bCs/>
          <w:color w:val="000000"/>
          <w:szCs w:val="28"/>
          <w:lang w:eastAsia="en-US"/>
        </w:rPr>
        <w:t>-а</w:t>
      </w:r>
    </w:p>
    <w:p w:rsidR="00CF732E" w:rsidRPr="00CF732E" w:rsidRDefault="00CF732E" w:rsidP="00CF732E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CF732E" w:rsidRPr="00CF732E" w:rsidRDefault="00CF732E" w:rsidP="00140350">
      <w:pPr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CF732E" w:rsidRPr="00CF732E" w:rsidRDefault="00CF732E" w:rsidP="00CF732E">
      <w:pPr>
        <w:jc w:val="center"/>
        <w:rPr>
          <w:rFonts w:eastAsia="Calibri"/>
          <w:color w:val="000000"/>
          <w:szCs w:val="28"/>
          <w:lang w:eastAsia="en-US"/>
        </w:rPr>
      </w:pPr>
      <w:r w:rsidRPr="00CF732E">
        <w:rPr>
          <w:rFonts w:eastAsia="Calibri"/>
          <w:b/>
          <w:bCs/>
          <w:color w:val="000000"/>
          <w:szCs w:val="28"/>
          <w:lang w:eastAsia="en-US"/>
        </w:rPr>
        <w:t>ПРОГНОЗНЫЕ ЗНАЧЕНИЯ</w:t>
      </w:r>
    </w:p>
    <w:p w:rsidR="00CF732E" w:rsidRPr="00CF732E" w:rsidRDefault="00CF732E" w:rsidP="00CF732E">
      <w:pPr>
        <w:jc w:val="center"/>
        <w:rPr>
          <w:rFonts w:eastAsia="Calibri"/>
          <w:b/>
          <w:bCs/>
          <w:color w:val="000000"/>
          <w:szCs w:val="28"/>
          <w:lang w:eastAsia="en-US"/>
        </w:rPr>
      </w:pPr>
      <w:r w:rsidRPr="00CF732E">
        <w:rPr>
          <w:rFonts w:eastAsia="Calibri"/>
          <w:b/>
          <w:bCs/>
          <w:color w:val="000000"/>
          <w:szCs w:val="28"/>
          <w:lang w:eastAsia="en-US"/>
        </w:rPr>
        <w:t>показателей (индикаторов) реализации</w:t>
      </w:r>
    </w:p>
    <w:p w:rsidR="00CF732E" w:rsidRPr="00CF732E" w:rsidRDefault="00CF732E" w:rsidP="00CF732E">
      <w:pPr>
        <w:jc w:val="center"/>
        <w:rPr>
          <w:rFonts w:eastAsia="Calibri"/>
          <w:b/>
          <w:bCs/>
          <w:color w:val="000000"/>
          <w:szCs w:val="28"/>
          <w:lang w:eastAsia="en-US"/>
        </w:rPr>
      </w:pPr>
      <w:r w:rsidRPr="00CF732E">
        <w:rPr>
          <w:rFonts w:eastAsia="Calibri"/>
          <w:b/>
          <w:bCs/>
          <w:color w:val="000000"/>
          <w:szCs w:val="28"/>
          <w:lang w:eastAsia="en-US"/>
        </w:rPr>
        <w:t>муниципальной программы Тихвинского городского поселения</w:t>
      </w:r>
    </w:p>
    <w:p w:rsidR="00CF732E" w:rsidRPr="00CF732E" w:rsidRDefault="00CF732E" w:rsidP="00CF732E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CF732E">
        <w:rPr>
          <w:rFonts w:eastAsia="Calibri"/>
          <w:b/>
          <w:bCs/>
          <w:color w:val="000000"/>
          <w:szCs w:val="28"/>
          <w:lang w:eastAsia="en-US"/>
        </w:rPr>
        <w:t>«Развитие международных связей»</w:t>
      </w:r>
    </w:p>
    <w:p w:rsidR="00CF732E" w:rsidRPr="00CF732E" w:rsidRDefault="00CF732E" w:rsidP="00CF732E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9733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0"/>
        <w:gridCol w:w="3753"/>
        <w:gridCol w:w="1368"/>
        <w:gridCol w:w="1252"/>
        <w:gridCol w:w="1293"/>
        <w:gridCol w:w="1317"/>
      </w:tblGrid>
      <w:tr w:rsidR="00140350" w:rsidRPr="00CF732E" w:rsidTr="00DA4541">
        <w:tc>
          <w:tcPr>
            <w:tcW w:w="7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40350" w:rsidRPr="00CF732E" w:rsidRDefault="00140350" w:rsidP="00140350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  <w:p w:rsidR="00140350" w:rsidRPr="00CF732E" w:rsidRDefault="00140350" w:rsidP="0014035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п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/</w:t>
            </w:r>
            <w:r w:rsidRPr="00CF732E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375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40350" w:rsidRPr="00CF732E" w:rsidRDefault="00140350" w:rsidP="00140350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140350" w:rsidRPr="00CF732E" w:rsidRDefault="00140350" w:rsidP="0014035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13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40350" w:rsidRPr="00CF732E" w:rsidRDefault="00140350" w:rsidP="0014035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38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0350" w:rsidRPr="00CF732E" w:rsidRDefault="00140350" w:rsidP="0014035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140350" w:rsidRPr="00CF732E" w:rsidTr="00DA4541">
        <w:trPr>
          <w:trHeight w:val="336"/>
        </w:trPr>
        <w:tc>
          <w:tcPr>
            <w:tcW w:w="7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350" w:rsidRPr="00CF732E" w:rsidRDefault="00140350" w:rsidP="0014035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350" w:rsidRPr="00CF732E" w:rsidRDefault="00140350" w:rsidP="0014035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350" w:rsidRPr="00CF732E" w:rsidRDefault="00140350" w:rsidP="0014035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0350" w:rsidRPr="00CF732E" w:rsidRDefault="00140350" w:rsidP="0014035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Pr="00CF732E">
              <w:rPr>
                <w:rFonts w:eastAsia="Calibri"/>
                <w:b/>
                <w:bCs/>
                <w:color w:val="000000"/>
                <w:sz w:val="24"/>
                <w:szCs w:val="24"/>
                <w:lang w:val="en-US" w:eastAsia="en-US"/>
              </w:rPr>
              <w:t>2</w:t>
            </w:r>
            <w:r w:rsidRPr="00CF732E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 г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0350" w:rsidRPr="00CF732E" w:rsidRDefault="00140350" w:rsidP="0014035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2022 г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0350" w:rsidRPr="00CF732E" w:rsidRDefault="00140350" w:rsidP="0014035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2023 г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од</w:t>
            </w:r>
          </w:p>
        </w:tc>
      </w:tr>
      <w:tr w:rsidR="00CF732E" w:rsidRPr="00CF732E" w:rsidTr="00140350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32E" w:rsidRPr="00CF732E" w:rsidRDefault="00CF732E" w:rsidP="0014035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32E" w:rsidRPr="00CF732E" w:rsidRDefault="00CF732E" w:rsidP="00CF732E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количество реализованных мероприятий в рамках международных соглашений</w:t>
            </w: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32E" w:rsidRPr="00CF732E" w:rsidRDefault="00CF732E" w:rsidP="00CF732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32E" w:rsidRPr="00CF732E" w:rsidRDefault="00CF732E" w:rsidP="0014035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32E" w:rsidRPr="00CF732E" w:rsidRDefault="00CF732E" w:rsidP="0014035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32E" w:rsidRPr="00CF732E" w:rsidRDefault="00CF732E" w:rsidP="0014035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CF732E" w:rsidRPr="00CF732E" w:rsidTr="00140350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32E" w:rsidRPr="00CF732E" w:rsidRDefault="00CF732E" w:rsidP="0014035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32E" w:rsidRPr="00CF732E" w:rsidRDefault="00CF732E" w:rsidP="00CF732E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количество реализованных мероприятий в рамках международных проектов</w:t>
            </w: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32E" w:rsidRPr="00CF732E" w:rsidRDefault="00CF732E" w:rsidP="00CF732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32E" w:rsidRPr="00CF732E" w:rsidRDefault="00CF732E" w:rsidP="0014035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32E" w:rsidRPr="00CF732E" w:rsidRDefault="00CF732E" w:rsidP="0014035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32E" w:rsidRPr="00CF732E" w:rsidRDefault="00CF732E" w:rsidP="0014035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</w:tbl>
    <w:p w:rsidR="00CF732E" w:rsidRDefault="00CF732E" w:rsidP="00CF732E">
      <w:pPr>
        <w:rPr>
          <w:sz w:val="22"/>
          <w:szCs w:val="22"/>
        </w:rPr>
      </w:pPr>
    </w:p>
    <w:p w:rsidR="00CF732E" w:rsidRDefault="00140350" w:rsidP="00140350">
      <w:pPr>
        <w:jc w:val="center"/>
        <w:rPr>
          <w:sz w:val="22"/>
          <w:szCs w:val="22"/>
        </w:rPr>
        <w:sectPr w:rsidR="00CF732E" w:rsidSect="00A32227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  <w:r>
        <w:rPr>
          <w:sz w:val="22"/>
          <w:szCs w:val="22"/>
        </w:rPr>
        <w:t>____________________</w:t>
      </w:r>
    </w:p>
    <w:p w:rsidR="00CF732E" w:rsidRPr="00CF732E" w:rsidRDefault="00CF732E" w:rsidP="00D26AE6">
      <w:pPr>
        <w:ind w:left="10348"/>
        <w:rPr>
          <w:rFonts w:eastAsia="Calibri"/>
          <w:bCs/>
          <w:color w:val="000000"/>
          <w:szCs w:val="28"/>
          <w:lang w:eastAsia="en-US"/>
        </w:rPr>
      </w:pPr>
      <w:r w:rsidRPr="00CF732E">
        <w:rPr>
          <w:rFonts w:eastAsia="Calibri"/>
          <w:bCs/>
          <w:color w:val="000000"/>
          <w:szCs w:val="28"/>
          <w:lang w:eastAsia="en-US"/>
        </w:rPr>
        <w:lastRenderedPageBreak/>
        <w:t>Приложение №2</w:t>
      </w:r>
    </w:p>
    <w:p w:rsidR="00D26AE6" w:rsidRDefault="00CF732E" w:rsidP="00D26AE6">
      <w:pPr>
        <w:ind w:left="10348"/>
        <w:rPr>
          <w:rFonts w:eastAsia="Calibri"/>
          <w:bCs/>
          <w:color w:val="000000"/>
          <w:szCs w:val="28"/>
          <w:lang w:eastAsia="en-US"/>
        </w:rPr>
      </w:pPr>
      <w:r w:rsidRPr="00CF732E">
        <w:rPr>
          <w:rFonts w:eastAsia="Calibri"/>
          <w:bCs/>
          <w:color w:val="000000"/>
          <w:szCs w:val="28"/>
          <w:lang w:eastAsia="en-US"/>
        </w:rPr>
        <w:t xml:space="preserve">к муниципальной программе </w:t>
      </w:r>
    </w:p>
    <w:p w:rsidR="00D26AE6" w:rsidRDefault="00CF732E" w:rsidP="00D26AE6">
      <w:pPr>
        <w:ind w:left="10348"/>
        <w:rPr>
          <w:rFonts w:eastAsia="Calibri"/>
          <w:bCs/>
          <w:color w:val="000000"/>
          <w:szCs w:val="28"/>
          <w:lang w:eastAsia="en-US"/>
        </w:rPr>
      </w:pPr>
      <w:r w:rsidRPr="00CF732E">
        <w:rPr>
          <w:rFonts w:eastAsia="Calibri"/>
          <w:bCs/>
          <w:color w:val="000000"/>
          <w:szCs w:val="28"/>
          <w:lang w:eastAsia="en-US"/>
        </w:rPr>
        <w:t xml:space="preserve">Тихвинского городского поселения </w:t>
      </w:r>
    </w:p>
    <w:p w:rsidR="00D26AE6" w:rsidRDefault="00CF732E" w:rsidP="00D26AE6">
      <w:pPr>
        <w:ind w:left="10348"/>
        <w:rPr>
          <w:rFonts w:eastAsia="Calibri"/>
          <w:bCs/>
          <w:color w:val="000000"/>
          <w:szCs w:val="28"/>
          <w:lang w:eastAsia="en-US"/>
        </w:rPr>
      </w:pPr>
      <w:r w:rsidRPr="00CF732E">
        <w:rPr>
          <w:rFonts w:eastAsia="Calibri"/>
          <w:bCs/>
          <w:color w:val="000000"/>
          <w:szCs w:val="28"/>
          <w:lang w:eastAsia="en-US"/>
        </w:rPr>
        <w:t xml:space="preserve">«Развитие международных связей», </w:t>
      </w:r>
    </w:p>
    <w:p w:rsidR="00D26AE6" w:rsidRDefault="00CF732E" w:rsidP="00D26AE6">
      <w:pPr>
        <w:ind w:left="10348"/>
        <w:rPr>
          <w:rFonts w:eastAsia="Calibri"/>
          <w:bCs/>
          <w:color w:val="000000"/>
          <w:szCs w:val="28"/>
          <w:lang w:eastAsia="en-US"/>
        </w:rPr>
      </w:pPr>
      <w:r w:rsidRPr="00CF732E">
        <w:rPr>
          <w:rFonts w:eastAsia="Calibri"/>
          <w:bCs/>
          <w:color w:val="000000"/>
          <w:szCs w:val="28"/>
          <w:lang w:eastAsia="en-US"/>
        </w:rPr>
        <w:t xml:space="preserve">утвержденной постановлением </w:t>
      </w:r>
    </w:p>
    <w:p w:rsidR="00CF732E" w:rsidRPr="00CF732E" w:rsidRDefault="00CF732E" w:rsidP="00D26AE6">
      <w:pPr>
        <w:ind w:left="10348"/>
        <w:rPr>
          <w:rFonts w:eastAsia="Calibri"/>
          <w:bCs/>
          <w:color w:val="000000"/>
          <w:szCs w:val="28"/>
          <w:lang w:eastAsia="en-US"/>
        </w:rPr>
      </w:pPr>
      <w:r w:rsidRPr="00CF732E">
        <w:rPr>
          <w:rFonts w:eastAsia="Calibri"/>
          <w:bCs/>
          <w:color w:val="000000"/>
          <w:szCs w:val="28"/>
          <w:lang w:eastAsia="en-US"/>
        </w:rPr>
        <w:t xml:space="preserve">администрации Тихвинского района </w:t>
      </w:r>
    </w:p>
    <w:p w:rsidR="00CF732E" w:rsidRPr="00F216F1" w:rsidRDefault="00D26AE6" w:rsidP="00D26AE6">
      <w:pPr>
        <w:ind w:left="10348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Cs w:val="28"/>
          <w:lang w:eastAsia="en-US"/>
        </w:rPr>
        <w:t xml:space="preserve">от </w:t>
      </w:r>
      <w:r w:rsidR="001E0734" w:rsidRPr="00F216F1">
        <w:rPr>
          <w:rFonts w:eastAsia="Calibri"/>
          <w:bCs/>
          <w:color w:val="000000"/>
          <w:szCs w:val="28"/>
          <w:lang w:eastAsia="en-US"/>
        </w:rPr>
        <w:t>15 октября 2020 г. №01-1986</w:t>
      </w:r>
      <w:r w:rsidRPr="00F216F1">
        <w:rPr>
          <w:rFonts w:eastAsia="Calibri"/>
          <w:bCs/>
          <w:color w:val="000000"/>
          <w:szCs w:val="28"/>
          <w:lang w:eastAsia="en-US"/>
        </w:rPr>
        <w:t>-а</w:t>
      </w:r>
    </w:p>
    <w:p w:rsidR="00CF732E" w:rsidRPr="00CF732E" w:rsidRDefault="00CF732E" w:rsidP="00CF732E">
      <w:pPr>
        <w:jc w:val="center"/>
        <w:rPr>
          <w:rFonts w:eastAsia="Calibri"/>
          <w:b/>
          <w:bCs/>
          <w:color w:val="000000"/>
          <w:sz w:val="10"/>
          <w:szCs w:val="10"/>
          <w:lang w:eastAsia="en-US"/>
        </w:rPr>
      </w:pPr>
    </w:p>
    <w:p w:rsidR="00CF732E" w:rsidRPr="00CF732E" w:rsidRDefault="00CF732E" w:rsidP="00CF732E">
      <w:pPr>
        <w:jc w:val="center"/>
        <w:rPr>
          <w:rFonts w:eastAsia="Calibri"/>
          <w:b/>
          <w:bCs/>
          <w:color w:val="000000"/>
          <w:szCs w:val="28"/>
          <w:lang w:eastAsia="en-US"/>
        </w:rPr>
      </w:pPr>
      <w:r w:rsidRPr="00CF732E">
        <w:rPr>
          <w:rFonts w:eastAsia="Calibri"/>
          <w:b/>
          <w:bCs/>
          <w:color w:val="000000"/>
          <w:szCs w:val="28"/>
          <w:lang w:eastAsia="en-US"/>
        </w:rPr>
        <w:t xml:space="preserve">ПЛАН </w:t>
      </w:r>
    </w:p>
    <w:p w:rsidR="00CF732E" w:rsidRPr="00CF732E" w:rsidRDefault="00CF732E" w:rsidP="00CF732E">
      <w:pPr>
        <w:jc w:val="center"/>
        <w:rPr>
          <w:rFonts w:eastAsia="Calibri"/>
          <w:b/>
          <w:bCs/>
          <w:color w:val="000000"/>
          <w:szCs w:val="28"/>
          <w:lang w:eastAsia="en-US"/>
        </w:rPr>
      </w:pPr>
      <w:r w:rsidRPr="00CF732E">
        <w:rPr>
          <w:rFonts w:eastAsia="Calibri"/>
          <w:b/>
          <w:bCs/>
          <w:color w:val="000000"/>
          <w:szCs w:val="28"/>
          <w:lang w:eastAsia="en-US"/>
        </w:rPr>
        <w:t xml:space="preserve">реализации </w:t>
      </w:r>
      <w:r w:rsidR="00C33FE2" w:rsidRPr="00D26AE6">
        <w:rPr>
          <w:rFonts w:eastAsia="Calibri"/>
          <w:b/>
          <w:bCs/>
          <w:color w:val="000000"/>
          <w:szCs w:val="28"/>
          <w:lang w:eastAsia="en-US"/>
        </w:rPr>
        <w:t xml:space="preserve">муниципальной </w:t>
      </w:r>
      <w:r w:rsidRPr="00CF732E">
        <w:rPr>
          <w:rFonts w:eastAsia="Calibri"/>
          <w:b/>
          <w:bCs/>
          <w:color w:val="000000"/>
          <w:szCs w:val="28"/>
          <w:lang w:eastAsia="en-US"/>
        </w:rPr>
        <w:t xml:space="preserve">программы Тихвинского городского поселения </w:t>
      </w:r>
    </w:p>
    <w:p w:rsidR="00CF732E" w:rsidRPr="00CF732E" w:rsidRDefault="00CF732E" w:rsidP="00CF732E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CF732E">
        <w:rPr>
          <w:rFonts w:eastAsia="Calibri"/>
          <w:b/>
          <w:bCs/>
          <w:color w:val="000000"/>
          <w:szCs w:val="28"/>
          <w:lang w:eastAsia="en-US"/>
        </w:rPr>
        <w:t>«Развитие международных связей»</w:t>
      </w:r>
    </w:p>
    <w:p w:rsidR="00CF732E" w:rsidRPr="00CF732E" w:rsidRDefault="00CF732E" w:rsidP="00CF732E">
      <w:pPr>
        <w:jc w:val="center"/>
        <w:rPr>
          <w:rFonts w:eastAsia="Calibri"/>
          <w:b/>
          <w:bCs/>
          <w:sz w:val="10"/>
          <w:szCs w:val="10"/>
          <w:lang w:eastAsia="en-US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4174"/>
        <w:gridCol w:w="2386"/>
        <w:gridCol w:w="1793"/>
        <w:gridCol w:w="1025"/>
        <w:gridCol w:w="1442"/>
        <w:gridCol w:w="1608"/>
        <w:gridCol w:w="1392"/>
        <w:gridCol w:w="1599"/>
        <w:gridCol w:w="15"/>
      </w:tblGrid>
      <w:tr w:rsidR="00D26AE6" w:rsidRPr="00CF732E" w:rsidTr="00D26AE6">
        <w:trPr>
          <w:trHeight w:val="284"/>
        </w:trPr>
        <w:tc>
          <w:tcPr>
            <w:tcW w:w="1352" w:type="pct"/>
            <w:vMerge w:val="restart"/>
          </w:tcPr>
          <w:p w:rsidR="00CF732E" w:rsidRPr="00CF732E" w:rsidRDefault="00CF732E" w:rsidP="00CF732E">
            <w:pPr>
              <w:jc w:val="center"/>
              <w:rPr>
                <w:b/>
                <w:bCs/>
                <w:sz w:val="24"/>
                <w:szCs w:val="24"/>
              </w:rPr>
            </w:pPr>
            <w:r w:rsidRPr="00CF732E">
              <w:rPr>
                <w:b/>
                <w:bCs/>
                <w:sz w:val="24"/>
                <w:szCs w:val="24"/>
              </w:rPr>
              <w:t xml:space="preserve">Наименование подпрограммы, </w:t>
            </w:r>
          </w:p>
          <w:p w:rsidR="00CF732E" w:rsidRPr="00CF732E" w:rsidRDefault="00CF732E" w:rsidP="00CF732E">
            <w:pPr>
              <w:jc w:val="center"/>
              <w:rPr>
                <w:b/>
                <w:sz w:val="24"/>
                <w:szCs w:val="24"/>
              </w:rPr>
            </w:pPr>
            <w:r w:rsidRPr="00CF732E">
              <w:rPr>
                <w:b/>
                <w:bCs/>
                <w:sz w:val="24"/>
                <w:szCs w:val="24"/>
              </w:rPr>
              <w:t>основного мероприятия</w:t>
            </w:r>
          </w:p>
        </w:tc>
        <w:tc>
          <w:tcPr>
            <w:tcW w:w="773" w:type="pct"/>
            <w:vMerge w:val="restart"/>
          </w:tcPr>
          <w:p w:rsidR="00CF732E" w:rsidRPr="00CF732E" w:rsidRDefault="00CF732E" w:rsidP="00CF732E">
            <w:pPr>
              <w:jc w:val="center"/>
              <w:rPr>
                <w:b/>
                <w:sz w:val="24"/>
                <w:szCs w:val="24"/>
              </w:rPr>
            </w:pPr>
            <w:r w:rsidRPr="00CF732E">
              <w:rPr>
                <w:b/>
                <w:bCs/>
                <w:sz w:val="24"/>
                <w:szCs w:val="24"/>
              </w:rPr>
              <w:t>Ответственный</w:t>
            </w:r>
          </w:p>
          <w:p w:rsidR="00CF732E" w:rsidRPr="00CF732E" w:rsidRDefault="00CF732E" w:rsidP="00CF732E">
            <w:pPr>
              <w:jc w:val="center"/>
              <w:rPr>
                <w:b/>
                <w:sz w:val="24"/>
                <w:szCs w:val="24"/>
              </w:rPr>
            </w:pPr>
            <w:r w:rsidRPr="00CF732E">
              <w:rPr>
                <w:b/>
                <w:bCs/>
                <w:sz w:val="24"/>
                <w:szCs w:val="24"/>
              </w:rPr>
              <w:t>исполнитель,</w:t>
            </w:r>
          </w:p>
          <w:p w:rsidR="00CF732E" w:rsidRPr="00CF732E" w:rsidRDefault="00CF732E" w:rsidP="00CF732E">
            <w:pPr>
              <w:jc w:val="center"/>
              <w:rPr>
                <w:b/>
                <w:sz w:val="24"/>
                <w:szCs w:val="24"/>
              </w:rPr>
            </w:pPr>
            <w:r w:rsidRPr="00CF732E">
              <w:rPr>
                <w:b/>
                <w:bCs/>
                <w:sz w:val="24"/>
                <w:szCs w:val="24"/>
              </w:rPr>
              <w:t>соисполнители,</w:t>
            </w:r>
          </w:p>
          <w:p w:rsidR="00CF732E" w:rsidRPr="00CF732E" w:rsidRDefault="00CF732E" w:rsidP="00CF732E">
            <w:pPr>
              <w:jc w:val="center"/>
              <w:rPr>
                <w:b/>
                <w:sz w:val="24"/>
                <w:szCs w:val="24"/>
              </w:rPr>
            </w:pPr>
            <w:r w:rsidRPr="00CF732E"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581" w:type="pct"/>
            <w:vMerge w:val="restart"/>
          </w:tcPr>
          <w:p w:rsidR="00CF732E" w:rsidRPr="00CF732E" w:rsidRDefault="00CF732E" w:rsidP="00CF732E">
            <w:pPr>
              <w:jc w:val="center"/>
              <w:rPr>
                <w:b/>
                <w:sz w:val="24"/>
                <w:szCs w:val="24"/>
              </w:rPr>
            </w:pPr>
            <w:r w:rsidRPr="00CF732E">
              <w:rPr>
                <w:b/>
                <w:bCs/>
                <w:sz w:val="24"/>
                <w:szCs w:val="24"/>
              </w:rPr>
              <w:t>Годы</w:t>
            </w:r>
          </w:p>
          <w:p w:rsidR="00CF732E" w:rsidRPr="00CF732E" w:rsidRDefault="00CF732E" w:rsidP="00CF732E">
            <w:pPr>
              <w:jc w:val="center"/>
              <w:rPr>
                <w:b/>
                <w:sz w:val="24"/>
                <w:szCs w:val="24"/>
              </w:rPr>
            </w:pPr>
            <w:r w:rsidRPr="00CF732E">
              <w:rPr>
                <w:b/>
                <w:bCs/>
                <w:sz w:val="24"/>
                <w:szCs w:val="24"/>
              </w:rPr>
              <w:t>реализации</w:t>
            </w:r>
          </w:p>
        </w:tc>
        <w:tc>
          <w:tcPr>
            <w:tcW w:w="2293" w:type="pct"/>
            <w:gridSpan w:val="6"/>
          </w:tcPr>
          <w:p w:rsidR="00CF732E" w:rsidRPr="00CF732E" w:rsidRDefault="00CF732E" w:rsidP="00CF732E">
            <w:pPr>
              <w:jc w:val="center"/>
              <w:rPr>
                <w:b/>
                <w:sz w:val="24"/>
                <w:szCs w:val="24"/>
              </w:rPr>
            </w:pPr>
            <w:r w:rsidRPr="00CF732E">
              <w:rPr>
                <w:b/>
                <w:bCs/>
                <w:sz w:val="24"/>
                <w:szCs w:val="24"/>
              </w:rPr>
              <w:t>Планируемые объемы финансирования, тыс. руб.</w:t>
            </w:r>
          </w:p>
        </w:tc>
      </w:tr>
      <w:tr w:rsidR="00D26AE6" w:rsidRPr="00CF732E" w:rsidTr="00D26AE6">
        <w:trPr>
          <w:gridAfter w:val="1"/>
          <w:wAfter w:w="5" w:type="pct"/>
          <w:trHeight w:val="284"/>
        </w:trPr>
        <w:tc>
          <w:tcPr>
            <w:tcW w:w="1352" w:type="pct"/>
            <w:vMerge/>
          </w:tcPr>
          <w:p w:rsidR="00CF732E" w:rsidRPr="00CF732E" w:rsidRDefault="00CF732E" w:rsidP="00CF7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CF732E" w:rsidRPr="00CF732E" w:rsidRDefault="00CF732E" w:rsidP="00CF7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CF732E" w:rsidRPr="00CF732E" w:rsidRDefault="00CF732E" w:rsidP="00CF7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CF732E" w:rsidRPr="00CF732E" w:rsidRDefault="00CF732E" w:rsidP="00CF732E">
            <w:pPr>
              <w:jc w:val="center"/>
              <w:rPr>
                <w:b/>
                <w:sz w:val="24"/>
                <w:szCs w:val="24"/>
              </w:rPr>
            </w:pPr>
            <w:r w:rsidRPr="00CF732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67" w:type="pct"/>
          </w:tcPr>
          <w:p w:rsidR="00CF732E" w:rsidRPr="00CF732E" w:rsidRDefault="00CF732E" w:rsidP="00CF732E">
            <w:pPr>
              <w:jc w:val="center"/>
              <w:rPr>
                <w:b/>
                <w:sz w:val="24"/>
                <w:szCs w:val="24"/>
              </w:rPr>
            </w:pPr>
            <w:r w:rsidRPr="00CF732E">
              <w:rPr>
                <w:b/>
                <w:bCs/>
                <w:sz w:val="24"/>
                <w:szCs w:val="24"/>
              </w:rPr>
              <w:t>Федерал. бюджет</w:t>
            </w:r>
          </w:p>
        </w:tc>
        <w:tc>
          <w:tcPr>
            <w:tcW w:w="521" w:type="pct"/>
          </w:tcPr>
          <w:p w:rsidR="00CF732E" w:rsidRPr="00CF732E" w:rsidRDefault="00CF732E" w:rsidP="00CF732E">
            <w:pPr>
              <w:jc w:val="center"/>
              <w:rPr>
                <w:b/>
                <w:sz w:val="24"/>
                <w:szCs w:val="24"/>
              </w:rPr>
            </w:pPr>
            <w:r w:rsidRPr="00CF732E"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51" w:type="pct"/>
          </w:tcPr>
          <w:p w:rsidR="00CF732E" w:rsidRPr="00CF732E" w:rsidRDefault="00CF732E" w:rsidP="00CF732E">
            <w:pPr>
              <w:jc w:val="center"/>
              <w:rPr>
                <w:b/>
                <w:sz w:val="24"/>
                <w:szCs w:val="24"/>
              </w:rPr>
            </w:pPr>
            <w:r w:rsidRPr="00CF732E">
              <w:rPr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518" w:type="pct"/>
          </w:tcPr>
          <w:p w:rsidR="00CF732E" w:rsidRPr="00CF732E" w:rsidRDefault="00CF732E" w:rsidP="00CF732E">
            <w:pPr>
              <w:jc w:val="center"/>
              <w:rPr>
                <w:b/>
                <w:sz w:val="24"/>
                <w:szCs w:val="24"/>
              </w:rPr>
            </w:pPr>
            <w:r w:rsidRPr="00CF732E">
              <w:rPr>
                <w:b/>
                <w:bCs/>
                <w:sz w:val="24"/>
                <w:szCs w:val="24"/>
              </w:rPr>
              <w:t>Прочие</w:t>
            </w:r>
          </w:p>
          <w:p w:rsidR="00CF732E" w:rsidRPr="00CF732E" w:rsidRDefault="00CF732E" w:rsidP="00CF732E">
            <w:pPr>
              <w:jc w:val="center"/>
              <w:rPr>
                <w:b/>
                <w:sz w:val="24"/>
                <w:szCs w:val="24"/>
              </w:rPr>
            </w:pPr>
            <w:r w:rsidRPr="00CF732E">
              <w:rPr>
                <w:b/>
                <w:bCs/>
                <w:sz w:val="24"/>
                <w:szCs w:val="24"/>
              </w:rPr>
              <w:t>источники</w:t>
            </w:r>
          </w:p>
        </w:tc>
      </w:tr>
      <w:tr w:rsidR="00D26AE6" w:rsidRPr="00CF732E" w:rsidTr="00D26AE6">
        <w:trPr>
          <w:gridAfter w:val="1"/>
          <w:wAfter w:w="5" w:type="pct"/>
          <w:trHeight w:val="284"/>
        </w:trPr>
        <w:tc>
          <w:tcPr>
            <w:tcW w:w="1352" w:type="pct"/>
          </w:tcPr>
          <w:p w:rsidR="00CF732E" w:rsidRPr="00CF732E" w:rsidRDefault="00CF732E" w:rsidP="00CF732E">
            <w:pPr>
              <w:jc w:val="center"/>
              <w:rPr>
                <w:b/>
                <w:sz w:val="24"/>
                <w:szCs w:val="24"/>
              </w:rPr>
            </w:pPr>
            <w:r w:rsidRPr="00CF73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3" w:type="pct"/>
          </w:tcPr>
          <w:p w:rsidR="00CF732E" w:rsidRPr="00CF732E" w:rsidRDefault="00CF732E" w:rsidP="00CF732E">
            <w:pPr>
              <w:jc w:val="center"/>
              <w:rPr>
                <w:b/>
                <w:sz w:val="24"/>
                <w:szCs w:val="24"/>
              </w:rPr>
            </w:pPr>
            <w:r w:rsidRPr="00CF73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1" w:type="pct"/>
          </w:tcPr>
          <w:p w:rsidR="00CF732E" w:rsidRPr="00CF732E" w:rsidRDefault="00CF732E" w:rsidP="00CF732E">
            <w:pPr>
              <w:jc w:val="center"/>
              <w:rPr>
                <w:b/>
                <w:sz w:val="24"/>
                <w:szCs w:val="24"/>
              </w:rPr>
            </w:pPr>
            <w:r w:rsidRPr="00CF732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2" w:type="pct"/>
          </w:tcPr>
          <w:p w:rsidR="00CF732E" w:rsidRPr="00CF732E" w:rsidRDefault="00D26AE6" w:rsidP="00CF7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CF732E" w:rsidRPr="00CF732E" w:rsidRDefault="00D26AE6" w:rsidP="00CF7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1" w:type="pct"/>
          </w:tcPr>
          <w:p w:rsidR="00CF732E" w:rsidRPr="00CF732E" w:rsidRDefault="00D26AE6" w:rsidP="00CF7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1" w:type="pct"/>
          </w:tcPr>
          <w:p w:rsidR="00CF732E" w:rsidRPr="00CF732E" w:rsidRDefault="00D26AE6" w:rsidP="00CF7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18" w:type="pct"/>
          </w:tcPr>
          <w:p w:rsidR="00CF732E" w:rsidRPr="00CF732E" w:rsidRDefault="00D26AE6" w:rsidP="00CF7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D26AE6" w:rsidRPr="00CF732E" w:rsidTr="00D26AE6">
        <w:trPr>
          <w:gridAfter w:val="1"/>
          <w:wAfter w:w="5" w:type="pct"/>
          <w:trHeight w:val="284"/>
        </w:trPr>
        <w:tc>
          <w:tcPr>
            <w:tcW w:w="1352" w:type="pct"/>
          </w:tcPr>
          <w:p w:rsidR="00CF732E" w:rsidRPr="00CF732E" w:rsidRDefault="00CF732E" w:rsidP="00CF732E">
            <w:pPr>
              <w:jc w:val="left"/>
              <w:rPr>
                <w:b/>
                <w:i/>
                <w:sz w:val="24"/>
                <w:szCs w:val="24"/>
              </w:rPr>
            </w:pPr>
            <w:r w:rsidRPr="00CF732E">
              <w:rPr>
                <w:b/>
                <w:i/>
                <w:sz w:val="24"/>
                <w:szCs w:val="24"/>
              </w:rPr>
              <w:t>1. Основное мероприятие</w:t>
            </w:r>
          </w:p>
        </w:tc>
        <w:tc>
          <w:tcPr>
            <w:tcW w:w="773" w:type="pct"/>
          </w:tcPr>
          <w:p w:rsidR="00CF732E" w:rsidRPr="00CF732E" w:rsidRDefault="00CF732E" w:rsidP="00CF732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CF732E" w:rsidRPr="00CF732E" w:rsidRDefault="00CF732E" w:rsidP="00CF732E">
            <w:pPr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CF732E" w:rsidRPr="00CF732E" w:rsidRDefault="00CF732E" w:rsidP="00CF732E">
            <w:pPr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67" w:type="pct"/>
          </w:tcPr>
          <w:p w:rsidR="00CF732E" w:rsidRPr="00CF732E" w:rsidRDefault="00CF732E" w:rsidP="00CF732E">
            <w:pPr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1" w:type="pct"/>
          </w:tcPr>
          <w:p w:rsidR="00CF732E" w:rsidRPr="00CF732E" w:rsidRDefault="00CF732E" w:rsidP="00CF732E">
            <w:pPr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CF732E" w:rsidRPr="00CF732E" w:rsidRDefault="00CF732E" w:rsidP="00CF732E">
            <w:pPr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8" w:type="pct"/>
          </w:tcPr>
          <w:p w:rsidR="00CF732E" w:rsidRPr="00CF732E" w:rsidRDefault="00CF732E" w:rsidP="00CF732E">
            <w:pPr>
              <w:widowControl w:val="0"/>
              <w:jc w:val="left"/>
              <w:rPr>
                <w:b/>
                <w:sz w:val="24"/>
                <w:szCs w:val="24"/>
              </w:rPr>
            </w:pPr>
          </w:p>
        </w:tc>
      </w:tr>
      <w:tr w:rsidR="00D26AE6" w:rsidRPr="00CF732E" w:rsidTr="00D26AE6">
        <w:trPr>
          <w:gridAfter w:val="1"/>
          <w:wAfter w:w="5" w:type="pct"/>
          <w:trHeight w:val="284"/>
        </w:trPr>
        <w:tc>
          <w:tcPr>
            <w:tcW w:w="1352" w:type="pct"/>
            <w:vMerge w:val="restart"/>
          </w:tcPr>
          <w:p w:rsidR="00CF732E" w:rsidRPr="00CF732E" w:rsidRDefault="00CF732E" w:rsidP="00CF732E">
            <w:pPr>
              <w:jc w:val="left"/>
              <w:rPr>
                <w:sz w:val="24"/>
                <w:szCs w:val="24"/>
              </w:rPr>
            </w:pPr>
            <w:r w:rsidRPr="00CF732E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Развитие международных связей Тихвинского городского поселения</w:t>
            </w:r>
          </w:p>
        </w:tc>
        <w:tc>
          <w:tcPr>
            <w:tcW w:w="773" w:type="pct"/>
            <w:vMerge w:val="restart"/>
          </w:tcPr>
          <w:p w:rsidR="00D26AE6" w:rsidRDefault="00CF732E" w:rsidP="00CF732E">
            <w:pPr>
              <w:jc w:val="left"/>
              <w:rPr>
                <w:sz w:val="24"/>
                <w:szCs w:val="24"/>
                <w:u w:val="single"/>
              </w:rPr>
            </w:pPr>
            <w:r w:rsidRPr="00CF732E">
              <w:rPr>
                <w:sz w:val="24"/>
                <w:szCs w:val="24"/>
                <w:u w:val="single"/>
              </w:rPr>
              <w:t xml:space="preserve">Ответственный </w:t>
            </w:r>
          </w:p>
          <w:p w:rsidR="00CF732E" w:rsidRPr="00CF732E" w:rsidRDefault="00CF732E" w:rsidP="00CF732E">
            <w:pPr>
              <w:jc w:val="left"/>
              <w:rPr>
                <w:sz w:val="24"/>
                <w:szCs w:val="24"/>
                <w:u w:val="single"/>
              </w:rPr>
            </w:pPr>
            <w:r w:rsidRPr="00CF732E">
              <w:rPr>
                <w:sz w:val="24"/>
                <w:szCs w:val="24"/>
                <w:u w:val="single"/>
              </w:rPr>
              <w:t>исполнитель:</w:t>
            </w:r>
          </w:p>
          <w:p w:rsidR="00CF732E" w:rsidRPr="00CF732E" w:rsidRDefault="00CF732E" w:rsidP="00CF732E">
            <w:pPr>
              <w:jc w:val="left"/>
              <w:rPr>
                <w:sz w:val="24"/>
                <w:szCs w:val="24"/>
              </w:rPr>
            </w:pP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>организационный отдел</w:t>
            </w:r>
          </w:p>
        </w:tc>
        <w:tc>
          <w:tcPr>
            <w:tcW w:w="581" w:type="pct"/>
          </w:tcPr>
          <w:p w:rsidR="00CF732E" w:rsidRPr="00CF732E" w:rsidRDefault="00CF732E" w:rsidP="00D26AE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F732E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332" w:type="pct"/>
          </w:tcPr>
          <w:p w:rsidR="00CF732E" w:rsidRPr="00CF732E" w:rsidRDefault="00CF732E" w:rsidP="00D26AE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F732E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467" w:type="pct"/>
          </w:tcPr>
          <w:p w:rsidR="00CF732E" w:rsidRPr="00CF732E" w:rsidRDefault="00CF732E" w:rsidP="00D26AE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F732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21" w:type="pct"/>
          </w:tcPr>
          <w:p w:rsidR="00CF732E" w:rsidRPr="00CF732E" w:rsidRDefault="00CF732E" w:rsidP="00D26AE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F732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51" w:type="pct"/>
          </w:tcPr>
          <w:p w:rsidR="00CF732E" w:rsidRPr="00CF732E" w:rsidRDefault="00CF732E" w:rsidP="00D26AE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F732E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518" w:type="pct"/>
          </w:tcPr>
          <w:p w:rsidR="00CF732E" w:rsidRPr="00CF732E" w:rsidRDefault="00CF732E" w:rsidP="00D26AE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F732E">
              <w:rPr>
                <w:b/>
                <w:sz w:val="24"/>
                <w:szCs w:val="24"/>
              </w:rPr>
              <w:t>0,0</w:t>
            </w:r>
          </w:p>
        </w:tc>
      </w:tr>
      <w:tr w:rsidR="00D26AE6" w:rsidRPr="00CF732E" w:rsidTr="00D26AE6">
        <w:trPr>
          <w:gridAfter w:val="1"/>
          <w:wAfter w:w="5" w:type="pct"/>
          <w:trHeight w:val="284"/>
        </w:trPr>
        <w:tc>
          <w:tcPr>
            <w:tcW w:w="1352" w:type="pct"/>
            <w:vMerge/>
          </w:tcPr>
          <w:p w:rsidR="00CF732E" w:rsidRPr="00CF732E" w:rsidRDefault="00CF732E" w:rsidP="00CF732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CF732E" w:rsidRPr="00CF732E" w:rsidRDefault="00CF732E" w:rsidP="00CF732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CF732E" w:rsidRPr="00CF732E" w:rsidRDefault="00CF732E" w:rsidP="00D26AE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F732E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332" w:type="pct"/>
          </w:tcPr>
          <w:p w:rsidR="00CF732E" w:rsidRPr="00CF732E" w:rsidRDefault="00CF732E" w:rsidP="00D26AE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F732E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467" w:type="pct"/>
          </w:tcPr>
          <w:p w:rsidR="00CF732E" w:rsidRPr="00CF732E" w:rsidRDefault="00CF732E" w:rsidP="00D26AE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F732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21" w:type="pct"/>
          </w:tcPr>
          <w:p w:rsidR="00CF732E" w:rsidRPr="00CF732E" w:rsidRDefault="00CF732E" w:rsidP="00D26AE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F732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51" w:type="pct"/>
          </w:tcPr>
          <w:p w:rsidR="00CF732E" w:rsidRPr="00CF732E" w:rsidRDefault="00CF732E" w:rsidP="00D26AE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F732E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518" w:type="pct"/>
          </w:tcPr>
          <w:p w:rsidR="00CF732E" w:rsidRPr="00CF732E" w:rsidRDefault="00CF732E" w:rsidP="00D26AE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F732E">
              <w:rPr>
                <w:b/>
                <w:sz w:val="24"/>
                <w:szCs w:val="24"/>
              </w:rPr>
              <w:t>0,0</w:t>
            </w:r>
          </w:p>
        </w:tc>
      </w:tr>
      <w:tr w:rsidR="00D26AE6" w:rsidRPr="00CF732E" w:rsidTr="00D26AE6">
        <w:trPr>
          <w:gridAfter w:val="1"/>
          <w:wAfter w:w="5" w:type="pct"/>
          <w:trHeight w:val="284"/>
        </w:trPr>
        <w:tc>
          <w:tcPr>
            <w:tcW w:w="1352" w:type="pct"/>
            <w:vMerge/>
          </w:tcPr>
          <w:p w:rsidR="00CF732E" w:rsidRPr="00CF732E" w:rsidRDefault="00CF732E" w:rsidP="00CF732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CF732E" w:rsidRPr="00CF732E" w:rsidRDefault="00CF732E" w:rsidP="00CF732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CF732E" w:rsidRPr="00CF732E" w:rsidRDefault="00CF732E" w:rsidP="00D26AE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F732E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332" w:type="pct"/>
          </w:tcPr>
          <w:p w:rsidR="00CF732E" w:rsidRPr="00CF732E" w:rsidRDefault="00CF732E" w:rsidP="00D26AE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F732E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467" w:type="pct"/>
          </w:tcPr>
          <w:p w:rsidR="00CF732E" w:rsidRPr="00CF732E" w:rsidRDefault="00CF732E" w:rsidP="00D26AE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F732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21" w:type="pct"/>
          </w:tcPr>
          <w:p w:rsidR="00CF732E" w:rsidRPr="00CF732E" w:rsidRDefault="00CF732E" w:rsidP="00D26AE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F732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51" w:type="pct"/>
          </w:tcPr>
          <w:p w:rsidR="00CF732E" w:rsidRPr="00CF732E" w:rsidRDefault="00CF732E" w:rsidP="00D26AE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F732E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518" w:type="pct"/>
          </w:tcPr>
          <w:p w:rsidR="00CF732E" w:rsidRPr="00CF732E" w:rsidRDefault="00CF732E" w:rsidP="00D26AE6">
            <w:pPr>
              <w:widowControl w:val="0"/>
              <w:jc w:val="center"/>
              <w:rPr>
                <w:sz w:val="24"/>
                <w:szCs w:val="24"/>
              </w:rPr>
            </w:pPr>
            <w:r w:rsidRPr="00CF732E">
              <w:rPr>
                <w:b/>
                <w:sz w:val="24"/>
                <w:szCs w:val="24"/>
              </w:rPr>
              <w:t>0,0</w:t>
            </w:r>
          </w:p>
        </w:tc>
      </w:tr>
      <w:tr w:rsidR="00D26AE6" w:rsidRPr="00CF732E" w:rsidTr="00D26AE6">
        <w:trPr>
          <w:gridAfter w:val="1"/>
          <w:wAfter w:w="5" w:type="pct"/>
          <w:trHeight w:val="284"/>
        </w:trPr>
        <w:tc>
          <w:tcPr>
            <w:tcW w:w="1352" w:type="pct"/>
            <w:vMerge w:val="restart"/>
          </w:tcPr>
          <w:p w:rsidR="00CF732E" w:rsidRPr="00CF732E" w:rsidRDefault="00CF732E" w:rsidP="00CF732E">
            <w:pPr>
              <w:jc w:val="left"/>
              <w:rPr>
                <w:sz w:val="24"/>
                <w:szCs w:val="24"/>
              </w:rPr>
            </w:pPr>
            <w:r w:rsidRPr="00CF732E">
              <w:rPr>
                <w:sz w:val="24"/>
                <w:szCs w:val="24"/>
              </w:rPr>
              <w:t xml:space="preserve">1.1. </w:t>
            </w: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Проведение мероприятий в рамках международных соглашений и проектов</w:t>
            </w:r>
          </w:p>
        </w:tc>
        <w:tc>
          <w:tcPr>
            <w:tcW w:w="773" w:type="pct"/>
            <w:vMerge w:val="restart"/>
          </w:tcPr>
          <w:p w:rsidR="00CF732E" w:rsidRPr="00CF732E" w:rsidRDefault="00CF732E" w:rsidP="00CF732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CF732E" w:rsidRPr="00CF732E" w:rsidRDefault="00CF732E" w:rsidP="00D26AE6">
            <w:pPr>
              <w:widowControl w:val="0"/>
              <w:jc w:val="center"/>
              <w:rPr>
                <w:sz w:val="24"/>
                <w:szCs w:val="24"/>
              </w:rPr>
            </w:pPr>
            <w:r w:rsidRPr="00CF732E">
              <w:rPr>
                <w:sz w:val="24"/>
                <w:szCs w:val="24"/>
              </w:rPr>
              <w:t>2021</w:t>
            </w:r>
          </w:p>
        </w:tc>
        <w:tc>
          <w:tcPr>
            <w:tcW w:w="332" w:type="pct"/>
          </w:tcPr>
          <w:p w:rsidR="00CF732E" w:rsidRPr="00CF732E" w:rsidRDefault="00CF732E" w:rsidP="00D26AE6">
            <w:pPr>
              <w:widowControl w:val="0"/>
              <w:jc w:val="center"/>
              <w:rPr>
                <w:sz w:val="24"/>
                <w:szCs w:val="24"/>
              </w:rPr>
            </w:pPr>
            <w:r w:rsidRPr="00CF732E">
              <w:rPr>
                <w:sz w:val="24"/>
                <w:szCs w:val="24"/>
              </w:rPr>
              <w:t>300,0</w:t>
            </w:r>
          </w:p>
        </w:tc>
        <w:tc>
          <w:tcPr>
            <w:tcW w:w="467" w:type="pct"/>
          </w:tcPr>
          <w:p w:rsidR="00CF732E" w:rsidRPr="00CF732E" w:rsidRDefault="00CF732E" w:rsidP="00D26AE6">
            <w:pPr>
              <w:widowControl w:val="0"/>
              <w:jc w:val="center"/>
              <w:rPr>
                <w:sz w:val="24"/>
                <w:szCs w:val="24"/>
              </w:rPr>
            </w:pPr>
            <w:r w:rsidRPr="00CF732E">
              <w:rPr>
                <w:sz w:val="24"/>
                <w:szCs w:val="24"/>
              </w:rPr>
              <w:t>0,0</w:t>
            </w:r>
          </w:p>
        </w:tc>
        <w:tc>
          <w:tcPr>
            <w:tcW w:w="521" w:type="pct"/>
          </w:tcPr>
          <w:p w:rsidR="00CF732E" w:rsidRPr="00CF732E" w:rsidRDefault="00CF732E" w:rsidP="00D26AE6">
            <w:pPr>
              <w:widowControl w:val="0"/>
              <w:jc w:val="center"/>
              <w:rPr>
                <w:sz w:val="24"/>
                <w:szCs w:val="24"/>
              </w:rPr>
            </w:pPr>
            <w:r w:rsidRPr="00CF732E"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</w:tcPr>
          <w:p w:rsidR="00CF732E" w:rsidRPr="00CF732E" w:rsidRDefault="00CF732E" w:rsidP="00D26AE6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F732E">
              <w:rPr>
                <w:bCs/>
                <w:sz w:val="24"/>
                <w:szCs w:val="24"/>
              </w:rPr>
              <w:t>300,0</w:t>
            </w:r>
          </w:p>
        </w:tc>
        <w:tc>
          <w:tcPr>
            <w:tcW w:w="518" w:type="pct"/>
          </w:tcPr>
          <w:p w:rsidR="00CF732E" w:rsidRPr="00CF732E" w:rsidRDefault="00CF732E" w:rsidP="00D26AE6">
            <w:pPr>
              <w:widowControl w:val="0"/>
              <w:jc w:val="center"/>
              <w:rPr>
                <w:sz w:val="24"/>
                <w:szCs w:val="24"/>
              </w:rPr>
            </w:pPr>
            <w:r w:rsidRPr="00CF732E">
              <w:rPr>
                <w:sz w:val="24"/>
                <w:szCs w:val="24"/>
              </w:rPr>
              <w:t>0,0</w:t>
            </w:r>
          </w:p>
        </w:tc>
      </w:tr>
      <w:tr w:rsidR="00D26AE6" w:rsidRPr="00CF732E" w:rsidTr="00D26AE6">
        <w:trPr>
          <w:gridAfter w:val="1"/>
          <w:wAfter w:w="5" w:type="pct"/>
          <w:trHeight w:val="284"/>
        </w:trPr>
        <w:tc>
          <w:tcPr>
            <w:tcW w:w="1352" w:type="pct"/>
            <w:vMerge/>
          </w:tcPr>
          <w:p w:rsidR="00CF732E" w:rsidRPr="00CF732E" w:rsidRDefault="00CF732E" w:rsidP="00CF732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CF732E" w:rsidRPr="00CF732E" w:rsidRDefault="00CF732E" w:rsidP="00CF732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CF732E" w:rsidRPr="00CF732E" w:rsidRDefault="00CF732E" w:rsidP="00D26AE6">
            <w:pPr>
              <w:widowControl w:val="0"/>
              <w:jc w:val="center"/>
              <w:rPr>
                <w:sz w:val="24"/>
                <w:szCs w:val="24"/>
              </w:rPr>
            </w:pPr>
            <w:r w:rsidRPr="00CF732E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332" w:type="pct"/>
          </w:tcPr>
          <w:p w:rsidR="00CF732E" w:rsidRPr="00CF732E" w:rsidRDefault="00CF732E" w:rsidP="00D26AE6">
            <w:pPr>
              <w:widowControl w:val="0"/>
              <w:jc w:val="center"/>
              <w:rPr>
                <w:sz w:val="24"/>
                <w:szCs w:val="24"/>
              </w:rPr>
            </w:pPr>
            <w:r w:rsidRPr="00CF732E">
              <w:rPr>
                <w:sz w:val="24"/>
                <w:szCs w:val="24"/>
              </w:rPr>
              <w:t>300,0</w:t>
            </w:r>
          </w:p>
        </w:tc>
        <w:tc>
          <w:tcPr>
            <w:tcW w:w="467" w:type="pct"/>
          </w:tcPr>
          <w:p w:rsidR="00CF732E" w:rsidRPr="00CF732E" w:rsidRDefault="00CF732E" w:rsidP="00D26AE6">
            <w:pPr>
              <w:widowControl w:val="0"/>
              <w:jc w:val="center"/>
              <w:rPr>
                <w:sz w:val="24"/>
                <w:szCs w:val="24"/>
              </w:rPr>
            </w:pPr>
            <w:r w:rsidRPr="00CF732E">
              <w:rPr>
                <w:sz w:val="24"/>
                <w:szCs w:val="24"/>
              </w:rPr>
              <w:t>0,0</w:t>
            </w:r>
          </w:p>
        </w:tc>
        <w:tc>
          <w:tcPr>
            <w:tcW w:w="521" w:type="pct"/>
          </w:tcPr>
          <w:p w:rsidR="00CF732E" w:rsidRPr="00CF732E" w:rsidRDefault="00CF732E" w:rsidP="00D26AE6">
            <w:pPr>
              <w:widowControl w:val="0"/>
              <w:jc w:val="center"/>
              <w:rPr>
                <w:sz w:val="24"/>
                <w:szCs w:val="24"/>
              </w:rPr>
            </w:pPr>
            <w:r w:rsidRPr="00CF732E"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</w:tcPr>
          <w:p w:rsidR="00CF732E" w:rsidRPr="00CF732E" w:rsidRDefault="00CF732E" w:rsidP="00D26AE6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F732E">
              <w:rPr>
                <w:bCs/>
                <w:sz w:val="24"/>
                <w:szCs w:val="24"/>
              </w:rPr>
              <w:t>300,0</w:t>
            </w:r>
          </w:p>
        </w:tc>
        <w:tc>
          <w:tcPr>
            <w:tcW w:w="518" w:type="pct"/>
          </w:tcPr>
          <w:p w:rsidR="00CF732E" w:rsidRPr="00CF732E" w:rsidRDefault="00CF732E" w:rsidP="00D26AE6">
            <w:pPr>
              <w:widowControl w:val="0"/>
              <w:jc w:val="center"/>
              <w:rPr>
                <w:sz w:val="24"/>
                <w:szCs w:val="24"/>
              </w:rPr>
            </w:pPr>
            <w:r w:rsidRPr="00CF732E">
              <w:rPr>
                <w:sz w:val="24"/>
                <w:szCs w:val="24"/>
              </w:rPr>
              <w:t>0,0</w:t>
            </w:r>
          </w:p>
        </w:tc>
      </w:tr>
      <w:tr w:rsidR="00D26AE6" w:rsidRPr="00CF732E" w:rsidTr="00D26AE6">
        <w:trPr>
          <w:gridAfter w:val="1"/>
          <w:wAfter w:w="5" w:type="pct"/>
          <w:trHeight w:val="284"/>
        </w:trPr>
        <w:tc>
          <w:tcPr>
            <w:tcW w:w="1352" w:type="pct"/>
            <w:vMerge/>
            <w:tcBorders>
              <w:bottom w:val="single" w:sz="4" w:space="0" w:color="auto"/>
            </w:tcBorders>
          </w:tcPr>
          <w:p w:rsidR="00CF732E" w:rsidRPr="00CF732E" w:rsidRDefault="00CF732E" w:rsidP="00CF732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bottom w:val="single" w:sz="4" w:space="0" w:color="auto"/>
            </w:tcBorders>
          </w:tcPr>
          <w:p w:rsidR="00CF732E" w:rsidRPr="00CF732E" w:rsidRDefault="00CF732E" w:rsidP="00CF732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CF732E" w:rsidRPr="00CF732E" w:rsidRDefault="00CF732E" w:rsidP="00D26AE6">
            <w:pPr>
              <w:widowControl w:val="0"/>
              <w:jc w:val="center"/>
              <w:rPr>
                <w:sz w:val="24"/>
                <w:szCs w:val="24"/>
              </w:rPr>
            </w:pPr>
            <w:r w:rsidRPr="00CF732E">
              <w:rPr>
                <w:sz w:val="24"/>
                <w:szCs w:val="24"/>
              </w:rPr>
              <w:t>2023</w:t>
            </w:r>
          </w:p>
        </w:tc>
        <w:tc>
          <w:tcPr>
            <w:tcW w:w="332" w:type="pct"/>
          </w:tcPr>
          <w:p w:rsidR="00CF732E" w:rsidRPr="00CF732E" w:rsidRDefault="00CF732E" w:rsidP="00D26AE6">
            <w:pPr>
              <w:widowControl w:val="0"/>
              <w:jc w:val="center"/>
              <w:rPr>
                <w:sz w:val="24"/>
                <w:szCs w:val="24"/>
              </w:rPr>
            </w:pPr>
            <w:r w:rsidRPr="00CF732E">
              <w:rPr>
                <w:sz w:val="24"/>
                <w:szCs w:val="24"/>
              </w:rPr>
              <w:t>300,0</w:t>
            </w:r>
          </w:p>
        </w:tc>
        <w:tc>
          <w:tcPr>
            <w:tcW w:w="467" w:type="pct"/>
          </w:tcPr>
          <w:p w:rsidR="00CF732E" w:rsidRPr="00CF732E" w:rsidRDefault="00CF732E" w:rsidP="00D26AE6">
            <w:pPr>
              <w:widowControl w:val="0"/>
              <w:jc w:val="center"/>
              <w:rPr>
                <w:sz w:val="24"/>
                <w:szCs w:val="24"/>
              </w:rPr>
            </w:pPr>
            <w:r w:rsidRPr="00CF732E">
              <w:rPr>
                <w:sz w:val="24"/>
                <w:szCs w:val="24"/>
              </w:rPr>
              <w:t>0,0</w:t>
            </w:r>
          </w:p>
        </w:tc>
        <w:tc>
          <w:tcPr>
            <w:tcW w:w="521" w:type="pct"/>
          </w:tcPr>
          <w:p w:rsidR="00CF732E" w:rsidRPr="00CF732E" w:rsidRDefault="00CF732E" w:rsidP="00D26AE6">
            <w:pPr>
              <w:widowControl w:val="0"/>
              <w:jc w:val="center"/>
              <w:rPr>
                <w:sz w:val="24"/>
                <w:szCs w:val="24"/>
              </w:rPr>
            </w:pPr>
            <w:r w:rsidRPr="00CF732E"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</w:tcPr>
          <w:p w:rsidR="00CF732E" w:rsidRPr="00CF732E" w:rsidRDefault="00CF732E" w:rsidP="00D26AE6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F732E">
              <w:rPr>
                <w:bCs/>
                <w:sz w:val="24"/>
                <w:szCs w:val="24"/>
              </w:rPr>
              <w:t>300,0</w:t>
            </w:r>
          </w:p>
        </w:tc>
        <w:tc>
          <w:tcPr>
            <w:tcW w:w="518" w:type="pct"/>
          </w:tcPr>
          <w:p w:rsidR="00CF732E" w:rsidRPr="00CF732E" w:rsidRDefault="00CF732E" w:rsidP="00D26AE6">
            <w:pPr>
              <w:widowControl w:val="0"/>
              <w:jc w:val="center"/>
              <w:rPr>
                <w:sz w:val="24"/>
                <w:szCs w:val="24"/>
              </w:rPr>
            </w:pPr>
            <w:r w:rsidRPr="00CF732E">
              <w:rPr>
                <w:sz w:val="24"/>
                <w:szCs w:val="24"/>
              </w:rPr>
              <w:t>0,0</w:t>
            </w:r>
          </w:p>
        </w:tc>
      </w:tr>
      <w:tr w:rsidR="00D26AE6" w:rsidRPr="00CF732E" w:rsidTr="00D26AE6">
        <w:trPr>
          <w:gridAfter w:val="1"/>
          <w:wAfter w:w="5" w:type="pct"/>
          <w:trHeight w:val="284"/>
        </w:trPr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E" w:rsidRPr="00CF732E" w:rsidRDefault="00CF732E" w:rsidP="00CF732E">
            <w:pPr>
              <w:jc w:val="left"/>
              <w:rPr>
                <w:sz w:val="24"/>
                <w:szCs w:val="24"/>
              </w:rPr>
            </w:pPr>
            <w:r w:rsidRPr="00CF732E">
              <w:rPr>
                <w:b/>
                <w:bCs/>
                <w:color w:val="000000"/>
                <w:sz w:val="24"/>
                <w:szCs w:val="24"/>
              </w:rPr>
              <w:t>Итого по программе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E" w:rsidRPr="00CF732E" w:rsidRDefault="00CF732E" w:rsidP="00CF732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left w:val="single" w:sz="4" w:space="0" w:color="auto"/>
            </w:tcBorders>
          </w:tcPr>
          <w:p w:rsidR="00CF732E" w:rsidRPr="00CF732E" w:rsidRDefault="00CF732E" w:rsidP="00D26AE6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CF732E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332" w:type="pct"/>
          </w:tcPr>
          <w:p w:rsidR="00CF732E" w:rsidRPr="00CF732E" w:rsidRDefault="00CF732E" w:rsidP="00D26AE6">
            <w:pPr>
              <w:widowControl w:val="0"/>
              <w:jc w:val="center"/>
              <w:rPr>
                <w:sz w:val="24"/>
                <w:szCs w:val="24"/>
              </w:rPr>
            </w:pPr>
            <w:r w:rsidRPr="00CF732E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467" w:type="pct"/>
          </w:tcPr>
          <w:p w:rsidR="00CF732E" w:rsidRPr="00CF732E" w:rsidRDefault="00CF732E" w:rsidP="00D26AE6">
            <w:pPr>
              <w:widowControl w:val="0"/>
              <w:jc w:val="center"/>
              <w:rPr>
                <w:sz w:val="24"/>
                <w:szCs w:val="24"/>
              </w:rPr>
            </w:pPr>
            <w:r w:rsidRPr="00CF732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21" w:type="pct"/>
          </w:tcPr>
          <w:p w:rsidR="00CF732E" w:rsidRPr="00CF732E" w:rsidRDefault="00CF732E" w:rsidP="00D26AE6">
            <w:pPr>
              <w:widowControl w:val="0"/>
              <w:jc w:val="center"/>
              <w:rPr>
                <w:sz w:val="24"/>
                <w:szCs w:val="24"/>
              </w:rPr>
            </w:pPr>
            <w:r w:rsidRPr="00CF732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51" w:type="pct"/>
          </w:tcPr>
          <w:p w:rsidR="00CF732E" w:rsidRPr="00CF732E" w:rsidRDefault="00CF732E" w:rsidP="00D26AE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F732E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518" w:type="pct"/>
          </w:tcPr>
          <w:p w:rsidR="00CF732E" w:rsidRPr="00CF732E" w:rsidRDefault="00CF732E" w:rsidP="00D26AE6">
            <w:pPr>
              <w:widowControl w:val="0"/>
              <w:jc w:val="center"/>
              <w:rPr>
                <w:sz w:val="24"/>
                <w:szCs w:val="24"/>
              </w:rPr>
            </w:pPr>
            <w:r w:rsidRPr="00CF732E">
              <w:rPr>
                <w:b/>
                <w:sz w:val="24"/>
                <w:szCs w:val="24"/>
              </w:rPr>
              <w:t>0,0</w:t>
            </w:r>
          </w:p>
        </w:tc>
      </w:tr>
      <w:tr w:rsidR="00D26AE6" w:rsidRPr="00CF732E" w:rsidTr="00D26AE6">
        <w:trPr>
          <w:gridAfter w:val="1"/>
          <w:wAfter w:w="5" w:type="pct"/>
          <w:trHeight w:val="284"/>
        </w:trPr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E" w:rsidRPr="00CF732E" w:rsidRDefault="00CF732E" w:rsidP="00CF732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E" w:rsidRPr="00CF732E" w:rsidRDefault="00CF732E" w:rsidP="00CF732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left w:val="single" w:sz="4" w:space="0" w:color="auto"/>
            </w:tcBorders>
          </w:tcPr>
          <w:p w:rsidR="00CF732E" w:rsidRPr="00CF732E" w:rsidRDefault="00CF732E" w:rsidP="00D26AE6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CF732E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332" w:type="pct"/>
          </w:tcPr>
          <w:p w:rsidR="00CF732E" w:rsidRPr="00CF732E" w:rsidRDefault="00CF732E" w:rsidP="00D26AE6">
            <w:pPr>
              <w:widowControl w:val="0"/>
              <w:jc w:val="center"/>
              <w:rPr>
                <w:sz w:val="24"/>
                <w:szCs w:val="24"/>
              </w:rPr>
            </w:pPr>
            <w:r w:rsidRPr="00CF732E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467" w:type="pct"/>
          </w:tcPr>
          <w:p w:rsidR="00CF732E" w:rsidRPr="00CF732E" w:rsidRDefault="00CF732E" w:rsidP="00D26AE6">
            <w:pPr>
              <w:widowControl w:val="0"/>
              <w:jc w:val="center"/>
              <w:rPr>
                <w:sz w:val="24"/>
                <w:szCs w:val="24"/>
              </w:rPr>
            </w:pPr>
            <w:r w:rsidRPr="00CF732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21" w:type="pct"/>
          </w:tcPr>
          <w:p w:rsidR="00CF732E" w:rsidRPr="00CF732E" w:rsidRDefault="00CF732E" w:rsidP="00D26AE6">
            <w:pPr>
              <w:widowControl w:val="0"/>
              <w:jc w:val="center"/>
              <w:rPr>
                <w:sz w:val="24"/>
                <w:szCs w:val="24"/>
              </w:rPr>
            </w:pPr>
            <w:r w:rsidRPr="00CF732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51" w:type="pct"/>
          </w:tcPr>
          <w:p w:rsidR="00CF732E" w:rsidRPr="00CF732E" w:rsidRDefault="00CF732E" w:rsidP="00D26AE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F732E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518" w:type="pct"/>
          </w:tcPr>
          <w:p w:rsidR="00CF732E" w:rsidRPr="00CF732E" w:rsidRDefault="00CF732E" w:rsidP="00D26AE6">
            <w:pPr>
              <w:widowControl w:val="0"/>
              <w:jc w:val="center"/>
              <w:rPr>
                <w:sz w:val="24"/>
                <w:szCs w:val="24"/>
              </w:rPr>
            </w:pPr>
            <w:r w:rsidRPr="00CF732E">
              <w:rPr>
                <w:b/>
                <w:sz w:val="24"/>
                <w:szCs w:val="24"/>
              </w:rPr>
              <w:t>0,0</w:t>
            </w:r>
          </w:p>
        </w:tc>
      </w:tr>
      <w:tr w:rsidR="00D26AE6" w:rsidRPr="00CF732E" w:rsidTr="00D26AE6">
        <w:trPr>
          <w:gridAfter w:val="1"/>
          <w:wAfter w:w="5" w:type="pct"/>
          <w:trHeight w:val="284"/>
        </w:trPr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E" w:rsidRPr="00CF732E" w:rsidRDefault="00CF732E" w:rsidP="00CF732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E" w:rsidRPr="00CF732E" w:rsidRDefault="00CF732E" w:rsidP="00CF732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left w:val="single" w:sz="4" w:space="0" w:color="auto"/>
            </w:tcBorders>
          </w:tcPr>
          <w:p w:rsidR="00CF732E" w:rsidRPr="00CF732E" w:rsidRDefault="00CF732E" w:rsidP="00D26AE6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CF732E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332" w:type="pct"/>
          </w:tcPr>
          <w:p w:rsidR="00CF732E" w:rsidRPr="00CF732E" w:rsidRDefault="00CF732E" w:rsidP="00D26AE6">
            <w:pPr>
              <w:widowControl w:val="0"/>
              <w:jc w:val="center"/>
              <w:rPr>
                <w:sz w:val="24"/>
                <w:szCs w:val="24"/>
              </w:rPr>
            </w:pPr>
            <w:r w:rsidRPr="00CF732E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467" w:type="pct"/>
          </w:tcPr>
          <w:p w:rsidR="00CF732E" w:rsidRPr="00CF732E" w:rsidRDefault="00CF732E" w:rsidP="00D26AE6">
            <w:pPr>
              <w:widowControl w:val="0"/>
              <w:jc w:val="center"/>
              <w:rPr>
                <w:sz w:val="24"/>
                <w:szCs w:val="24"/>
              </w:rPr>
            </w:pPr>
            <w:r w:rsidRPr="00CF732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21" w:type="pct"/>
          </w:tcPr>
          <w:p w:rsidR="00CF732E" w:rsidRPr="00CF732E" w:rsidRDefault="00CF732E" w:rsidP="00D26AE6">
            <w:pPr>
              <w:widowControl w:val="0"/>
              <w:jc w:val="center"/>
              <w:rPr>
                <w:sz w:val="24"/>
                <w:szCs w:val="24"/>
              </w:rPr>
            </w:pPr>
            <w:r w:rsidRPr="00CF732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51" w:type="pct"/>
          </w:tcPr>
          <w:p w:rsidR="00CF732E" w:rsidRPr="00CF732E" w:rsidRDefault="00CF732E" w:rsidP="00D26AE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F732E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518" w:type="pct"/>
          </w:tcPr>
          <w:p w:rsidR="00CF732E" w:rsidRPr="00CF732E" w:rsidRDefault="00CF732E" w:rsidP="00D26AE6">
            <w:pPr>
              <w:widowControl w:val="0"/>
              <w:jc w:val="center"/>
              <w:rPr>
                <w:sz w:val="24"/>
                <w:szCs w:val="24"/>
              </w:rPr>
            </w:pPr>
            <w:r w:rsidRPr="00CF732E">
              <w:rPr>
                <w:b/>
                <w:sz w:val="24"/>
                <w:szCs w:val="24"/>
              </w:rPr>
              <w:t>0,0</w:t>
            </w:r>
          </w:p>
        </w:tc>
      </w:tr>
      <w:tr w:rsidR="00D26AE6" w:rsidRPr="00CF732E" w:rsidTr="00D26AE6">
        <w:trPr>
          <w:gridAfter w:val="1"/>
          <w:wAfter w:w="5" w:type="pct"/>
          <w:trHeight w:val="284"/>
        </w:trPr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E" w:rsidRPr="00CF732E" w:rsidRDefault="00CF732E" w:rsidP="00CF732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E" w:rsidRPr="00CF732E" w:rsidRDefault="00CF732E" w:rsidP="00CF732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left w:val="single" w:sz="4" w:space="0" w:color="auto"/>
            </w:tcBorders>
          </w:tcPr>
          <w:p w:rsidR="00CF732E" w:rsidRPr="00CF732E" w:rsidRDefault="00CF732E" w:rsidP="00D26AE6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CF732E">
              <w:rPr>
                <w:b/>
                <w:bCs/>
                <w:color w:val="000000"/>
                <w:sz w:val="24"/>
                <w:szCs w:val="24"/>
              </w:rPr>
              <w:t>2021-2023</w:t>
            </w:r>
          </w:p>
        </w:tc>
        <w:tc>
          <w:tcPr>
            <w:tcW w:w="332" w:type="pct"/>
          </w:tcPr>
          <w:p w:rsidR="00CF732E" w:rsidRPr="00CF732E" w:rsidRDefault="00CF732E" w:rsidP="00D26AE6">
            <w:pPr>
              <w:widowControl w:val="0"/>
              <w:jc w:val="center"/>
              <w:rPr>
                <w:sz w:val="24"/>
                <w:szCs w:val="24"/>
              </w:rPr>
            </w:pPr>
            <w:r w:rsidRPr="00CF732E">
              <w:rPr>
                <w:b/>
                <w:sz w:val="24"/>
                <w:szCs w:val="24"/>
              </w:rPr>
              <w:t>900,0</w:t>
            </w:r>
          </w:p>
        </w:tc>
        <w:tc>
          <w:tcPr>
            <w:tcW w:w="467" w:type="pct"/>
          </w:tcPr>
          <w:p w:rsidR="00CF732E" w:rsidRPr="00CF732E" w:rsidRDefault="00CF732E" w:rsidP="00D26AE6">
            <w:pPr>
              <w:widowControl w:val="0"/>
              <w:jc w:val="center"/>
              <w:rPr>
                <w:sz w:val="24"/>
                <w:szCs w:val="24"/>
              </w:rPr>
            </w:pPr>
            <w:r w:rsidRPr="00CF732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21" w:type="pct"/>
          </w:tcPr>
          <w:p w:rsidR="00CF732E" w:rsidRPr="00CF732E" w:rsidRDefault="00CF732E" w:rsidP="00D26AE6">
            <w:pPr>
              <w:widowControl w:val="0"/>
              <w:jc w:val="center"/>
              <w:rPr>
                <w:sz w:val="24"/>
                <w:szCs w:val="24"/>
              </w:rPr>
            </w:pPr>
            <w:r w:rsidRPr="00CF732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51" w:type="pct"/>
          </w:tcPr>
          <w:p w:rsidR="00CF732E" w:rsidRPr="00CF732E" w:rsidRDefault="00CF732E" w:rsidP="00D26AE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F732E">
              <w:rPr>
                <w:b/>
                <w:sz w:val="24"/>
                <w:szCs w:val="24"/>
              </w:rPr>
              <w:t>900,0</w:t>
            </w:r>
          </w:p>
        </w:tc>
        <w:tc>
          <w:tcPr>
            <w:tcW w:w="518" w:type="pct"/>
          </w:tcPr>
          <w:p w:rsidR="00CF732E" w:rsidRPr="00CF732E" w:rsidRDefault="00CF732E" w:rsidP="00D26AE6">
            <w:pPr>
              <w:widowControl w:val="0"/>
              <w:jc w:val="center"/>
              <w:rPr>
                <w:sz w:val="24"/>
                <w:szCs w:val="24"/>
              </w:rPr>
            </w:pPr>
            <w:r w:rsidRPr="00CF732E">
              <w:rPr>
                <w:b/>
                <w:sz w:val="24"/>
                <w:szCs w:val="24"/>
              </w:rPr>
              <w:t>0,0</w:t>
            </w:r>
          </w:p>
        </w:tc>
      </w:tr>
    </w:tbl>
    <w:p w:rsidR="00CF732E" w:rsidRPr="000D2CD8" w:rsidRDefault="00D26AE6" w:rsidP="00D26AE6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</w:t>
      </w:r>
    </w:p>
    <w:sectPr w:rsidR="00CF732E" w:rsidRPr="000D2CD8" w:rsidSect="00CF732E">
      <w:pgSz w:w="16840" w:h="11907" w:orient="landscape"/>
      <w:pgMar w:top="1701" w:right="851" w:bottom="1134" w:left="992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6F1" w:rsidRDefault="00F216F1" w:rsidP="00A32227">
      <w:r>
        <w:separator/>
      </w:r>
    </w:p>
  </w:endnote>
  <w:endnote w:type="continuationSeparator" w:id="0">
    <w:p w:rsidR="00F216F1" w:rsidRDefault="00F216F1" w:rsidP="00A3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6F1" w:rsidRDefault="00F216F1" w:rsidP="00A32227">
      <w:r>
        <w:separator/>
      </w:r>
    </w:p>
  </w:footnote>
  <w:footnote w:type="continuationSeparator" w:id="0">
    <w:p w:rsidR="00F216F1" w:rsidRDefault="00F216F1" w:rsidP="00A32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227" w:rsidRDefault="00A3222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E0734">
      <w:rPr>
        <w:noProof/>
      </w:rPr>
      <w:t>2</w:t>
    </w:r>
    <w:r>
      <w:fldChar w:fldCharType="end"/>
    </w:r>
  </w:p>
  <w:p w:rsidR="00A32227" w:rsidRDefault="00A3222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045B1"/>
    <w:rsid w:val="000478EB"/>
    <w:rsid w:val="000F1A02"/>
    <w:rsid w:val="00137667"/>
    <w:rsid w:val="00140350"/>
    <w:rsid w:val="001464B2"/>
    <w:rsid w:val="001A2440"/>
    <w:rsid w:val="001B4F8D"/>
    <w:rsid w:val="001E0734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B39C7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32227"/>
    <w:rsid w:val="00AE1A2A"/>
    <w:rsid w:val="00B52D22"/>
    <w:rsid w:val="00B83D8D"/>
    <w:rsid w:val="00B95FEE"/>
    <w:rsid w:val="00BF2B0B"/>
    <w:rsid w:val="00C33FE2"/>
    <w:rsid w:val="00CF732E"/>
    <w:rsid w:val="00D26AE6"/>
    <w:rsid w:val="00D368DC"/>
    <w:rsid w:val="00D97342"/>
    <w:rsid w:val="00E81E1C"/>
    <w:rsid w:val="00F216F1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E6A8F5"/>
  <w15:chartTrackingRefBased/>
  <w15:docId w15:val="{1D7D536A-9941-4957-84B9-3247768D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322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32227"/>
    <w:rPr>
      <w:sz w:val="28"/>
    </w:rPr>
  </w:style>
  <w:style w:type="paragraph" w:styleId="ab">
    <w:name w:val="footer"/>
    <w:basedOn w:val="a"/>
    <w:link w:val="ac"/>
    <w:rsid w:val="00A322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3222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9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2020-10-15T11:47:00Z</cp:lastPrinted>
  <dcterms:created xsi:type="dcterms:W3CDTF">2020-10-08T07:52:00Z</dcterms:created>
  <dcterms:modified xsi:type="dcterms:W3CDTF">2020-10-15T11:47:00Z</dcterms:modified>
</cp:coreProperties>
</file>