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069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709E74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1FAE07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08131B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75DB551" w14:textId="77777777" w:rsidR="00B52D22" w:rsidRDefault="00B52D22">
      <w:pPr>
        <w:jc w:val="center"/>
        <w:rPr>
          <w:b/>
          <w:sz w:val="32"/>
        </w:rPr>
      </w:pPr>
    </w:p>
    <w:p w14:paraId="2101AAD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80489DF" w14:textId="77777777" w:rsidR="00B52D22" w:rsidRDefault="00B52D22">
      <w:pPr>
        <w:jc w:val="center"/>
        <w:rPr>
          <w:sz w:val="10"/>
        </w:rPr>
      </w:pPr>
    </w:p>
    <w:p w14:paraId="412A0295" w14:textId="77777777" w:rsidR="00B52D22" w:rsidRDefault="00B52D22">
      <w:pPr>
        <w:jc w:val="center"/>
        <w:rPr>
          <w:sz w:val="10"/>
        </w:rPr>
      </w:pPr>
    </w:p>
    <w:p w14:paraId="03B1EE6A" w14:textId="77777777" w:rsidR="00B52D22" w:rsidRDefault="00B52D22">
      <w:pPr>
        <w:tabs>
          <w:tab w:val="left" w:pos="4962"/>
        </w:tabs>
        <w:rPr>
          <w:sz w:val="16"/>
        </w:rPr>
      </w:pPr>
    </w:p>
    <w:p w14:paraId="5C141BA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A75593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2EB74E2" w14:textId="24DE93AE" w:rsidR="00B52D22" w:rsidRDefault="00344335">
      <w:pPr>
        <w:tabs>
          <w:tab w:val="left" w:pos="567"/>
          <w:tab w:val="left" w:pos="3686"/>
        </w:tabs>
      </w:pPr>
      <w:r>
        <w:tab/>
        <w:t>8 июля 2025 г.</w:t>
      </w:r>
      <w:r>
        <w:tab/>
        <w:t>01-1858-а</w:t>
      </w:r>
    </w:p>
    <w:p w14:paraId="2DEFD1E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4544F8D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A1440" w14:paraId="7961D42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17CBCC0" w14:textId="50DA8ED2" w:rsidR="008A3858" w:rsidRPr="003A1440" w:rsidRDefault="003A1440" w:rsidP="003A1440">
            <w:pPr>
              <w:rPr>
                <w:bCs/>
                <w:sz w:val="24"/>
                <w:szCs w:val="24"/>
              </w:rPr>
            </w:pPr>
            <w:r w:rsidRPr="003A1440">
              <w:rPr>
                <w:bCs/>
                <w:sz w:val="24"/>
                <w:szCs w:val="24"/>
              </w:rPr>
              <w:t xml:space="preserve">О внесении изменений в Порядок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</w:t>
            </w:r>
            <w:r>
              <w:rPr>
                <w:bCs/>
                <w:sz w:val="24"/>
                <w:szCs w:val="24"/>
              </w:rPr>
              <w:br/>
            </w:r>
            <w:r w:rsidRPr="003A1440">
              <w:rPr>
                <w:bCs/>
                <w:sz w:val="24"/>
                <w:szCs w:val="24"/>
              </w:rPr>
              <w:t xml:space="preserve">по проведению сбора информации </w:t>
            </w:r>
            <w:r>
              <w:rPr>
                <w:bCs/>
                <w:sz w:val="24"/>
                <w:szCs w:val="24"/>
              </w:rPr>
              <w:br/>
            </w:r>
            <w:r w:rsidRPr="003A1440">
              <w:rPr>
                <w:bCs/>
                <w:sz w:val="24"/>
                <w:szCs w:val="24"/>
              </w:rPr>
              <w:t xml:space="preserve">об объектах потребительского рынка, утверждённый постановлением администрации Тихвинского района </w:t>
            </w:r>
            <w:r>
              <w:rPr>
                <w:bCs/>
                <w:sz w:val="24"/>
                <w:szCs w:val="24"/>
              </w:rPr>
              <w:br/>
            </w:r>
            <w:r w:rsidRPr="003A1440">
              <w:rPr>
                <w:bCs/>
                <w:sz w:val="24"/>
                <w:szCs w:val="24"/>
              </w:rPr>
              <w:t>от 18 апреля 2024 года № 01-897-а</w:t>
            </w:r>
          </w:p>
        </w:tc>
      </w:tr>
      <w:tr w:rsidR="00344335" w:rsidRPr="00344335" w14:paraId="29F7153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27FBE3" w14:textId="19475AD8" w:rsidR="003A1440" w:rsidRPr="00344335" w:rsidRDefault="003A1440" w:rsidP="003A1440">
            <w:pPr>
              <w:rPr>
                <w:bCs/>
                <w:sz w:val="24"/>
                <w:szCs w:val="24"/>
              </w:rPr>
            </w:pPr>
            <w:r w:rsidRPr="00344335">
              <w:rPr>
                <w:bCs/>
                <w:sz w:val="24"/>
                <w:szCs w:val="24"/>
              </w:rPr>
              <w:t>21,2500 ДО НПА</w:t>
            </w:r>
          </w:p>
        </w:tc>
      </w:tr>
    </w:tbl>
    <w:p w14:paraId="39141A0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0FA8823" w14:textId="77777777" w:rsidR="00BF6755" w:rsidRDefault="00BF6755" w:rsidP="001A2440">
      <w:pPr>
        <w:ind w:right="-1" w:firstLine="709"/>
        <w:rPr>
          <w:sz w:val="22"/>
          <w:szCs w:val="22"/>
        </w:rPr>
      </w:pPr>
    </w:p>
    <w:p w14:paraId="390B491C" w14:textId="15799F66" w:rsidR="00BF6755" w:rsidRPr="00BF6755" w:rsidRDefault="00BF6755" w:rsidP="00BF6755">
      <w:pPr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В соответствии Р</w:t>
      </w:r>
      <w:r w:rsidRPr="00BF6755">
        <w:rPr>
          <w:szCs w:val="28"/>
        </w:rPr>
        <w:t xml:space="preserve">аспоряжением комитета по развитию малого, среднего бизнеса и потребительского рынка Ленинградской области </w:t>
      </w:r>
      <w:r>
        <w:rPr>
          <w:szCs w:val="28"/>
        </w:rPr>
        <w:br/>
      </w:r>
      <w:r w:rsidRPr="00BF6755">
        <w:rPr>
          <w:szCs w:val="28"/>
        </w:rPr>
        <w:t>от 29 декабря 2023 года №526-Р «</w:t>
      </w:r>
      <w:r w:rsidRPr="00BF6755">
        <w:rPr>
          <w:rFonts w:eastAsia="Calibri"/>
          <w:szCs w:val="28"/>
          <w:lang w:eastAsia="en-US"/>
        </w:rPr>
        <w:t xml:space="preserve">Об утверждении форм документов, связанных с предоставлением субвенций бюджетам муниципальных районов и городского округа Ленинградской области на осуществление отдельного государственного полномочия Ленинградской области </w:t>
      </w:r>
      <w:r>
        <w:rPr>
          <w:rFonts w:eastAsia="Calibri"/>
          <w:szCs w:val="28"/>
          <w:lang w:eastAsia="en-US"/>
        </w:rPr>
        <w:br/>
      </w:r>
      <w:r w:rsidRPr="00BF6755">
        <w:rPr>
          <w:rFonts w:eastAsia="Calibri"/>
          <w:szCs w:val="28"/>
          <w:lang w:eastAsia="en-US"/>
        </w:rPr>
        <w:t xml:space="preserve">по проведению информационно-аналитического наблюдения </w:t>
      </w:r>
      <w:r>
        <w:rPr>
          <w:rFonts w:eastAsia="Calibri"/>
          <w:szCs w:val="28"/>
          <w:lang w:eastAsia="en-US"/>
        </w:rPr>
        <w:br/>
      </w:r>
      <w:r w:rsidRPr="00BF6755">
        <w:rPr>
          <w:rFonts w:eastAsia="Calibri"/>
          <w:szCs w:val="28"/>
          <w:lang w:eastAsia="en-US"/>
        </w:rPr>
        <w:t>за осуществлением торговой деятельности на территории Ленинградской области</w:t>
      </w:r>
      <w:r w:rsidRPr="00BF6755">
        <w:rPr>
          <w:szCs w:val="28"/>
        </w:rPr>
        <w:t>» (с изменениями от 9 августа 2024 года №217-Р)</w:t>
      </w:r>
      <w:r w:rsidRPr="00BF6755">
        <w:rPr>
          <w:rFonts w:eastAsia="Calibri"/>
          <w:color w:val="000000"/>
          <w:szCs w:val="28"/>
          <w:lang w:eastAsia="en-US"/>
        </w:rPr>
        <w:t>, администрация Тихвинского района ПОСТАНОВЛЯЕТ:</w:t>
      </w:r>
    </w:p>
    <w:p w14:paraId="01008434" w14:textId="630C29BB" w:rsidR="00BF6755" w:rsidRPr="00BF6755" w:rsidRDefault="00BF6755" w:rsidP="00AE4FE7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Внести в Порядок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рынка, утверждённый постановлением администрации Тихвинского района </w:t>
      </w:r>
      <w:r w:rsidRPr="00BF6755">
        <w:rPr>
          <w:rFonts w:eastAsia="Calibri"/>
          <w:color w:val="000000"/>
          <w:szCs w:val="28"/>
          <w:lang w:eastAsia="en-US"/>
        </w:rPr>
        <w:br/>
      </w:r>
      <w:r w:rsidRPr="00BF6755">
        <w:rPr>
          <w:rFonts w:eastAsia="Calibri"/>
          <w:b/>
          <w:bCs/>
          <w:color w:val="000000"/>
          <w:szCs w:val="28"/>
          <w:lang w:eastAsia="en-US"/>
        </w:rPr>
        <w:t>от 18 апреля 2024 года №01-897-а</w:t>
      </w:r>
      <w:r w:rsidRPr="00BF6755">
        <w:rPr>
          <w:rFonts w:eastAsia="Calibri"/>
          <w:color w:val="000000"/>
          <w:szCs w:val="28"/>
          <w:lang w:eastAsia="en-US"/>
        </w:rPr>
        <w:t xml:space="preserve"> (далее – Порядок) следующие </w:t>
      </w:r>
      <w:r w:rsidRPr="00BF6755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0BDC7358" w14:textId="114DC18D" w:rsidR="00BF6755" w:rsidRPr="00BF6755" w:rsidRDefault="00BF6755" w:rsidP="00BF6755">
      <w:pPr>
        <w:pStyle w:val="a9"/>
        <w:numPr>
          <w:ilvl w:val="1"/>
          <w:numId w:val="1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пункт 3.3. Раздела 3. «Условия и порядок предоставления Субсидии» Порядка изложить в новой редакции:</w:t>
      </w:r>
    </w:p>
    <w:p w14:paraId="2341B024" w14:textId="77777777" w:rsidR="00BF6755" w:rsidRPr="00BF6755" w:rsidRDefault="00BF6755" w:rsidP="00BF6755">
      <w:pPr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«3.3. Основаниями для перечисления Субсидии на расчётный счёт организации - победителя конкурса являются:</w:t>
      </w:r>
    </w:p>
    <w:p w14:paraId="2A0F2AC3" w14:textId="77777777" w:rsidR="00BF6755" w:rsidRPr="00BF6755" w:rsidRDefault="00BF6755" w:rsidP="00BF6755">
      <w:pPr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- постановление Администрации;</w:t>
      </w:r>
    </w:p>
    <w:p w14:paraId="22E83639" w14:textId="77777777" w:rsidR="00BF6755" w:rsidRPr="00BF6755" w:rsidRDefault="00BF6755" w:rsidP="00BF6755">
      <w:pPr>
        <w:tabs>
          <w:tab w:val="left" w:pos="567"/>
        </w:tabs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lastRenderedPageBreak/>
        <w:t xml:space="preserve">- </w:t>
      </w:r>
      <w:r w:rsidRPr="00BF6755">
        <w:rPr>
          <w:rFonts w:eastAsia="Calibri"/>
          <w:color w:val="000000"/>
          <w:szCs w:val="28"/>
          <w:lang w:eastAsia="en-US"/>
        </w:rPr>
        <w:tab/>
        <w:t>подписанное сторонами Соглашение о предоставлении Субсидии;</w:t>
      </w:r>
    </w:p>
    <w:p w14:paraId="4174ED74" w14:textId="77777777" w:rsidR="00BF6755" w:rsidRPr="00BF6755" w:rsidRDefault="00BF6755" w:rsidP="00BF6755">
      <w:pPr>
        <w:tabs>
          <w:tab w:val="left" w:pos="567"/>
        </w:tabs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- заявление о перечислении субсидии по форме в соответствии </w:t>
      </w:r>
      <w:r w:rsidRPr="00BF6755">
        <w:rPr>
          <w:rFonts w:eastAsia="Calibri"/>
          <w:color w:val="000000"/>
          <w:szCs w:val="28"/>
          <w:lang w:eastAsia="en-US"/>
        </w:rPr>
        <w:br/>
        <w:t>с Приложением № 4 к Порядку;</w:t>
      </w:r>
    </w:p>
    <w:p w14:paraId="3DC65AF0" w14:textId="6C47AA45" w:rsidR="00BF6755" w:rsidRPr="00BF6755" w:rsidRDefault="00BF6755" w:rsidP="00BF6755">
      <w:pPr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- отчёт </w:t>
      </w:r>
      <w:r w:rsidRPr="00BF6755">
        <w:rPr>
          <w:rFonts w:eastAsia="Calibri"/>
          <w:szCs w:val="28"/>
          <w:lang w:eastAsia="en-US"/>
        </w:rPr>
        <w:t xml:space="preserve">о расходовании средств субвенций, предоставленных </w:t>
      </w:r>
      <w:r>
        <w:rPr>
          <w:rFonts w:eastAsia="Calibri"/>
          <w:szCs w:val="28"/>
          <w:lang w:eastAsia="en-US"/>
        </w:rPr>
        <w:br/>
      </w:r>
      <w:r w:rsidRPr="00BF6755">
        <w:rPr>
          <w:rFonts w:eastAsia="Calibri"/>
          <w:szCs w:val="28"/>
          <w:lang w:eastAsia="en-US"/>
        </w:rPr>
        <w:t xml:space="preserve">из областного бюджета Ленинградской области бюджетам муниципальных районов и городского округа на осуществление отдельного государственного полномочия Ленинградской области по проведению информационно-аналитического наблюдения за осуществлением торговой деятельности на территории Тихвинского района Ленинградской области </w:t>
      </w:r>
      <w:r w:rsidR="00AE4FE7">
        <w:rPr>
          <w:rFonts w:eastAsia="Calibri"/>
          <w:szCs w:val="28"/>
          <w:lang w:eastAsia="en-US"/>
        </w:rPr>
        <w:br/>
      </w:r>
      <w:r w:rsidRPr="00BF6755">
        <w:rPr>
          <w:rFonts w:eastAsia="Calibri"/>
          <w:szCs w:val="28"/>
          <w:lang w:eastAsia="en-US"/>
        </w:rPr>
        <w:t xml:space="preserve">по состоянию на 1 октября текущего года, в соответствии с Приложением </w:t>
      </w:r>
      <w:r w:rsidR="007F6AED">
        <w:rPr>
          <w:rFonts w:eastAsia="Calibri"/>
          <w:szCs w:val="28"/>
          <w:lang w:eastAsia="en-US"/>
        </w:rPr>
        <w:t xml:space="preserve">№ </w:t>
      </w:r>
      <w:r w:rsidRPr="00BF6755">
        <w:rPr>
          <w:rFonts w:eastAsia="Calibri"/>
          <w:szCs w:val="28"/>
          <w:lang w:eastAsia="en-US"/>
        </w:rPr>
        <w:t>3.1. к Порядку</w:t>
      </w:r>
      <w:r w:rsidRPr="00BF6755">
        <w:rPr>
          <w:rFonts w:eastAsia="Calibri"/>
          <w:color w:val="000000"/>
          <w:szCs w:val="28"/>
          <w:lang w:eastAsia="en-US"/>
        </w:rPr>
        <w:t>;</w:t>
      </w:r>
    </w:p>
    <w:p w14:paraId="7D9B789C" w14:textId="77777777" w:rsidR="00BF6755" w:rsidRPr="00BF6755" w:rsidRDefault="00BF6755" w:rsidP="00BF6755">
      <w:pPr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- счёт и акт выполненных работ (оказанных услуг).</w:t>
      </w:r>
    </w:p>
    <w:p w14:paraId="506EE731" w14:textId="7B8EAF85" w:rsidR="00BF6755" w:rsidRPr="00BF6755" w:rsidRDefault="00BF6755" w:rsidP="00BF6755">
      <w:pPr>
        <w:ind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Перечисление Субсидии осуществляется Администрацией </w:t>
      </w:r>
      <w:r>
        <w:rPr>
          <w:rFonts w:eastAsia="Calibri"/>
          <w:color w:val="000000"/>
          <w:szCs w:val="28"/>
          <w:lang w:eastAsia="en-US"/>
        </w:rPr>
        <w:br/>
      </w:r>
      <w:r w:rsidRPr="00BF6755">
        <w:rPr>
          <w:rFonts w:eastAsia="Calibri"/>
          <w:color w:val="000000"/>
          <w:szCs w:val="28"/>
          <w:lang w:eastAsia="en-US"/>
        </w:rPr>
        <w:t>на расчётный счёт, открытый Получателю Субсидии в учреждениях Центрального банка Российской Федерации или кредитных организациях. Субсидии перечисляются в течение 10 рабочих дней с момента предоставления в Администрацию Протокола и подписания акта выполненных работ (оказанных услуг) по конкретному этапу</w:t>
      </w:r>
      <w:r>
        <w:rPr>
          <w:rFonts w:eastAsia="Calibri"/>
          <w:color w:val="000000"/>
          <w:szCs w:val="28"/>
          <w:lang w:eastAsia="en-US"/>
        </w:rPr>
        <w:t>.»</w:t>
      </w:r>
      <w:r w:rsidRPr="00BF6755">
        <w:rPr>
          <w:rFonts w:eastAsia="Calibri"/>
          <w:color w:val="000000"/>
          <w:szCs w:val="28"/>
          <w:lang w:eastAsia="en-US"/>
        </w:rPr>
        <w:t>;</w:t>
      </w:r>
    </w:p>
    <w:p w14:paraId="49A819A4" w14:textId="2800CEC1" w:rsidR="00BF6755" w:rsidRPr="00BF6755" w:rsidRDefault="00BF6755" w:rsidP="00BF6755">
      <w:pPr>
        <w:pStyle w:val="a9"/>
        <w:numPr>
          <w:ilvl w:val="1"/>
          <w:numId w:val="1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дополнить Порядок Приложением №</w:t>
      </w:r>
      <w:r w:rsidR="00AE4FE7">
        <w:rPr>
          <w:rFonts w:eastAsia="Calibri"/>
          <w:color w:val="000000"/>
          <w:szCs w:val="28"/>
          <w:lang w:eastAsia="en-US"/>
        </w:rPr>
        <w:t xml:space="preserve"> </w:t>
      </w:r>
      <w:r w:rsidRPr="00BF6755">
        <w:rPr>
          <w:rFonts w:eastAsia="Calibri"/>
          <w:color w:val="000000"/>
          <w:szCs w:val="28"/>
          <w:lang w:eastAsia="en-US"/>
        </w:rPr>
        <w:t xml:space="preserve">3.1. «Отчёт </w:t>
      </w:r>
      <w:r>
        <w:rPr>
          <w:rFonts w:eastAsia="Calibri"/>
          <w:color w:val="000000"/>
          <w:szCs w:val="28"/>
          <w:lang w:eastAsia="en-US"/>
        </w:rPr>
        <w:br/>
      </w:r>
      <w:r w:rsidRPr="00BF6755">
        <w:rPr>
          <w:rFonts w:eastAsia="Calibri"/>
          <w:szCs w:val="28"/>
          <w:lang w:eastAsia="en-US"/>
        </w:rPr>
        <w:t xml:space="preserve">о расходовании средств субвенций, предоставленных из областного бюджета Ленинградской области бюджетам муниципальных районов </w:t>
      </w:r>
      <w:r w:rsidRPr="00BF6755">
        <w:rPr>
          <w:rFonts w:eastAsia="Calibri"/>
          <w:szCs w:val="28"/>
          <w:lang w:eastAsia="en-US"/>
        </w:rPr>
        <w:br/>
        <w:t xml:space="preserve">и городского округа на осуществление отдельного государственного полномочия Ленинградской области по проведению информационно-аналитического наблюдения за осуществлением торговой деятельности </w:t>
      </w:r>
      <w:r w:rsidRPr="00BF6755">
        <w:rPr>
          <w:rFonts w:eastAsia="Calibri"/>
          <w:szCs w:val="28"/>
          <w:lang w:eastAsia="en-US"/>
        </w:rPr>
        <w:br/>
        <w:t>на территории Тихвинского района Ленинградской области»</w:t>
      </w:r>
      <w:r w:rsidRPr="00BF6755">
        <w:rPr>
          <w:rFonts w:eastAsia="Calibri"/>
          <w:color w:val="000000"/>
          <w:szCs w:val="28"/>
          <w:lang w:eastAsia="en-US"/>
        </w:rPr>
        <w:t xml:space="preserve"> (</w:t>
      </w:r>
      <w:r>
        <w:rPr>
          <w:rFonts w:eastAsia="Calibri"/>
          <w:color w:val="000000"/>
          <w:szCs w:val="28"/>
          <w:lang w:eastAsia="en-US"/>
        </w:rPr>
        <w:t>п</w:t>
      </w:r>
      <w:r w:rsidRPr="00BF6755">
        <w:rPr>
          <w:rFonts w:eastAsia="Calibri"/>
          <w:color w:val="000000"/>
          <w:szCs w:val="28"/>
          <w:lang w:eastAsia="en-US"/>
        </w:rPr>
        <w:t xml:space="preserve">риложение). </w:t>
      </w:r>
    </w:p>
    <w:p w14:paraId="50EC966C" w14:textId="50C580A4" w:rsidR="00BF6755" w:rsidRPr="00BF6755" w:rsidRDefault="00BF6755" w:rsidP="00BF675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>Обнародовать настоящее постановление на официальном сайте Тихвинского района в сети Интернет и опубликовать в газете «Трудовая Слава».</w:t>
      </w:r>
    </w:p>
    <w:p w14:paraId="1F539204" w14:textId="71F58B97" w:rsidR="00BF6755" w:rsidRPr="00BF6755" w:rsidRDefault="00BF6755" w:rsidP="00BF675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>
        <w:rPr>
          <w:rFonts w:eastAsia="Calibri"/>
          <w:color w:val="000000"/>
          <w:szCs w:val="28"/>
          <w:lang w:eastAsia="en-US"/>
        </w:rPr>
        <w:br/>
      </w:r>
      <w:r w:rsidRPr="00BF6755">
        <w:rPr>
          <w:rFonts w:eastAsia="Calibri"/>
          <w:color w:val="000000"/>
          <w:szCs w:val="28"/>
          <w:lang w:eastAsia="en-US"/>
        </w:rPr>
        <w:t>на заместителя главы администрации - председателя комитета по экономике и инвестициям.</w:t>
      </w:r>
    </w:p>
    <w:p w14:paraId="641562B1" w14:textId="73F90275" w:rsidR="00BF6755" w:rsidRPr="00BF6755" w:rsidRDefault="00BF6755" w:rsidP="00BF6755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 момента </w:t>
      </w:r>
      <w:r>
        <w:rPr>
          <w:rFonts w:eastAsia="Calibri"/>
          <w:color w:val="000000"/>
          <w:szCs w:val="28"/>
          <w:lang w:eastAsia="en-US"/>
        </w:rPr>
        <w:br/>
      </w:r>
      <w:r w:rsidRPr="00BF6755">
        <w:rPr>
          <w:rFonts w:eastAsia="Calibri"/>
          <w:color w:val="000000"/>
          <w:szCs w:val="28"/>
          <w:lang w:eastAsia="en-US"/>
        </w:rPr>
        <w:t>его подписания.</w:t>
      </w:r>
    </w:p>
    <w:p w14:paraId="237805D5" w14:textId="77777777" w:rsidR="00BF6755" w:rsidRPr="00BF6755" w:rsidRDefault="00BF6755" w:rsidP="00BF6755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4E847493" w14:textId="77777777" w:rsidR="00BF6755" w:rsidRPr="00BF6755" w:rsidRDefault="00BF6755" w:rsidP="00BF6755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4A790E15" w14:textId="77777777" w:rsidR="00BF6755" w:rsidRPr="00BF6755" w:rsidRDefault="00BF6755" w:rsidP="00BF6755">
      <w:pPr>
        <w:ind w:firstLine="225"/>
        <w:rPr>
          <w:rFonts w:eastAsia="Calibri"/>
          <w:color w:val="000000"/>
          <w:szCs w:val="28"/>
          <w:lang w:eastAsia="en-US"/>
        </w:rPr>
      </w:pPr>
      <w:r w:rsidRPr="00BF6755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А.В. </w:t>
      </w:r>
      <w:proofErr w:type="spellStart"/>
      <w:r w:rsidRPr="00BF6755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211E1DF0" w14:textId="77777777" w:rsidR="00BF6755" w:rsidRPr="00BF6755" w:rsidRDefault="00BF6755" w:rsidP="00BF6755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1B6F3FA8" w14:textId="77777777" w:rsidR="00BF6755" w:rsidRPr="00BF6755" w:rsidRDefault="00BF6755" w:rsidP="00BF6755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15E9BDBE" w14:textId="77777777" w:rsidR="00BF6755" w:rsidRPr="00BF6755" w:rsidRDefault="00BF6755" w:rsidP="00BF6755">
      <w:pPr>
        <w:rPr>
          <w:rFonts w:eastAsia="Calibri"/>
          <w:color w:val="000000"/>
          <w:szCs w:val="28"/>
          <w:lang w:eastAsia="en-US"/>
        </w:rPr>
      </w:pPr>
    </w:p>
    <w:p w14:paraId="4320CDDB" w14:textId="77777777" w:rsidR="00BF6755" w:rsidRPr="00BF6755" w:rsidRDefault="00BF6755" w:rsidP="00BF6755">
      <w:pPr>
        <w:rPr>
          <w:rFonts w:eastAsia="Calibri"/>
          <w:color w:val="000000"/>
          <w:szCs w:val="28"/>
          <w:lang w:eastAsia="en-US"/>
        </w:rPr>
      </w:pPr>
    </w:p>
    <w:p w14:paraId="5C862E5D" w14:textId="77777777" w:rsidR="00BF6755" w:rsidRDefault="00BF6755" w:rsidP="00BF6755">
      <w:pPr>
        <w:rPr>
          <w:rFonts w:eastAsia="Calibri"/>
          <w:color w:val="000000"/>
          <w:szCs w:val="28"/>
          <w:lang w:eastAsia="en-US"/>
        </w:rPr>
      </w:pPr>
    </w:p>
    <w:p w14:paraId="5D9BE519" w14:textId="77777777" w:rsidR="00AE4FE7" w:rsidRPr="00BF6755" w:rsidRDefault="00AE4FE7" w:rsidP="00BF6755">
      <w:pPr>
        <w:rPr>
          <w:rFonts w:eastAsia="Calibri"/>
          <w:color w:val="000000"/>
          <w:szCs w:val="28"/>
          <w:lang w:eastAsia="en-US"/>
        </w:rPr>
      </w:pPr>
    </w:p>
    <w:p w14:paraId="369D3254" w14:textId="77777777" w:rsidR="007F6AED" w:rsidRPr="00BF6755" w:rsidRDefault="007F6AED" w:rsidP="007F6AED">
      <w:pPr>
        <w:rPr>
          <w:rFonts w:eastAsia="Calibri"/>
          <w:color w:val="000000"/>
          <w:sz w:val="24"/>
          <w:szCs w:val="24"/>
          <w:lang w:eastAsia="en-US"/>
        </w:rPr>
      </w:pPr>
      <w:r w:rsidRPr="00BF6755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47A09FD3" w14:textId="77777777" w:rsidR="007F6AED" w:rsidRPr="007F6AED" w:rsidRDefault="007F6AED" w:rsidP="007F6AED">
      <w:pPr>
        <w:ind w:right="-1"/>
        <w:rPr>
          <w:szCs w:val="28"/>
        </w:rPr>
      </w:pPr>
      <w:r w:rsidRPr="007F6AED">
        <w:rPr>
          <w:rFonts w:eastAsia="Calibri"/>
          <w:color w:val="000000"/>
          <w:sz w:val="24"/>
          <w:szCs w:val="24"/>
          <w:lang w:eastAsia="en-US"/>
        </w:rPr>
        <w:t>8 (81367) 77-333</w:t>
      </w:r>
    </w:p>
    <w:p w14:paraId="710D7A45" w14:textId="77777777" w:rsidR="007F6AED" w:rsidRDefault="007F6AED" w:rsidP="007F6AED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6A98">
        <w:rPr>
          <w:rFonts w:eastAsia="Calibri"/>
          <w:b/>
          <w:bCs/>
          <w:color w:val="000000"/>
          <w:sz w:val="24"/>
          <w:szCs w:val="24"/>
          <w:lang w:eastAsia="en-US"/>
        </w:rPr>
        <w:t>СОГЛАСОВАНО: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426"/>
        <w:gridCol w:w="2089"/>
      </w:tblGrid>
      <w:tr w:rsidR="007F6AED" w:rsidRPr="007F6AED" w14:paraId="4AA4A626" w14:textId="77777777" w:rsidTr="00430FE5">
        <w:trPr>
          <w:trHeight w:val="431"/>
        </w:trPr>
        <w:tc>
          <w:tcPr>
            <w:tcW w:w="6807" w:type="dxa"/>
          </w:tcPr>
          <w:p w14:paraId="1870CB5A" w14:textId="24F0EDF6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</w:t>
            </w:r>
            <w:r w:rsidR="00430FE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экономике и инвестициям</w:t>
            </w:r>
          </w:p>
        </w:tc>
        <w:tc>
          <w:tcPr>
            <w:tcW w:w="426" w:type="dxa"/>
          </w:tcPr>
          <w:p w14:paraId="3A35FFCE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44A35FF2" w14:textId="34177039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4"/>
                <w:szCs w:val="24"/>
                <w:lang w:eastAsia="en-US"/>
              </w:rPr>
              <w:t>Яценко И.Н.</w:t>
            </w:r>
          </w:p>
        </w:tc>
      </w:tr>
      <w:tr w:rsidR="007F6AED" w:rsidRPr="007F6AED" w14:paraId="36DBB035" w14:textId="77777777" w:rsidTr="00430FE5">
        <w:trPr>
          <w:trHeight w:val="431"/>
        </w:trPr>
        <w:tc>
          <w:tcPr>
            <w:tcW w:w="6807" w:type="dxa"/>
          </w:tcPr>
          <w:p w14:paraId="01E9E88F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администрации-председатель комитета финансов</w:t>
            </w:r>
          </w:p>
        </w:tc>
        <w:tc>
          <w:tcPr>
            <w:tcW w:w="426" w:type="dxa"/>
          </w:tcPr>
          <w:p w14:paraId="058B769E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52523582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7F6AED" w:rsidRPr="007F6AED" w14:paraId="5CCF8C5C" w14:textId="77777777" w:rsidTr="00430FE5">
        <w:trPr>
          <w:trHeight w:val="431"/>
        </w:trPr>
        <w:tc>
          <w:tcPr>
            <w:tcW w:w="6807" w:type="dxa"/>
          </w:tcPr>
          <w:p w14:paraId="2503B2B4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426" w:type="dxa"/>
          </w:tcPr>
          <w:p w14:paraId="19EB67E1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76FCD6F6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7F6AED" w:rsidRPr="007F6AED" w14:paraId="171F4711" w14:textId="77777777" w:rsidTr="00430FE5">
        <w:trPr>
          <w:trHeight w:val="80"/>
        </w:trPr>
        <w:tc>
          <w:tcPr>
            <w:tcW w:w="6807" w:type="dxa"/>
          </w:tcPr>
          <w:p w14:paraId="21487BF7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426" w:type="dxa"/>
          </w:tcPr>
          <w:p w14:paraId="74C884B3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4B97BC4A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7F6AED" w:rsidRPr="007F6AED" w14:paraId="709769A7" w14:textId="77777777" w:rsidTr="00430FE5">
        <w:trPr>
          <w:trHeight w:val="431"/>
        </w:trPr>
        <w:tc>
          <w:tcPr>
            <w:tcW w:w="6807" w:type="dxa"/>
          </w:tcPr>
          <w:p w14:paraId="25F60509" w14:textId="49E5AF03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развитию малого, среднего бизнеса </w:t>
            </w:r>
            <w:r w:rsidR="00430FE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и потребительского рынка администрации Тихвинского района</w:t>
            </w:r>
          </w:p>
        </w:tc>
        <w:tc>
          <w:tcPr>
            <w:tcW w:w="426" w:type="dxa"/>
          </w:tcPr>
          <w:p w14:paraId="6A2BE409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30D82F32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7F6AED" w:rsidRPr="007F6AED" w14:paraId="6A6E5051" w14:textId="77777777" w:rsidTr="00430FE5">
        <w:trPr>
          <w:trHeight w:val="431"/>
        </w:trPr>
        <w:tc>
          <w:tcPr>
            <w:tcW w:w="6807" w:type="dxa"/>
          </w:tcPr>
          <w:p w14:paraId="25D34507" w14:textId="296BC44C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Заведующий отделом экономического анализа</w:t>
            </w:r>
            <w:r w:rsidRPr="007F6AED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 и природопользования</w:t>
            </w:r>
          </w:p>
        </w:tc>
        <w:tc>
          <w:tcPr>
            <w:tcW w:w="426" w:type="dxa"/>
          </w:tcPr>
          <w:p w14:paraId="350BD417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21D45930" w14:textId="348391AF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4"/>
                <w:szCs w:val="24"/>
                <w:lang w:eastAsia="en-US"/>
              </w:rPr>
              <w:t>Бердникова О.В.</w:t>
            </w:r>
          </w:p>
        </w:tc>
      </w:tr>
      <w:tr w:rsidR="007F6AED" w:rsidRPr="007F6AED" w14:paraId="7953CCBD" w14:textId="77777777" w:rsidTr="00430FE5">
        <w:trPr>
          <w:trHeight w:val="80"/>
        </w:trPr>
        <w:tc>
          <w:tcPr>
            <w:tcW w:w="6807" w:type="dxa"/>
          </w:tcPr>
          <w:p w14:paraId="7BBD195C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426" w:type="dxa"/>
          </w:tcPr>
          <w:p w14:paraId="2082DBA1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9" w:type="dxa"/>
          </w:tcPr>
          <w:p w14:paraId="5730770B" w14:textId="77777777" w:rsidR="007F6AED" w:rsidRP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F6AE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1EE27682" w14:textId="77777777" w:rsidR="007F6AED" w:rsidRPr="003B6A98" w:rsidRDefault="007F6AED" w:rsidP="007F6AED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70E918D7" w14:textId="77777777" w:rsidR="007F6AED" w:rsidRPr="003B6A98" w:rsidRDefault="007F6AED" w:rsidP="007F6AED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3B6A98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3B6A9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12"/>
        <w:gridCol w:w="993"/>
      </w:tblGrid>
      <w:tr w:rsidR="007F6AED" w:rsidRPr="003B6A98" w14:paraId="1B4DDBF7" w14:textId="77777777" w:rsidTr="00C90944">
        <w:trPr>
          <w:trHeight w:val="135"/>
        </w:trPr>
        <w:tc>
          <w:tcPr>
            <w:tcW w:w="6912" w:type="dxa"/>
          </w:tcPr>
          <w:p w14:paraId="396AD21D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993" w:type="dxa"/>
          </w:tcPr>
          <w:p w14:paraId="520B6C7D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7F6AED" w:rsidRPr="003B6A98" w14:paraId="798D1ED8" w14:textId="77777777" w:rsidTr="00C90944">
        <w:tc>
          <w:tcPr>
            <w:tcW w:w="6912" w:type="dxa"/>
          </w:tcPr>
          <w:p w14:paraId="14FC636E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993" w:type="dxa"/>
          </w:tcPr>
          <w:p w14:paraId="317F3E7D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7F6AED" w:rsidRPr="003B6A98" w14:paraId="074D8D54" w14:textId="77777777" w:rsidTr="00C90944">
        <w:tc>
          <w:tcPr>
            <w:tcW w:w="6912" w:type="dxa"/>
          </w:tcPr>
          <w:p w14:paraId="35E531B7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993" w:type="dxa"/>
          </w:tcPr>
          <w:p w14:paraId="34B10D07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7F6AED" w:rsidRPr="003B6A98" w14:paraId="7A2467A5" w14:textId="77777777" w:rsidTr="00C90944">
        <w:tc>
          <w:tcPr>
            <w:tcW w:w="6912" w:type="dxa"/>
          </w:tcPr>
          <w:p w14:paraId="45338371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учёта и отчётности </w:t>
            </w:r>
          </w:p>
        </w:tc>
        <w:tc>
          <w:tcPr>
            <w:tcW w:w="993" w:type="dxa"/>
          </w:tcPr>
          <w:p w14:paraId="64465B2B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B6A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7F6AED" w:rsidRPr="003B6A98" w14:paraId="7B4E1354" w14:textId="77777777" w:rsidTr="00C90944">
        <w:tc>
          <w:tcPr>
            <w:tcW w:w="6912" w:type="dxa"/>
          </w:tcPr>
          <w:p w14:paraId="61A91BC7" w14:textId="6CDA137D" w:rsidR="007F6AED" w:rsidRPr="003B6A98" w:rsidRDefault="00430FE5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0FE5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«Редакция газеты «Трудовая слава»</w:t>
            </w:r>
          </w:p>
        </w:tc>
        <w:tc>
          <w:tcPr>
            <w:tcW w:w="993" w:type="dxa"/>
          </w:tcPr>
          <w:p w14:paraId="2F9B7E6E" w14:textId="77777777" w:rsidR="007F6AED" w:rsidRPr="003B6A98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F6AED" w:rsidRPr="003B6A98" w14:paraId="55B667A3" w14:textId="77777777" w:rsidTr="00C90944">
        <w:tc>
          <w:tcPr>
            <w:tcW w:w="6912" w:type="dxa"/>
          </w:tcPr>
          <w:p w14:paraId="7D4887C1" w14:textId="77777777" w:rsid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3" w:type="dxa"/>
          </w:tcPr>
          <w:p w14:paraId="628CFC42" w14:textId="77777777" w:rsidR="007F6AED" w:rsidRDefault="007F6AED" w:rsidP="00C909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</w:tbl>
    <w:p w14:paraId="74B5726A" w14:textId="77777777" w:rsidR="00BF6755" w:rsidRPr="00BF6755" w:rsidRDefault="00BF6755" w:rsidP="00BF6755">
      <w:pPr>
        <w:rPr>
          <w:rFonts w:eastAsia="Calibri"/>
          <w:color w:val="000000"/>
          <w:szCs w:val="28"/>
          <w:lang w:eastAsia="en-US"/>
        </w:rPr>
      </w:pPr>
    </w:p>
    <w:p w14:paraId="5EB7794F" w14:textId="77777777" w:rsidR="001A1273" w:rsidRDefault="001A1273" w:rsidP="00BF6755">
      <w:pPr>
        <w:rPr>
          <w:rFonts w:eastAsia="Calibri"/>
          <w:color w:val="000000"/>
          <w:szCs w:val="28"/>
          <w:lang w:eastAsia="en-US"/>
        </w:rPr>
        <w:sectPr w:rsidR="001A1273" w:rsidSect="00BF675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126A80C" w14:textId="77777777" w:rsidR="001A1273" w:rsidRPr="00344335" w:rsidRDefault="001A1273" w:rsidP="001A1273">
      <w:pPr>
        <w:ind w:left="5760"/>
        <w:rPr>
          <w:rFonts w:eastAsia="Calibri"/>
          <w:sz w:val="24"/>
          <w:szCs w:val="24"/>
          <w:lang w:eastAsia="en-US"/>
        </w:rPr>
      </w:pPr>
      <w:r w:rsidRPr="00344335">
        <w:rPr>
          <w:rFonts w:eastAsia="Calibri"/>
          <w:sz w:val="24"/>
          <w:szCs w:val="24"/>
          <w:lang w:eastAsia="en-US"/>
        </w:rPr>
        <w:t xml:space="preserve">Приложение </w:t>
      </w:r>
    </w:p>
    <w:p w14:paraId="5BB943A5" w14:textId="77777777" w:rsidR="001A1273" w:rsidRPr="00344335" w:rsidRDefault="001A1273" w:rsidP="001A1273">
      <w:pPr>
        <w:ind w:left="5760"/>
        <w:rPr>
          <w:rFonts w:eastAsia="Calibri"/>
          <w:sz w:val="24"/>
          <w:szCs w:val="24"/>
          <w:lang w:eastAsia="en-US"/>
        </w:rPr>
      </w:pPr>
      <w:r w:rsidRPr="00344335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47C30E7D" w14:textId="7309D83B" w:rsidR="001A1273" w:rsidRPr="00344335" w:rsidRDefault="001A1273" w:rsidP="001A1273">
      <w:pPr>
        <w:ind w:left="5760"/>
        <w:rPr>
          <w:rFonts w:eastAsia="Calibri"/>
          <w:sz w:val="24"/>
          <w:szCs w:val="24"/>
          <w:lang w:eastAsia="en-US"/>
        </w:rPr>
      </w:pPr>
      <w:r w:rsidRPr="00344335">
        <w:rPr>
          <w:rFonts w:eastAsia="Calibri"/>
          <w:sz w:val="24"/>
          <w:szCs w:val="24"/>
          <w:lang w:eastAsia="en-US"/>
        </w:rPr>
        <w:t xml:space="preserve">Тихвинского района  </w:t>
      </w:r>
    </w:p>
    <w:p w14:paraId="2248E0ED" w14:textId="50660E34" w:rsidR="001A1273" w:rsidRPr="00344335" w:rsidRDefault="001A1273" w:rsidP="001A1273">
      <w:pPr>
        <w:ind w:left="5760"/>
        <w:rPr>
          <w:rFonts w:eastAsia="Calibri"/>
          <w:sz w:val="24"/>
          <w:szCs w:val="24"/>
          <w:lang w:eastAsia="en-US"/>
        </w:rPr>
      </w:pPr>
      <w:r w:rsidRPr="00344335">
        <w:rPr>
          <w:rFonts w:eastAsia="Calibri"/>
          <w:sz w:val="24"/>
          <w:szCs w:val="24"/>
          <w:lang w:eastAsia="en-US"/>
        </w:rPr>
        <w:t xml:space="preserve">от </w:t>
      </w:r>
      <w:r w:rsidR="00344335">
        <w:rPr>
          <w:rFonts w:eastAsia="Calibri"/>
          <w:sz w:val="24"/>
          <w:szCs w:val="24"/>
          <w:lang w:eastAsia="en-US"/>
        </w:rPr>
        <w:t>8</w:t>
      </w:r>
      <w:r w:rsidRPr="00344335">
        <w:rPr>
          <w:rFonts w:eastAsia="Calibri"/>
          <w:sz w:val="24"/>
          <w:szCs w:val="24"/>
          <w:lang w:eastAsia="en-US"/>
        </w:rPr>
        <w:t xml:space="preserve"> ию</w:t>
      </w:r>
      <w:r w:rsidR="00344335">
        <w:rPr>
          <w:rFonts w:eastAsia="Calibri"/>
          <w:sz w:val="24"/>
          <w:szCs w:val="24"/>
          <w:lang w:eastAsia="en-US"/>
        </w:rPr>
        <w:t>л</w:t>
      </w:r>
      <w:r w:rsidRPr="00344335">
        <w:rPr>
          <w:rFonts w:eastAsia="Calibri"/>
          <w:sz w:val="24"/>
          <w:szCs w:val="24"/>
          <w:lang w:eastAsia="en-US"/>
        </w:rPr>
        <w:t>я 2025 г. №01-</w:t>
      </w:r>
      <w:r w:rsidR="00344335">
        <w:rPr>
          <w:rFonts w:eastAsia="Calibri"/>
          <w:sz w:val="24"/>
          <w:szCs w:val="24"/>
          <w:lang w:eastAsia="en-US"/>
        </w:rPr>
        <w:t>1858</w:t>
      </w:r>
      <w:r w:rsidRPr="00344335">
        <w:rPr>
          <w:rFonts w:eastAsia="Calibri"/>
          <w:sz w:val="24"/>
          <w:szCs w:val="24"/>
          <w:lang w:eastAsia="en-US"/>
        </w:rPr>
        <w:t xml:space="preserve">-а </w:t>
      </w:r>
    </w:p>
    <w:p w14:paraId="6ABB0888" w14:textId="77777777" w:rsidR="001A1273" w:rsidRDefault="001A1273" w:rsidP="001A1273">
      <w:pPr>
        <w:ind w:left="5760"/>
        <w:rPr>
          <w:rFonts w:eastAsia="Calibri"/>
          <w:color w:val="000000"/>
          <w:sz w:val="24"/>
          <w:szCs w:val="24"/>
          <w:lang w:eastAsia="en-US"/>
        </w:rPr>
      </w:pPr>
    </w:p>
    <w:p w14:paraId="64951468" w14:textId="03099940" w:rsidR="001A1273" w:rsidRPr="001A1273" w:rsidRDefault="001A1273" w:rsidP="001A1273">
      <w:pPr>
        <w:ind w:left="5760"/>
        <w:rPr>
          <w:rFonts w:eastAsia="Calibri"/>
          <w:color w:val="000000"/>
          <w:sz w:val="24"/>
          <w:szCs w:val="24"/>
          <w:lang w:eastAsia="en-US"/>
        </w:rPr>
      </w:pPr>
      <w:r w:rsidRPr="001A1273">
        <w:rPr>
          <w:rFonts w:eastAsia="Calibri"/>
          <w:color w:val="000000"/>
          <w:sz w:val="24"/>
          <w:szCs w:val="24"/>
          <w:lang w:eastAsia="en-US"/>
        </w:rPr>
        <w:t>Приложение № 3.1.</w:t>
      </w:r>
      <w:r>
        <w:rPr>
          <w:rFonts w:eastAsia="Calibri"/>
          <w:color w:val="000000"/>
          <w:sz w:val="24"/>
          <w:szCs w:val="24"/>
          <w:lang w:eastAsia="en-US"/>
        </w:rPr>
        <w:t xml:space="preserve"> к Порядку</w:t>
      </w:r>
      <w:r w:rsidRPr="001A1273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</w:p>
    <w:p w14:paraId="463CC4EE" w14:textId="77777777" w:rsidR="001A1273" w:rsidRPr="001A1273" w:rsidRDefault="001A1273" w:rsidP="001A1273">
      <w:pPr>
        <w:rPr>
          <w:rFonts w:eastAsia="Calibri"/>
          <w:color w:val="000000"/>
          <w:sz w:val="24"/>
          <w:szCs w:val="24"/>
          <w:lang w:eastAsia="en-US"/>
        </w:rPr>
      </w:pPr>
      <w:r w:rsidRPr="001A1273">
        <w:rPr>
          <w:rFonts w:eastAsia="Calibri"/>
          <w:color w:val="000000"/>
          <w:sz w:val="24"/>
          <w:szCs w:val="24"/>
          <w:lang w:eastAsia="en-US"/>
        </w:rPr>
        <w:t xml:space="preserve">      </w:t>
      </w:r>
    </w:p>
    <w:p w14:paraId="245BAE90" w14:textId="77777777" w:rsidR="001A1273" w:rsidRPr="001A1273" w:rsidRDefault="001A1273" w:rsidP="001A1273">
      <w:pPr>
        <w:spacing w:line="24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1A1273">
        <w:rPr>
          <w:color w:val="000000"/>
          <w:sz w:val="24"/>
          <w:szCs w:val="24"/>
        </w:rPr>
        <w:t xml:space="preserve">ОТЧЕТ </w:t>
      </w:r>
    </w:p>
    <w:p w14:paraId="0AAA42D3" w14:textId="52CB71D9" w:rsidR="001A1273" w:rsidRPr="001A1273" w:rsidRDefault="001A1273" w:rsidP="001A1273">
      <w:pPr>
        <w:spacing w:line="234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1A1273">
        <w:rPr>
          <w:color w:val="000000"/>
          <w:sz w:val="24"/>
          <w:szCs w:val="24"/>
        </w:rPr>
        <w:t xml:space="preserve">о расходовании средств субвенций, предоставленных из областного бюджета Ленинградской области бюджетам муниципальных районов и городского округа </w:t>
      </w:r>
      <w:r w:rsidR="006D59BE">
        <w:rPr>
          <w:color w:val="000000"/>
          <w:sz w:val="24"/>
          <w:szCs w:val="24"/>
        </w:rPr>
        <w:br/>
      </w:r>
      <w:r w:rsidRPr="001A1273">
        <w:rPr>
          <w:color w:val="000000"/>
          <w:sz w:val="24"/>
          <w:szCs w:val="24"/>
        </w:rPr>
        <w:t>на осуществление отдельного государственного полномочия Ленинградской области</w:t>
      </w:r>
      <w:r w:rsidR="006D59BE">
        <w:rPr>
          <w:color w:val="000000"/>
          <w:sz w:val="24"/>
          <w:szCs w:val="24"/>
        </w:rPr>
        <w:br/>
      </w:r>
      <w:r w:rsidRPr="001A1273">
        <w:rPr>
          <w:color w:val="000000"/>
          <w:sz w:val="24"/>
          <w:szCs w:val="24"/>
        </w:rPr>
        <w:t xml:space="preserve">по проведению информационно-аналитического наблюдения за осуществлением торговой деятельности на территории Ленинградской области </w:t>
      </w:r>
    </w:p>
    <w:p w14:paraId="40D24276" w14:textId="77777777" w:rsidR="001A1273" w:rsidRPr="001A1273" w:rsidRDefault="001A1273" w:rsidP="001A1273">
      <w:pPr>
        <w:spacing w:line="249" w:lineRule="auto"/>
        <w:jc w:val="center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1A1273">
        <w:rPr>
          <w:color w:val="000000"/>
          <w:sz w:val="24"/>
          <w:szCs w:val="24"/>
          <w:u w:val="single"/>
        </w:rPr>
        <w:t>Тихвинского муниципального района</w:t>
      </w:r>
    </w:p>
    <w:p w14:paraId="5D4C9057" w14:textId="1DFA093C" w:rsidR="001A1273" w:rsidRPr="001A1273" w:rsidRDefault="001A1273" w:rsidP="001A1273">
      <w:pPr>
        <w:spacing w:line="234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1A1273">
        <w:rPr>
          <w:color w:val="000000"/>
          <w:sz w:val="24"/>
          <w:szCs w:val="24"/>
        </w:rPr>
        <w:t xml:space="preserve">(наименование муниципального района (городского округа) Ленинградской области) </w:t>
      </w:r>
      <w:r w:rsidR="006D59BE" w:rsidRPr="006D59BE">
        <w:rPr>
          <w:color w:val="000000"/>
          <w:sz w:val="24"/>
          <w:szCs w:val="24"/>
        </w:rPr>
        <w:br/>
      </w:r>
      <w:r w:rsidRPr="001A1273">
        <w:rPr>
          <w:color w:val="000000"/>
          <w:sz w:val="24"/>
          <w:szCs w:val="24"/>
        </w:rPr>
        <w:t xml:space="preserve">на «___» _________ 20___ года* </w:t>
      </w:r>
    </w:p>
    <w:p w14:paraId="5D4A53E3" w14:textId="77777777" w:rsidR="001A1273" w:rsidRPr="001A1273" w:rsidRDefault="001A1273" w:rsidP="001A1273">
      <w:pPr>
        <w:spacing w:after="11" w:line="259" w:lineRule="auto"/>
        <w:ind w:left="60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1A12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7811617" w14:textId="77777777" w:rsidR="001A1273" w:rsidRPr="001A1273" w:rsidRDefault="001A1273" w:rsidP="006D59BE">
      <w:pPr>
        <w:tabs>
          <w:tab w:val="center" w:pos="6188"/>
        </w:tabs>
        <w:spacing w:after="10" w:line="24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1A1273">
        <w:rPr>
          <w:color w:val="000000"/>
          <w:sz w:val="24"/>
          <w:szCs w:val="22"/>
        </w:rPr>
        <w:t xml:space="preserve">Наименование уполномоченного органа местного </w:t>
      </w:r>
      <w:r w:rsidRPr="001A1273">
        <w:rPr>
          <w:color w:val="000000"/>
          <w:sz w:val="24"/>
          <w:szCs w:val="22"/>
        </w:rPr>
        <w:tab/>
      </w:r>
      <w:r w:rsidRPr="001A1273">
        <w:rPr>
          <w:color w:val="000000"/>
          <w:sz w:val="22"/>
          <w:szCs w:val="22"/>
        </w:rPr>
        <w:t xml:space="preserve"> </w:t>
      </w:r>
    </w:p>
    <w:p w14:paraId="7E393609" w14:textId="77777777" w:rsidR="001A1273" w:rsidRPr="001A1273" w:rsidRDefault="001A1273" w:rsidP="006D59BE">
      <w:pPr>
        <w:spacing w:after="10" w:line="249" w:lineRule="auto"/>
        <w:ind w:left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1A1273">
        <w:rPr>
          <w:color w:val="000000"/>
          <w:sz w:val="24"/>
          <w:szCs w:val="22"/>
        </w:rPr>
        <w:t xml:space="preserve">самоуправления муниципального образования </w:t>
      </w:r>
    </w:p>
    <w:p w14:paraId="73DAF49F" w14:textId="77777777" w:rsidR="001A1273" w:rsidRPr="001A1273" w:rsidRDefault="001A1273" w:rsidP="006D59BE">
      <w:pPr>
        <w:spacing w:after="10" w:line="249" w:lineRule="auto"/>
        <w:ind w:left="10" w:right="4619"/>
        <w:jc w:val="left"/>
        <w:rPr>
          <w:color w:val="000000"/>
          <w:sz w:val="22"/>
          <w:szCs w:val="22"/>
        </w:rPr>
      </w:pPr>
      <w:r w:rsidRPr="001A1273">
        <w:rPr>
          <w:color w:val="000000"/>
          <w:sz w:val="24"/>
          <w:szCs w:val="22"/>
        </w:rPr>
        <w:t xml:space="preserve">Ленинградской области  </w:t>
      </w:r>
      <w:r w:rsidRPr="001A1273">
        <w:rPr>
          <w:color w:val="000000"/>
          <w:sz w:val="24"/>
          <w:szCs w:val="22"/>
        </w:rPr>
        <w:tab/>
      </w:r>
      <w:r w:rsidRPr="001A1273">
        <w:rPr>
          <w:color w:val="000000"/>
          <w:sz w:val="22"/>
          <w:szCs w:val="22"/>
        </w:rPr>
        <w:t xml:space="preserve"> </w:t>
      </w:r>
    </w:p>
    <w:p w14:paraId="31E7739F" w14:textId="77777777" w:rsidR="001A1273" w:rsidRPr="001A1273" w:rsidRDefault="001A1273" w:rsidP="006D59BE">
      <w:pPr>
        <w:spacing w:after="10" w:line="249" w:lineRule="auto"/>
        <w:ind w:left="567" w:right="4619"/>
        <w:jc w:val="left"/>
        <w:rPr>
          <w:color w:val="000000"/>
          <w:sz w:val="24"/>
          <w:szCs w:val="22"/>
        </w:rPr>
      </w:pPr>
    </w:p>
    <w:p w14:paraId="174B57FB" w14:textId="77777777" w:rsidR="001A1273" w:rsidRPr="001A1273" w:rsidRDefault="001A1273" w:rsidP="006D59BE">
      <w:pPr>
        <w:spacing w:after="10" w:line="249" w:lineRule="auto"/>
        <w:ind w:right="4619"/>
        <w:jc w:val="left"/>
        <w:rPr>
          <w:color w:val="000000"/>
          <w:sz w:val="24"/>
          <w:szCs w:val="22"/>
        </w:rPr>
      </w:pPr>
      <w:r w:rsidRPr="001A1273">
        <w:rPr>
          <w:color w:val="000000"/>
          <w:sz w:val="24"/>
          <w:szCs w:val="22"/>
        </w:rPr>
        <w:t xml:space="preserve">Наименование бюджета муниципального образования          </w:t>
      </w:r>
    </w:p>
    <w:p w14:paraId="407AFB05" w14:textId="77777777" w:rsidR="001A1273" w:rsidRPr="001A1273" w:rsidRDefault="001A1273" w:rsidP="006D59BE">
      <w:pPr>
        <w:spacing w:after="10" w:line="249" w:lineRule="auto"/>
        <w:ind w:left="10" w:right="3349"/>
        <w:jc w:val="left"/>
        <w:rPr>
          <w:color w:val="000000"/>
          <w:sz w:val="24"/>
          <w:szCs w:val="22"/>
        </w:rPr>
      </w:pPr>
    </w:p>
    <w:p w14:paraId="48FCC98E" w14:textId="77777777" w:rsidR="001A1273" w:rsidRPr="001A1273" w:rsidRDefault="001A1273" w:rsidP="006D59BE">
      <w:pPr>
        <w:spacing w:after="10" w:line="249" w:lineRule="auto"/>
        <w:ind w:left="10" w:right="3349"/>
        <w:jc w:val="left"/>
        <w:rPr>
          <w:color w:val="000000"/>
          <w:sz w:val="24"/>
          <w:szCs w:val="22"/>
        </w:rPr>
      </w:pPr>
      <w:r w:rsidRPr="001A1273">
        <w:rPr>
          <w:color w:val="000000"/>
          <w:sz w:val="24"/>
          <w:szCs w:val="22"/>
        </w:rPr>
        <w:t xml:space="preserve">Наименование финансового органа муниципального образования </w:t>
      </w:r>
    </w:p>
    <w:p w14:paraId="24CD2527" w14:textId="77777777" w:rsidR="001A1273" w:rsidRPr="001A1273" w:rsidRDefault="001A1273" w:rsidP="001A1273">
      <w:pPr>
        <w:spacing w:after="10" w:line="249" w:lineRule="auto"/>
        <w:ind w:left="10" w:right="3349" w:hanging="10"/>
        <w:jc w:val="left"/>
        <w:rPr>
          <w:rFonts w:eastAsia="Calibri"/>
          <w:color w:val="000000"/>
          <w:sz w:val="24"/>
          <w:szCs w:val="24"/>
          <w:u w:val="single"/>
        </w:rPr>
      </w:pPr>
    </w:p>
    <w:tbl>
      <w:tblPr>
        <w:tblStyle w:val="TableGrid1"/>
        <w:tblW w:w="9498" w:type="dxa"/>
        <w:tblInd w:w="-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836"/>
        <w:gridCol w:w="1407"/>
        <w:gridCol w:w="1266"/>
        <w:gridCol w:w="1422"/>
      </w:tblGrid>
      <w:tr w:rsidR="001A1273" w:rsidRPr="001A1273" w14:paraId="13CC2282" w14:textId="77777777" w:rsidTr="008D7405">
        <w:trPr>
          <w:trHeight w:val="29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1777" w14:textId="6F424D0B" w:rsidR="001A1273" w:rsidRPr="001A1273" w:rsidRDefault="00AE4FE7" w:rsidP="00AE4FE7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 w:rsidR="001A1273" w:rsidRPr="001A1273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4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C2951" w14:textId="5D9285CC" w:rsidR="001A1273" w:rsidRPr="001A1273" w:rsidRDefault="001A1273" w:rsidP="00AE4FE7">
            <w:pPr>
              <w:ind w:left="3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9D048" w14:textId="5923C50A" w:rsidR="001A1273" w:rsidRPr="001A1273" w:rsidRDefault="001A1273" w:rsidP="00AE4FE7">
            <w:pPr>
              <w:ind w:firstLine="1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>Ед.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83B6B" w14:textId="4C4AF9FB" w:rsidR="001A1273" w:rsidRPr="001A1273" w:rsidRDefault="001A1273" w:rsidP="00AE4FE7">
            <w:pPr>
              <w:ind w:right="1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</w:tr>
      <w:tr w:rsidR="001A1273" w:rsidRPr="001A1273" w14:paraId="268A47FF" w14:textId="77777777" w:rsidTr="00AE4FE7">
        <w:trPr>
          <w:trHeight w:val="20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964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8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92A8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1CB6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23841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за отчётный период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C9B0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нарастающим итогом с начала года </w:t>
            </w:r>
          </w:p>
        </w:tc>
      </w:tr>
      <w:tr w:rsidR="001A1273" w:rsidRPr="001A1273" w14:paraId="16B02CAE" w14:textId="77777777" w:rsidTr="006D59BE">
        <w:trPr>
          <w:trHeight w:val="37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BA0F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eastAsia="Calibri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A2AC" w14:textId="77777777" w:rsidR="001A1273" w:rsidRPr="001A1273" w:rsidRDefault="001A1273" w:rsidP="008D7405">
            <w:pPr>
              <w:ind w:left="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766D" w14:textId="77777777" w:rsidR="001A1273" w:rsidRPr="001A1273" w:rsidRDefault="001A1273" w:rsidP="008D7405">
            <w:pPr>
              <w:ind w:left="2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1A8D" w14:textId="77777777" w:rsidR="001A1273" w:rsidRPr="001A1273" w:rsidRDefault="001A1273" w:rsidP="008D7405">
            <w:pPr>
              <w:ind w:left="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5CBB" w14:textId="77777777" w:rsidR="001A1273" w:rsidRPr="001A1273" w:rsidRDefault="001A1273" w:rsidP="008D7405">
            <w:pPr>
              <w:ind w:left="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</w:tr>
      <w:tr w:rsidR="001A1273" w:rsidRPr="001A1273" w14:paraId="18ED2A81" w14:textId="77777777" w:rsidTr="00AE4FE7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D24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590B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Средства Субвенции, поступившие в местный бюджет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7308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C0CA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D8C7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03E4FCB3" w14:textId="77777777" w:rsidTr="00AE4FE7">
        <w:trPr>
          <w:trHeight w:val="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5307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2E47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Стоимость услуг по сбору информации об объектах потребительского рынка, в том числе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2181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FED2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9787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3DCD6C29" w14:textId="77777777" w:rsidTr="00AE4FE7">
        <w:trPr>
          <w:trHeight w:val="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0CAA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2.1.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57A9F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0DB0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0074E" w14:textId="77777777" w:rsidR="001A1273" w:rsidRPr="001A1273" w:rsidRDefault="001A1273" w:rsidP="008D7405">
            <w:pPr>
              <w:ind w:left="6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52A87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51E7502E" w14:textId="77777777" w:rsidTr="00AE4FE7">
        <w:trPr>
          <w:trHeight w:val="3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490C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2.2.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174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работы, услуги по проведению сбора информации об объектах потребительского рынка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7799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C1801" w14:textId="77777777" w:rsidR="001A1273" w:rsidRPr="001A1273" w:rsidRDefault="001A1273" w:rsidP="008D7405">
            <w:pPr>
              <w:ind w:left="6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95AA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1041F020" w14:textId="77777777" w:rsidTr="00AE4FE7">
        <w:trPr>
          <w:trHeight w:val="5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E21C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2.3.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0724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субсидии некоммерческим организациям на финансовое обеспечение или возмещение затрат, связанных с выполнением работ, услуг по проведению сбора информации об объектах потребительского рынка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C80B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3147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3E1E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263A7C8A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AC54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2.4.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0EEE8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приобретение материальных запасов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EC56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5F9B" w14:textId="77777777" w:rsidR="001A1273" w:rsidRPr="001A1273" w:rsidRDefault="001A1273" w:rsidP="008D7405">
            <w:pPr>
              <w:ind w:left="6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9845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348B4F51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7C12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2.5.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9263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приобретение основных средств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9D41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B6C7" w14:textId="77777777" w:rsidR="001A1273" w:rsidRPr="001A1273" w:rsidRDefault="001A1273" w:rsidP="008D7405">
            <w:pPr>
              <w:ind w:left="6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ED58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41C8BD1D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A420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3.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4754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Количество объектов потребительского рынка, информация о которых внесена (о прекращении деятельности / об изменении сведений / об актуальности сведений), в том числе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23FB" w14:textId="77777777" w:rsidR="001A1273" w:rsidRPr="001A1273" w:rsidRDefault="001A1273" w:rsidP="008D7405">
            <w:pPr>
              <w:ind w:left="5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0C15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486F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799D23C7" w14:textId="77777777" w:rsidTr="00AE4FE7">
        <w:trPr>
          <w:trHeight w:val="28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E5DD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3.1.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3171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объектов торговли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93F0" w14:textId="77777777" w:rsidR="001A1273" w:rsidRPr="001A1273" w:rsidRDefault="001A1273" w:rsidP="008D7405">
            <w:pPr>
              <w:ind w:left="5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60DD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CFBC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5E4FF803" w14:textId="77777777" w:rsidTr="00AE4FE7">
        <w:trPr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8A3F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3.2.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E5D96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объектов бытового обслуживания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75E" w14:textId="77777777" w:rsidR="001A1273" w:rsidRPr="001A1273" w:rsidRDefault="001A1273" w:rsidP="008D7405">
            <w:pPr>
              <w:ind w:left="5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AF00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6247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6FCE35E2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6A19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3.3.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2737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объектов общественного питания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0C32" w14:textId="77777777" w:rsidR="001A1273" w:rsidRPr="001A1273" w:rsidRDefault="001A1273" w:rsidP="008D7405">
            <w:pPr>
              <w:ind w:left="5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C23D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8376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7F8FC107" w14:textId="77777777" w:rsidTr="00AE4FE7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0E2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4.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982C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Доля объектов потребительского рынка, информация о которых актуализирована, в том числе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BDE4" w14:textId="77777777" w:rsidR="001A1273" w:rsidRPr="001A1273" w:rsidRDefault="001A1273" w:rsidP="008D7405">
            <w:pPr>
              <w:ind w:left="6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%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DDA0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F819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5111CDAF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23C0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4.1.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607B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объектов торговли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1F75" w14:textId="77777777" w:rsidR="001A1273" w:rsidRPr="001A1273" w:rsidRDefault="001A1273" w:rsidP="008D7405">
            <w:pPr>
              <w:ind w:left="6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%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9E00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3F52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177580E1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8273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4.2.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4162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объектов бытового обслуживания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0AA5" w14:textId="77777777" w:rsidR="001A1273" w:rsidRPr="001A1273" w:rsidRDefault="001A1273" w:rsidP="008D7405">
            <w:pPr>
              <w:ind w:left="6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%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1EB5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CA2B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28543CDE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067E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4.3.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BBF9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объектов общественного питания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6643" w14:textId="77777777" w:rsidR="001A1273" w:rsidRPr="001A1273" w:rsidRDefault="001A1273" w:rsidP="008D7405">
            <w:pPr>
              <w:ind w:left="6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%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D57C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B1EB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2"/>
              </w:rPr>
            </w:pPr>
          </w:p>
        </w:tc>
      </w:tr>
      <w:tr w:rsidR="001A1273" w:rsidRPr="001A1273" w14:paraId="6415B1D0" w14:textId="77777777" w:rsidTr="00AE4FE7">
        <w:trPr>
          <w:trHeight w:val="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E8D7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5. </w:t>
            </w:r>
          </w:p>
          <w:p w14:paraId="718451ED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D86C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Возвращено в областной бюджет средств Субвенции, в том числе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6794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60A0" w14:textId="77777777" w:rsidR="001A1273" w:rsidRPr="001A1273" w:rsidRDefault="001A1273" w:rsidP="008D7405">
            <w:pPr>
              <w:ind w:left="6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9504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3755105F" w14:textId="77777777" w:rsidTr="00AE4FE7">
        <w:trPr>
          <w:trHeight w:val="1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5FF7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5.1.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553AF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 остаток средств Субвенции на начало отчётного периода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28F4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8044F" w14:textId="77777777" w:rsidR="001A1273" w:rsidRPr="001A1273" w:rsidRDefault="001A1273" w:rsidP="008D7405">
            <w:pPr>
              <w:ind w:left="6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4BA7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14E71CBE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EA05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5.2.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B608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 использованных не по целевому назначению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202E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654B" w14:textId="77777777" w:rsidR="001A1273" w:rsidRPr="001A1273" w:rsidRDefault="001A1273" w:rsidP="008D7405">
            <w:pPr>
              <w:ind w:left="6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CD41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61A5FA76" w14:textId="77777777" w:rsidTr="00AE4FE7">
        <w:trPr>
          <w:trHeight w:val="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6E9B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6.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DF206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Остаток средств Субвенции на конец отчётного периода (года), всего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8F1E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6D6B" w14:textId="77777777" w:rsidR="001A1273" w:rsidRPr="001A1273" w:rsidRDefault="001A1273" w:rsidP="008D7405">
            <w:pPr>
              <w:ind w:left="6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F4B3B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1A1273" w:rsidRPr="001A1273" w14:paraId="461B1AD8" w14:textId="77777777" w:rsidTr="00AE4FE7">
        <w:trPr>
          <w:trHeight w:val="5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6D97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6.1. </w:t>
            </w:r>
          </w:p>
        </w:tc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702D6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    из них: </w:t>
            </w:r>
          </w:p>
          <w:p w14:paraId="62A4A26F" w14:textId="77777777" w:rsidR="001A1273" w:rsidRPr="001A1273" w:rsidRDefault="001A1273" w:rsidP="008D7405">
            <w:pPr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    подлежит возврату в областной бюджет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5C3B" w14:textId="77777777" w:rsidR="001A1273" w:rsidRPr="001A1273" w:rsidRDefault="001A1273" w:rsidP="008D7405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1A1273">
              <w:rPr>
                <w:rFonts w:ascii="Times New Roman" w:hAnsi="Times New Roman"/>
                <w:color w:val="000000"/>
                <w:sz w:val="20"/>
              </w:rPr>
              <w:t xml:space="preserve">Руб.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3075" w14:textId="77777777" w:rsidR="001A1273" w:rsidRPr="001A1273" w:rsidRDefault="001A1273" w:rsidP="008D7405">
            <w:pPr>
              <w:ind w:left="64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B6FE" w14:textId="77777777" w:rsidR="001A1273" w:rsidRPr="001A1273" w:rsidRDefault="001A1273" w:rsidP="008D7405">
            <w:pPr>
              <w:ind w:left="67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</w:tbl>
    <w:p w14:paraId="18E1B1E1" w14:textId="77777777" w:rsidR="001A1273" w:rsidRPr="001A1273" w:rsidRDefault="001A1273" w:rsidP="001A1273">
      <w:pPr>
        <w:spacing w:line="259" w:lineRule="auto"/>
        <w:ind w:left="23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1A1273">
        <w:rPr>
          <w:color w:val="000000"/>
          <w:sz w:val="24"/>
          <w:szCs w:val="22"/>
        </w:rPr>
        <w:t xml:space="preserve"> </w:t>
      </w:r>
      <w:r w:rsidRPr="001A1273">
        <w:rPr>
          <w:color w:val="000000"/>
          <w:sz w:val="24"/>
          <w:szCs w:val="22"/>
        </w:rPr>
        <w:tab/>
        <w:t xml:space="preserve"> </w:t>
      </w:r>
      <w:r w:rsidRPr="001A1273">
        <w:rPr>
          <w:color w:val="000000"/>
          <w:sz w:val="24"/>
          <w:szCs w:val="22"/>
        </w:rPr>
        <w:tab/>
        <w:t xml:space="preserve"> </w:t>
      </w:r>
      <w:r w:rsidRPr="001A1273">
        <w:rPr>
          <w:color w:val="000000"/>
          <w:sz w:val="24"/>
          <w:szCs w:val="22"/>
        </w:rPr>
        <w:tab/>
        <w:t xml:space="preserve"> </w:t>
      </w:r>
    </w:p>
    <w:p w14:paraId="6A2655F5" w14:textId="77777777" w:rsidR="008D7405" w:rsidRDefault="008D7405" w:rsidP="008D7405">
      <w:pPr>
        <w:rPr>
          <w:color w:val="000000"/>
          <w:sz w:val="24"/>
          <w:szCs w:val="22"/>
        </w:rPr>
      </w:pPr>
    </w:p>
    <w:p w14:paraId="6B844DCE" w14:textId="77777777" w:rsidR="008D7405" w:rsidRDefault="008D7405" w:rsidP="008D7405">
      <w:pPr>
        <w:rPr>
          <w:color w:val="000000"/>
          <w:sz w:val="24"/>
          <w:szCs w:val="22"/>
        </w:rPr>
      </w:pPr>
    </w:p>
    <w:p w14:paraId="2571BD50" w14:textId="737D7372" w:rsidR="001A1273" w:rsidRPr="001A1273" w:rsidRDefault="001A1273" w:rsidP="008D7405">
      <w:pPr>
        <w:rPr>
          <w:color w:val="000000"/>
          <w:sz w:val="24"/>
          <w:szCs w:val="22"/>
        </w:rPr>
      </w:pPr>
      <w:r w:rsidRPr="001A1273">
        <w:rPr>
          <w:color w:val="000000"/>
          <w:sz w:val="24"/>
          <w:szCs w:val="22"/>
        </w:rPr>
        <w:t>Глава администрации муниципального образования   __________         ______________</w:t>
      </w:r>
      <w:r w:rsidR="008D7405">
        <w:rPr>
          <w:color w:val="000000"/>
          <w:sz w:val="24"/>
          <w:szCs w:val="22"/>
        </w:rPr>
        <w:t>_____</w:t>
      </w:r>
    </w:p>
    <w:p w14:paraId="17785EDC" w14:textId="77777777" w:rsidR="001A1273" w:rsidRPr="001A1273" w:rsidRDefault="001A1273" w:rsidP="008D7405">
      <w:pPr>
        <w:tabs>
          <w:tab w:val="center" w:pos="238"/>
          <w:tab w:val="center" w:pos="5329"/>
          <w:tab w:val="center" w:pos="6325"/>
          <w:tab w:val="center" w:pos="8787"/>
        </w:tabs>
        <w:spacing w:after="291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1A1273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A1273">
        <w:rPr>
          <w:color w:val="000000"/>
          <w:sz w:val="24"/>
          <w:szCs w:val="22"/>
        </w:rPr>
        <w:t xml:space="preserve"> </w:t>
      </w:r>
      <w:r w:rsidRPr="001A1273">
        <w:rPr>
          <w:color w:val="000000"/>
          <w:sz w:val="24"/>
          <w:szCs w:val="22"/>
        </w:rPr>
        <w:tab/>
        <w:t xml:space="preserve">                                                                                    </w:t>
      </w:r>
      <w:r w:rsidRPr="001A1273">
        <w:rPr>
          <w:color w:val="000000"/>
          <w:sz w:val="20"/>
          <w:szCs w:val="22"/>
        </w:rPr>
        <w:t xml:space="preserve">(подпись)              (фамилия, инициалы) </w:t>
      </w:r>
    </w:p>
    <w:p w14:paraId="7FDBEB9E" w14:textId="527314C8" w:rsidR="001A1273" w:rsidRPr="001A1273" w:rsidRDefault="001A1273" w:rsidP="008D7405">
      <w:pPr>
        <w:spacing w:after="226" w:line="249" w:lineRule="auto"/>
        <w:jc w:val="left"/>
        <w:rPr>
          <w:color w:val="000000"/>
          <w:sz w:val="20"/>
        </w:rPr>
      </w:pPr>
      <w:r w:rsidRPr="001A1273">
        <w:rPr>
          <w:rFonts w:eastAsia="Calibri"/>
          <w:color w:val="000000"/>
          <w:sz w:val="24"/>
          <w:szCs w:val="24"/>
        </w:rPr>
        <w:t xml:space="preserve">Руководитель финансового органа </w:t>
      </w:r>
      <w:r w:rsidRPr="001A1273">
        <w:rPr>
          <w:rFonts w:eastAsia="Calibri"/>
          <w:color w:val="000000"/>
          <w:sz w:val="24"/>
          <w:szCs w:val="24"/>
        </w:rPr>
        <w:br/>
        <w:t xml:space="preserve">муниципального образования        </w:t>
      </w:r>
      <w:r w:rsidRPr="001A1273">
        <w:rPr>
          <w:color w:val="000000"/>
          <w:sz w:val="24"/>
          <w:szCs w:val="22"/>
        </w:rPr>
        <w:t xml:space="preserve"> </w:t>
      </w:r>
      <w:r w:rsidRPr="001A1273">
        <w:rPr>
          <w:rFonts w:eastAsia="Calibri"/>
          <w:color w:val="000000"/>
          <w:sz w:val="22"/>
          <w:szCs w:val="22"/>
        </w:rPr>
        <w:t xml:space="preserve">                  </w:t>
      </w:r>
      <w:r w:rsidRPr="001A1273">
        <w:rPr>
          <w:rFonts w:eastAsia="Calibri"/>
          <w:noProof/>
          <w:color w:val="000000"/>
          <w:sz w:val="22"/>
          <w:szCs w:val="22"/>
        </w:rPr>
        <w:t xml:space="preserve">______________              </w:t>
      </w:r>
      <w:r w:rsidR="008D7405">
        <w:rPr>
          <w:rFonts w:eastAsia="Calibri"/>
          <w:noProof/>
          <w:color w:val="000000"/>
          <w:sz w:val="22"/>
          <w:szCs w:val="22"/>
        </w:rPr>
        <w:t xml:space="preserve">       </w:t>
      </w:r>
      <w:r w:rsidRPr="001A1273">
        <w:rPr>
          <w:rFonts w:eastAsia="Calibri"/>
          <w:noProof/>
          <w:color w:val="000000"/>
          <w:sz w:val="22"/>
          <w:szCs w:val="22"/>
        </w:rPr>
        <w:t>__________ ________</w:t>
      </w:r>
      <w:r w:rsidRPr="001A1273">
        <w:rPr>
          <w:rFonts w:eastAsia="Calibri"/>
          <w:color w:val="000000"/>
          <w:sz w:val="24"/>
          <w:szCs w:val="24"/>
        </w:rPr>
        <w:br/>
        <w:t xml:space="preserve">                                                                                  </w:t>
      </w:r>
      <w:r w:rsidRPr="001A1273">
        <w:rPr>
          <w:color w:val="000000"/>
          <w:sz w:val="20"/>
          <w:szCs w:val="22"/>
        </w:rPr>
        <w:t xml:space="preserve">(подпись) </w:t>
      </w:r>
      <w:r w:rsidRPr="001A1273">
        <w:rPr>
          <w:color w:val="000000"/>
          <w:sz w:val="20"/>
          <w:szCs w:val="22"/>
        </w:rPr>
        <w:tab/>
        <w:t xml:space="preserve">              (фамилия, инициалы) </w:t>
      </w:r>
      <w:r w:rsidRPr="001A1273">
        <w:rPr>
          <w:rFonts w:eastAsia="Calibri"/>
          <w:color w:val="000000"/>
          <w:sz w:val="24"/>
          <w:szCs w:val="24"/>
        </w:rPr>
        <w:br/>
      </w:r>
      <w:r w:rsidRPr="001A1273">
        <w:rPr>
          <w:rFonts w:ascii="Calibri" w:eastAsia="Calibri" w:hAnsi="Calibri" w:cs="Calibri"/>
          <w:color w:val="000000"/>
          <w:sz w:val="22"/>
          <w:szCs w:val="22"/>
        </w:rPr>
        <w:t>«__</w:t>
      </w:r>
      <w:r w:rsidRPr="001A1273">
        <w:rPr>
          <w:color w:val="000000"/>
          <w:sz w:val="24"/>
          <w:szCs w:val="22"/>
        </w:rPr>
        <w:t xml:space="preserve">» __________ 20___ года  </w:t>
      </w:r>
      <w:r w:rsidRPr="001A1273">
        <w:rPr>
          <w:color w:val="000000"/>
          <w:sz w:val="24"/>
          <w:szCs w:val="22"/>
        </w:rPr>
        <w:br/>
        <w:t>Место печати</w:t>
      </w:r>
      <w:r w:rsidRPr="001A1273">
        <w:rPr>
          <w:color w:val="000000"/>
          <w:sz w:val="24"/>
          <w:szCs w:val="22"/>
        </w:rPr>
        <w:br/>
      </w:r>
    </w:p>
    <w:p w14:paraId="32EB1A77" w14:textId="77777777" w:rsidR="001A1273" w:rsidRPr="001A1273" w:rsidRDefault="001A1273" w:rsidP="008D7405">
      <w:pPr>
        <w:spacing w:after="226" w:line="249" w:lineRule="auto"/>
        <w:jc w:val="left"/>
        <w:rPr>
          <w:color w:val="000000"/>
          <w:sz w:val="20"/>
        </w:rPr>
      </w:pPr>
      <w:r w:rsidRPr="001A1273">
        <w:rPr>
          <w:color w:val="000000"/>
          <w:sz w:val="20"/>
        </w:rPr>
        <w:t>Исполнитель: ____________  _________  ________________  _________</w:t>
      </w:r>
    </w:p>
    <w:p w14:paraId="05EEDF1C" w14:textId="77777777" w:rsidR="008D7405" w:rsidRDefault="001A1273" w:rsidP="008D7405">
      <w:pPr>
        <w:tabs>
          <w:tab w:val="left" w:pos="426"/>
          <w:tab w:val="center" w:pos="1609"/>
          <w:tab w:val="center" w:pos="4456"/>
          <w:tab w:val="center" w:pos="6325"/>
          <w:tab w:val="center" w:pos="6837"/>
        </w:tabs>
        <w:spacing w:after="226" w:line="249" w:lineRule="auto"/>
        <w:ind w:left="426"/>
        <w:jc w:val="left"/>
        <w:rPr>
          <w:color w:val="000000"/>
          <w:sz w:val="16"/>
          <w:szCs w:val="16"/>
        </w:rPr>
      </w:pPr>
      <w:r w:rsidRPr="001A1273">
        <w:rPr>
          <w:color w:val="000000"/>
          <w:sz w:val="20"/>
        </w:rPr>
        <w:t xml:space="preserve">                             (должность) (подпись) (фамилия, инициалы) (телефон)</w:t>
      </w:r>
      <w:r w:rsidRPr="001A1273">
        <w:rPr>
          <w:color w:val="000000"/>
          <w:sz w:val="20"/>
        </w:rPr>
        <w:tab/>
        <w:t xml:space="preserve"> </w:t>
      </w:r>
      <w:r w:rsidRPr="001A1273">
        <w:rPr>
          <w:color w:val="000000"/>
          <w:sz w:val="20"/>
        </w:rPr>
        <w:tab/>
        <w:t xml:space="preserve"> </w:t>
      </w:r>
      <w:r w:rsidRPr="001A1273">
        <w:rPr>
          <w:color w:val="000000"/>
          <w:sz w:val="20"/>
        </w:rPr>
        <w:tab/>
        <w:t xml:space="preserve"> </w:t>
      </w:r>
      <w:r w:rsidRPr="001A1273">
        <w:rPr>
          <w:color w:val="000000"/>
          <w:sz w:val="20"/>
        </w:rPr>
        <w:tab/>
        <w:t xml:space="preserve"> </w:t>
      </w:r>
      <w:r w:rsidRPr="001A1273">
        <w:rPr>
          <w:color w:val="000000"/>
          <w:sz w:val="20"/>
        </w:rPr>
        <w:tab/>
        <w:t xml:space="preserve"> </w:t>
      </w:r>
      <w:r w:rsidRPr="001A1273">
        <w:rPr>
          <w:color w:val="000000"/>
          <w:sz w:val="20"/>
        </w:rPr>
        <w:tab/>
        <w:t xml:space="preserve"> </w:t>
      </w:r>
      <w:r w:rsidRPr="001A1273">
        <w:rPr>
          <w:rFonts w:eastAsia="Calibri"/>
          <w:color w:val="000000"/>
          <w:sz w:val="24"/>
          <w:szCs w:val="24"/>
        </w:rPr>
        <w:br/>
      </w:r>
    </w:p>
    <w:p w14:paraId="57B60B9F" w14:textId="77777777" w:rsidR="008D7405" w:rsidRDefault="008D7405" w:rsidP="008D7405">
      <w:pPr>
        <w:tabs>
          <w:tab w:val="left" w:pos="426"/>
          <w:tab w:val="center" w:pos="1609"/>
          <w:tab w:val="center" w:pos="4456"/>
          <w:tab w:val="center" w:pos="6325"/>
          <w:tab w:val="center" w:pos="6837"/>
        </w:tabs>
        <w:spacing w:after="226" w:line="249" w:lineRule="auto"/>
        <w:ind w:left="426"/>
        <w:jc w:val="left"/>
        <w:rPr>
          <w:color w:val="000000"/>
          <w:sz w:val="16"/>
          <w:szCs w:val="16"/>
        </w:rPr>
      </w:pPr>
    </w:p>
    <w:p w14:paraId="62913D59" w14:textId="77777777" w:rsidR="008D7405" w:rsidRDefault="008D7405" w:rsidP="008D7405">
      <w:pPr>
        <w:tabs>
          <w:tab w:val="left" w:pos="426"/>
          <w:tab w:val="center" w:pos="1609"/>
          <w:tab w:val="center" w:pos="4456"/>
          <w:tab w:val="center" w:pos="6325"/>
          <w:tab w:val="center" w:pos="6837"/>
        </w:tabs>
        <w:spacing w:after="226" w:line="249" w:lineRule="auto"/>
        <w:ind w:left="426"/>
        <w:jc w:val="left"/>
        <w:rPr>
          <w:color w:val="000000"/>
          <w:sz w:val="16"/>
          <w:szCs w:val="16"/>
        </w:rPr>
      </w:pPr>
    </w:p>
    <w:p w14:paraId="006309B2" w14:textId="7DE8AF12" w:rsidR="001A1273" w:rsidRPr="001A1273" w:rsidRDefault="001A1273" w:rsidP="008D7405">
      <w:pPr>
        <w:tabs>
          <w:tab w:val="left" w:pos="426"/>
          <w:tab w:val="center" w:pos="1609"/>
          <w:tab w:val="center" w:pos="4456"/>
          <w:tab w:val="center" w:pos="6325"/>
          <w:tab w:val="center" w:pos="6837"/>
        </w:tabs>
        <w:spacing w:after="226" w:line="249" w:lineRule="auto"/>
        <w:ind w:left="426"/>
        <w:jc w:val="left"/>
        <w:rPr>
          <w:rFonts w:eastAsia="Calibri"/>
          <w:color w:val="000000"/>
          <w:sz w:val="24"/>
          <w:szCs w:val="24"/>
          <w:u w:val="single"/>
        </w:rPr>
      </w:pPr>
      <w:r w:rsidRPr="001A1273">
        <w:rPr>
          <w:color w:val="000000"/>
          <w:sz w:val="16"/>
          <w:szCs w:val="16"/>
        </w:rPr>
        <w:t>* в отчет за 4 квартал информация по разделам 3 и 4 отражается по состоянию на 1 декабря</w:t>
      </w:r>
      <w:r w:rsidRPr="001A1273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6FF34C8F" w14:textId="4AF20237" w:rsidR="00BF6755" w:rsidRPr="00BF6755" w:rsidRDefault="008D7405" w:rsidP="008D7405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_____________</w:t>
      </w:r>
    </w:p>
    <w:sectPr w:rsidR="00BF6755" w:rsidRPr="00BF6755" w:rsidSect="001A1273"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9812" w14:textId="77777777" w:rsidR="00731FFD" w:rsidRDefault="00731FFD" w:rsidP="00BF6755">
      <w:r>
        <w:separator/>
      </w:r>
    </w:p>
  </w:endnote>
  <w:endnote w:type="continuationSeparator" w:id="0">
    <w:p w14:paraId="2670D34F" w14:textId="77777777" w:rsidR="00731FFD" w:rsidRDefault="00731FFD" w:rsidP="00B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12F8" w14:textId="77777777" w:rsidR="00731FFD" w:rsidRDefault="00731FFD" w:rsidP="00BF6755">
      <w:r>
        <w:separator/>
      </w:r>
    </w:p>
  </w:footnote>
  <w:footnote w:type="continuationSeparator" w:id="0">
    <w:p w14:paraId="2F5BB20E" w14:textId="77777777" w:rsidR="00731FFD" w:rsidRDefault="00731FFD" w:rsidP="00B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214165"/>
      <w:docPartObj>
        <w:docPartGallery w:val="Page Numbers (Top of Page)"/>
        <w:docPartUnique/>
      </w:docPartObj>
    </w:sdtPr>
    <w:sdtContent>
      <w:p w14:paraId="271C0B22" w14:textId="4E73C5B0" w:rsidR="00BF6755" w:rsidRDefault="00BF67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7A5FD" w14:textId="77777777" w:rsidR="00BF6755" w:rsidRDefault="00BF67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5A3E"/>
    <w:multiLevelType w:val="multilevel"/>
    <w:tmpl w:val="07E88958"/>
    <w:lvl w:ilvl="0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78F0D89"/>
    <w:multiLevelType w:val="multilevel"/>
    <w:tmpl w:val="07E88958"/>
    <w:lvl w:ilvl="0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 w16cid:durableId="783230453">
    <w:abstractNumId w:val="1"/>
  </w:num>
  <w:num w:numId="2" w16cid:durableId="19351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1273"/>
    <w:rsid w:val="001A2440"/>
    <w:rsid w:val="001B4F8D"/>
    <w:rsid w:val="001F265D"/>
    <w:rsid w:val="00285D0C"/>
    <w:rsid w:val="002A2B11"/>
    <w:rsid w:val="002F22EB"/>
    <w:rsid w:val="00326996"/>
    <w:rsid w:val="00344335"/>
    <w:rsid w:val="00362695"/>
    <w:rsid w:val="003A1440"/>
    <w:rsid w:val="0043001D"/>
    <w:rsid w:val="00430FE5"/>
    <w:rsid w:val="004914DD"/>
    <w:rsid w:val="00511A2B"/>
    <w:rsid w:val="00554BEC"/>
    <w:rsid w:val="00595F6F"/>
    <w:rsid w:val="005C0140"/>
    <w:rsid w:val="006415B0"/>
    <w:rsid w:val="006463D8"/>
    <w:rsid w:val="006D59BE"/>
    <w:rsid w:val="00711921"/>
    <w:rsid w:val="00731FFD"/>
    <w:rsid w:val="00796BD1"/>
    <w:rsid w:val="007F6AED"/>
    <w:rsid w:val="00851B98"/>
    <w:rsid w:val="008A3858"/>
    <w:rsid w:val="008D7405"/>
    <w:rsid w:val="009840BA"/>
    <w:rsid w:val="00A03876"/>
    <w:rsid w:val="00A13C7B"/>
    <w:rsid w:val="00AE1A2A"/>
    <w:rsid w:val="00AE4FE7"/>
    <w:rsid w:val="00B52D22"/>
    <w:rsid w:val="00B83D8D"/>
    <w:rsid w:val="00B95FEE"/>
    <w:rsid w:val="00BF2B0B"/>
    <w:rsid w:val="00BF6755"/>
    <w:rsid w:val="00C26C9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C765D"/>
  <w15:chartTrackingRefBased/>
  <w15:docId w15:val="{E560A060-41F5-456C-8963-7E99241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6755"/>
    <w:pPr>
      <w:ind w:left="720"/>
      <w:contextualSpacing/>
    </w:pPr>
  </w:style>
  <w:style w:type="paragraph" w:styleId="aa">
    <w:name w:val="header"/>
    <w:basedOn w:val="a"/>
    <w:link w:val="ab"/>
    <w:uiPriority w:val="99"/>
    <w:rsid w:val="00BF67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6755"/>
    <w:rPr>
      <w:sz w:val="28"/>
    </w:rPr>
  </w:style>
  <w:style w:type="paragraph" w:styleId="ac">
    <w:name w:val="footer"/>
    <w:basedOn w:val="a"/>
    <w:link w:val="ad"/>
    <w:rsid w:val="00BF67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F6755"/>
    <w:rPr>
      <w:sz w:val="28"/>
    </w:rPr>
  </w:style>
  <w:style w:type="table" w:customStyle="1" w:styleId="TableGrid1">
    <w:name w:val="TableGrid1"/>
    <w:rsid w:val="001A127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2025-07-08T06:17:00Z</cp:lastPrinted>
  <dcterms:created xsi:type="dcterms:W3CDTF">2025-06-27T11:35:00Z</dcterms:created>
  <dcterms:modified xsi:type="dcterms:W3CDTF">2025-07-08T06:18:00Z</dcterms:modified>
</cp:coreProperties>
</file>