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755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297E5A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85295E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34DB56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73441C0" w14:textId="77777777" w:rsidR="00B52D22" w:rsidRDefault="00B52D22">
      <w:pPr>
        <w:jc w:val="center"/>
        <w:rPr>
          <w:b/>
          <w:sz w:val="32"/>
        </w:rPr>
      </w:pPr>
    </w:p>
    <w:p w14:paraId="3ACB31B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3F7148" w14:textId="77777777" w:rsidR="00B52D22" w:rsidRDefault="00B52D22">
      <w:pPr>
        <w:jc w:val="center"/>
        <w:rPr>
          <w:sz w:val="10"/>
        </w:rPr>
      </w:pPr>
    </w:p>
    <w:p w14:paraId="3CE9A049" w14:textId="77777777" w:rsidR="00B52D22" w:rsidRDefault="00B52D22">
      <w:pPr>
        <w:jc w:val="center"/>
        <w:rPr>
          <w:sz w:val="10"/>
        </w:rPr>
      </w:pPr>
    </w:p>
    <w:p w14:paraId="69B6F525" w14:textId="77777777" w:rsidR="00B52D22" w:rsidRDefault="00B52D22">
      <w:pPr>
        <w:tabs>
          <w:tab w:val="left" w:pos="4962"/>
        </w:tabs>
        <w:rPr>
          <w:sz w:val="16"/>
        </w:rPr>
      </w:pPr>
    </w:p>
    <w:p w14:paraId="2AE78A7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FB80B5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298CC99" w14:textId="74AC31F6" w:rsidR="00B52D22" w:rsidRDefault="00ED4901">
      <w:pPr>
        <w:tabs>
          <w:tab w:val="left" w:pos="567"/>
          <w:tab w:val="left" w:pos="3686"/>
        </w:tabs>
      </w:pPr>
      <w:r>
        <w:tab/>
        <w:t>21 июня 2023 г.</w:t>
      </w:r>
      <w:r>
        <w:tab/>
        <w:t>01-1575-а</w:t>
      </w:r>
    </w:p>
    <w:p w14:paraId="5AEDCCF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FDC1EB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1B150FF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92C178" w14:textId="3CE96270" w:rsidR="008A3858" w:rsidRPr="00486088" w:rsidRDefault="00486088" w:rsidP="00B52D22">
            <w:pPr>
              <w:rPr>
                <w:bCs/>
                <w:sz w:val="24"/>
                <w:szCs w:val="24"/>
              </w:rPr>
            </w:pPr>
            <w:r w:rsidRPr="00486088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сервитута», утвержденный постановлением администрации Тихвинского района от 19</w:t>
            </w:r>
            <w:r>
              <w:rPr>
                <w:bCs/>
                <w:sz w:val="24"/>
                <w:szCs w:val="24"/>
              </w:rPr>
              <w:t xml:space="preserve"> января </w:t>
            </w:r>
            <w:r w:rsidRPr="00486088">
              <w:rPr>
                <w:bCs/>
                <w:sz w:val="24"/>
                <w:szCs w:val="24"/>
              </w:rPr>
              <w:t>2023</w:t>
            </w:r>
            <w:r>
              <w:rPr>
                <w:bCs/>
                <w:sz w:val="24"/>
                <w:szCs w:val="24"/>
              </w:rPr>
              <w:t xml:space="preserve"> года  </w:t>
            </w:r>
            <w:r w:rsidRPr="00486088">
              <w:rPr>
                <w:bCs/>
                <w:sz w:val="24"/>
                <w:szCs w:val="24"/>
              </w:rPr>
              <w:t xml:space="preserve"> № 01-49-а</w:t>
            </w:r>
          </w:p>
        </w:tc>
      </w:tr>
      <w:tr w:rsidR="00486088" w:rsidRPr="00486088" w14:paraId="29C3D2E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A1243E6" w14:textId="725F6D6C" w:rsidR="00486088" w:rsidRPr="00486088" w:rsidRDefault="00486088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ED4901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1211EB0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977997E" w14:textId="77777777" w:rsidR="00486088" w:rsidRDefault="00486088" w:rsidP="001A2440">
      <w:pPr>
        <w:ind w:right="-1" w:firstLine="709"/>
        <w:rPr>
          <w:sz w:val="22"/>
          <w:szCs w:val="22"/>
        </w:rPr>
      </w:pPr>
    </w:p>
    <w:p w14:paraId="5E5F67D7" w14:textId="118014F4" w:rsidR="00486088" w:rsidRPr="00486088" w:rsidRDefault="00486088" w:rsidP="00486088">
      <w:pPr>
        <w:ind w:firstLine="720"/>
        <w:rPr>
          <w:color w:val="000000"/>
          <w:szCs w:val="28"/>
          <w:lang w:eastAsia="en-US"/>
        </w:rPr>
      </w:pPr>
      <w:r w:rsidRPr="00486088">
        <w:rPr>
          <w:color w:val="000000"/>
          <w:szCs w:val="28"/>
          <w:lang w:eastAsia="en-US"/>
        </w:rPr>
        <w:t xml:space="preserve">На основании распоряжения Правительства Ленинградская область от 4 мая 2023 года № 277-р </w:t>
      </w:r>
      <w:r>
        <w:rPr>
          <w:color w:val="000000"/>
          <w:szCs w:val="28"/>
        </w:rPr>
        <w:t>«</w:t>
      </w:r>
      <w:r w:rsidRPr="009E251C">
        <w:rPr>
          <w:color w:val="000000"/>
          <w:szCs w:val="28"/>
        </w:rPr>
        <w:t xml:space="preserve">О внесении изменений в распоряжение Правительства Ленинградской области от 28 декабря 2015 года </w:t>
      </w:r>
      <w:r>
        <w:rPr>
          <w:color w:val="000000"/>
          <w:szCs w:val="28"/>
        </w:rPr>
        <w:t>№</w:t>
      </w:r>
      <w:r w:rsidRPr="009E251C">
        <w:rPr>
          <w:color w:val="000000"/>
          <w:szCs w:val="28"/>
        </w:rPr>
        <w:t xml:space="preserve"> 585-р</w:t>
      </w:r>
      <w:r>
        <w:rPr>
          <w:color w:val="000000"/>
          <w:szCs w:val="28"/>
        </w:rPr>
        <w:t>»</w:t>
      </w:r>
      <w:r w:rsidRPr="009E251C">
        <w:rPr>
          <w:color w:val="000000"/>
          <w:szCs w:val="28"/>
        </w:rPr>
        <w:t xml:space="preserve">, </w:t>
      </w:r>
      <w:r w:rsidRPr="00486088">
        <w:rPr>
          <w:color w:val="000000"/>
          <w:szCs w:val="28"/>
          <w:lang w:eastAsia="en-US"/>
        </w:rPr>
        <w:t>администрация Тихвинского района ПОСТАНОВЛЯЕТ:</w:t>
      </w:r>
    </w:p>
    <w:p w14:paraId="0D1F8FFB" w14:textId="5C4F3A5F" w:rsidR="00486088" w:rsidRPr="00486088" w:rsidRDefault="00486088" w:rsidP="00486088">
      <w:pPr>
        <w:ind w:firstLine="720"/>
        <w:rPr>
          <w:color w:val="000000"/>
          <w:szCs w:val="28"/>
          <w:lang w:eastAsia="en-US"/>
        </w:rPr>
      </w:pPr>
      <w:r w:rsidRPr="00486088">
        <w:rPr>
          <w:color w:val="000000"/>
          <w:szCs w:val="28"/>
          <w:lang w:eastAsia="en-US"/>
        </w:rPr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сервитута», утвержденный постановлением администрации Тихвинского района </w:t>
      </w:r>
      <w:r w:rsidRPr="00D94621">
        <w:rPr>
          <w:b/>
          <w:bCs/>
          <w:color w:val="000000"/>
          <w:szCs w:val="28"/>
          <w:lang w:eastAsia="en-US"/>
        </w:rPr>
        <w:t>от 19 января 2023 года № 01-49-а</w:t>
      </w:r>
      <w:r w:rsidRPr="00486088">
        <w:rPr>
          <w:color w:val="000000"/>
          <w:szCs w:val="28"/>
          <w:lang w:eastAsia="en-US"/>
        </w:rPr>
        <w:t xml:space="preserve"> следующие </w:t>
      </w:r>
      <w:r w:rsidRPr="00D94621">
        <w:rPr>
          <w:b/>
          <w:bCs/>
          <w:color w:val="000000"/>
          <w:szCs w:val="28"/>
          <w:lang w:eastAsia="en-US"/>
        </w:rPr>
        <w:t>изменения</w:t>
      </w:r>
      <w:r w:rsidRPr="00486088">
        <w:rPr>
          <w:color w:val="000000"/>
          <w:szCs w:val="28"/>
          <w:lang w:eastAsia="en-US"/>
        </w:rPr>
        <w:t>:</w:t>
      </w:r>
    </w:p>
    <w:p w14:paraId="0EE340BE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1.1. Пункт 2.2 изложить в следующей редакции:</w:t>
      </w:r>
    </w:p>
    <w:p w14:paraId="3F37611C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«2.2. Муниципальную услугу предоставляет:</w:t>
      </w:r>
    </w:p>
    <w:p w14:paraId="4A954FD4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 xml:space="preserve">администрация муниципального образования Тихвинский муниципальный район Ленинградской области (далее - администрация). </w:t>
      </w:r>
    </w:p>
    <w:p w14:paraId="5D245DFE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Структурным подразделением администрации муниципального образования Тихвинский муниципальный район Ленинградской области, ответственным за предоставление муниципальной услуги, является отдел архитектуры и градостроительной политики (далее - Отдел).</w:t>
      </w:r>
    </w:p>
    <w:p w14:paraId="5736BB47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lastRenderedPageBreak/>
        <w:t>Место нахождения Отдела: Ленинградская область, Тихвинский муниципальный район, Тихвинское городское поселение, город Тихвин, 1 микрорайон, дом 2.</w:t>
      </w:r>
    </w:p>
    <w:p w14:paraId="69BB831C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График работы: понедельник - четверг с 8-45 до 13-00 и с 14-00 до 18-00 часов, пятница с 8-45 до 13-00 и с 14-00 до 16-45 часов.</w:t>
      </w:r>
    </w:p>
    <w:p w14:paraId="59A1ADB9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Справочный телефон: (881367) 73498, 71694.</w:t>
      </w:r>
    </w:p>
    <w:p w14:paraId="2A928945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Адрес электронной почты: arh@admtih.ru.</w:t>
      </w:r>
    </w:p>
    <w:p w14:paraId="52A8E798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В предоставлении услуги участвуют:</w:t>
      </w:r>
    </w:p>
    <w:p w14:paraId="34C98FA8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- ГБУ ЛО «МФЦ»;</w:t>
      </w:r>
    </w:p>
    <w:p w14:paraId="3398E6EA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При предоставлении муниципальной услуги орган местного самоуправления взаимодействует с:</w:t>
      </w:r>
    </w:p>
    <w:p w14:paraId="0BDF7268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1634B9A1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7FC211A7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 xml:space="preserve">- Федеральным агентством по недропользованию в части получения сведений о выдачи лицензии, удостоверяющей право проведения работ по геологическому изучению недр.  </w:t>
      </w:r>
    </w:p>
    <w:p w14:paraId="532C2E66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принимается:</w:t>
      </w:r>
    </w:p>
    <w:p w14:paraId="60FCED46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1) при личной явке в филиалах, отделах, удаленных рабочих местах ГБУ ЛО «МФЦ».</w:t>
      </w:r>
    </w:p>
    <w:p w14:paraId="622777AF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2) без личной явки:</w:t>
      </w:r>
    </w:p>
    <w:p w14:paraId="1F276BF0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почтовым отправлением в Администрацию;</w:t>
      </w:r>
    </w:p>
    <w:p w14:paraId="4664973A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в электронной форме через личный кабинет заявителя на ПГУ ЛО/ЕПГУ.</w:t>
      </w:r>
    </w:p>
    <w:p w14:paraId="1C0A5906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Заявитель может записаться на прием для подачи заявления о предоставлении услуги следующими способами:</w:t>
      </w:r>
    </w:p>
    <w:p w14:paraId="5406038F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1) посредством ПГУ ЛО/ЕПГУ - в МФЦ;</w:t>
      </w:r>
    </w:p>
    <w:p w14:paraId="05C370A0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2) по телефону -  в МФЦ.</w:t>
      </w:r>
    </w:p>
    <w:p w14:paraId="35C45E47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Для записи заявитель выбирает любую свободную для приема дату и время в пределах установленного в МФЦ графика приема заявителей.»</w:t>
      </w:r>
    </w:p>
    <w:p w14:paraId="49618D74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1.2. Пункт 2.3 изложить в следующей редакции:</w:t>
      </w:r>
    </w:p>
    <w:p w14:paraId="3E7C75CE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«2.3. Результатом предоставления муниципальной услуги является:</w:t>
      </w:r>
    </w:p>
    <w:p w14:paraId="47C0316F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 xml:space="preserve">- решение о выдаче разрешения на использование земель или земельного участка без предоставления земельного участка и установления сервитута, публичного сервитута по форме согласно приложению 1 к настоящему административному регламенту; </w:t>
      </w:r>
    </w:p>
    <w:p w14:paraId="333541BF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-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2 к настоящему административному регламенту;</w:t>
      </w:r>
    </w:p>
    <w:p w14:paraId="1D280EBC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- решение об отказе в предоставлении муниципальной услуги по форме согласно приложению 3 к настоящему административному регламенту.</w:t>
      </w:r>
    </w:p>
    <w:p w14:paraId="24CA0DAD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Администрации.</w:t>
      </w:r>
    </w:p>
    <w:p w14:paraId="767B7558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Результат предоставления муниципальной услуги выдается:</w:t>
      </w:r>
    </w:p>
    <w:p w14:paraId="7951A674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1) при личной явке в филиалах, отделах, удаленных рабочих местах ГБУ ЛО «МФЦ»;</w:t>
      </w:r>
    </w:p>
    <w:p w14:paraId="4C6BA926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2) без личной явки:</w:t>
      </w:r>
    </w:p>
    <w:p w14:paraId="5944FE21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посредством ПГУ ЛО/ЕПГУ (при технической реализации);</w:t>
      </w:r>
    </w:p>
    <w:p w14:paraId="46D62456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почтовым отправлением (заказным письмом с приложением представленных документов).»</w:t>
      </w:r>
    </w:p>
    <w:p w14:paraId="203CC3BF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1.3. В абзаце 3 пункта 2.6 слова «в Администрацию и» исключить.</w:t>
      </w:r>
    </w:p>
    <w:p w14:paraId="562E3B52" w14:textId="77777777" w:rsidR="00486088" w:rsidRPr="00486088" w:rsidRDefault="00486088" w:rsidP="00486088">
      <w:pPr>
        <w:widowControl w:val="0"/>
        <w:autoSpaceDE w:val="0"/>
        <w:autoSpaceDN w:val="0"/>
        <w:ind w:firstLine="720"/>
        <w:rPr>
          <w:bCs/>
          <w:color w:val="000000"/>
          <w:szCs w:val="28"/>
          <w:lang w:eastAsia="en-US"/>
        </w:rPr>
      </w:pPr>
      <w:r w:rsidRPr="00486088">
        <w:rPr>
          <w:bCs/>
          <w:color w:val="000000"/>
          <w:szCs w:val="28"/>
          <w:lang w:eastAsia="en-US"/>
        </w:rPr>
        <w:t>1.4. В абзаце 6 пункта 2.6 слово «Администрацию,» исключить.</w:t>
      </w:r>
    </w:p>
    <w:p w14:paraId="46A696D3" w14:textId="77777777" w:rsidR="00486088" w:rsidRPr="00486088" w:rsidRDefault="00486088" w:rsidP="00486088">
      <w:pPr>
        <w:ind w:firstLine="720"/>
        <w:rPr>
          <w:color w:val="000000"/>
          <w:szCs w:val="28"/>
          <w:lang w:eastAsia="en-US"/>
        </w:rPr>
      </w:pPr>
      <w:r w:rsidRPr="00486088">
        <w:rPr>
          <w:szCs w:val="28"/>
        </w:rPr>
        <w:t>1.5. В приложении 4 к административному регламенту слова «выдать на руки заявителю или уполномоченному лицу в Администрации» исключить.</w:t>
      </w:r>
    </w:p>
    <w:p w14:paraId="7FF4F4EA" w14:textId="77777777" w:rsidR="00486088" w:rsidRPr="00486088" w:rsidRDefault="00486088" w:rsidP="00486088">
      <w:pPr>
        <w:ind w:firstLine="720"/>
        <w:rPr>
          <w:color w:val="000000"/>
          <w:szCs w:val="28"/>
          <w:lang w:eastAsia="en-US"/>
        </w:rPr>
      </w:pPr>
      <w:r w:rsidRPr="00486088">
        <w:rPr>
          <w:color w:val="000000"/>
          <w:szCs w:val="28"/>
          <w:lang w:eastAsia="en-US"/>
        </w:rPr>
        <w:t xml:space="preserve">2. 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 (http://tikhvin.org). </w:t>
      </w:r>
    </w:p>
    <w:p w14:paraId="7364B429" w14:textId="77777777" w:rsidR="00486088" w:rsidRPr="00486088" w:rsidRDefault="00486088" w:rsidP="00486088">
      <w:pPr>
        <w:ind w:firstLine="720"/>
        <w:rPr>
          <w:color w:val="000000"/>
          <w:szCs w:val="28"/>
          <w:lang w:eastAsia="en-US"/>
        </w:rPr>
      </w:pPr>
    </w:p>
    <w:p w14:paraId="79606C2C" w14:textId="77777777" w:rsidR="00486088" w:rsidRPr="00486088" w:rsidRDefault="00486088" w:rsidP="00486088">
      <w:pPr>
        <w:ind w:firstLine="720"/>
        <w:rPr>
          <w:color w:val="000000"/>
          <w:szCs w:val="28"/>
          <w:lang w:eastAsia="en-US"/>
        </w:rPr>
      </w:pPr>
    </w:p>
    <w:p w14:paraId="40FECC96" w14:textId="34D33EB7" w:rsidR="00486088" w:rsidRPr="00486088" w:rsidRDefault="00486088" w:rsidP="00486088">
      <w:pPr>
        <w:tabs>
          <w:tab w:val="left" w:pos="6840"/>
        </w:tabs>
        <w:rPr>
          <w:color w:val="000000"/>
          <w:szCs w:val="28"/>
          <w:lang w:eastAsia="en-US"/>
        </w:rPr>
      </w:pPr>
      <w:r w:rsidRPr="00486088">
        <w:rPr>
          <w:color w:val="000000"/>
          <w:szCs w:val="28"/>
          <w:lang w:eastAsia="en-US"/>
        </w:rPr>
        <w:t>Глава администрации</w:t>
      </w:r>
      <w:r w:rsidRPr="00486088">
        <w:rPr>
          <w:color w:val="000000"/>
          <w:szCs w:val="28"/>
          <w:lang w:eastAsia="en-US"/>
        </w:rPr>
        <w:tab/>
      </w:r>
      <w:r w:rsidR="00695E31">
        <w:rPr>
          <w:color w:val="000000"/>
          <w:szCs w:val="28"/>
          <w:lang w:eastAsia="en-US"/>
        </w:rPr>
        <w:t xml:space="preserve">        </w:t>
      </w:r>
      <w:r w:rsidRPr="00486088">
        <w:rPr>
          <w:color w:val="000000"/>
          <w:szCs w:val="28"/>
          <w:lang w:eastAsia="en-US"/>
        </w:rPr>
        <w:t>Ю.А.</w:t>
      </w:r>
      <w:r>
        <w:rPr>
          <w:color w:val="000000"/>
          <w:szCs w:val="28"/>
          <w:lang w:eastAsia="en-US"/>
        </w:rPr>
        <w:t xml:space="preserve"> </w:t>
      </w:r>
      <w:r w:rsidRPr="00486088">
        <w:rPr>
          <w:color w:val="000000"/>
          <w:szCs w:val="28"/>
          <w:lang w:eastAsia="en-US"/>
        </w:rPr>
        <w:t>Наумов</w:t>
      </w:r>
    </w:p>
    <w:p w14:paraId="1B2D0106" w14:textId="77777777" w:rsidR="00486088" w:rsidRDefault="00486088" w:rsidP="00486088">
      <w:pPr>
        <w:ind w:firstLine="720"/>
        <w:rPr>
          <w:sz w:val="22"/>
          <w:szCs w:val="22"/>
        </w:rPr>
      </w:pPr>
    </w:p>
    <w:p w14:paraId="7A02F5E7" w14:textId="77777777" w:rsidR="00486088" w:rsidRDefault="00486088" w:rsidP="00486088">
      <w:pPr>
        <w:ind w:firstLine="720"/>
        <w:rPr>
          <w:sz w:val="22"/>
          <w:szCs w:val="22"/>
        </w:rPr>
      </w:pPr>
    </w:p>
    <w:p w14:paraId="50B514A6" w14:textId="77777777" w:rsidR="00486088" w:rsidRDefault="00486088" w:rsidP="00486088">
      <w:pPr>
        <w:ind w:firstLine="720"/>
        <w:rPr>
          <w:sz w:val="22"/>
          <w:szCs w:val="22"/>
        </w:rPr>
      </w:pPr>
    </w:p>
    <w:p w14:paraId="0D0B6F54" w14:textId="77777777" w:rsidR="00486088" w:rsidRDefault="00486088" w:rsidP="00486088">
      <w:pPr>
        <w:ind w:firstLine="720"/>
        <w:rPr>
          <w:sz w:val="22"/>
          <w:szCs w:val="22"/>
        </w:rPr>
      </w:pPr>
    </w:p>
    <w:p w14:paraId="37530959" w14:textId="77777777" w:rsidR="00486088" w:rsidRDefault="00486088" w:rsidP="00486088">
      <w:pPr>
        <w:ind w:firstLine="720"/>
        <w:rPr>
          <w:sz w:val="22"/>
          <w:szCs w:val="22"/>
        </w:rPr>
      </w:pPr>
    </w:p>
    <w:p w14:paraId="492F65F2" w14:textId="77777777" w:rsidR="00486088" w:rsidRDefault="00486088" w:rsidP="00486088">
      <w:pPr>
        <w:ind w:firstLine="720"/>
        <w:rPr>
          <w:sz w:val="22"/>
          <w:szCs w:val="22"/>
        </w:rPr>
      </w:pPr>
    </w:p>
    <w:p w14:paraId="1319CAAE" w14:textId="77777777" w:rsidR="00486088" w:rsidRDefault="00486088" w:rsidP="00486088">
      <w:pPr>
        <w:ind w:firstLine="720"/>
        <w:rPr>
          <w:sz w:val="22"/>
          <w:szCs w:val="22"/>
        </w:rPr>
      </w:pPr>
    </w:p>
    <w:p w14:paraId="7905997A" w14:textId="77777777" w:rsidR="00486088" w:rsidRDefault="00486088" w:rsidP="00486088">
      <w:pPr>
        <w:ind w:firstLine="720"/>
        <w:rPr>
          <w:sz w:val="22"/>
          <w:szCs w:val="22"/>
        </w:rPr>
      </w:pPr>
    </w:p>
    <w:p w14:paraId="67D8D763" w14:textId="77777777" w:rsidR="00486088" w:rsidRDefault="00486088" w:rsidP="00486088">
      <w:pPr>
        <w:ind w:firstLine="720"/>
        <w:rPr>
          <w:sz w:val="22"/>
          <w:szCs w:val="22"/>
        </w:rPr>
      </w:pPr>
    </w:p>
    <w:p w14:paraId="1E62F6A2" w14:textId="77777777" w:rsidR="00486088" w:rsidRDefault="00486088" w:rsidP="00486088">
      <w:pPr>
        <w:ind w:firstLine="720"/>
        <w:rPr>
          <w:sz w:val="22"/>
          <w:szCs w:val="22"/>
        </w:rPr>
      </w:pPr>
    </w:p>
    <w:p w14:paraId="6B682F81" w14:textId="77777777" w:rsidR="00486088" w:rsidRDefault="00486088" w:rsidP="00486088">
      <w:pPr>
        <w:ind w:firstLine="720"/>
        <w:rPr>
          <w:sz w:val="22"/>
          <w:szCs w:val="22"/>
        </w:rPr>
      </w:pPr>
    </w:p>
    <w:p w14:paraId="0DECFF8D" w14:textId="77777777" w:rsidR="00486088" w:rsidRDefault="00486088" w:rsidP="00486088">
      <w:pPr>
        <w:ind w:firstLine="720"/>
        <w:rPr>
          <w:sz w:val="22"/>
          <w:szCs w:val="22"/>
        </w:rPr>
      </w:pPr>
    </w:p>
    <w:p w14:paraId="2523F57C" w14:textId="77777777" w:rsidR="00486088" w:rsidRDefault="00486088" w:rsidP="00486088">
      <w:pPr>
        <w:ind w:firstLine="720"/>
        <w:rPr>
          <w:sz w:val="22"/>
          <w:szCs w:val="22"/>
        </w:rPr>
      </w:pPr>
    </w:p>
    <w:p w14:paraId="1D2D2A1E" w14:textId="77777777" w:rsidR="00486088" w:rsidRDefault="00486088" w:rsidP="00486088">
      <w:pPr>
        <w:ind w:firstLine="720"/>
        <w:rPr>
          <w:sz w:val="22"/>
          <w:szCs w:val="22"/>
        </w:rPr>
      </w:pPr>
    </w:p>
    <w:p w14:paraId="1671BF34" w14:textId="77777777" w:rsidR="00486088" w:rsidRDefault="00486088" w:rsidP="00486088">
      <w:pPr>
        <w:ind w:firstLine="720"/>
        <w:rPr>
          <w:sz w:val="22"/>
          <w:szCs w:val="22"/>
        </w:rPr>
      </w:pPr>
    </w:p>
    <w:p w14:paraId="1630E938" w14:textId="77777777" w:rsidR="00486088" w:rsidRDefault="00486088" w:rsidP="00486088">
      <w:pPr>
        <w:ind w:firstLine="720"/>
        <w:rPr>
          <w:sz w:val="22"/>
          <w:szCs w:val="22"/>
        </w:rPr>
      </w:pPr>
    </w:p>
    <w:p w14:paraId="765A6B8A" w14:textId="77777777" w:rsidR="00486088" w:rsidRDefault="00486088" w:rsidP="00486088">
      <w:pPr>
        <w:ind w:firstLine="720"/>
        <w:rPr>
          <w:sz w:val="22"/>
          <w:szCs w:val="22"/>
        </w:rPr>
      </w:pPr>
    </w:p>
    <w:p w14:paraId="77C27E06" w14:textId="77777777" w:rsidR="00486088" w:rsidRDefault="00486088" w:rsidP="00486088">
      <w:pPr>
        <w:ind w:firstLine="720"/>
        <w:rPr>
          <w:sz w:val="22"/>
          <w:szCs w:val="22"/>
        </w:rPr>
      </w:pPr>
    </w:p>
    <w:p w14:paraId="1D18BF2E" w14:textId="77777777" w:rsidR="00486088" w:rsidRDefault="00486088" w:rsidP="00486088">
      <w:pPr>
        <w:ind w:firstLine="720"/>
        <w:rPr>
          <w:sz w:val="22"/>
          <w:szCs w:val="22"/>
        </w:rPr>
      </w:pPr>
    </w:p>
    <w:p w14:paraId="7A72183E" w14:textId="77777777" w:rsidR="00486088" w:rsidRDefault="00486088" w:rsidP="00486088">
      <w:pPr>
        <w:ind w:firstLine="720"/>
        <w:rPr>
          <w:sz w:val="22"/>
          <w:szCs w:val="22"/>
        </w:rPr>
      </w:pPr>
    </w:p>
    <w:p w14:paraId="05B04C2B" w14:textId="77777777" w:rsidR="00486088" w:rsidRDefault="00486088" w:rsidP="00486088">
      <w:pPr>
        <w:ind w:firstLine="720"/>
        <w:rPr>
          <w:sz w:val="22"/>
          <w:szCs w:val="22"/>
        </w:rPr>
      </w:pPr>
    </w:p>
    <w:p w14:paraId="2D3F9006" w14:textId="77777777" w:rsidR="00486088" w:rsidRPr="00486088" w:rsidRDefault="00486088" w:rsidP="00486088">
      <w:pPr>
        <w:rPr>
          <w:sz w:val="24"/>
          <w:szCs w:val="24"/>
        </w:rPr>
      </w:pPr>
      <w:r w:rsidRPr="00486088">
        <w:rPr>
          <w:sz w:val="24"/>
          <w:szCs w:val="24"/>
        </w:rPr>
        <w:t>Ботев Николай Анатольевич,</w:t>
      </w:r>
    </w:p>
    <w:p w14:paraId="30D47087" w14:textId="7A84EFF2" w:rsidR="00486088" w:rsidRDefault="00486088" w:rsidP="00486088">
      <w:pPr>
        <w:rPr>
          <w:sz w:val="24"/>
          <w:szCs w:val="24"/>
        </w:rPr>
      </w:pPr>
      <w:r w:rsidRPr="00486088">
        <w:rPr>
          <w:sz w:val="24"/>
          <w:szCs w:val="24"/>
        </w:rPr>
        <w:t>71694</w:t>
      </w:r>
    </w:p>
    <w:p w14:paraId="629A7F75" w14:textId="77777777" w:rsidR="00486088" w:rsidRPr="00695E31" w:rsidRDefault="00486088" w:rsidP="00486088">
      <w:pPr>
        <w:rPr>
          <w:b/>
          <w:bCs/>
          <w:iCs/>
          <w:caps/>
          <w:color w:val="000000"/>
          <w:sz w:val="22"/>
          <w:szCs w:val="22"/>
        </w:rPr>
      </w:pPr>
      <w:r w:rsidRPr="00695E31">
        <w:rPr>
          <w:b/>
          <w:bCs/>
          <w:iCs/>
          <w:caps/>
          <w:color w:val="000000"/>
          <w:sz w:val="22"/>
          <w:szCs w:val="22"/>
        </w:rPr>
        <w:t>Согласовано:</w:t>
      </w:r>
    </w:p>
    <w:p w14:paraId="5C18A8DC" w14:textId="77777777" w:rsidR="00486088" w:rsidRPr="000A7459" w:rsidRDefault="00486088" w:rsidP="00486088">
      <w:pPr>
        <w:rPr>
          <w:iCs/>
          <w:caps/>
          <w:color w:val="000000"/>
          <w:sz w:val="22"/>
          <w:szCs w:val="22"/>
        </w:rPr>
      </w:pPr>
    </w:p>
    <w:tbl>
      <w:tblPr>
        <w:tblW w:w="8967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6"/>
        <w:gridCol w:w="567"/>
        <w:gridCol w:w="1984"/>
      </w:tblGrid>
      <w:tr w:rsidR="00486088" w:rsidRPr="000A7459" w14:paraId="0ACE5873" w14:textId="77777777" w:rsidTr="000C3D97">
        <w:tc>
          <w:tcPr>
            <w:tcW w:w="6416" w:type="dxa"/>
            <w:hideMark/>
          </w:tcPr>
          <w:p w14:paraId="3912D557" w14:textId="123F3EA9" w:rsidR="00486088" w:rsidRPr="000A7459" w:rsidRDefault="000C3D97" w:rsidP="001A1654">
            <w:pPr>
              <w:rPr>
                <w:iCs/>
                <w:sz w:val="22"/>
                <w:szCs w:val="22"/>
              </w:rPr>
            </w:pPr>
            <w:r w:rsidRPr="000C3D9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hideMark/>
          </w:tcPr>
          <w:p w14:paraId="228F4725" w14:textId="77777777" w:rsidR="00486088" w:rsidRPr="000A7459" w:rsidRDefault="00486088" w:rsidP="001A1654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6DA9166D" w14:textId="0D20603D" w:rsidR="00486088" w:rsidRPr="000A7459" w:rsidRDefault="000C3D97" w:rsidP="001A1654">
            <w:pPr>
              <w:rPr>
                <w:iCs/>
                <w:sz w:val="22"/>
                <w:szCs w:val="22"/>
              </w:rPr>
            </w:pPr>
            <w:r w:rsidRPr="000C3D97">
              <w:rPr>
                <w:iCs/>
                <w:sz w:val="22"/>
                <w:szCs w:val="22"/>
              </w:rPr>
              <w:t>Катышевский Ю.В</w:t>
            </w:r>
          </w:p>
        </w:tc>
      </w:tr>
      <w:tr w:rsidR="00486088" w:rsidRPr="000A7459" w14:paraId="64A4AC2A" w14:textId="77777777" w:rsidTr="000C3D97">
        <w:tc>
          <w:tcPr>
            <w:tcW w:w="6416" w:type="dxa"/>
          </w:tcPr>
          <w:p w14:paraId="123768C5" w14:textId="19AD95EE" w:rsidR="00486088" w:rsidRPr="000A7459" w:rsidRDefault="00486088" w:rsidP="00486088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53155B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72BB0D07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EFBFFB" w14:textId="1D5330BA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Кузьмина И.В.</w:t>
            </w:r>
          </w:p>
        </w:tc>
      </w:tr>
      <w:tr w:rsidR="00486088" w:rsidRPr="000A7459" w14:paraId="7756C4BC" w14:textId="77777777" w:rsidTr="000C3D97">
        <w:tc>
          <w:tcPr>
            <w:tcW w:w="6416" w:type="dxa"/>
            <w:hideMark/>
          </w:tcPr>
          <w:p w14:paraId="75A5215B" w14:textId="739C1868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И.о. з</w:t>
            </w:r>
            <w:r w:rsidRPr="000A7459">
              <w:rPr>
                <w:iCs/>
                <w:sz w:val="22"/>
                <w:szCs w:val="22"/>
              </w:rPr>
              <w:t>аведующ</w:t>
            </w:r>
            <w:r>
              <w:rPr>
                <w:iCs/>
                <w:sz w:val="22"/>
                <w:szCs w:val="22"/>
              </w:rPr>
              <w:t>его</w:t>
            </w:r>
            <w:r w:rsidRPr="000A7459">
              <w:rPr>
                <w:iCs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567" w:type="dxa"/>
            <w:hideMark/>
          </w:tcPr>
          <w:p w14:paraId="5AFD93BF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4D19F19C" w14:textId="67181725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Павличенко И.С.</w:t>
            </w:r>
          </w:p>
        </w:tc>
      </w:tr>
      <w:tr w:rsidR="00486088" w:rsidRPr="000A7459" w14:paraId="6B5A2EE2" w14:textId="77777777" w:rsidTr="000C3D97">
        <w:tc>
          <w:tcPr>
            <w:tcW w:w="6416" w:type="dxa"/>
          </w:tcPr>
          <w:p w14:paraId="56C6630C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  <w:hideMark/>
          </w:tcPr>
          <w:p w14:paraId="13D29BDA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11B1C188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>Савранская И.Г.</w:t>
            </w:r>
          </w:p>
        </w:tc>
      </w:tr>
      <w:tr w:rsidR="00486088" w:rsidRPr="000A7459" w14:paraId="3FB70319" w14:textId="77777777" w:rsidTr="000C3D97">
        <w:tc>
          <w:tcPr>
            <w:tcW w:w="6416" w:type="dxa"/>
            <w:hideMark/>
          </w:tcPr>
          <w:p w14:paraId="7DC581F1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>Заведующий информационным отделом</w:t>
            </w:r>
          </w:p>
        </w:tc>
        <w:tc>
          <w:tcPr>
            <w:tcW w:w="567" w:type="dxa"/>
          </w:tcPr>
          <w:p w14:paraId="1D1705D8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1747FCB9" w14:textId="77777777" w:rsidR="00486088" w:rsidRPr="000A7459" w:rsidRDefault="00486088" w:rsidP="00486088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>Васильева Е.Ю.</w:t>
            </w:r>
          </w:p>
        </w:tc>
      </w:tr>
    </w:tbl>
    <w:p w14:paraId="6AFEB144" w14:textId="77777777" w:rsidR="00486088" w:rsidRPr="000A7459" w:rsidRDefault="00486088" w:rsidP="00486088">
      <w:pPr>
        <w:pStyle w:val="ConsPlusTitle"/>
        <w:widowControl/>
        <w:rPr>
          <w:rFonts w:ascii="Calibri" w:hAnsi="Calibri"/>
          <w:b w:val="0"/>
          <w:bCs w:val="0"/>
          <w:iCs/>
          <w:sz w:val="22"/>
          <w:szCs w:val="22"/>
        </w:rPr>
      </w:pPr>
    </w:p>
    <w:p w14:paraId="47E38014" w14:textId="77777777" w:rsidR="00486088" w:rsidRPr="00695E31" w:rsidRDefault="00486088" w:rsidP="00486088">
      <w:pPr>
        <w:spacing w:line="360" w:lineRule="auto"/>
        <w:rPr>
          <w:b/>
          <w:sz w:val="22"/>
          <w:szCs w:val="22"/>
        </w:rPr>
      </w:pPr>
      <w:r w:rsidRPr="00695E31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486088" w:rsidRPr="000A7459" w14:paraId="09F4968D" w14:textId="77777777" w:rsidTr="001A1654">
        <w:tc>
          <w:tcPr>
            <w:tcW w:w="3607" w:type="pct"/>
            <w:hideMark/>
          </w:tcPr>
          <w:p w14:paraId="7DB55B33" w14:textId="77777777" w:rsidR="00486088" w:rsidRPr="000A7459" w:rsidRDefault="00486088" w:rsidP="001A1654">
            <w:pPr>
              <w:rPr>
                <w:sz w:val="22"/>
                <w:szCs w:val="22"/>
              </w:rPr>
            </w:pPr>
            <w:r w:rsidRPr="000A745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178AEDC" w14:textId="77777777" w:rsidR="00486088" w:rsidRPr="000A7459" w:rsidRDefault="00486088" w:rsidP="001A1654">
            <w:pPr>
              <w:rPr>
                <w:sz w:val="22"/>
                <w:szCs w:val="22"/>
              </w:rPr>
            </w:pPr>
            <w:r w:rsidRPr="000A745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DD90728" w14:textId="77777777" w:rsidR="00486088" w:rsidRPr="000A7459" w:rsidRDefault="00486088" w:rsidP="001A1654">
            <w:pPr>
              <w:rPr>
                <w:sz w:val="22"/>
                <w:szCs w:val="22"/>
              </w:rPr>
            </w:pPr>
          </w:p>
        </w:tc>
      </w:tr>
      <w:tr w:rsidR="00486088" w:rsidRPr="000A7459" w14:paraId="4DEBE1AF" w14:textId="77777777" w:rsidTr="001A1654">
        <w:tc>
          <w:tcPr>
            <w:tcW w:w="3607" w:type="pct"/>
          </w:tcPr>
          <w:p w14:paraId="07404D02" w14:textId="0CE5C4DA" w:rsidR="00486088" w:rsidRPr="000A7459" w:rsidRDefault="000C3D97" w:rsidP="001A1654">
            <w:pPr>
              <w:rPr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Отдел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3155B">
              <w:rPr>
                <w:bCs/>
                <w:sz w:val="22"/>
                <w:szCs w:val="22"/>
              </w:rPr>
              <w:t>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48D6F887" w14:textId="77777777" w:rsidR="00486088" w:rsidRPr="000A7459" w:rsidRDefault="00486088" w:rsidP="001A1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A0932B9" w14:textId="77777777" w:rsidR="00486088" w:rsidRPr="000A7459" w:rsidRDefault="00486088" w:rsidP="001A1654">
            <w:pPr>
              <w:rPr>
                <w:sz w:val="22"/>
                <w:szCs w:val="22"/>
              </w:rPr>
            </w:pPr>
          </w:p>
        </w:tc>
      </w:tr>
      <w:tr w:rsidR="00486088" w:rsidRPr="000A7459" w14:paraId="079A9CC1" w14:textId="77777777" w:rsidTr="001A1654">
        <w:tc>
          <w:tcPr>
            <w:tcW w:w="3607" w:type="pct"/>
          </w:tcPr>
          <w:p w14:paraId="6D3DE7CA" w14:textId="20B4E6B6" w:rsidR="00486088" w:rsidRPr="000A7459" w:rsidRDefault="000C3D97" w:rsidP="001A1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</w:tcPr>
          <w:p w14:paraId="7AF21BD4" w14:textId="77777777" w:rsidR="00486088" w:rsidRPr="000A7459" w:rsidRDefault="00486088" w:rsidP="001A1654">
            <w:pPr>
              <w:rPr>
                <w:sz w:val="22"/>
                <w:szCs w:val="22"/>
              </w:rPr>
            </w:pPr>
            <w:r w:rsidRPr="000A745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5228023" w14:textId="77777777" w:rsidR="00486088" w:rsidRPr="000A7459" w:rsidRDefault="00486088" w:rsidP="001A1654">
            <w:pPr>
              <w:rPr>
                <w:sz w:val="22"/>
                <w:szCs w:val="22"/>
              </w:rPr>
            </w:pPr>
          </w:p>
        </w:tc>
      </w:tr>
      <w:tr w:rsidR="00486088" w:rsidRPr="000A7459" w14:paraId="24DB194B" w14:textId="77777777" w:rsidTr="001A1654">
        <w:tc>
          <w:tcPr>
            <w:tcW w:w="3607" w:type="pct"/>
          </w:tcPr>
          <w:p w14:paraId="517C4A04" w14:textId="117DB0E7" w:rsidR="00486088" w:rsidRPr="000A7459" w:rsidRDefault="000C3D97" w:rsidP="001A165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«ТЦБС»</w:t>
            </w:r>
          </w:p>
        </w:tc>
        <w:tc>
          <w:tcPr>
            <w:tcW w:w="233" w:type="pct"/>
          </w:tcPr>
          <w:p w14:paraId="2830543F" w14:textId="284FC767" w:rsidR="00486088" w:rsidRPr="000A7459" w:rsidRDefault="000C3D97" w:rsidP="001A1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611CB1BA" w14:textId="77777777" w:rsidR="00486088" w:rsidRPr="000A7459" w:rsidRDefault="00486088" w:rsidP="001A1654">
            <w:pPr>
              <w:rPr>
                <w:sz w:val="22"/>
                <w:szCs w:val="22"/>
              </w:rPr>
            </w:pPr>
          </w:p>
        </w:tc>
      </w:tr>
      <w:tr w:rsidR="000C3D97" w:rsidRPr="000A7459" w14:paraId="708D0960" w14:textId="77777777" w:rsidTr="001A1654">
        <w:tc>
          <w:tcPr>
            <w:tcW w:w="3607" w:type="pct"/>
          </w:tcPr>
          <w:p w14:paraId="76872610" w14:textId="643F573F" w:rsidR="000C3D97" w:rsidRDefault="000C3D97" w:rsidP="000C3D97">
            <w:pPr>
              <w:rPr>
                <w:iCs/>
                <w:sz w:val="22"/>
                <w:szCs w:val="22"/>
              </w:rPr>
            </w:pPr>
            <w:r w:rsidRPr="000A745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39CC2807" w14:textId="17A1723E" w:rsidR="000C3D97" w:rsidRDefault="000C3D97" w:rsidP="000C3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82863E4" w14:textId="77777777" w:rsidR="000C3D97" w:rsidRPr="000A7459" w:rsidRDefault="000C3D97" w:rsidP="000C3D97">
            <w:pPr>
              <w:rPr>
                <w:sz w:val="22"/>
                <w:szCs w:val="22"/>
              </w:rPr>
            </w:pPr>
          </w:p>
        </w:tc>
      </w:tr>
      <w:tr w:rsidR="000C3D97" w:rsidRPr="000A7459" w14:paraId="56259983" w14:textId="77777777" w:rsidTr="001A1654">
        <w:tc>
          <w:tcPr>
            <w:tcW w:w="3607" w:type="pct"/>
          </w:tcPr>
          <w:p w14:paraId="1DDDDCA3" w14:textId="77777777" w:rsidR="000C3D97" w:rsidRPr="000A7459" w:rsidRDefault="000C3D97" w:rsidP="000C3D97">
            <w:pPr>
              <w:rPr>
                <w:iCs/>
                <w:sz w:val="22"/>
                <w:szCs w:val="22"/>
              </w:rPr>
            </w:pPr>
            <w:r w:rsidRPr="000A7459"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63661F6C" w14:textId="0484E456" w:rsidR="000C3D97" w:rsidRPr="000A7459" w:rsidRDefault="000C3D97" w:rsidP="000C3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5FD053A4" w14:textId="77777777" w:rsidR="000C3D97" w:rsidRPr="000A7459" w:rsidRDefault="000C3D97" w:rsidP="000C3D97">
            <w:pPr>
              <w:rPr>
                <w:sz w:val="22"/>
                <w:szCs w:val="22"/>
              </w:rPr>
            </w:pPr>
          </w:p>
        </w:tc>
      </w:tr>
    </w:tbl>
    <w:p w14:paraId="12A2E0EE" w14:textId="77777777" w:rsidR="00486088" w:rsidRPr="00486088" w:rsidRDefault="00486088" w:rsidP="00486088">
      <w:pPr>
        <w:rPr>
          <w:sz w:val="24"/>
          <w:szCs w:val="24"/>
        </w:rPr>
      </w:pPr>
    </w:p>
    <w:sectPr w:rsidR="00486088" w:rsidRPr="00486088" w:rsidSect="000C3D97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DBBE" w14:textId="77777777" w:rsidR="00F90D6A" w:rsidRDefault="00F90D6A" w:rsidP="000C3D97">
      <w:r>
        <w:separator/>
      </w:r>
    </w:p>
  </w:endnote>
  <w:endnote w:type="continuationSeparator" w:id="0">
    <w:p w14:paraId="770A3093" w14:textId="77777777" w:rsidR="00F90D6A" w:rsidRDefault="00F90D6A" w:rsidP="000C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0609" w14:textId="77777777" w:rsidR="00F90D6A" w:rsidRDefault="00F90D6A" w:rsidP="000C3D97">
      <w:r>
        <w:separator/>
      </w:r>
    </w:p>
  </w:footnote>
  <w:footnote w:type="continuationSeparator" w:id="0">
    <w:p w14:paraId="3BC81C96" w14:textId="77777777" w:rsidR="00F90D6A" w:rsidRDefault="00F90D6A" w:rsidP="000C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981962"/>
      <w:docPartObj>
        <w:docPartGallery w:val="Page Numbers (Top of Page)"/>
        <w:docPartUnique/>
      </w:docPartObj>
    </w:sdtPr>
    <w:sdtContent>
      <w:p w14:paraId="000F493B" w14:textId="70C5EAEB" w:rsidR="000C3D97" w:rsidRDefault="000C3D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9726E" w14:textId="77777777" w:rsidR="000C3D97" w:rsidRDefault="000C3D9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407D"/>
    <w:rsid w:val="000478EB"/>
    <w:rsid w:val="000C3D9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86088"/>
    <w:rsid w:val="004914DD"/>
    <w:rsid w:val="00511A2B"/>
    <w:rsid w:val="00554BEC"/>
    <w:rsid w:val="00595F6F"/>
    <w:rsid w:val="005C0140"/>
    <w:rsid w:val="006415B0"/>
    <w:rsid w:val="006463D8"/>
    <w:rsid w:val="00695E31"/>
    <w:rsid w:val="00711921"/>
    <w:rsid w:val="00785B72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4621"/>
    <w:rsid w:val="00D97342"/>
    <w:rsid w:val="00ED4901"/>
    <w:rsid w:val="00F4320C"/>
    <w:rsid w:val="00F71B7A"/>
    <w:rsid w:val="00F77988"/>
    <w:rsid w:val="00F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D1FA8"/>
  <w15:chartTrackingRefBased/>
  <w15:docId w15:val="{C8F2F17B-4C30-4425-B134-02838D3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860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C3D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3D97"/>
    <w:rPr>
      <w:sz w:val="28"/>
    </w:rPr>
  </w:style>
  <w:style w:type="paragraph" w:styleId="ab">
    <w:name w:val="footer"/>
    <w:basedOn w:val="a"/>
    <w:link w:val="ac"/>
    <w:rsid w:val="000C3D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3D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2023-06-22T05:03:00Z</cp:lastPrinted>
  <dcterms:created xsi:type="dcterms:W3CDTF">2023-06-13T13:36:00Z</dcterms:created>
  <dcterms:modified xsi:type="dcterms:W3CDTF">2023-06-22T05:03:00Z</dcterms:modified>
</cp:coreProperties>
</file>