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F9E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7BC727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380733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1D09DC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B41E036" w14:textId="77777777" w:rsidR="00B52D22" w:rsidRDefault="00B52D22">
      <w:pPr>
        <w:jc w:val="center"/>
        <w:rPr>
          <w:b/>
          <w:sz w:val="32"/>
        </w:rPr>
      </w:pPr>
    </w:p>
    <w:p w14:paraId="294380A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DABB5C7" w14:textId="77777777" w:rsidR="00B52D22" w:rsidRDefault="00B52D22">
      <w:pPr>
        <w:jc w:val="center"/>
        <w:rPr>
          <w:sz w:val="10"/>
        </w:rPr>
      </w:pPr>
    </w:p>
    <w:p w14:paraId="5F6959B9" w14:textId="77777777" w:rsidR="00B52D22" w:rsidRDefault="00B52D22">
      <w:pPr>
        <w:jc w:val="center"/>
        <w:rPr>
          <w:sz w:val="10"/>
        </w:rPr>
      </w:pPr>
    </w:p>
    <w:p w14:paraId="67A40484" w14:textId="77777777" w:rsidR="00B52D22" w:rsidRDefault="00B52D22">
      <w:pPr>
        <w:tabs>
          <w:tab w:val="left" w:pos="4962"/>
        </w:tabs>
        <w:rPr>
          <w:sz w:val="16"/>
        </w:rPr>
      </w:pPr>
    </w:p>
    <w:p w14:paraId="1A4E34E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54FC8B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0D530E3" w14:textId="75812B87" w:rsidR="00B52D22" w:rsidRDefault="003B74C8">
      <w:pPr>
        <w:tabs>
          <w:tab w:val="left" w:pos="567"/>
          <w:tab w:val="left" w:pos="3686"/>
        </w:tabs>
      </w:pPr>
      <w:r>
        <w:tab/>
        <w:t>27 июня 2024 г.</w:t>
      </w:r>
      <w:r>
        <w:tab/>
        <w:t>01-1468-а</w:t>
      </w:r>
    </w:p>
    <w:p w14:paraId="2DC144B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A75E88F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3739A9" w14:paraId="4C42992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867AC1C" w14:textId="0DF4F51B" w:rsidR="008A3858" w:rsidRPr="003739A9" w:rsidRDefault="003739A9" w:rsidP="003739A9">
            <w:pPr>
              <w:suppressAutoHyphens/>
              <w:rPr>
                <w:bCs/>
                <w:sz w:val="24"/>
                <w:szCs w:val="24"/>
              </w:rPr>
            </w:pPr>
            <w:r w:rsidRPr="003739A9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района от 31 октября 2023 года № 01-2731-а</w:t>
            </w:r>
          </w:p>
        </w:tc>
      </w:tr>
      <w:tr w:rsidR="00BE486B" w:rsidRPr="00BE486B" w14:paraId="1E95906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488C90B" w14:textId="5A3E4485" w:rsidR="003739A9" w:rsidRPr="00BE486B" w:rsidRDefault="003739A9" w:rsidP="003739A9">
            <w:pPr>
              <w:suppressAutoHyphens/>
              <w:rPr>
                <w:bCs/>
                <w:sz w:val="24"/>
                <w:szCs w:val="24"/>
              </w:rPr>
            </w:pPr>
            <w:r w:rsidRPr="00BE486B">
              <w:rPr>
                <w:bCs/>
                <w:sz w:val="24"/>
                <w:szCs w:val="24"/>
              </w:rPr>
              <w:t>21,0100 ДО НПА</w:t>
            </w:r>
          </w:p>
        </w:tc>
      </w:tr>
    </w:tbl>
    <w:p w14:paraId="31FAEF26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82F430F" w14:textId="77777777" w:rsidR="00E06732" w:rsidRDefault="00E06732" w:rsidP="001A2440">
      <w:pPr>
        <w:ind w:right="-1" w:firstLine="709"/>
        <w:rPr>
          <w:sz w:val="22"/>
          <w:szCs w:val="22"/>
        </w:rPr>
      </w:pPr>
    </w:p>
    <w:p w14:paraId="3638892C" w14:textId="77777777" w:rsidR="00E06732" w:rsidRPr="00E06732" w:rsidRDefault="00E06732" w:rsidP="00320BDF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E06732">
        <w:rPr>
          <w:rFonts w:eastAsia="Calibri"/>
          <w:color w:val="000000"/>
          <w:szCs w:val="28"/>
          <w:lang w:eastAsia="en-US"/>
        </w:rPr>
        <w:t>С целью актуализации муниципальной программы 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 от 31 октября 2023 года № 01-2731-а, в соответствии с решением совета депутатов от 20 декабря 2023 года № 02-208 «О бюджете Тихвинского городского поселения на 2024 год и на плановый период 2025 и 2026 годов», 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31F33494" w14:textId="51DD98E7" w:rsidR="00E06732" w:rsidRPr="007125CE" w:rsidRDefault="00E06732" w:rsidP="00320BDF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7125CE">
        <w:rPr>
          <w:rFonts w:eastAsia="Calibri"/>
          <w:color w:val="000000"/>
          <w:szCs w:val="28"/>
          <w:lang w:eastAsia="en-US"/>
        </w:rPr>
        <w:t xml:space="preserve">Внести в </w:t>
      </w:r>
      <w:r w:rsidRPr="007125CE">
        <w:rPr>
          <w:rFonts w:eastAsia="Calibri"/>
          <w:b/>
          <w:bCs/>
          <w:color w:val="000000"/>
          <w:szCs w:val="28"/>
          <w:lang w:eastAsia="en-US"/>
        </w:rPr>
        <w:t>муниципальную программу Тихвинского городского поселения «Архитектура и градостроительство в Тихвинском городском поселении»</w:t>
      </w:r>
      <w:r w:rsidRPr="007125CE">
        <w:rPr>
          <w:rFonts w:eastAsia="Calibri"/>
          <w:color w:val="000000"/>
          <w:szCs w:val="28"/>
          <w:lang w:eastAsia="en-US"/>
        </w:rPr>
        <w:t xml:space="preserve">, утвержденную постановлением администрации Тихвинского района от </w:t>
      </w:r>
      <w:r w:rsidRPr="007125CE">
        <w:rPr>
          <w:rFonts w:eastAsia="Calibri"/>
          <w:b/>
          <w:bCs/>
          <w:color w:val="000000"/>
          <w:szCs w:val="28"/>
          <w:lang w:eastAsia="en-US"/>
        </w:rPr>
        <w:t>31 октября 2023</w:t>
      </w:r>
      <w:r w:rsidRPr="007125CE">
        <w:rPr>
          <w:rFonts w:eastAsia="Calibri"/>
          <w:color w:val="000000"/>
          <w:szCs w:val="28"/>
          <w:lang w:eastAsia="en-US"/>
        </w:rPr>
        <w:t xml:space="preserve"> года № </w:t>
      </w:r>
      <w:r w:rsidRPr="007125CE">
        <w:rPr>
          <w:rFonts w:eastAsia="Calibri"/>
          <w:b/>
          <w:bCs/>
          <w:color w:val="000000"/>
          <w:szCs w:val="28"/>
          <w:lang w:eastAsia="en-US"/>
        </w:rPr>
        <w:t>01-2731-а</w:t>
      </w:r>
      <w:r w:rsidRPr="007125CE">
        <w:rPr>
          <w:rFonts w:eastAsia="Calibri"/>
          <w:color w:val="000000"/>
          <w:szCs w:val="28"/>
          <w:lang w:eastAsia="en-US"/>
        </w:rPr>
        <w:t xml:space="preserve"> (далее - муниципальная программа), следующие изменения:</w:t>
      </w:r>
    </w:p>
    <w:p w14:paraId="5A34D234" w14:textId="402A33CD" w:rsidR="00E06732" w:rsidRDefault="00E06732" w:rsidP="00320BDF">
      <w:pPr>
        <w:pStyle w:val="ad"/>
        <w:numPr>
          <w:ilvl w:val="1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7125CE">
        <w:rPr>
          <w:rFonts w:eastAsia="Calibri"/>
          <w:color w:val="000000"/>
          <w:szCs w:val="28"/>
          <w:lang w:eastAsia="en-US"/>
        </w:rPr>
        <w:t xml:space="preserve">в </w:t>
      </w:r>
      <w:r w:rsidRPr="007125CE">
        <w:rPr>
          <w:rFonts w:eastAsia="Calibri"/>
          <w:b/>
          <w:bCs/>
          <w:color w:val="000000"/>
          <w:szCs w:val="28"/>
          <w:lang w:eastAsia="en-US"/>
        </w:rPr>
        <w:t>Паспорте</w:t>
      </w:r>
      <w:r w:rsidRPr="007125CE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7125CE">
        <w:rPr>
          <w:rFonts w:eastAsia="Calibri"/>
          <w:b/>
          <w:bCs/>
          <w:color w:val="000000"/>
          <w:szCs w:val="28"/>
          <w:lang w:eastAsia="en-US"/>
        </w:rPr>
        <w:t>строку «Задачи муниципальной программы»</w:t>
      </w:r>
      <w:r w:rsidRPr="007125CE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p w14:paraId="70DC4C3C" w14:textId="77777777" w:rsidR="007125CE" w:rsidRPr="007125CE" w:rsidRDefault="007125CE" w:rsidP="007125CE">
      <w:pPr>
        <w:pStyle w:val="ad"/>
        <w:tabs>
          <w:tab w:val="left" w:pos="1276"/>
        </w:tabs>
        <w:rPr>
          <w:rFonts w:eastAsia="Calibri"/>
          <w:color w:val="000000"/>
          <w:szCs w:val="28"/>
          <w:lang w:eastAsia="en-US"/>
        </w:rPr>
      </w:pPr>
    </w:p>
    <w:tbl>
      <w:tblPr>
        <w:tblW w:w="949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90"/>
        <w:gridCol w:w="6108"/>
      </w:tblGrid>
      <w:tr w:rsidR="00E06732" w:rsidRPr="00E06732" w14:paraId="00B2A233" w14:textId="77777777" w:rsidTr="007125CE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F6D3" w14:textId="77777777" w:rsidR="00E06732" w:rsidRPr="00E06732" w:rsidRDefault="00E06732" w:rsidP="00E06732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6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BFA4" w14:textId="51E8182E" w:rsidR="00E06732" w:rsidRPr="00E06732" w:rsidRDefault="00E06732" w:rsidP="007125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1. Подготовка чертежей градостроительных планов земельных участков для строительства, реконструкции или капитального ремонта объектов местного значения и иных объектов на территории Тихвинского городского поселения;</w:t>
            </w:r>
          </w:p>
          <w:p w14:paraId="07F9B8E5" w14:textId="77777777" w:rsidR="00E06732" w:rsidRPr="00E06732" w:rsidRDefault="00E06732" w:rsidP="007125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2. Подготовка схемы размещения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 на территории Тихвинского городского поселения;</w:t>
            </w:r>
          </w:p>
          <w:p w14:paraId="1236D328" w14:textId="77777777" w:rsidR="00E06732" w:rsidRPr="00E06732" w:rsidRDefault="00E06732" w:rsidP="007125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3. Выполнение инженерных изысканий и подготовка проекта благоустройства территории Тихвинского городского поселения;</w:t>
            </w:r>
          </w:p>
          <w:p w14:paraId="5C4F4E37" w14:textId="77777777" w:rsidR="00E06732" w:rsidRPr="00E06732" w:rsidRDefault="00E06732" w:rsidP="007125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4. Внесение изменений в проект межевания территории 1а микрорайона города Тихвин;</w:t>
            </w:r>
          </w:p>
          <w:p w14:paraId="69788605" w14:textId="77777777" w:rsidR="00E06732" w:rsidRPr="00E06732" w:rsidRDefault="00E06732" w:rsidP="007125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5. Подготовка и утверждение генерального плана Тихвинского городского поселения в новой редакции;</w:t>
            </w:r>
          </w:p>
          <w:p w14:paraId="4FBA5930" w14:textId="4D3B77A9" w:rsidR="00E06732" w:rsidRPr="00E06732" w:rsidRDefault="00E06732" w:rsidP="007125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6. Подготовка проектной документации на благоустройство дизайн-проекта братского кладбища</w:t>
            </w:r>
            <w:r w:rsidR="007125CE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14:paraId="3AFC6B71" w14:textId="750E2466" w:rsidR="00E06732" w:rsidRPr="00E06732" w:rsidRDefault="00E06732" w:rsidP="007125CE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7. Оформление планшетов и печать конкурсных материалов проектной документации по благоустройству территории Тихвинского городского поселения</w:t>
            </w:r>
            <w:r w:rsidR="007125CE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14:paraId="60053154" w14:textId="77777777" w:rsidR="00E06732" w:rsidRPr="00E06732" w:rsidRDefault="00E06732" w:rsidP="007125CE">
      <w:pPr>
        <w:rPr>
          <w:rFonts w:eastAsia="Calibri"/>
          <w:color w:val="000000"/>
          <w:sz w:val="24"/>
          <w:szCs w:val="24"/>
          <w:lang w:eastAsia="en-US"/>
        </w:rPr>
      </w:pPr>
    </w:p>
    <w:p w14:paraId="42424333" w14:textId="6F572E6A" w:rsidR="00E06732" w:rsidRPr="007125CE" w:rsidRDefault="00E06732" w:rsidP="00320BDF">
      <w:pPr>
        <w:pStyle w:val="ad"/>
        <w:numPr>
          <w:ilvl w:val="1"/>
          <w:numId w:val="2"/>
        </w:numPr>
        <w:ind w:left="0" w:firstLine="720"/>
        <w:rPr>
          <w:rFonts w:eastAsia="Calibri"/>
          <w:color w:val="000000"/>
          <w:szCs w:val="28"/>
          <w:lang w:eastAsia="en-US"/>
        </w:rPr>
      </w:pPr>
      <w:r w:rsidRPr="007125CE">
        <w:rPr>
          <w:rFonts w:eastAsia="Calibri"/>
          <w:color w:val="000000"/>
          <w:szCs w:val="28"/>
          <w:lang w:eastAsia="en-US"/>
        </w:rPr>
        <w:t xml:space="preserve">в </w:t>
      </w:r>
      <w:r w:rsidRPr="007125CE">
        <w:rPr>
          <w:rFonts w:eastAsia="Calibri"/>
          <w:b/>
          <w:bCs/>
          <w:color w:val="000000"/>
          <w:szCs w:val="28"/>
          <w:lang w:eastAsia="en-US"/>
        </w:rPr>
        <w:t>Паспорте</w:t>
      </w:r>
      <w:r w:rsidRPr="007125CE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7125CE">
        <w:rPr>
          <w:rFonts w:eastAsia="Calibri"/>
          <w:b/>
          <w:bCs/>
          <w:color w:val="000000"/>
          <w:szCs w:val="28"/>
          <w:lang w:eastAsia="en-US"/>
        </w:rPr>
        <w:t>строку «Ожидаемые (конечные) результаты реализации муниципальной программы»</w:t>
      </w:r>
      <w:r w:rsidRPr="007125CE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949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90"/>
        <w:gridCol w:w="6108"/>
      </w:tblGrid>
      <w:tr w:rsidR="00E06732" w:rsidRPr="00E06732" w14:paraId="5EF898CB" w14:textId="77777777" w:rsidTr="00320BDF"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DF1C" w14:textId="77777777" w:rsidR="00E06732" w:rsidRPr="00E06732" w:rsidRDefault="00E06732" w:rsidP="00E06732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F801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итогам муниципальной программы к концу 2026 года будут достигнуты следующие целевые показатели:</w:t>
            </w:r>
          </w:p>
          <w:p w14:paraId="20BE3F78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 Количество подготовленных градостроительных планов земельных участков - 105 </w:t>
            </w:r>
          </w:p>
          <w:p w14:paraId="3D95A7CD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Количество подготовленных схем для размещения гражданами гаражей, либо для стоянки технических средств и других средств передвижения инвалидом - 80 </w:t>
            </w:r>
          </w:p>
          <w:p w14:paraId="315328B5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3. Площадь территории Тихвинского городского поселения обеспеченная актуализированной топоосновой масштаба 1:2000 или 1:500 и документацией по планировке территории – 26,75 га </w:t>
            </w:r>
          </w:p>
          <w:p w14:paraId="5E4D7B4C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Количество документации по внесению изменений в проект межевания территории 1а микрорайона города Тихвин - 1 </w:t>
            </w:r>
          </w:p>
          <w:p w14:paraId="5D8000C1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5. Площадь территории Тихвинского городского поселения, в отношении которой разработан и утвержден генеральный план - 349 кв. км.</w:t>
            </w:r>
          </w:p>
          <w:p w14:paraId="12A9C668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6. Количество проектной документации на благоустройство дизайн-проекта братского кладбища г. Тихвин - 1</w:t>
            </w:r>
          </w:p>
          <w:p w14:paraId="162D328A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7. Количество планшетов с конкурсными материалами документации по благоустройству территории Тихвинского городского поселения - 3</w:t>
            </w:r>
          </w:p>
        </w:tc>
      </w:tr>
    </w:tbl>
    <w:p w14:paraId="6BD9231D" w14:textId="4AA4F673" w:rsidR="00E06732" w:rsidRPr="00320BDF" w:rsidRDefault="00E06732" w:rsidP="00320BDF">
      <w:pPr>
        <w:pStyle w:val="ad"/>
        <w:numPr>
          <w:ilvl w:val="1"/>
          <w:numId w:val="2"/>
        </w:numPr>
        <w:ind w:left="0" w:firstLine="720"/>
        <w:rPr>
          <w:rFonts w:eastAsia="Calibri"/>
          <w:color w:val="000000"/>
          <w:szCs w:val="28"/>
          <w:lang w:eastAsia="en-US"/>
        </w:rPr>
      </w:pPr>
      <w:r w:rsidRPr="00320BDF">
        <w:rPr>
          <w:rFonts w:eastAsia="Calibri"/>
          <w:color w:val="000000"/>
          <w:szCs w:val="28"/>
          <w:lang w:eastAsia="en-US"/>
        </w:rPr>
        <w:t xml:space="preserve">в </w:t>
      </w:r>
      <w:r w:rsidRPr="00320BDF">
        <w:rPr>
          <w:rFonts w:eastAsia="Calibri"/>
          <w:b/>
          <w:bCs/>
          <w:color w:val="000000"/>
          <w:szCs w:val="28"/>
          <w:lang w:eastAsia="en-US"/>
        </w:rPr>
        <w:t>Паспорте</w:t>
      </w:r>
      <w:r w:rsidRPr="00320BDF">
        <w:rPr>
          <w:rFonts w:eastAsia="Calibri"/>
          <w:color w:val="000000"/>
          <w:szCs w:val="28"/>
          <w:lang w:eastAsia="en-US"/>
        </w:rPr>
        <w:t xml:space="preserve"> муниципальной программы </w:t>
      </w:r>
      <w:r w:rsidRPr="00320BDF">
        <w:rPr>
          <w:rFonts w:eastAsia="Calibri"/>
          <w:b/>
          <w:bCs/>
          <w:color w:val="000000"/>
          <w:szCs w:val="28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Pr="00320BDF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5"/>
        <w:gridCol w:w="5531"/>
      </w:tblGrid>
      <w:tr w:rsidR="00E06732" w:rsidRPr="00E06732" w14:paraId="04C34B9B" w14:textId="77777777" w:rsidTr="00320BDF"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F957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3515" w14:textId="77777777" w:rsidR="00E06732" w:rsidRPr="00E06732" w:rsidRDefault="00E06732" w:rsidP="00320BDF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 муниципальной программе составляет за счет средств бюджета Тихвинского городского поселения - </w:t>
            </w:r>
            <w:r w:rsidRPr="00E0673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5 663,77</w:t>
            </w: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тыс.</w:t>
            </w:r>
            <w:r w:rsidRPr="00E0673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руб.</w:t>
            </w: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>, в том числе по годам:</w:t>
            </w:r>
          </w:p>
          <w:p w14:paraId="19C71C21" w14:textId="77777777" w:rsidR="00E06732" w:rsidRPr="00E06732" w:rsidRDefault="00E06732" w:rsidP="00320BDF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год – </w:t>
            </w:r>
            <w:r w:rsidRPr="00E0673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5 239,77тыс. руб.</w:t>
            </w:r>
          </w:p>
          <w:p w14:paraId="068EEBFE" w14:textId="77777777" w:rsidR="00E06732" w:rsidRPr="00E06732" w:rsidRDefault="00E06732" w:rsidP="00320BDF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 год - </w:t>
            </w:r>
            <w:r w:rsidRPr="00E0673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212,0 тыс. руб.</w:t>
            </w:r>
          </w:p>
          <w:p w14:paraId="3400261F" w14:textId="77777777" w:rsidR="00E06732" w:rsidRPr="00E06732" w:rsidRDefault="00E06732" w:rsidP="00320BDF">
            <w:pPr>
              <w:ind w:firstLine="22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2026 год - </w:t>
            </w:r>
            <w:r w:rsidRPr="00E06732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212,0 тыс. руб.</w:t>
            </w:r>
            <w:r w:rsidRPr="00E0673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33832B4" w14:textId="77777777" w:rsidR="00E06732" w:rsidRPr="00E06732" w:rsidRDefault="00E06732" w:rsidP="00E06732">
      <w:pPr>
        <w:spacing w:after="160" w:line="259" w:lineRule="auto"/>
        <w:rPr>
          <w:rFonts w:eastAsia="Calibri"/>
          <w:color w:val="000000"/>
          <w:sz w:val="10"/>
          <w:szCs w:val="10"/>
          <w:lang w:eastAsia="en-US"/>
        </w:rPr>
      </w:pPr>
    </w:p>
    <w:p w14:paraId="2DFE027A" w14:textId="7AE34A8B" w:rsidR="00E06732" w:rsidRPr="00320BDF" w:rsidRDefault="00E06732" w:rsidP="00320BDF">
      <w:pPr>
        <w:pStyle w:val="ad"/>
        <w:numPr>
          <w:ilvl w:val="1"/>
          <w:numId w:val="2"/>
        </w:numPr>
        <w:ind w:left="0" w:firstLine="720"/>
        <w:rPr>
          <w:rFonts w:eastAsia="Calibri"/>
          <w:color w:val="000000"/>
          <w:szCs w:val="28"/>
          <w:lang w:eastAsia="en-US"/>
        </w:rPr>
      </w:pPr>
      <w:r w:rsidRPr="00320BDF">
        <w:rPr>
          <w:rFonts w:eastAsia="Calibri"/>
          <w:color w:val="000000"/>
          <w:szCs w:val="28"/>
          <w:lang w:eastAsia="en-US"/>
        </w:rPr>
        <w:t xml:space="preserve">Раздел 3. </w:t>
      </w:r>
      <w:r w:rsidRPr="00320BDF">
        <w:rPr>
          <w:rFonts w:eastAsia="Calibri"/>
          <w:b/>
          <w:bCs/>
          <w:color w:val="000000"/>
          <w:szCs w:val="28"/>
          <w:lang w:eastAsia="en-US"/>
        </w:rPr>
        <w:t>«Информация о проектах и комплексах процессных мероприятий муниципальной программы»</w:t>
      </w:r>
      <w:r w:rsidRPr="00320BDF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p w14:paraId="04B1C90E" w14:textId="77777777" w:rsidR="00E06732" w:rsidRDefault="00E06732" w:rsidP="00304E4C">
      <w:pPr>
        <w:ind w:firstLine="720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E06732">
        <w:rPr>
          <w:rFonts w:eastAsia="Calibri"/>
          <w:color w:val="000000"/>
          <w:szCs w:val="28"/>
          <w:lang w:eastAsia="en-US"/>
        </w:rPr>
        <w:t>«</w:t>
      </w:r>
      <w:r w:rsidRPr="00E06732">
        <w:rPr>
          <w:rFonts w:eastAsia="Calibri"/>
          <w:b/>
          <w:bCs/>
          <w:color w:val="000000"/>
          <w:szCs w:val="28"/>
          <w:lang w:eastAsia="en-US"/>
        </w:rPr>
        <w:t>3. Информация о проектах и комплексах процессных мероприятий муниципальной программы</w:t>
      </w:r>
    </w:p>
    <w:p w14:paraId="337AE38C" w14:textId="5F860B45" w:rsidR="00E06732" w:rsidRPr="00E06732" w:rsidRDefault="00E06732" w:rsidP="006A51EE">
      <w:pPr>
        <w:tabs>
          <w:tab w:val="left" w:pos="567"/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E06732">
        <w:rPr>
          <w:rFonts w:eastAsia="Calibri"/>
          <w:color w:val="000000"/>
          <w:szCs w:val="28"/>
          <w:lang w:eastAsia="en-US"/>
        </w:rPr>
        <w:t>Для решения задач, предусмотренных планом мероприятий муниципальной программы, осуществляется реализация комплексов процессных мероприятий, которые включают в себя:</w:t>
      </w:r>
    </w:p>
    <w:p w14:paraId="0C7833F3" w14:textId="59BE4B9D" w:rsidR="00E06732" w:rsidRPr="006A51EE" w:rsidRDefault="00E06732" w:rsidP="006A51EE">
      <w:pPr>
        <w:pStyle w:val="ad"/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6A51EE">
        <w:rPr>
          <w:rFonts w:eastAsia="Calibri"/>
          <w:color w:val="000000"/>
          <w:szCs w:val="28"/>
          <w:lang w:eastAsia="en-US"/>
        </w:rPr>
        <w:t>Комплекс процессных мероприятий «Подготовка документов территориального планирования и документации по планировке территории»:</w:t>
      </w:r>
    </w:p>
    <w:p w14:paraId="7A6DACB1" w14:textId="60EEB5EF" w:rsidR="00E06732" w:rsidRPr="006A51EE" w:rsidRDefault="00E06732" w:rsidP="006A51EE">
      <w:pPr>
        <w:pStyle w:val="ad"/>
        <w:numPr>
          <w:ilvl w:val="1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6A51EE">
        <w:rPr>
          <w:rFonts w:eastAsia="Calibri"/>
          <w:color w:val="000000"/>
          <w:szCs w:val="28"/>
          <w:lang w:eastAsia="en-US"/>
        </w:rPr>
        <w:t>Подготовка чертежей градостроительных планов земельных участков, расположенных на территории Тихвинского городского поселения.</w:t>
      </w:r>
    </w:p>
    <w:p w14:paraId="5C870413" w14:textId="760242FE" w:rsidR="00E06732" w:rsidRPr="006A51EE" w:rsidRDefault="00E06732" w:rsidP="006A51EE">
      <w:pPr>
        <w:pStyle w:val="ad"/>
        <w:numPr>
          <w:ilvl w:val="1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6A51EE">
        <w:rPr>
          <w:rFonts w:eastAsia="Calibri"/>
          <w:color w:val="000000"/>
          <w:szCs w:val="28"/>
          <w:lang w:eastAsia="en-US"/>
        </w:rPr>
        <w:t>Выполнение инженерных изысканий и подготовка проекта благоустройства территории Тихвинского городского поселения.</w:t>
      </w:r>
    </w:p>
    <w:p w14:paraId="42B43DD2" w14:textId="67B3C3A7" w:rsidR="00E06732" w:rsidRPr="006A51EE" w:rsidRDefault="00E06732" w:rsidP="006A51EE">
      <w:pPr>
        <w:pStyle w:val="ad"/>
        <w:numPr>
          <w:ilvl w:val="1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6A51EE">
        <w:rPr>
          <w:rFonts w:eastAsia="Calibri"/>
          <w:color w:val="000000"/>
          <w:szCs w:val="28"/>
          <w:lang w:eastAsia="en-US"/>
        </w:rPr>
        <w:t>Разработка Генерального плана территории Тихвинского городского поселения, внесение изменений в проекты межевания территорий.</w:t>
      </w:r>
    </w:p>
    <w:p w14:paraId="17B470DE" w14:textId="4E7A1F6C" w:rsidR="00E06732" w:rsidRPr="006A51EE" w:rsidRDefault="00E06732" w:rsidP="006A51EE">
      <w:pPr>
        <w:pStyle w:val="ad"/>
        <w:numPr>
          <w:ilvl w:val="0"/>
          <w:numId w:val="4"/>
        </w:numPr>
        <w:tabs>
          <w:tab w:val="left" w:pos="567"/>
          <w:tab w:val="left" w:pos="709"/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6A51EE">
        <w:rPr>
          <w:rFonts w:eastAsia="Calibri"/>
          <w:color w:val="000000"/>
          <w:szCs w:val="28"/>
          <w:lang w:eastAsia="en-US"/>
        </w:rPr>
        <w:t>Комплекс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поселения»:</w:t>
      </w:r>
    </w:p>
    <w:p w14:paraId="005AA462" w14:textId="602B2CDA" w:rsidR="00E06732" w:rsidRPr="006A51EE" w:rsidRDefault="00E06732" w:rsidP="006A51EE">
      <w:pPr>
        <w:pStyle w:val="ad"/>
        <w:numPr>
          <w:ilvl w:val="1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6A51EE">
        <w:rPr>
          <w:rFonts w:eastAsia="Calibri"/>
          <w:color w:val="000000"/>
          <w:szCs w:val="28"/>
          <w:lang w:eastAsia="en-US"/>
        </w:rPr>
        <w:t>Разработка дизайн-проекта территории братского кладбища и выполнение рабочей документации.</w:t>
      </w:r>
    </w:p>
    <w:p w14:paraId="3060EBC4" w14:textId="7EC37E4F" w:rsidR="00E06732" w:rsidRPr="006A51EE" w:rsidRDefault="00E06732" w:rsidP="006A51EE">
      <w:pPr>
        <w:pStyle w:val="ad"/>
        <w:numPr>
          <w:ilvl w:val="0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6A51EE">
        <w:rPr>
          <w:rFonts w:eastAsia="Calibri"/>
          <w:color w:val="000000"/>
          <w:szCs w:val="28"/>
          <w:lang w:eastAsia="en-US"/>
        </w:rPr>
        <w:t>Комплекс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поселения»:</w:t>
      </w:r>
    </w:p>
    <w:p w14:paraId="11417F78" w14:textId="2ADE3302" w:rsidR="00E06732" w:rsidRPr="006A51EE" w:rsidRDefault="00E06732" w:rsidP="006A51EE">
      <w:pPr>
        <w:pStyle w:val="ad"/>
        <w:numPr>
          <w:ilvl w:val="1"/>
          <w:numId w:val="4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6A51EE">
        <w:rPr>
          <w:rFonts w:eastAsia="Calibri"/>
          <w:color w:val="000000"/>
          <w:szCs w:val="28"/>
          <w:lang w:eastAsia="en-US"/>
        </w:rPr>
        <w:t>Оформление планшетов и печать конкурсных материалов документации по благоустройству территории Тихвинского городского поселения.</w:t>
      </w:r>
    </w:p>
    <w:p w14:paraId="18C3E87A" w14:textId="660E9F63" w:rsidR="00E06732" w:rsidRPr="00E06732" w:rsidRDefault="00E06732" w:rsidP="006A51EE">
      <w:pPr>
        <w:tabs>
          <w:tab w:val="left" w:pos="1276"/>
        </w:tabs>
        <w:ind w:firstLine="709"/>
        <w:rPr>
          <w:rFonts w:eastAsia="Calibri"/>
          <w:color w:val="000000"/>
          <w:szCs w:val="28"/>
          <w:lang w:eastAsia="en-US"/>
        </w:rPr>
      </w:pPr>
      <w:r w:rsidRPr="00E06732">
        <w:rPr>
          <w:rFonts w:eastAsia="Calibri"/>
          <w:color w:val="000000"/>
          <w:szCs w:val="28"/>
          <w:lang w:eastAsia="en-US"/>
        </w:rPr>
        <w:t>Мероприятия реализуются в соответствии с Приложением № 2 «План реализации муниципальной программы Тихвинского городского поселения «Архитектура и градостроительство в Тихвинском городском поселении».</w:t>
      </w:r>
    </w:p>
    <w:p w14:paraId="2EBA478B" w14:textId="4374CB39" w:rsidR="00E06732" w:rsidRPr="00320BDF" w:rsidRDefault="00E06732" w:rsidP="006A51EE">
      <w:pPr>
        <w:pStyle w:val="ad"/>
        <w:numPr>
          <w:ilvl w:val="1"/>
          <w:numId w:val="2"/>
        </w:numPr>
        <w:tabs>
          <w:tab w:val="left" w:pos="1276"/>
          <w:tab w:val="left" w:pos="1418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20BDF">
        <w:rPr>
          <w:rFonts w:eastAsia="Calibri"/>
          <w:b/>
          <w:bCs/>
          <w:color w:val="000000"/>
          <w:szCs w:val="28"/>
          <w:lang w:eastAsia="en-US"/>
        </w:rPr>
        <w:t>Приложение № 1 «Прогнозные значения показателей (индикаторов) по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320BDF">
        <w:rPr>
          <w:rFonts w:eastAsia="Calibri"/>
          <w:color w:val="000000"/>
          <w:szCs w:val="28"/>
          <w:lang w:eastAsia="en-US"/>
        </w:rPr>
        <w:t xml:space="preserve"> к муниципальной программе изложить в новой редакции (</w:t>
      </w:r>
      <w:r w:rsidR="00304E4C">
        <w:rPr>
          <w:rFonts w:eastAsia="Calibri"/>
          <w:color w:val="000000"/>
          <w:szCs w:val="28"/>
          <w:lang w:eastAsia="en-US"/>
        </w:rPr>
        <w:t>П</w:t>
      </w:r>
      <w:r w:rsidRPr="00320BDF">
        <w:rPr>
          <w:rFonts w:eastAsia="Calibri"/>
          <w:color w:val="000000"/>
          <w:szCs w:val="28"/>
          <w:lang w:eastAsia="en-US"/>
        </w:rPr>
        <w:t>риложение № 1)</w:t>
      </w:r>
      <w:r w:rsidR="00900625">
        <w:rPr>
          <w:rFonts w:eastAsia="Calibri"/>
          <w:color w:val="000000"/>
          <w:szCs w:val="28"/>
          <w:lang w:eastAsia="en-US"/>
        </w:rPr>
        <w:t>.</w:t>
      </w:r>
    </w:p>
    <w:p w14:paraId="3B577451" w14:textId="561D7693" w:rsidR="00E06732" w:rsidRPr="00320BDF" w:rsidRDefault="00E06732" w:rsidP="006A51EE">
      <w:pPr>
        <w:pStyle w:val="ad"/>
        <w:numPr>
          <w:ilvl w:val="1"/>
          <w:numId w:val="2"/>
        </w:numPr>
        <w:tabs>
          <w:tab w:val="left" w:pos="1276"/>
          <w:tab w:val="left" w:pos="1418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20BDF">
        <w:rPr>
          <w:rFonts w:eastAsia="Calibri"/>
          <w:b/>
          <w:bCs/>
          <w:color w:val="000000"/>
          <w:szCs w:val="28"/>
          <w:lang w:eastAsia="en-US"/>
        </w:rPr>
        <w:t>Приложение № 2 «План реализации муниципальной программы Тихвинского городского поселения «Архитектура и градостроительство в Тихвинском городском поселении»</w:t>
      </w:r>
      <w:r w:rsidRPr="00320BDF">
        <w:rPr>
          <w:rFonts w:eastAsia="Calibri"/>
          <w:color w:val="000000"/>
          <w:szCs w:val="28"/>
          <w:lang w:eastAsia="en-US"/>
        </w:rPr>
        <w:t xml:space="preserve"> к муниципальной программе изложить в новой редакции (</w:t>
      </w:r>
      <w:r w:rsidR="00304E4C">
        <w:rPr>
          <w:rFonts w:eastAsia="Calibri"/>
          <w:color w:val="000000"/>
          <w:szCs w:val="28"/>
          <w:lang w:eastAsia="en-US"/>
        </w:rPr>
        <w:t>П</w:t>
      </w:r>
      <w:r w:rsidRPr="00320BDF">
        <w:rPr>
          <w:rFonts w:eastAsia="Calibri"/>
          <w:color w:val="000000"/>
          <w:szCs w:val="28"/>
          <w:lang w:eastAsia="en-US"/>
        </w:rPr>
        <w:t>риложение № 2).</w:t>
      </w:r>
    </w:p>
    <w:p w14:paraId="25161295" w14:textId="5CDF6E47" w:rsidR="00E06732" w:rsidRPr="00320BDF" w:rsidRDefault="00E06732" w:rsidP="006924E9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20BDF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320BDF">
        <w:rPr>
          <w:rFonts w:eastAsia="Calibri"/>
          <w:b/>
          <w:color w:val="000000"/>
          <w:szCs w:val="28"/>
          <w:lang w:eastAsia="en-US"/>
        </w:rPr>
        <w:t>утратившими</w:t>
      </w:r>
      <w:r w:rsidRPr="00320BDF">
        <w:rPr>
          <w:rFonts w:eastAsia="Calibri"/>
          <w:color w:val="000000"/>
          <w:szCs w:val="28"/>
          <w:lang w:eastAsia="en-US"/>
        </w:rPr>
        <w:t xml:space="preserve"> силу постановление администрации Тихвинского района </w:t>
      </w:r>
      <w:r w:rsidRPr="00320BDF">
        <w:rPr>
          <w:rFonts w:eastAsia="Calibri"/>
          <w:b/>
          <w:bCs/>
          <w:color w:val="000000"/>
          <w:szCs w:val="28"/>
          <w:lang w:eastAsia="en-US"/>
        </w:rPr>
        <w:t>от 27 марта 2024 года №01-645-а</w:t>
      </w:r>
      <w:r w:rsidRPr="00320BDF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утвержденную постановлением администрации Тихвинского городского поселения от 31 октября 2023 года № 01-2731-а</w:t>
      </w:r>
      <w:r w:rsidR="00725488">
        <w:rPr>
          <w:rFonts w:eastAsia="Calibri"/>
          <w:color w:val="000000"/>
          <w:szCs w:val="28"/>
          <w:lang w:eastAsia="en-US"/>
        </w:rPr>
        <w:t>»</w:t>
      </w:r>
      <w:r w:rsidRPr="00320BDF">
        <w:rPr>
          <w:rFonts w:eastAsia="Calibri"/>
          <w:color w:val="000000"/>
          <w:szCs w:val="28"/>
          <w:lang w:eastAsia="en-US"/>
        </w:rPr>
        <w:t>.</w:t>
      </w:r>
    </w:p>
    <w:p w14:paraId="5AD398B9" w14:textId="1D39FB64" w:rsidR="00E06732" w:rsidRPr="00320BDF" w:rsidRDefault="00E06732" w:rsidP="006924E9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20BDF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градостроительству, заместителя главы администрации - председателя комитета финансов.</w:t>
      </w:r>
    </w:p>
    <w:p w14:paraId="0296CCB3" w14:textId="7193B7A5" w:rsidR="00E06732" w:rsidRPr="00320BDF" w:rsidRDefault="00E06732" w:rsidP="006924E9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20BDF">
        <w:rPr>
          <w:rFonts w:eastAsia="Calibri"/>
          <w:color w:val="000000"/>
          <w:szCs w:val="28"/>
          <w:lang w:eastAsia="en-US"/>
        </w:rPr>
        <w:t>Обнародовать постановление на официальном сайте Тихвинского района.</w:t>
      </w:r>
    </w:p>
    <w:p w14:paraId="6E379A2F" w14:textId="25FDDE54" w:rsidR="00E06732" w:rsidRPr="00320BDF" w:rsidRDefault="00E06732" w:rsidP="00304E4C">
      <w:pPr>
        <w:pStyle w:val="ad"/>
        <w:numPr>
          <w:ilvl w:val="0"/>
          <w:numId w:val="2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20BDF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подписания.</w:t>
      </w:r>
    </w:p>
    <w:p w14:paraId="22C32B69" w14:textId="77777777" w:rsidR="007125CE" w:rsidRDefault="007125CE" w:rsidP="00304E4C">
      <w:pPr>
        <w:rPr>
          <w:rFonts w:eastAsia="Calibri"/>
          <w:color w:val="000000"/>
          <w:sz w:val="24"/>
          <w:szCs w:val="24"/>
          <w:lang w:eastAsia="en-US"/>
        </w:rPr>
      </w:pPr>
    </w:p>
    <w:p w14:paraId="00B95045" w14:textId="77777777" w:rsidR="00304E4C" w:rsidRPr="007125CE" w:rsidRDefault="00304E4C" w:rsidP="00304E4C">
      <w:pPr>
        <w:rPr>
          <w:rFonts w:eastAsia="Calibri"/>
          <w:color w:val="000000"/>
          <w:sz w:val="24"/>
          <w:szCs w:val="24"/>
          <w:lang w:eastAsia="en-US"/>
        </w:rPr>
      </w:pPr>
    </w:p>
    <w:p w14:paraId="6622EEE4" w14:textId="04D1B7A2" w:rsidR="00E06732" w:rsidRPr="00E06732" w:rsidRDefault="00E06732" w:rsidP="00304E4C">
      <w:pPr>
        <w:rPr>
          <w:rFonts w:eastAsia="Calibri"/>
          <w:color w:val="000000"/>
          <w:szCs w:val="28"/>
          <w:lang w:eastAsia="en-US"/>
        </w:rPr>
      </w:pPr>
      <w:r w:rsidRPr="00E06732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       Ю.А. Наумов</w:t>
      </w:r>
    </w:p>
    <w:p w14:paraId="65338E4C" w14:textId="77777777" w:rsidR="00E06732" w:rsidRPr="00E06732" w:rsidRDefault="00E06732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5E6E1EA" w14:textId="77777777" w:rsidR="00E06732" w:rsidRPr="00E06732" w:rsidRDefault="00E06732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5757B7E" w14:textId="77777777" w:rsidR="00E06732" w:rsidRPr="00E06732" w:rsidRDefault="00E06732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70F4E12" w14:textId="77777777" w:rsidR="00E06732" w:rsidRPr="00E06732" w:rsidRDefault="00E06732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132ABFA" w14:textId="77777777" w:rsidR="00E06732" w:rsidRPr="00E06732" w:rsidRDefault="00E06732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FFC92CD" w14:textId="77777777" w:rsidR="00E06732" w:rsidRPr="00E06732" w:rsidRDefault="00E06732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7989B69" w14:textId="77777777" w:rsidR="00E06732" w:rsidRDefault="00E06732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C3AE292" w14:textId="77777777" w:rsidR="00E06732" w:rsidRDefault="00E06732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66A3A9D" w14:textId="77777777" w:rsidR="00E64BD1" w:rsidRDefault="00E64BD1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3FC90D1" w14:textId="77777777" w:rsidR="00E64BD1" w:rsidRDefault="00E64BD1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C0D4FBA" w14:textId="77777777" w:rsidR="00E64BD1" w:rsidRDefault="00E64BD1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D9CDB67" w14:textId="77777777" w:rsidR="00E64BD1" w:rsidRDefault="00E64BD1" w:rsidP="00E06732">
      <w:pPr>
        <w:spacing w:after="160"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08B2B75" w14:textId="77777777" w:rsidR="00E06732" w:rsidRDefault="00E06732" w:rsidP="00E06732">
      <w:pPr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color w:val="000000"/>
          <w:sz w:val="24"/>
          <w:szCs w:val="24"/>
          <w:lang w:eastAsia="en-US"/>
        </w:rPr>
        <w:t>Брагина Марина Александровна,</w:t>
      </w:r>
    </w:p>
    <w:p w14:paraId="6179D962" w14:textId="2A769F64" w:rsidR="00E06732" w:rsidRPr="00E06732" w:rsidRDefault="00E06732" w:rsidP="00E06732">
      <w:pPr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color w:val="000000"/>
          <w:sz w:val="24"/>
          <w:szCs w:val="24"/>
          <w:lang w:eastAsia="en-US"/>
        </w:rPr>
        <w:t>75-593</w:t>
      </w:r>
    </w:p>
    <w:p w14:paraId="1DE201AE" w14:textId="77777777" w:rsidR="00304E4C" w:rsidRDefault="00304E4C" w:rsidP="00E06732">
      <w:pPr>
        <w:spacing w:after="160" w:line="259" w:lineRule="auto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4FB54A3" w14:textId="23CD8131" w:rsidR="00E06732" w:rsidRPr="00E06732" w:rsidRDefault="00E06732" w:rsidP="00E06732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b/>
          <w:bCs/>
          <w:color w:val="000000"/>
          <w:sz w:val="24"/>
          <w:szCs w:val="24"/>
          <w:lang w:eastAsia="en-US"/>
        </w:rPr>
        <w:t>СОГЛАСОВАНО:</w:t>
      </w:r>
      <w:r w:rsidRPr="00E06732">
        <w:rPr>
          <w:rFonts w:eastAsia="Calibri"/>
          <w:color w:val="000000"/>
          <w:sz w:val="24"/>
          <w:szCs w:val="24"/>
          <w:lang w:eastAsia="en-US"/>
        </w:rPr>
        <w:t xml:space="preserve">  </w:t>
      </w:r>
    </w:p>
    <w:tbl>
      <w:tblPr>
        <w:tblW w:w="9501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1"/>
        <w:gridCol w:w="2410"/>
      </w:tblGrid>
      <w:tr w:rsidR="00E06732" w:rsidRPr="00E06732" w14:paraId="386810EB" w14:textId="77777777" w:rsidTr="00725488">
        <w:tc>
          <w:tcPr>
            <w:tcW w:w="7091" w:type="dxa"/>
          </w:tcPr>
          <w:p w14:paraId="2C2D3271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по управлению муниципальным имуществом и градостроительству </w:t>
            </w:r>
          </w:p>
        </w:tc>
        <w:tc>
          <w:tcPr>
            <w:tcW w:w="2410" w:type="dxa"/>
          </w:tcPr>
          <w:p w14:paraId="5CF4DA50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Катышевский Ю.В. </w:t>
            </w:r>
          </w:p>
        </w:tc>
      </w:tr>
      <w:tr w:rsidR="00E06732" w:rsidRPr="00E06732" w14:paraId="427465CF" w14:textId="77777777" w:rsidTr="00725488">
        <w:tc>
          <w:tcPr>
            <w:tcW w:w="7091" w:type="dxa"/>
          </w:tcPr>
          <w:p w14:paraId="0B5DE9C1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архитектуры и градостроительства комитета по управлению муниципальным имуществом и градостроительству </w:t>
            </w:r>
          </w:p>
        </w:tc>
        <w:tc>
          <w:tcPr>
            <w:tcW w:w="2410" w:type="dxa"/>
          </w:tcPr>
          <w:p w14:paraId="2CDD578C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Кузьмина И.В. </w:t>
            </w:r>
          </w:p>
        </w:tc>
      </w:tr>
      <w:tr w:rsidR="00E06732" w:rsidRPr="00E06732" w14:paraId="5AE6E754" w14:textId="77777777" w:rsidTr="00725488">
        <w:trPr>
          <w:trHeight w:val="221"/>
        </w:trPr>
        <w:tc>
          <w:tcPr>
            <w:tcW w:w="7091" w:type="dxa"/>
          </w:tcPr>
          <w:p w14:paraId="067288C6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2410" w:type="dxa"/>
          </w:tcPr>
          <w:p w14:paraId="72F5CDD9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E06732" w:rsidRPr="00E06732" w14:paraId="0C606A51" w14:textId="77777777" w:rsidTr="00725488">
        <w:tc>
          <w:tcPr>
            <w:tcW w:w="7091" w:type="dxa"/>
          </w:tcPr>
          <w:p w14:paraId="6F1E5211" w14:textId="503373AA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бухгалтерского учета и отчетности - главного бухгалтера </w:t>
            </w:r>
          </w:p>
        </w:tc>
        <w:tc>
          <w:tcPr>
            <w:tcW w:w="2410" w:type="dxa"/>
          </w:tcPr>
          <w:p w14:paraId="793F4C56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E06732" w:rsidRPr="00E06732" w14:paraId="26CCD98A" w14:textId="77777777" w:rsidTr="00725488">
        <w:tc>
          <w:tcPr>
            <w:tcW w:w="7091" w:type="dxa"/>
          </w:tcPr>
          <w:p w14:paraId="69DB6EA1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410" w:type="dxa"/>
          </w:tcPr>
          <w:p w14:paraId="22300216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E06732" w:rsidRPr="00E06732" w14:paraId="0A90B1BB" w14:textId="77777777" w:rsidTr="00725488">
        <w:tc>
          <w:tcPr>
            <w:tcW w:w="7091" w:type="dxa"/>
          </w:tcPr>
          <w:p w14:paraId="1BC24AEB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заведующего юридическим отделом </w:t>
            </w:r>
          </w:p>
        </w:tc>
        <w:tc>
          <w:tcPr>
            <w:tcW w:w="2410" w:type="dxa"/>
          </w:tcPr>
          <w:p w14:paraId="07C0CD4D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Рыстаков</w:t>
            </w:r>
            <w:proofErr w:type="spellEnd"/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Р.С.</w:t>
            </w:r>
          </w:p>
        </w:tc>
      </w:tr>
      <w:tr w:rsidR="00E06732" w:rsidRPr="00E06732" w14:paraId="0E8BE73A" w14:textId="77777777" w:rsidTr="00725488">
        <w:tc>
          <w:tcPr>
            <w:tcW w:w="7091" w:type="dxa"/>
          </w:tcPr>
          <w:p w14:paraId="6BFF1398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410" w:type="dxa"/>
          </w:tcPr>
          <w:p w14:paraId="339FA50E" w14:textId="77777777" w:rsidR="00E06732" w:rsidRPr="00E06732" w:rsidRDefault="00E06732" w:rsidP="0072548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28324715" w14:textId="77777777" w:rsidR="00E06732" w:rsidRPr="00E06732" w:rsidRDefault="00E06732" w:rsidP="00E06732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BDDAE26" w14:textId="77777777" w:rsidR="00E06732" w:rsidRPr="00E06732" w:rsidRDefault="00E06732" w:rsidP="00E06732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b/>
          <w:bCs/>
          <w:color w:val="000000"/>
          <w:sz w:val="24"/>
          <w:szCs w:val="24"/>
          <w:lang w:eastAsia="en-US"/>
        </w:rPr>
        <w:t>РАССЫЛКА:</w:t>
      </w:r>
      <w:r w:rsidRPr="00E0673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80"/>
        <w:gridCol w:w="1276"/>
      </w:tblGrid>
      <w:tr w:rsidR="00E06732" w:rsidRPr="00E06732" w14:paraId="2E61C10F" w14:textId="77777777" w:rsidTr="00106848">
        <w:tc>
          <w:tcPr>
            <w:tcW w:w="8080" w:type="dxa"/>
          </w:tcPr>
          <w:p w14:paraId="1902C26D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276" w:type="dxa"/>
          </w:tcPr>
          <w:p w14:paraId="19E98360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06732" w:rsidRPr="00E06732" w14:paraId="0A1853B0" w14:textId="77777777" w:rsidTr="00106848">
        <w:tc>
          <w:tcPr>
            <w:tcW w:w="8080" w:type="dxa"/>
          </w:tcPr>
          <w:p w14:paraId="7738255A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архитектуры и градостроительства комитета по управлению муниципальным имуществом и градостроительству </w:t>
            </w:r>
          </w:p>
        </w:tc>
        <w:tc>
          <w:tcPr>
            <w:tcW w:w="1276" w:type="dxa"/>
          </w:tcPr>
          <w:p w14:paraId="3FFDE3C8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E06732" w:rsidRPr="00E06732" w14:paraId="4A497EA8" w14:textId="77777777" w:rsidTr="00106848">
        <w:tc>
          <w:tcPr>
            <w:tcW w:w="8080" w:type="dxa"/>
          </w:tcPr>
          <w:p w14:paraId="624F4D38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276" w:type="dxa"/>
          </w:tcPr>
          <w:p w14:paraId="175245B9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06732" w:rsidRPr="00E06732" w14:paraId="29EA7AA8" w14:textId="77777777" w:rsidTr="00106848">
        <w:tc>
          <w:tcPr>
            <w:tcW w:w="8080" w:type="dxa"/>
          </w:tcPr>
          <w:p w14:paraId="008CD292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276" w:type="dxa"/>
          </w:tcPr>
          <w:p w14:paraId="3576CEDB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06732" w:rsidRPr="00E06732" w14:paraId="0B2C899E" w14:textId="77777777" w:rsidTr="00106848">
        <w:tc>
          <w:tcPr>
            <w:tcW w:w="8080" w:type="dxa"/>
          </w:tcPr>
          <w:p w14:paraId="23704ED5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учета и отчетности </w:t>
            </w:r>
          </w:p>
        </w:tc>
        <w:tc>
          <w:tcPr>
            <w:tcW w:w="1276" w:type="dxa"/>
          </w:tcPr>
          <w:p w14:paraId="268D0604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06732" w:rsidRPr="00E06732" w14:paraId="4EACF9FD" w14:textId="77777777" w:rsidTr="00106848">
        <w:tc>
          <w:tcPr>
            <w:tcW w:w="8080" w:type="dxa"/>
          </w:tcPr>
          <w:p w14:paraId="46A834C9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</w:tcPr>
          <w:p w14:paraId="3DFDDA50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14:paraId="5CFF5153" w14:textId="77777777" w:rsidR="00E06732" w:rsidRPr="00E06732" w:rsidRDefault="00E06732" w:rsidP="00E06732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A39BE56" w14:textId="77777777" w:rsidR="00E06732" w:rsidRDefault="00E06732" w:rsidP="00E06732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  <w:sectPr w:rsidR="00E06732" w:rsidSect="007125CE">
          <w:headerReference w:type="default" r:id="rId7"/>
          <w:pgSz w:w="12240" w:h="15840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14:paraId="0978A403" w14:textId="77777777" w:rsidR="00E06732" w:rsidRPr="003B74C8" w:rsidRDefault="00E06732" w:rsidP="00106848">
      <w:pPr>
        <w:ind w:left="5760"/>
        <w:rPr>
          <w:rFonts w:eastAsia="Calibri"/>
          <w:sz w:val="23"/>
          <w:szCs w:val="23"/>
          <w:lang w:eastAsia="en-US"/>
        </w:rPr>
      </w:pPr>
      <w:r w:rsidRPr="003B74C8">
        <w:rPr>
          <w:rFonts w:eastAsia="Calibri"/>
          <w:sz w:val="23"/>
          <w:szCs w:val="23"/>
          <w:lang w:eastAsia="en-US"/>
        </w:rPr>
        <w:t>Приложение № 1</w:t>
      </w:r>
    </w:p>
    <w:p w14:paraId="7438C2BB" w14:textId="77777777" w:rsidR="00E06732" w:rsidRPr="003B74C8" w:rsidRDefault="00E06732" w:rsidP="00106848">
      <w:pPr>
        <w:ind w:left="5760"/>
        <w:rPr>
          <w:rFonts w:eastAsia="Calibri"/>
          <w:sz w:val="23"/>
          <w:szCs w:val="23"/>
          <w:lang w:eastAsia="en-US"/>
        </w:rPr>
      </w:pPr>
      <w:r w:rsidRPr="003B74C8">
        <w:rPr>
          <w:rFonts w:eastAsia="Calibri"/>
          <w:sz w:val="23"/>
          <w:szCs w:val="23"/>
          <w:lang w:eastAsia="en-US"/>
        </w:rPr>
        <w:t xml:space="preserve">к постановлению администрации </w:t>
      </w:r>
    </w:p>
    <w:p w14:paraId="40937040" w14:textId="77777777" w:rsidR="00E06732" w:rsidRPr="003B74C8" w:rsidRDefault="00E06732" w:rsidP="00106848">
      <w:pPr>
        <w:ind w:left="5760"/>
        <w:rPr>
          <w:rFonts w:eastAsia="Calibri"/>
          <w:sz w:val="23"/>
          <w:szCs w:val="23"/>
          <w:lang w:eastAsia="en-US"/>
        </w:rPr>
      </w:pPr>
      <w:r w:rsidRPr="003B74C8">
        <w:rPr>
          <w:rFonts w:eastAsia="Calibri"/>
          <w:sz w:val="23"/>
          <w:szCs w:val="23"/>
          <w:lang w:eastAsia="en-US"/>
        </w:rPr>
        <w:t>Тихвинского района</w:t>
      </w:r>
    </w:p>
    <w:p w14:paraId="73462BE0" w14:textId="4112677C" w:rsidR="00E06732" w:rsidRPr="00E06732" w:rsidRDefault="00E06732" w:rsidP="00106848">
      <w:pPr>
        <w:ind w:left="5760"/>
        <w:rPr>
          <w:rFonts w:eastAsia="Calibri"/>
          <w:color w:val="FFFFFF" w:themeColor="background1"/>
          <w:sz w:val="23"/>
          <w:szCs w:val="23"/>
          <w:lang w:eastAsia="en-US"/>
        </w:rPr>
      </w:pPr>
      <w:r w:rsidRPr="003B74C8">
        <w:rPr>
          <w:rFonts w:eastAsia="Calibri"/>
          <w:sz w:val="23"/>
          <w:szCs w:val="23"/>
          <w:lang w:eastAsia="en-US"/>
        </w:rPr>
        <w:t xml:space="preserve">от </w:t>
      </w:r>
      <w:r w:rsidR="003B74C8">
        <w:rPr>
          <w:rFonts w:eastAsia="Calibri"/>
          <w:sz w:val="23"/>
          <w:szCs w:val="23"/>
          <w:lang w:eastAsia="en-US"/>
        </w:rPr>
        <w:t>27</w:t>
      </w:r>
      <w:r w:rsidR="00553159" w:rsidRPr="003B74C8">
        <w:rPr>
          <w:rFonts w:eastAsia="Calibri"/>
          <w:sz w:val="23"/>
          <w:szCs w:val="23"/>
          <w:lang w:eastAsia="en-US"/>
        </w:rPr>
        <w:t xml:space="preserve"> июня 2024 г.</w:t>
      </w:r>
      <w:r w:rsidRPr="003B74C8">
        <w:rPr>
          <w:rFonts w:eastAsia="Calibri"/>
          <w:sz w:val="23"/>
          <w:szCs w:val="23"/>
          <w:lang w:eastAsia="en-US"/>
        </w:rPr>
        <w:t xml:space="preserve"> № </w:t>
      </w:r>
      <w:r w:rsidR="00553159" w:rsidRPr="003B74C8">
        <w:rPr>
          <w:rFonts w:eastAsia="Calibri"/>
          <w:sz w:val="23"/>
          <w:szCs w:val="23"/>
          <w:lang w:eastAsia="en-US"/>
        </w:rPr>
        <w:t>01-</w:t>
      </w:r>
      <w:r w:rsidR="003B74C8">
        <w:rPr>
          <w:rFonts w:eastAsia="Calibri"/>
          <w:sz w:val="23"/>
          <w:szCs w:val="23"/>
          <w:lang w:eastAsia="en-US"/>
        </w:rPr>
        <w:t>1468-а</w:t>
      </w:r>
    </w:p>
    <w:p w14:paraId="6961BBD4" w14:textId="77777777" w:rsidR="00106848" w:rsidRPr="00106848" w:rsidRDefault="00E06732" w:rsidP="00106848">
      <w:pPr>
        <w:ind w:left="10800" w:firstLine="225"/>
        <w:rPr>
          <w:rFonts w:eastAsia="Calibri"/>
          <w:color w:val="000000"/>
          <w:sz w:val="23"/>
          <w:szCs w:val="23"/>
          <w:lang w:eastAsia="en-US"/>
        </w:rPr>
      </w:pPr>
      <w:r w:rsidRPr="00E06732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14:paraId="660E2E67" w14:textId="2EE6DAB9" w:rsidR="00E06732" w:rsidRPr="00E06732" w:rsidRDefault="00E06732" w:rsidP="00106848">
      <w:pPr>
        <w:ind w:left="5760"/>
        <w:rPr>
          <w:rFonts w:eastAsia="Calibri"/>
          <w:color w:val="000000"/>
          <w:sz w:val="23"/>
          <w:szCs w:val="23"/>
          <w:lang w:eastAsia="en-US"/>
        </w:rPr>
      </w:pPr>
      <w:r w:rsidRPr="00E06732">
        <w:rPr>
          <w:rFonts w:eastAsia="Calibri"/>
          <w:color w:val="000000"/>
          <w:sz w:val="23"/>
          <w:szCs w:val="23"/>
          <w:lang w:eastAsia="en-US"/>
        </w:rPr>
        <w:t>Приложение № 1</w:t>
      </w:r>
    </w:p>
    <w:p w14:paraId="614B8C64" w14:textId="658CA43E" w:rsidR="00E06732" w:rsidRPr="00E06732" w:rsidRDefault="00E06732" w:rsidP="00106848">
      <w:pPr>
        <w:ind w:left="5760"/>
        <w:rPr>
          <w:rFonts w:eastAsia="Calibri"/>
          <w:color w:val="000000"/>
          <w:sz w:val="23"/>
          <w:szCs w:val="23"/>
          <w:lang w:eastAsia="en-US"/>
        </w:rPr>
      </w:pPr>
      <w:r w:rsidRPr="00E06732">
        <w:rPr>
          <w:rFonts w:eastAsia="Calibri"/>
          <w:color w:val="000000"/>
          <w:sz w:val="23"/>
          <w:szCs w:val="23"/>
          <w:lang w:eastAsia="en-US"/>
        </w:rPr>
        <w:t>к муниципальной программе</w:t>
      </w:r>
      <w:r w:rsidR="00106848" w:rsidRPr="00106848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E06732">
        <w:rPr>
          <w:rFonts w:eastAsia="Calibri"/>
          <w:color w:val="000000"/>
          <w:sz w:val="23"/>
          <w:szCs w:val="23"/>
          <w:lang w:eastAsia="en-US"/>
        </w:rPr>
        <w:t>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 района</w:t>
      </w:r>
      <w:r w:rsidR="00106848" w:rsidRPr="00106848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E06732">
        <w:rPr>
          <w:rFonts w:eastAsia="Calibri"/>
          <w:color w:val="000000"/>
          <w:sz w:val="23"/>
          <w:szCs w:val="23"/>
          <w:lang w:eastAsia="en-US"/>
        </w:rPr>
        <w:t xml:space="preserve"> от 31 октября 2023 года № 01-2731-а </w:t>
      </w:r>
    </w:p>
    <w:p w14:paraId="2A55BE3B" w14:textId="77777777" w:rsidR="00E06732" w:rsidRPr="00E06732" w:rsidRDefault="00E06732" w:rsidP="00E06732">
      <w:pPr>
        <w:spacing w:after="160"/>
        <w:jc w:val="center"/>
        <w:rPr>
          <w:rFonts w:eastAsia="Calibri"/>
          <w:b/>
          <w:bCs/>
          <w:color w:val="000000"/>
          <w:sz w:val="10"/>
          <w:szCs w:val="10"/>
          <w:lang w:eastAsia="en-US"/>
        </w:rPr>
      </w:pPr>
    </w:p>
    <w:p w14:paraId="366FB879" w14:textId="77777777" w:rsidR="00E06732" w:rsidRPr="00E06732" w:rsidRDefault="00E06732" w:rsidP="00E06732">
      <w:pPr>
        <w:spacing w:after="16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06732">
        <w:rPr>
          <w:rFonts w:eastAsia="Calibri"/>
          <w:b/>
          <w:bCs/>
          <w:color w:val="000000"/>
          <w:sz w:val="22"/>
          <w:szCs w:val="22"/>
          <w:lang w:eastAsia="en-US"/>
        </w:rPr>
        <w:t>ПРОГНОЗНЫЕ ЗНАЧЕНИЯ</w:t>
      </w:r>
    </w:p>
    <w:p w14:paraId="7704C807" w14:textId="77777777" w:rsidR="00E06732" w:rsidRPr="00E06732" w:rsidRDefault="00E06732" w:rsidP="00E06732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E06732">
        <w:rPr>
          <w:rFonts w:eastAsia="Calibri"/>
          <w:b/>
          <w:bCs/>
          <w:color w:val="000000"/>
          <w:sz w:val="22"/>
          <w:szCs w:val="22"/>
          <w:lang w:eastAsia="en-US"/>
        </w:rPr>
        <w:t>показателей (индикаторов) по реализации</w:t>
      </w:r>
    </w:p>
    <w:p w14:paraId="0D7ABF17" w14:textId="77777777" w:rsidR="00E06732" w:rsidRPr="00E06732" w:rsidRDefault="00E06732" w:rsidP="00E06732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E06732">
        <w:rPr>
          <w:rFonts w:eastAsia="Calibri"/>
          <w:b/>
          <w:bCs/>
          <w:color w:val="000000"/>
          <w:sz w:val="22"/>
          <w:szCs w:val="22"/>
          <w:lang w:eastAsia="en-US"/>
        </w:rPr>
        <w:t>муниципальной программы Тихвинского городского поселения</w:t>
      </w:r>
    </w:p>
    <w:p w14:paraId="3901834A" w14:textId="77777777" w:rsidR="00E06732" w:rsidRPr="00E06732" w:rsidRDefault="00E06732" w:rsidP="00E06732">
      <w:pPr>
        <w:jc w:val="center"/>
        <w:rPr>
          <w:rFonts w:eastAsia="Calibri"/>
          <w:b/>
          <w:bCs/>
          <w:color w:val="000000"/>
          <w:sz w:val="10"/>
          <w:szCs w:val="10"/>
          <w:lang w:eastAsia="en-US"/>
        </w:rPr>
      </w:pPr>
      <w:r w:rsidRPr="00E06732">
        <w:rPr>
          <w:rFonts w:eastAsia="Calibri"/>
          <w:b/>
          <w:bCs/>
          <w:color w:val="000000"/>
          <w:sz w:val="22"/>
          <w:szCs w:val="22"/>
          <w:lang w:eastAsia="en-US"/>
        </w:rPr>
        <w:t>«Архитектура и градостроительство в Тихвинском городском поселении»</w:t>
      </w:r>
    </w:p>
    <w:p w14:paraId="0A166EA0" w14:textId="77777777" w:rsidR="00E06732" w:rsidRPr="00E06732" w:rsidRDefault="00E06732" w:rsidP="00E06732">
      <w:pPr>
        <w:jc w:val="center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0" w:type="auto"/>
        <w:tblInd w:w="-28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4024"/>
        <w:gridCol w:w="1530"/>
        <w:gridCol w:w="1250"/>
        <w:gridCol w:w="1276"/>
        <w:gridCol w:w="1275"/>
      </w:tblGrid>
      <w:tr w:rsidR="00E06732" w:rsidRPr="00E06732" w14:paraId="041B58DF" w14:textId="77777777" w:rsidTr="00106848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A135" w14:textId="77777777" w:rsidR="00E06732" w:rsidRPr="00E06732" w:rsidRDefault="00E06732" w:rsidP="0010684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14:paraId="759B20C1" w14:textId="611A74DC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7649" w14:textId="77777777" w:rsidR="00E06732" w:rsidRPr="00E06732" w:rsidRDefault="00E06732" w:rsidP="0010684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14:paraId="6C7AB731" w14:textId="4F021262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C97D" w14:textId="77777777" w:rsidR="00E06732" w:rsidRPr="00E06732" w:rsidRDefault="00E06732" w:rsidP="0010684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  <w:p w14:paraId="43888F76" w14:textId="1D881A1D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38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6D8B" w14:textId="095E7C3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Значения показателя</w:t>
            </w:r>
          </w:p>
        </w:tc>
      </w:tr>
      <w:tr w:rsidR="00E06732" w:rsidRPr="00E06732" w14:paraId="2884A178" w14:textId="77777777" w:rsidTr="00106848">
        <w:trPr>
          <w:trHeight w:val="7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21A7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D7CF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41FBB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0241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 г.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4FBB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 г.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83C9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 г.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6732" w:rsidRPr="00E06732" w14:paraId="1B1CC9A2" w14:textId="77777777" w:rsidTr="00106848">
        <w:trPr>
          <w:trHeight w:val="228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333E35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E620EA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898A8D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951007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9496FC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713577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35 </w:t>
            </w:r>
          </w:p>
        </w:tc>
      </w:tr>
      <w:tr w:rsidR="00E06732" w:rsidRPr="00E06732" w14:paraId="05483789" w14:textId="77777777" w:rsidTr="00106848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168E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2318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подготовленных схем для размещения гражданами гаражей, либо для стоянки технических средств и других средств передвижения инвалидом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43EF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F72C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3A89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74A9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40 </w:t>
            </w:r>
          </w:p>
        </w:tc>
      </w:tr>
      <w:tr w:rsidR="00E06732" w:rsidRPr="00E06732" w14:paraId="41EFAAB4" w14:textId="77777777" w:rsidTr="00106848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48D4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C07C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 обеспеченная актуализированной топоосновой масштаба 1:2000 или 1:500 и документацией по планировке территории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3C39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Га 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351F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26,75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94A4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4221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06732" w:rsidRPr="00E06732" w14:paraId="0115EE0B" w14:textId="77777777" w:rsidTr="00106848">
        <w:trPr>
          <w:trHeight w:val="343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9681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A7E8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документации по внесению изменений в проект межевания территории 1а микрорайона города Тихвин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4F57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915A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EDE1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2B5D0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06732" w:rsidRPr="00E06732" w14:paraId="6CF848A1" w14:textId="77777777" w:rsidTr="00106848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CAAD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2EE9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поселения, в отношении которой разработан и утвержден генеральный план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5A58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Кв. км.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9034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349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FD123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71908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06732" w:rsidRPr="00E06732" w14:paraId="3E8C3961" w14:textId="77777777" w:rsidTr="00106848">
        <w:trPr>
          <w:trHeight w:val="75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4B17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7BEA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подготовленной проектной документации на благоустройство территории братского кладбища г. Тихвин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6938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5F70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1A36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713E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06732" w:rsidRPr="00E06732" w14:paraId="352BAC1B" w14:textId="77777777" w:rsidTr="00106848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209F" w14:textId="77777777" w:rsidR="00E06732" w:rsidRPr="00E06732" w:rsidRDefault="00E06732" w:rsidP="0010684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3A32" w14:textId="77777777" w:rsidR="00E06732" w:rsidRPr="00E06732" w:rsidRDefault="00E06732" w:rsidP="00106848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планшетов с конкурсными материалами документации по благоустройству территории Тихвинского городского поселения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601E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0B1B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EB18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D1DB" w14:textId="77777777" w:rsidR="00E06732" w:rsidRPr="00E06732" w:rsidRDefault="00E06732" w:rsidP="0010684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</w:tbl>
    <w:p w14:paraId="677650B6" w14:textId="06C31079" w:rsidR="00E06732" w:rsidRPr="00E06732" w:rsidRDefault="00106848" w:rsidP="00106848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  <w:sectPr w:rsidR="00E06732" w:rsidRPr="00E06732" w:rsidSect="00E06732">
          <w:pgSz w:w="12240" w:h="15840"/>
          <w:pgMar w:top="426" w:right="850" w:bottom="567" w:left="1701" w:header="720" w:footer="720" w:gutter="0"/>
          <w:pgNumType w:start="1"/>
          <w:cols w:space="720"/>
          <w:noEndnote/>
        </w:sectPr>
      </w:pPr>
      <w:r>
        <w:rPr>
          <w:rFonts w:eastAsia="Calibri"/>
          <w:color w:val="000000"/>
          <w:sz w:val="24"/>
          <w:szCs w:val="24"/>
          <w:lang w:eastAsia="en-US"/>
        </w:rPr>
        <w:t>____________</w:t>
      </w:r>
    </w:p>
    <w:p w14:paraId="41034C34" w14:textId="77777777" w:rsidR="00E06732" w:rsidRPr="003B74C8" w:rsidRDefault="00E06732" w:rsidP="00106848">
      <w:pPr>
        <w:ind w:left="10800"/>
        <w:rPr>
          <w:rFonts w:eastAsia="Calibri"/>
          <w:sz w:val="24"/>
          <w:szCs w:val="24"/>
          <w:lang w:eastAsia="en-US"/>
        </w:rPr>
      </w:pPr>
      <w:r w:rsidRPr="003B74C8">
        <w:rPr>
          <w:rFonts w:eastAsia="Calibri"/>
          <w:sz w:val="24"/>
          <w:szCs w:val="24"/>
          <w:lang w:eastAsia="en-US"/>
        </w:rPr>
        <w:t>Приложение № 2</w:t>
      </w:r>
    </w:p>
    <w:p w14:paraId="368F4AEC" w14:textId="77777777" w:rsidR="00E06732" w:rsidRPr="003B74C8" w:rsidRDefault="00E06732" w:rsidP="00106848">
      <w:pPr>
        <w:ind w:left="10800"/>
        <w:rPr>
          <w:rFonts w:eastAsia="Calibri"/>
          <w:sz w:val="24"/>
          <w:szCs w:val="24"/>
          <w:lang w:eastAsia="en-US"/>
        </w:rPr>
      </w:pPr>
      <w:r w:rsidRPr="003B74C8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323A0605" w14:textId="77777777" w:rsidR="00E06732" w:rsidRPr="003B74C8" w:rsidRDefault="00E06732" w:rsidP="00106848">
      <w:pPr>
        <w:ind w:left="10800"/>
        <w:rPr>
          <w:rFonts w:eastAsia="Calibri"/>
          <w:sz w:val="24"/>
          <w:szCs w:val="24"/>
          <w:lang w:eastAsia="en-US"/>
        </w:rPr>
      </w:pPr>
      <w:r w:rsidRPr="003B74C8">
        <w:rPr>
          <w:rFonts w:eastAsia="Calibri"/>
          <w:sz w:val="24"/>
          <w:szCs w:val="24"/>
          <w:lang w:eastAsia="en-US"/>
        </w:rPr>
        <w:t>Тихвинского района</w:t>
      </w:r>
    </w:p>
    <w:p w14:paraId="7705AFD3" w14:textId="49CF7A72" w:rsidR="00E06732" w:rsidRPr="00E06732" w:rsidRDefault="00E06732" w:rsidP="00106848">
      <w:pPr>
        <w:ind w:left="10800"/>
        <w:rPr>
          <w:rFonts w:eastAsia="Calibri"/>
          <w:color w:val="FFFFFF" w:themeColor="background1"/>
          <w:sz w:val="24"/>
          <w:szCs w:val="24"/>
          <w:lang w:eastAsia="en-US"/>
        </w:rPr>
      </w:pPr>
      <w:r w:rsidRPr="003B74C8">
        <w:rPr>
          <w:rFonts w:eastAsia="Calibri"/>
          <w:sz w:val="24"/>
          <w:szCs w:val="24"/>
          <w:lang w:eastAsia="en-US"/>
        </w:rPr>
        <w:t xml:space="preserve">от </w:t>
      </w:r>
      <w:r w:rsidR="003B74C8">
        <w:rPr>
          <w:rFonts w:eastAsia="Calibri"/>
          <w:sz w:val="24"/>
          <w:szCs w:val="24"/>
          <w:lang w:eastAsia="en-US"/>
        </w:rPr>
        <w:t>27</w:t>
      </w:r>
      <w:r w:rsidRPr="003B74C8">
        <w:rPr>
          <w:rFonts w:eastAsia="Calibri"/>
          <w:sz w:val="24"/>
          <w:szCs w:val="24"/>
          <w:lang w:eastAsia="en-US"/>
        </w:rPr>
        <w:t xml:space="preserve"> </w:t>
      </w:r>
      <w:r w:rsidR="00106848" w:rsidRPr="003B74C8">
        <w:rPr>
          <w:rFonts w:eastAsia="Calibri"/>
          <w:sz w:val="24"/>
          <w:szCs w:val="24"/>
          <w:lang w:eastAsia="en-US"/>
        </w:rPr>
        <w:t>июня</w:t>
      </w:r>
      <w:r w:rsidRPr="003B74C8">
        <w:rPr>
          <w:rFonts w:eastAsia="Calibri"/>
          <w:sz w:val="24"/>
          <w:szCs w:val="24"/>
          <w:lang w:eastAsia="en-US"/>
        </w:rPr>
        <w:t xml:space="preserve"> 2024 г. № 01-</w:t>
      </w:r>
      <w:r w:rsidR="003B74C8">
        <w:rPr>
          <w:rFonts w:eastAsia="Calibri"/>
          <w:sz w:val="24"/>
          <w:szCs w:val="24"/>
          <w:lang w:eastAsia="en-US"/>
        </w:rPr>
        <w:t>1468-а</w:t>
      </w:r>
    </w:p>
    <w:p w14:paraId="303732D4" w14:textId="77777777" w:rsidR="00E06732" w:rsidRPr="00E06732" w:rsidRDefault="00E06732" w:rsidP="00106848">
      <w:pPr>
        <w:ind w:left="20581" w:firstLine="225"/>
        <w:rPr>
          <w:rFonts w:eastAsia="Calibri"/>
          <w:color w:val="000000"/>
          <w:sz w:val="24"/>
          <w:szCs w:val="24"/>
          <w:lang w:eastAsia="en-US"/>
        </w:rPr>
      </w:pPr>
    </w:p>
    <w:p w14:paraId="50A5CE8C" w14:textId="5B170420" w:rsidR="00E06732" w:rsidRPr="00E06732" w:rsidRDefault="00E06732" w:rsidP="00106848">
      <w:pPr>
        <w:ind w:left="10800"/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color w:val="000000"/>
          <w:sz w:val="24"/>
          <w:szCs w:val="24"/>
          <w:lang w:eastAsia="en-US"/>
        </w:rPr>
        <w:t>Приложение № 2</w:t>
      </w:r>
    </w:p>
    <w:p w14:paraId="69AC9286" w14:textId="7FFAA9AD" w:rsidR="00E06732" w:rsidRPr="00E06732" w:rsidRDefault="00E06732" w:rsidP="00106848">
      <w:pPr>
        <w:ind w:left="10800"/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color w:val="000000"/>
          <w:sz w:val="24"/>
          <w:szCs w:val="24"/>
          <w:lang w:eastAsia="en-US"/>
        </w:rPr>
        <w:t>к муниципальной программе Тихвинского городского поселения «Архитектура и градостроительство в Тихвинском городском поселении», утвержденной постановлением администрации Тихвинского</w:t>
      </w:r>
      <w:r w:rsidR="0010684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06732">
        <w:rPr>
          <w:rFonts w:eastAsia="Calibri"/>
          <w:color w:val="000000"/>
          <w:sz w:val="24"/>
          <w:szCs w:val="24"/>
          <w:lang w:eastAsia="en-US"/>
        </w:rPr>
        <w:t xml:space="preserve">района от 31 октября 2023 года № 01-2731-а </w:t>
      </w:r>
    </w:p>
    <w:p w14:paraId="1C7E16CB" w14:textId="77777777" w:rsidR="00E06732" w:rsidRPr="00E06732" w:rsidRDefault="00E06732" w:rsidP="00E06732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2C3D23BE" w14:textId="77777777" w:rsidR="00E06732" w:rsidRPr="00E06732" w:rsidRDefault="00E06732" w:rsidP="00E06732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городского поселения</w:t>
      </w:r>
    </w:p>
    <w:p w14:paraId="4090FA21" w14:textId="77777777" w:rsidR="00E06732" w:rsidRPr="00E06732" w:rsidRDefault="00E06732" w:rsidP="00E06732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b/>
          <w:bCs/>
          <w:color w:val="000000"/>
          <w:sz w:val="24"/>
          <w:szCs w:val="24"/>
          <w:lang w:eastAsia="en-US"/>
        </w:rPr>
        <w:t>«Архитектура и градостроительство в Тихвинском городском поселении»</w:t>
      </w:r>
    </w:p>
    <w:p w14:paraId="531D975A" w14:textId="77777777" w:rsidR="00E06732" w:rsidRPr="00E06732" w:rsidRDefault="00E06732" w:rsidP="00E06732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4563" w:type="dxa"/>
        <w:tblInd w:w="4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4"/>
        <w:gridCol w:w="2268"/>
        <w:gridCol w:w="1418"/>
        <w:gridCol w:w="1559"/>
        <w:gridCol w:w="1843"/>
        <w:gridCol w:w="2219"/>
        <w:gridCol w:w="12"/>
      </w:tblGrid>
      <w:tr w:rsidR="00E06732" w:rsidRPr="00E06732" w14:paraId="32961A31" w14:textId="77777777" w:rsidTr="00553159">
        <w:trPr>
          <w:trHeight w:val="366"/>
        </w:trPr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4A56" w14:textId="77777777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подпрограммы, структурного элемента</w:t>
            </w:r>
          </w:p>
          <w:p w14:paraId="23E49BA3" w14:textId="77777777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8041" w14:textId="77777777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Ответственный исполнитель,                 соисполнители, участники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BEE65" w14:textId="77777777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1E34EEDF" w14:textId="2E07A08D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5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CA1BF" w14:textId="77777777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Планируемые объемы финансирования, тыс. руб. </w:t>
            </w:r>
          </w:p>
        </w:tc>
      </w:tr>
      <w:tr w:rsidR="00553159" w:rsidRPr="00E06732" w14:paraId="5F841AC8" w14:textId="77777777" w:rsidTr="00553159">
        <w:trPr>
          <w:trHeight w:val="75"/>
        </w:trPr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A2BE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1DCD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25F4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CB6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CB29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C0F5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14:paraId="66B2416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20BFD1CA" w14:textId="77777777" w:rsidTr="00553159">
        <w:trPr>
          <w:trHeight w:val="75"/>
        </w:trPr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48F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060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E90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63F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CD86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510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6732" w:rsidRPr="00E06732" w14:paraId="1EC3EC1D" w14:textId="77777777" w:rsidTr="00553159">
        <w:trPr>
          <w:gridAfter w:val="1"/>
          <w:wAfter w:w="12" w:type="dxa"/>
          <w:trHeight w:val="75"/>
        </w:trPr>
        <w:tc>
          <w:tcPr>
            <w:tcW w:w="145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FEE3F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2A15FD73" w14:textId="77777777" w:rsidTr="00553159">
        <w:trPr>
          <w:trHeight w:val="311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45C683" w14:textId="24D2D4E2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1. К</w:t>
            </w: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омплекс процессных мероприятий «Подготовка документов территориального планирования и документации по планировке территории»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DD6F59" w14:textId="77777777" w:rsidR="00E06732" w:rsidRPr="00E06732" w:rsidRDefault="00E06732" w:rsidP="0055315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05886B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4F379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4 727,77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14FAC5" w14:textId="77777777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E519A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4 727,77</w:t>
            </w:r>
          </w:p>
        </w:tc>
      </w:tr>
      <w:tr w:rsidR="00553159" w:rsidRPr="00E06732" w14:paraId="11EC9567" w14:textId="77777777" w:rsidTr="00553159">
        <w:trPr>
          <w:trHeight w:val="433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A90032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79395B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239A44EE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70533573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4336788F" w14:textId="77777777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BBBE27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144F4330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488A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B1D9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91E6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E3A6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0889" w14:textId="77777777" w:rsidR="00E06732" w:rsidRPr="00E06732" w:rsidRDefault="00E06732" w:rsidP="0055315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3035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484420AF" w14:textId="77777777" w:rsidTr="00553159">
        <w:trPr>
          <w:trHeight w:val="282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D14B6C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Подготовка чертежей градостроительных планов земельных участков, расположенных на территории Тихвинского городского поселения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4756E8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5ADDF8F7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A51125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8F841F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150,0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CC5E45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496213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150,0 </w:t>
            </w:r>
          </w:p>
        </w:tc>
      </w:tr>
      <w:tr w:rsidR="00553159" w:rsidRPr="00E06732" w14:paraId="46D8C3BA" w14:textId="77777777" w:rsidTr="00553159">
        <w:trPr>
          <w:trHeight w:val="165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A6B2BC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23DC58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30C8F429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284B9AB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777B45CE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F31DC2F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</w:tr>
      <w:tr w:rsidR="00553159" w:rsidRPr="00E06732" w14:paraId="6875CC98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8972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89D8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FC7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F2CC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361B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818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</w:tr>
      <w:tr w:rsidR="00553159" w:rsidRPr="00E06732" w14:paraId="1320A6CB" w14:textId="77777777" w:rsidTr="00553159">
        <w:trPr>
          <w:trHeight w:val="75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36E346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Выполнение инженерных изысканий и подготовка проекта благоустройства территории Тихвинского городского поселения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B9B829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4DDB04E4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576C6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E59F01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3 503,87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11B41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35CDB1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3 503,87 </w:t>
            </w:r>
          </w:p>
        </w:tc>
      </w:tr>
      <w:tr w:rsidR="00553159" w:rsidRPr="00E06732" w14:paraId="5B7E2D08" w14:textId="77777777" w:rsidTr="00553159">
        <w:trPr>
          <w:trHeight w:val="397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AB62A8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F4A79D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5FCF110B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25CDB92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6043CA34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3B114F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</w:tr>
      <w:tr w:rsidR="00553159" w:rsidRPr="00E06732" w14:paraId="4F03559E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7BED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FBC8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E27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2C5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3DD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BC722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100,0 </w:t>
            </w:r>
          </w:p>
        </w:tc>
      </w:tr>
      <w:tr w:rsidR="00553159" w:rsidRPr="00E06732" w14:paraId="611AE741" w14:textId="77777777" w:rsidTr="00553159">
        <w:trPr>
          <w:trHeight w:val="82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F86863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1.3  Разработка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C97D93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45E3418D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568D33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73A23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1 073,9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23C74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A14683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1 073,9</w:t>
            </w:r>
          </w:p>
        </w:tc>
      </w:tr>
      <w:tr w:rsidR="00553159" w:rsidRPr="00E06732" w14:paraId="4FF48271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269662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640B69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7016A4DE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2FBFBDCE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69E143B4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1EF2F41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553159" w:rsidRPr="00E06732" w14:paraId="04CD2B01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FADF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3B58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5C0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A089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6463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01C7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53159" w:rsidRPr="00E06732" w14:paraId="7C0FE6F5" w14:textId="77777777" w:rsidTr="00553159">
        <w:trPr>
          <w:trHeight w:val="397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F774A4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2.  К</w:t>
            </w: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омплекс процессных мероприятий «Подготовка проектной документации и проведение историко-культурной экспертизы объектов культурного наследия и иных объектов, находящихся в собственности Тихвинского городского поселения»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42A905" w14:textId="77777777" w:rsidR="00E06732" w:rsidRPr="00E06732" w:rsidRDefault="00E06732" w:rsidP="0055315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КУМИГ (отдел архитектуры и градостроительства)</w:t>
            </w:r>
          </w:p>
          <w:p w14:paraId="7D5AFECD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26EE0472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2D5A9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F8154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557C9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999C5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500,0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57CC9BD4" w14:textId="77777777" w:rsidTr="00553159">
        <w:trPr>
          <w:trHeight w:val="397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91C4309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4477D4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09B5C567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1D62BB8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6FC15CAB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80D0D85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075E9664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FF29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BE5B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8991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57B7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F1B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5C24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424A1269" w14:textId="77777777" w:rsidTr="00553159">
        <w:trPr>
          <w:trHeight w:val="75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4FE859" w14:textId="06CEBC2E" w:rsidR="00E06732" w:rsidRPr="00E06732" w:rsidRDefault="00E06732" w:rsidP="003B74C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Разработка дизайн-проекта территории братского кладбища и выполнение рабочей документации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9152A2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0ECB2834" w14:textId="2B1A0853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D1FEE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2BA2C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500,0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0F959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EB773B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500,0 </w:t>
            </w:r>
          </w:p>
        </w:tc>
      </w:tr>
      <w:tr w:rsidR="00553159" w:rsidRPr="00E06732" w14:paraId="3114FB02" w14:textId="77777777" w:rsidTr="00553159">
        <w:trPr>
          <w:trHeight w:val="96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B12947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D89482E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76A3002C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664A94A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5636213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A409B2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553159" w:rsidRPr="00E06732" w14:paraId="71658351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539F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B0B6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079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0A29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A1A1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9C6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553159" w:rsidRPr="00E06732" w14:paraId="317B6316" w14:textId="77777777" w:rsidTr="00553159">
        <w:trPr>
          <w:trHeight w:val="450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6BC185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3. К</w:t>
            </w: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омплекс процессных мероприятий «Оформление и печать конкурсных материалов проектной документации по благоустройству территории Тихвинского городского поселения»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EBF856" w14:textId="77777777" w:rsidR="00E06732" w:rsidRPr="00E06732" w:rsidRDefault="00E06732" w:rsidP="0055315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КУМИГ (отдел архитектуры и градостроительства)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A2E019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7BE54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18294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F4DAD2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125A2FE6" w14:textId="77777777" w:rsidTr="006A51EE">
        <w:trPr>
          <w:trHeight w:val="136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9510B1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2AE3E01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118D6ED4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79E172E9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590241D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6A3BB6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24007F8D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423A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8357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530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3D1C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47E5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E53F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3718EABE" w14:textId="77777777" w:rsidTr="00553159">
        <w:trPr>
          <w:trHeight w:val="183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29F9A6" w14:textId="77777777" w:rsidR="00E06732" w:rsidRPr="00E06732" w:rsidRDefault="00E06732" w:rsidP="0055315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Оформление и печать конкурсных материалов документации по благоустройству территории Тихвинского городского поселения»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5B1C56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4CCC0F5E" w14:textId="68453D4E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766C6E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2A854A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482CBF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E94C17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553159" w:rsidRPr="00E06732" w14:paraId="21B79EE5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F25370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77D66A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08697B79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51B29810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4B80861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CA5DA62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553159" w:rsidRPr="00E06732" w14:paraId="6C08F0D7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8100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8D41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CF8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455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E543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2B81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12,0 </w:t>
            </w:r>
          </w:p>
        </w:tc>
      </w:tr>
      <w:tr w:rsidR="00553159" w:rsidRPr="00E06732" w14:paraId="7229698A" w14:textId="77777777" w:rsidTr="00553159">
        <w:trPr>
          <w:trHeight w:val="123"/>
        </w:trPr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0C6769" w14:textId="77777777" w:rsidR="00E06732" w:rsidRPr="00E06732" w:rsidRDefault="00E06732" w:rsidP="00553159">
            <w:pPr>
              <w:ind w:firstLine="225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</w:t>
            </w:r>
          </w:p>
          <w:p w14:paraId="038F77F9" w14:textId="2DE50CC5" w:rsidR="00E06732" w:rsidRPr="00E06732" w:rsidRDefault="00E06732" w:rsidP="00553159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(процессная часть)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FA3EA2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5706ED75" w14:textId="6342E56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D07B5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18B0A4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5 239,77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3D5CF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246452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5 239,77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53159" w:rsidRPr="00E06732" w14:paraId="42DA9FE4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C2C579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1E93FE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3020335E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</w:tcPr>
          <w:p w14:paraId="5E5F6A8D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auto"/>
              <w:right w:val="single" w:sz="2" w:space="0" w:color="auto"/>
            </w:tcBorders>
          </w:tcPr>
          <w:p w14:paraId="0D877D71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1E3FFD7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2DCF3412" w14:textId="77777777" w:rsidTr="00553159">
        <w:trPr>
          <w:trHeight w:val="80"/>
        </w:trPr>
        <w:tc>
          <w:tcPr>
            <w:tcW w:w="52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34BDED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670D9A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CB59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FFA8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A034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D25F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212,0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3159" w:rsidRPr="00E06732" w14:paraId="67B334A9" w14:textId="77777777" w:rsidTr="00553159">
        <w:trPr>
          <w:trHeight w:val="75"/>
        </w:trPr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5ACE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3027" w14:textId="77777777" w:rsidR="00E06732" w:rsidRPr="00E06732" w:rsidRDefault="00E06732" w:rsidP="00553159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4586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06B6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5 663,77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5693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12CF" w14:textId="77777777" w:rsidR="00E06732" w:rsidRPr="00E06732" w:rsidRDefault="00E06732" w:rsidP="0055315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0673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5 663,77</w:t>
            </w:r>
            <w:r w:rsidRPr="00E067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60F830B4" w14:textId="77777777" w:rsidR="00E06732" w:rsidRPr="00E06732" w:rsidRDefault="00E06732" w:rsidP="00E06732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E06732">
        <w:rPr>
          <w:rFonts w:eastAsia="Calibri"/>
          <w:color w:val="000000"/>
          <w:sz w:val="24"/>
          <w:szCs w:val="24"/>
          <w:lang w:eastAsia="en-US"/>
        </w:rPr>
        <w:t>____________</w:t>
      </w:r>
    </w:p>
    <w:p w14:paraId="39D18718" w14:textId="77777777" w:rsidR="00E06732" w:rsidRPr="000D2CD8" w:rsidRDefault="00E06732" w:rsidP="001A2440">
      <w:pPr>
        <w:ind w:right="-1" w:firstLine="709"/>
        <w:rPr>
          <w:sz w:val="22"/>
          <w:szCs w:val="22"/>
        </w:rPr>
      </w:pPr>
    </w:p>
    <w:sectPr w:rsidR="00E06732" w:rsidRPr="000D2CD8" w:rsidSect="00E06732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849C" w14:textId="77777777" w:rsidR="00344DBC" w:rsidRDefault="00344DBC" w:rsidP="00E06732">
      <w:r>
        <w:separator/>
      </w:r>
    </w:p>
  </w:endnote>
  <w:endnote w:type="continuationSeparator" w:id="0">
    <w:p w14:paraId="0802ACF1" w14:textId="77777777" w:rsidR="00344DBC" w:rsidRDefault="00344DBC" w:rsidP="00E0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66E4" w14:textId="77777777" w:rsidR="00344DBC" w:rsidRDefault="00344DBC" w:rsidP="00E06732">
      <w:r>
        <w:separator/>
      </w:r>
    </w:p>
  </w:footnote>
  <w:footnote w:type="continuationSeparator" w:id="0">
    <w:p w14:paraId="716A30BA" w14:textId="77777777" w:rsidR="00344DBC" w:rsidRDefault="00344DBC" w:rsidP="00E0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4251414"/>
      <w:docPartObj>
        <w:docPartGallery w:val="Page Numbers (Top of Page)"/>
        <w:docPartUnique/>
      </w:docPartObj>
    </w:sdtPr>
    <w:sdtContent>
      <w:p w14:paraId="0BEC4137" w14:textId="5512EF24" w:rsidR="00E06732" w:rsidRDefault="00E067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69319" w14:textId="77777777" w:rsidR="00E06732" w:rsidRDefault="00E067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B04D6"/>
    <w:multiLevelType w:val="multilevel"/>
    <w:tmpl w:val="B34CEE70"/>
    <w:lvl w:ilvl="0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" w15:restartNumberingAfterBreak="0">
    <w:nsid w:val="417D2026"/>
    <w:multiLevelType w:val="multilevel"/>
    <w:tmpl w:val="B34CEE70"/>
    <w:lvl w:ilvl="0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2" w15:restartNumberingAfterBreak="0">
    <w:nsid w:val="5436743B"/>
    <w:multiLevelType w:val="hybridMultilevel"/>
    <w:tmpl w:val="910879C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75E34DE3"/>
    <w:multiLevelType w:val="multilevel"/>
    <w:tmpl w:val="E0F6CFA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2139835158">
    <w:abstractNumId w:val="2"/>
  </w:num>
  <w:num w:numId="2" w16cid:durableId="2138523990">
    <w:abstractNumId w:val="1"/>
  </w:num>
  <w:num w:numId="3" w16cid:durableId="1639342383">
    <w:abstractNumId w:val="0"/>
  </w:num>
  <w:num w:numId="4" w16cid:durableId="98573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06848"/>
    <w:rsid w:val="00137667"/>
    <w:rsid w:val="001464B2"/>
    <w:rsid w:val="00190457"/>
    <w:rsid w:val="001A2440"/>
    <w:rsid w:val="001B4F8D"/>
    <w:rsid w:val="001F265D"/>
    <w:rsid w:val="0026664E"/>
    <w:rsid w:val="00285D0C"/>
    <w:rsid w:val="002A2B11"/>
    <w:rsid w:val="002F22EB"/>
    <w:rsid w:val="00304E4C"/>
    <w:rsid w:val="00320BDF"/>
    <w:rsid w:val="00326996"/>
    <w:rsid w:val="00344DBC"/>
    <w:rsid w:val="003739A9"/>
    <w:rsid w:val="003B74C8"/>
    <w:rsid w:val="0043001D"/>
    <w:rsid w:val="004914DD"/>
    <w:rsid w:val="00511A2B"/>
    <w:rsid w:val="00553159"/>
    <w:rsid w:val="00554BEC"/>
    <w:rsid w:val="00590E5B"/>
    <w:rsid w:val="00595F6F"/>
    <w:rsid w:val="005C0140"/>
    <w:rsid w:val="006415B0"/>
    <w:rsid w:val="006463D8"/>
    <w:rsid w:val="006924E9"/>
    <w:rsid w:val="006A51EE"/>
    <w:rsid w:val="00711921"/>
    <w:rsid w:val="007125CE"/>
    <w:rsid w:val="00725488"/>
    <w:rsid w:val="00796BD1"/>
    <w:rsid w:val="008A3858"/>
    <w:rsid w:val="00900625"/>
    <w:rsid w:val="009840BA"/>
    <w:rsid w:val="00A03876"/>
    <w:rsid w:val="00A13C7B"/>
    <w:rsid w:val="00AE1A2A"/>
    <w:rsid w:val="00B52D22"/>
    <w:rsid w:val="00B83D8D"/>
    <w:rsid w:val="00B95FEE"/>
    <w:rsid w:val="00BE486B"/>
    <w:rsid w:val="00BF2B0B"/>
    <w:rsid w:val="00D368DC"/>
    <w:rsid w:val="00D97342"/>
    <w:rsid w:val="00E06732"/>
    <w:rsid w:val="00E163B8"/>
    <w:rsid w:val="00E64BD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F35A6"/>
  <w15:chartTrackingRefBased/>
  <w15:docId w15:val="{64C9843F-8C18-4EA7-98B2-DF01EA25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067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6732"/>
    <w:rPr>
      <w:sz w:val="28"/>
    </w:rPr>
  </w:style>
  <w:style w:type="paragraph" w:styleId="ab">
    <w:name w:val="footer"/>
    <w:basedOn w:val="a"/>
    <w:link w:val="ac"/>
    <w:rsid w:val="00E067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6732"/>
    <w:rPr>
      <w:sz w:val="28"/>
    </w:rPr>
  </w:style>
  <w:style w:type="paragraph" w:styleId="ad">
    <w:name w:val="List Paragraph"/>
    <w:basedOn w:val="a"/>
    <w:uiPriority w:val="34"/>
    <w:qFormat/>
    <w:rsid w:val="00712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2024-06-27T09:38:00Z</cp:lastPrinted>
  <dcterms:created xsi:type="dcterms:W3CDTF">2024-06-18T13:12:00Z</dcterms:created>
  <dcterms:modified xsi:type="dcterms:W3CDTF">2024-06-27T09:39:00Z</dcterms:modified>
</cp:coreProperties>
</file>