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7929F" w14:textId="77777777" w:rsidR="00B52D22" w:rsidRDefault="00B52D22">
      <w:pPr>
        <w:pStyle w:val="4"/>
      </w:pPr>
      <w:r>
        <w:t>АДМИНИСТРАЦИЯ  МУНИЦИПАЛЬНОГО  ОБРАЗОВАНИЯ</w:t>
      </w:r>
    </w:p>
    <w:p w14:paraId="73B0BF77" w14:textId="77777777" w:rsidR="00B52D22" w:rsidRDefault="00B52D22">
      <w:pPr>
        <w:jc w:val="center"/>
        <w:rPr>
          <w:b/>
          <w:sz w:val="22"/>
        </w:rPr>
      </w:pPr>
      <w:r>
        <w:rPr>
          <w:b/>
          <w:sz w:val="22"/>
        </w:rPr>
        <w:t xml:space="preserve">ТИХВИНСКИЙ  МУНИЦИПАЛЬНЫЙ  РАЙОН </w:t>
      </w:r>
    </w:p>
    <w:p w14:paraId="5EAE3309" w14:textId="77777777" w:rsidR="00B52D22" w:rsidRDefault="00B52D22">
      <w:pPr>
        <w:jc w:val="center"/>
        <w:rPr>
          <w:b/>
          <w:sz w:val="22"/>
        </w:rPr>
      </w:pPr>
      <w:r>
        <w:rPr>
          <w:b/>
          <w:sz w:val="22"/>
        </w:rPr>
        <w:t>ЛЕНИНГРАДСКОЙ  ОБЛАСТИ</w:t>
      </w:r>
    </w:p>
    <w:p w14:paraId="5BE8D562" w14:textId="77777777" w:rsidR="00B52D22" w:rsidRDefault="00B52D22">
      <w:pPr>
        <w:jc w:val="center"/>
        <w:rPr>
          <w:b/>
          <w:sz w:val="22"/>
        </w:rPr>
      </w:pPr>
      <w:r>
        <w:rPr>
          <w:b/>
          <w:sz w:val="22"/>
        </w:rPr>
        <w:t>(АДМИНИСТРАЦИЯ  ТИХВИНСКОГО  РАЙОНА)</w:t>
      </w:r>
    </w:p>
    <w:p w14:paraId="0E4EE6C6" w14:textId="77777777" w:rsidR="00B52D22" w:rsidRDefault="00B52D22">
      <w:pPr>
        <w:jc w:val="center"/>
        <w:rPr>
          <w:b/>
          <w:sz w:val="32"/>
        </w:rPr>
      </w:pPr>
    </w:p>
    <w:p w14:paraId="03F7E910" w14:textId="77777777" w:rsidR="00B52D22" w:rsidRDefault="00B52D22">
      <w:pPr>
        <w:jc w:val="center"/>
        <w:rPr>
          <w:sz w:val="10"/>
        </w:rPr>
      </w:pPr>
      <w:r>
        <w:rPr>
          <w:b/>
          <w:sz w:val="32"/>
        </w:rPr>
        <w:t>ПОСТАНОВЛЕНИЕ</w:t>
      </w:r>
    </w:p>
    <w:p w14:paraId="58B4C7F4" w14:textId="77777777" w:rsidR="00B52D22" w:rsidRDefault="00B52D22">
      <w:pPr>
        <w:jc w:val="center"/>
        <w:rPr>
          <w:sz w:val="10"/>
        </w:rPr>
      </w:pPr>
    </w:p>
    <w:p w14:paraId="2A67BDE0" w14:textId="77777777" w:rsidR="00B52D22" w:rsidRDefault="00B52D22">
      <w:pPr>
        <w:jc w:val="center"/>
        <w:rPr>
          <w:sz w:val="10"/>
        </w:rPr>
      </w:pPr>
    </w:p>
    <w:p w14:paraId="68EBF2DE" w14:textId="77777777" w:rsidR="00B52D22" w:rsidRDefault="00B52D22">
      <w:pPr>
        <w:tabs>
          <w:tab w:val="left" w:pos="4962"/>
        </w:tabs>
        <w:rPr>
          <w:sz w:val="16"/>
        </w:rPr>
      </w:pPr>
    </w:p>
    <w:p w14:paraId="3ED12D34" w14:textId="77777777" w:rsidR="00B52D22" w:rsidRDefault="00B52D22">
      <w:pPr>
        <w:tabs>
          <w:tab w:val="left" w:pos="4962"/>
        </w:tabs>
        <w:jc w:val="center"/>
        <w:rPr>
          <w:sz w:val="16"/>
        </w:rPr>
      </w:pPr>
    </w:p>
    <w:p w14:paraId="79BFF5B6" w14:textId="77777777" w:rsidR="00B52D22" w:rsidRDefault="00B52D22">
      <w:pPr>
        <w:tabs>
          <w:tab w:val="left" w:pos="851"/>
          <w:tab w:val="left" w:pos="3686"/>
        </w:tabs>
        <w:rPr>
          <w:sz w:val="24"/>
        </w:rPr>
      </w:pPr>
    </w:p>
    <w:p w14:paraId="54422E71" w14:textId="549DB6D7" w:rsidR="00B52D22" w:rsidRDefault="00494784">
      <w:pPr>
        <w:tabs>
          <w:tab w:val="left" w:pos="567"/>
          <w:tab w:val="left" w:pos="3686"/>
        </w:tabs>
      </w:pPr>
      <w:r>
        <w:tab/>
        <w:t>21 мая 2025 г.</w:t>
      </w:r>
      <w:r>
        <w:tab/>
        <w:t>01-1356-а</w:t>
      </w:r>
    </w:p>
    <w:p w14:paraId="09FC917A" w14:textId="77777777" w:rsidR="00B52D22" w:rsidRDefault="00B52D22">
      <w:pPr>
        <w:rPr>
          <w:b/>
        </w:rPr>
      </w:pPr>
      <w:r>
        <w:rPr>
          <w:b/>
          <w:sz w:val="22"/>
        </w:rPr>
        <w:t>от __________________________ № _________</w:t>
      </w:r>
    </w:p>
    <w:p w14:paraId="3965A26E" w14:textId="77777777" w:rsidR="00326996" w:rsidRDefault="00326996" w:rsidP="00B52D22">
      <w:pPr>
        <w:rPr>
          <w:b/>
          <w:szCs w:val="28"/>
        </w:rPr>
      </w:pPr>
    </w:p>
    <w:tbl>
      <w:tblPr>
        <w:tblStyle w:val="a9"/>
        <w:tblW w:w="0" w:type="auto"/>
        <w:tblLook w:val="01E0" w:firstRow="1" w:lastRow="1" w:firstColumn="1" w:lastColumn="1" w:noHBand="0" w:noVBand="0"/>
      </w:tblPr>
      <w:tblGrid>
        <w:gridCol w:w="4928"/>
      </w:tblGrid>
      <w:tr w:rsidR="008A3858" w:rsidRPr="000C1CE0" w14:paraId="43178857" w14:textId="77777777">
        <w:tc>
          <w:tcPr>
            <w:tcW w:w="4928" w:type="dxa"/>
            <w:tcBorders>
              <w:top w:val="nil"/>
              <w:left w:val="nil"/>
              <w:bottom w:val="nil"/>
              <w:right w:val="nil"/>
            </w:tcBorders>
          </w:tcPr>
          <w:p w14:paraId="0B1516C7" w14:textId="4E009209" w:rsidR="008A3858" w:rsidRPr="000C1CE0" w:rsidRDefault="00993067" w:rsidP="00B52D22">
            <w:pPr>
              <w:rPr>
                <w:bCs/>
                <w:sz w:val="24"/>
                <w:szCs w:val="24"/>
              </w:rPr>
            </w:pPr>
            <w:r w:rsidRPr="000C1CE0">
              <w:rPr>
                <w:bCs/>
                <w:sz w:val="24"/>
                <w:szCs w:val="24"/>
              </w:rPr>
              <w:t xml:space="preserve">Об утверждении административного регламента администрации муниципального образования Тихвинский муниципальный район Ленинградской области </w:t>
            </w:r>
            <w:r w:rsidR="000C1CE0">
              <w:rPr>
                <w:bCs/>
                <w:sz w:val="24"/>
                <w:szCs w:val="24"/>
              </w:rPr>
              <w:br/>
            </w:r>
            <w:r w:rsidRPr="000C1CE0">
              <w:rPr>
                <w:bCs/>
                <w:sz w:val="24"/>
                <w:szCs w:val="24"/>
              </w:rPr>
              <w:t xml:space="preserve">по предоставлению муниципальной услуги «Перераспределение земель и (или) земельных участков, находящихся </w:t>
            </w:r>
            <w:r w:rsidR="000C1CE0">
              <w:rPr>
                <w:bCs/>
                <w:sz w:val="24"/>
                <w:szCs w:val="24"/>
              </w:rPr>
              <w:br/>
            </w:r>
            <w:r w:rsidRPr="000C1CE0">
              <w:rPr>
                <w:bCs/>
                <w:sz w:val="24"/>
                <w:szCs w:val="24"/>
              </w:rPr>
              <w:t>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tc>
      </w:tr>
      <w:tr w:rsidR="00494784" w:rsidRPr="00494784" w14:paraId="2B7604B3" w14:textId="77777777">
        <w:tc>
          <w:tcPr>
            <w:tcW w:w="4928" w:type="dxa"/>
            <w:tcBorders>
              <w:top w:val="nil"/>
              <w:left w:val="nil"/>
              <w:bottom w:val="nil"/>
              <w:right w:val="nil"/>
            </w:tcBorders>
          </w:tcPr>
          <w:p w14:paraId="49D92BE6" w14:textId="0FB59D20" w:rsidR="000C1CE0" w:rsidRPr="00494784" w:rsidRDefault="000C1CE0" w:rsidP="00B52D22">
            <w:pPr>
              <w:rPr>
                <w:bCs/>
                <w:sz w:val="24"/>
                <w:szCs w:val="24"/>
              </w:rPr>
            </w:pPr>
            <w:r w:rsidRPr="00494784">
              <w:rPr>
                <w:bCs/>
                <w:sz w:val="24"/>
                <w:szCs w:val="24"/>
              </w:rPr>
              <w:t>21,0800 ДО НПА</w:t>
            </w:r>
          </w:p>
        </w:tc>
      </w:tr>
    </w:tbl>
    <w:p w14:paraId="78D64659" w14:textId="77777777" w:rsidR="00554BEC" w:rsidRDefault="00554BEC" w:rsidP="001A2440">
      <w:pPr>
        <w:ind w:right="-1" w:firstLine="709"/>
        <w:rPr>
          <w:sz w:val="22"/>
          <w:szCs w:val="22"/>
        </w:rPr>
      </w:pPr>
    </w:p>
    <w:p w14:paraId="2DDC6E3E" w14:textId="77777777" w:rsidR="00C774B2" w:rsidRDefault="00C774B2" w:rsidP="001A2440">
      <w:pPr>
        <w:ind w:right="-1" w:firstLine="709"/>
        <w:rPr>
          <w:sz w:val="22"/>
          <w:szCs w:val="22"/>
        </w:rPr>
      </w:pPr>
    </w:p>
    <w:p w14:paraId="399E0BFD" w14:textId="108308C4" w:rsidR="00C774B2" w:rsidRPr="00DD6833" w:rsidRDefault="00C774B2" w:rsidP="00C774B2">
      <w:pPr>
        <w:ind w:firstLine="720"/>
        <w:rPr>
          <w:rFonts w:eastAsia="Calibri"/>
          <w:color w:val="000000"/>
          <w:szCs w:val="28"/>
          <w:lang w:eastAsia="en-US"/>
        </w:rPr>
      </w:pPr>
      <w:r w:rsidRPr="00DD6833">
        <w:rPr>
          <w:rFonts w:eastAsia="Calibri"/>
          <w:color w:val="000000"/>
          <w:szCs w:val="28"/>
          <w:lang w:eastAsia="en-US"/>
        </w:rPr>
        <w:t xml:space="preserve">В соответствии с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Федеральным законом от 27 июля 2010 года №210-ФЗ </w:t>
      </w:r>
      <w:r>
        <w:rPr>
          <w:rFonts w:eastAsia="Calibri"/>
          <w:color w:val="000000"/>
          <w:szCs w:val="28"/>
          <w:lang w:eastAsia="en-US"/>
        </w:rPr>
        <w:br/>
      </w:r>
      <w:r w:rsidRPr="00DD6833">
        <w:rPr>
          <w:rFonts w:eastAsia="Calibri"/>
          <w:color w:val="000000"/>
          <w:szCs w:val="28"/>
          <w:lang w:eastAsia="en-US"/>
        </w:rPr>
        <w:t xml:space="preserve">«Об организации предоставления государственных и муниципальных услуг», распоряжением Правительства Ленинградской области от 28 июля 2023 года № 502-р «О внесении изменений в распоряжение Правительства Ленинградской области от 28 декабря 2015 </w:t>
      </w:r>
      <w:r>
        <w:rPr>
          <w:rFonts w:eastAsia="Calibri"/>
          <w:color w:val="000000"/>
          <w:szCs w:val="28"/>
          <w:lang w:eastAsia="en-US"/>
        </w:rPr>
        <w:t xml:space="preserve">года </w:t>
      </w:r>
      <w:r w:rsidRPr="00DD6833">
        <w:rPr>
          <w:rFonts w:eastAsia="Calibri"/>
          <w:color w:val="000000"/>
          <w:szCs w:val="28"/>
          <w:lang w:eastAsia="en-US"/>
        </w:rPr>
        <w:t xml:space="preserve">№ 585-р «Об утверждении типового (рекомендованного перечня монопланных услуг органов местного самоуправления Ленинградской области, предоставление которых осуществляется по принципу «Одного окна» в многофункциональных центрах предоставления государственных и муниципальных услуг», протоколом заседания комиссии по повышению качества и доступности предоставления государственных и муниципальных услуг в Ленинградской области от </w:t>
      </w:r>
      <w:r>
        <w:rPr>
          <w:rFonts w:eastAsia="Calibri"/>
          <w:color w:val="000000"/>
          <w:szCs w:val="28"/>
          <w:lang w:eastAsia="en-US"/>
        </w:rPr>
        <w:t xml:space="preserve">26 марта 2025 </w:t>
      </w:r>
      <w:r w:rsidRPr="00DD6833">
        <w:rPr>
          <w:rFonts w:eastAsia="Calibri"/>
          <w:color w:val="000000"/>
          <w:szCs w:val="28"/>
          <w:lang w:eastAsia="en-US"/>
        </w:rPr>
        <w:t>года, администрация Тихвинского района ПОСТАНОВЛЯЕТ:</w:t>
      </w:r>
    </w:p>
    <w:p w14:paraId="7F3EA97F" w14:textId="2C2FC59C" w:rsidR="00C774B2" w:rsidRDefault="00C774B2" w:rsidP="00C774B2">
      <w:pPr>
        <w:pStyle w:val="ac"/>
        <w:numPr>
          <w:ilvl w:val="0"/>
          <w:numId w:val="2"/>
        </w:numPr>
        <w:tabs>
          <w:tab w:val="left" w:pos="1134"/>
        </w:tabs>
        <w:ind w:left="0" w:firstLine="720"/>
        <w:rPr>
          <w:rFonts w:eastAsia="Calibri"/>
          <w:color w:val="000000"/>
          <w:szCs w:val="28"/>
          <w:lang w:eastAsia="en-US"/>
        </w:rPr>
      </w:pPr>
      <w:r w:rsidRPr="008A078C">
        <w:rPr>
          <w:rFonts w:eastAsia="Calibri"/>
          <w:color w:val="000000"/>
          <w:szCs w:val="28"/>
          <w:lang w:eastAsia="en-US"/>
        </w:rPr>
        <w:t xml:space="preserve">Утвердить административный регламент администрации муниципального образования Тихвинский муниципальный район Ленинградской области по предоставлению муниципальной услуги «Перераспределение земель и (или) земельных участков, находящихся </w:t>
      </w:r>
      <w:r>
        <w:rPr>
          <w:rFonts w:eastAsia="Calibri"/>
          <w:color w:val="000000"/>
          <w:szCs w:val="28"/>
          <w:lang w:eastAsia="en-US"/>
        </w:rPr>
        <w:br/>
      </w:r>
      <w:r w:rsidRPr="008A078C">
        <w:rPr>
          <w:rFonts w:eastAsia="Calibri"/>
          <w:color w:val="000000"/>
          <w:szCs w:val="28"/>
          <w:lang w:eastAsia="en-US"/>
        </w:rPr>
        <w:t xml:space="preserve">в муниципальной собственности (государственная собственность </w:t>
      </w:r>
      <w:r>
        <w:rPr>
          <w:rFonts w:eastAsia="Calibri"/>
          <w:color w:val="000000"/>
          <w:szCs w:val="28"/>
          <w:lang w:eastAsia="en-US"/>
        </w:rPr>
        <w:br/>
      </w:r>
      <w:r w:rsidRPr="008A078C">
        <w:rPr>
          <w:rFonts w:eastAsia="Calibri"/>
          <w:color w:val="000000"/>
          <w:szCs w:val="28"/>
          <w:lang w:eastAsia="en-US"/>
        </w:rPr>
        <w:t>на которые не разграничена) и земельных участков, находящихся в частной собственности»</w:t>
      </w:r>
      <w:r w:rsidR="002512FE">
        <w:rPr>
          <w:rFonts w:eastAsia="Calibri"/>
          <w:color w:val="000000"/>
          <w:szCs w:val="28"/>
          <w:lang w:eastAsia="en-US"/>
        </w:rPr>
        <w:t xml:space="preserve"> (приложение)</w:t>
      </w:r>
      <w:r w:rsidRPr="008A078C">
        <w:rPr>
          <w:rFonts w:eastAsia="Calibri"/>
          <w:color w:val="000000"/>
          <w:szCs w:val="28"/>
          <w:lang w:eastAsia="en-US"/>
        </w:rPr>
        <w:t xml:space="preserve">. </w:t>
      </w:r>
    </w:p>
    <w:p w14:paraId="21F95D02" w14:textId="480C1B72" w:rsidR="00C774B2" w:rsidRPr="0014424F" w:rsidRDefault="00C774B2" w:rsidP="00C774B2">
      <w:pPr>
        <w:pStyle w:val="ac"/>
        <w:numPr>
          <w:ilvl w:val="0"/>
          <w:numId w:val="2"/>
        </w:numPr>
        <w:tabs>
          <w:tab w:val="left" w:pos="1134"/>
        </w:tabs>
        <w:ind w:left="0" w:firstLine="720"/>
        <w:rPr>
          <w:rFonts w:eastAsia="Calibri"/>
          <w:color w:val="000000"/>
          <w:szCs w:val="28"/>
          <w:lang w:eastAsia="en-US"/>
        </w:rPr>
      </w:pPr>
      <w:r w:rsidRPr="0014424F">
        <w:rPr>
          <w:rFonts w:eastAsia="Calibri"/>
          <w:color w:val="000000"/>
          <w:szCs w:val="28"/>
          <w:lang w:eastAsia="en-US"/>
        </w:rPr>
        <w:lastRenderedPageBreak/>
        <w:t xml:space="preserve">Признать </w:t>
      </w:r>
      <w:r w:rsidRPr="0014424F">
        <w:rPr>
          <w:rFonts w:eastAsia="Calibri"/>
          <w:b/>
          <w:bCs/>
          <w:color w:val="000000"/>
          <w:szCs w:val="28"/>
          <w:lang w:eastAsia="en-US"/>
        </w:rPr>
        <w:t>утратившим</w:t>
      </w:r>
      <w:r w:rsidRPr="0014424F">
        <w:rPr>
          <w:rFonts w:eastAsia="Calibri"/>
          <w:color w:val="000000"/>
          <w:szCs w:val="28"/>
          <w:lang w:eastAsia="en-US"/>
        </w:rPr>
        <w:t xml:space="preserve"> силу постановление администрации Тихвинского района </w:t>
      </w:r>
      <w:r w:rsidRPr="0014424F">
        <w:rPr>
          <w:rFonts w:eastAsia="Calibri"/>
          <w:b/>
          <w:bCs/>
          <w:color w:val="000000"/>
          <w:szCs w:val="28"/>
          <w:lang w:eastAsia="en-US"/>
        </w:rPr>
        <w:t>от 20 ноября 2024 года № 01-2845-а</w:t>
      </w:r>
      <w:r w:rsidRPr="0014424F">
        <w:rPr>
          <w:rFonts w:eastAsia="Calibri"/>
          <w:color w:val="000000"/>
          <w:szCs w:val="28"/>
          <w:lang w:eastAsia="en-US"/>
        </w:rPr>
        <w:t xml:space="preserve"> «Об утверждении административного регламента администрации муниципального образования Тихвинский муниципальный район Ленинградской области </w:t>
      </w:r>
      <w:r w:rsidR="00AC30E1">
        <w:rPr>
          <w:rFonts w:eastAsia="Calibri"/>
          <w:color w:val="000000"/>
          <w:szCs w:val="28"/>
          <w:lang w:eastAsia="en-US"/>
        </w:rPr>
        <w:br/>
      </w:r>
      <w:r w:rsidRPr="0014424F">
        <w:rPr>
          <w:rFonts w:eastAsia="Calibri"/>
          <w:color w:val="000000"/>
          <w:szCs w:val="28"/>
          <w:lang w:eastAsia="en-US"/>
        </w:rPr>
        <w:t xml:space="preserve">по предоставлению муниципальной услуги «Перераспределение земель </w:t>
      </w:r>
      <w:r w:rsidR="00AC30E1">
        <w:rPr>
          <w:rFonts w:eastAsia="Calibri"/>
          <w:color w:val="000000"/>
          <w:szCs w:val="28"/>
          <w:lang w:eastAsia="en-US"/>
        </w:rPr>
        <w:br/>
      </w:r>
      <w:r w:rsidRPr="0014424F">
        <w:rPr>
          <w:rFonts w:eastAsia="Calibri"/>
          <w:color w:val="000000"/>
          <w:szCs w:val="28"/>
          <w:lang w:eastAsia="en-US"/>
        </w:rPr>
        <w:t>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r w:rsidR="002512FE">
        <w:rPr>
          <w:rFonts w:eastAsia="Calibri"/>
          <w:color w:val="000000"/>
          <w:szCs w:val="28"/>
          <w:lang w:eastAsia="en-US"/>
        </w:rPr>
        <w:t>.</w:t>
      </w:r>
    </w:p>
    <w:p w14:paraId="7671D08B" w14:textId="51253366" w:rsidR="00C774B2" w:rsidRPr="008A078C" w:rsidRDefault="00C774B2" w:rsidP="00C774B2">
      <w:pPr>
        <w:pStyle w:val="ac"/>
        <w:numPr>
          <w:ilvl w:val="0"/>
          <w:numId w:val="2"/>
        </w:numPr>
        <w:tabs>
          <w:tab w:val="left" w:pos="1134"/>
        </w:tabs>
        <w:ind w:left="0" w:firstLine="720"/>
        <w:rPr>
          <w:rFonts w:eastAsia="Calibri"/>
          <w:color w:val="000000"/>
          <w:szCs w:val="28"/>
          <w:lang w:eastAsia="en-US"/>
        </w:rPr>
      </w:pPr>
      <w:r w:rsidRPr="008A078C">
        <w:rPr>
          <w:rFonts w:eastAsia="Calibri"/>
          <w:color w:val="000000"/>
          <w:szCs w:val="28"/>
          <w:lang w:eastAsia="en-US"/>
        </w:rPr>
        <w:t xml:space="preserve">Постановление опубликовать в газете «Трудовая слава» </w:t>
      </w:r>
      <w:r w:rsidR="00AC30E1">
        <w:rPr>
          <w:rFonts w:eastAsia="Calibri"/>
          <w:color w:val="000000"/>
          <w:szCs w:val="28"/>
          <w:lang w:eastAsia="en-US"/>
        </w:rPr>
        <w:br/>
      </w:r>
      <w:r w:rsidRPr="008A078C">
        <w:rPr>
          <w:rFonts w:eastAsia="Calibri"/>
          <w:color w:val="000000"/>
          <w:szCs w:val="28"/>
          <w:lang w:eastAsia="en-US"/>
        </w:rPr>
        <w:t>и обнародовать в сети Интернет на официальном сайте Тихвинского района.</w:t>
      </w:r>
    </w:p>
    <w:p w14:paraId="075A54E4" w14:textId="03690B69" w:rsidR="00C774B2" w:rsidRPr="008A078C" w:rsidRDefault="00C774B2" w:rsidP="00C774B2">
      <w:pPr>
        <w:pStyle w:val="ac"/>
        <w:numPr>
          <w:ilvl w:val="0"/>
          <w:numId w:val="2"/>
        </w:numPr>
        <w:tabs>
          <w:tab w:val="left" w:pos="1134"/>
        </w:tabs>
        <w:ind w:left="0" w:firstLine="720"/>
        <w:rPr>
          <w:rFonts w:eastAsia="Calibri"/>
          <w:color w:val="000000"/>
          <w:szCs w:val="28"/>
          <w:lang w:eastAsia="en-US"/>
        </w:rPr>
      </w:pPr>
      <w:r w:rsidRPr="008A078C">
        <w:rPr>
          <w:rFonts w:eastAsia="Calibri"/>
          <w:color w:val="000000"/>
          <w:szCs w:val="28"/>
          <w:lang w:eastAsia="en-US"/>
        </w:rPr>
        <w:t>Разместить административный регламент в Реестре государственных и муниципальных услуг в течени</w:t>
      </w:r>
      <w:r w:rsidR="00AC30E1">
        <w:rPr>
          <w:rFonts w:eastAsia="Calibri"/>
          <w:color w:val="000000"/>
          <w:szCs w:val="28"/>
          <w:lang w:eastAsia="en-US"/>
        </w:rPr>
        <w:t>е</w:t>
      </w:r>
      <w:r w:rsidRPr="008A078C">
        <w:rPr>
          <w:rFonts w:eastAsia="Calibri"/>
          <w:color w:val="000000"/>
          <w:szCs w:val="28"/>
          <w:lang w:eastAsia="en-US"/>
        </w:rPr>
        <w:t xml:space="preserve"> 15 дней после</w:t>
      </w:r>
      <w:r w:rsidR="00AC30E1">
        <w:rPr>
          <w:rFonts w:eastAsia="Calibri"/>
          <w:color w:val="000000"/>
          <w:szCs w:val="28"/>
          <w:lang w:eastAsia="en-US"/>
        </w:rPr>
        <w:t xml:space="preserve"> </w:t>
      </w:r>
      <w:r w:rsidRPr="008A078C">
        <w:rPr>
          <w:rFonts w:eastAsia="Calibri"/>
          <w:color w:val="000000"/>
          <w:szCs w:val="28"/>
          <w:lang w:eastAsia="en-US"/>
        </w:rPr>
        <w:t>опубликования.</w:t>
      </w:r>
    </w:p>
    <w:p w14:paraId="2F7773FD" w14:textId="6D4161E9" w:rsidR="00C774B2" w:rsidRPr="008A078C" w:rsidRDefault="00C774B2" w:rsidP="00C774B2">
      <w:pPr>
        <w:pStyle w:val="ac"/>
        <w:numPr>
          <w:ilvl w:val="0"/>
          <w:numId w:val="2"/>
        </w:numPr>
        <w:tabs>
          <w:tab w:val="left" w:pos="1134"/>
        </w:tabs>
        <w:ind w:left="0" w:firstLine="720"/>
        <w:rPr>
          <w:rFonts w:eastAsia="Calibri"/>
          <w:color w:val="000000"/>
          <w:szCs w:val="28"/>
          <w:lang w:eastAsia="en-US"/>
        </w:rPr>
      </w:pPr>
      <w:r w:rsidRPr="008A078C">
        <w:rPr>
          <w:rFonts w:eastAsia="Calibri"/>
          <w:color w:val="000000"/>
          <w:szCs w:val="28"/>
          <w:lang w:eastAsia="en-US"/>
        </w:rPr>
        <w:t>Контроль за исполнением постановления возложить</w:t>
      </w:r>
      <w:r w:rsidR="00AC30E1">
        <w:rPr>
          <w:rFonts w:eastAsia="Calibri"/>
          <w:color w:val="000000"/>
          <w:szCs w:val="28"/>
          <w:lang w:eastAsia="en-US"/>
        </w:rPr>
        <w:br/>
      </w:r>
      <w:r w:rsidRPr="008A078C">
        <w:rPr>
          <w:rFonts w:eastAsia="Calibri"/>
          <w:color w:val="000000"/>
          <w:szCs w:val="28"/>
          <w:lang w:eastAsia="en-US"/>
        </w:rPr>
        <w:t xml:space="preserve">на заместителя главы администрации </w:t>
      </w:r>
      <w:r w:rsidR="00AC30E1">
        <w:rPr>
          <w:rFonts w:eastAsia="Calibri"/>
          <w:color w:val="000000"/>
          <w:szCs w:val="28"/>
          <w:lang w:eastAsia="en-US"/>
        </w:rPr>
        <w:t>–</w:t>
      </w:r>
      <w:r w:rsidRPr="008A078C">
        <w:rPr>
          <w:rFonts w:eastAsia="Calibri"/>
          <w:color w:val="000000"/>
          <w:szCs w:val="28"/>
          <w:lang w:eastAsia="en-US"/>
        </w:rPr>
        <w:t xml:space="preserve"> председателя</w:t>
      </w:r>
      <w:r w:rsidR="00AC30E1">
        <w:rPr>
          <w:rFonts w:eastAsia="Calibri"/>
          <w:color w:val="000000"/>
          <w:szCs w:val="28"/>
          <w:lang w:eastAsia="en-US"/>
        </w:rPr>
        <w:t xml:space="preserve"> </w:t>
      </w:r>
      <w:r w:rsidRPr="008A078C">
        <w:rPr>
          <w:rFonts w:eastAsia="Calibri"/>
          <w:color w:val="000000"/>
          <w:szCs w:val="28"/>
          <w:lang w:eastAsia="en-US"/>
        </w:rPr>
        <w:t>комитета</w:t>
      </w:r>
      <w:r w:rsidR="00AC30E1">
        <w:rPr>
          <w:rFonts w:eastAsia="Calibri"/>
          <w:color w:val="000000"/>
          <w:szCs w:val="28"/>
          <w:lang w:eastAsia="en-US"/>
        </w:rPr>
        <w:br/>
      </w:r>
      <w:r w:rsidRPr="008A078C">
        <w:rPr>
          <w:rFonts w:eastAsia="Calibri"/>
          <w:color w:val="000000"/>
          <w:szCs w:val="28"/>
          <w:lang w:eastAsia="en-US"/>
        </w:rPr>
        <w:t>по управлению муниципальным имуществом и градостроительству.</w:t>
      </w:r>
    </w:p>
    <w:p w14:paraId="14A97D7D" w14:textId="77777777" w:rsidR="00C774B2" w:rsidRDefault="00C774B2" w:rsidP="00C774B2">
      <w:pPr>
        <w:rPr>
          <w:rFonts w:eastAsia="Calibri"/>
          <w:color w:val="000000"/>
          <w:szCs w:val="28"/>
          <w:lang w:eastAsia="en-US"/>
        </w:rPr>
      </w:pPr>
    </w:p>
    <w:p w14:paraId="453FF050" w14:textId="77777777" w:rsidR="00C774B2" w:rsidRPr="00DD6833" w:rsidRDefault="00C774B2" w:rsidP="00C774B2">
      <w:pPr>
        <w:rPr>
          <w:rFonts w:eastAsia="Calibri"/>
          <w:color w:val="000000"/>
          <w:szCs w:val="28"/>
          <w:lang w:eastAsia="en-US"/>
        </w:rPr>
      </w:pPr>
    </w:p>
    <w:p w14:paraId="40F306FA" w14:textId="79D29402" w:rsidR="00C774B2" w:rsidRPr="00DD6833" w:rsidRDefault="00C774B2" w:rsidP="00C774B2">
      <w:pPr>
        <w:rPr>
          <w:rFonts w:eastAsia="Calibri"/>
          <w:color w:val="000000"/>
          <w:szCs w:val="28"/>
          <w:lang w:eastAsia="en-US"/>
        </w:rPr>
      </w:pPr>
      <w:r>
        <w:rPr>
          <w:rFonts w:eastAsia="Calibri"/>
          <w:color w:val="000000"/>
          <w:szCs w:val="28"/>
          <w:lang w:eastAsia="en-US"/>
        </w:rPr>
        <w:t xml:space="preserve">Глава </w:t>
      </w:r>
      <w:r w:rsidRPr="00DD6833">
        <w:rPr>
          <w:rFonts w:eastAsia="Calibri"/>
          <w:color w:val="000000"/>
          <w:szCs w:val="28"/>
          <w:lang w:eastAsia="en-US"/>
        </w:rPr>
        <w:t xml:space="preserve">администрации                                                                </w:t>
      </w:r>
      <w:r w:rsidR="00AC30E1">
        <w:rPr>
          <w:rFonts w:eastAsia="Calibri"/>
          <w:color w:val="000000"/>
          <w:szCs w:val="28"/>
          <w:lang w:eastAsia="en-US"/>
        </w:rPr>
        <w:t xml:space="preserve">      </w:t>
      </w:r>
      <w:r w:rsidRPr="00B4722A">
        <w:rPr>
          <w:rFonts w:eastAsia="Calibri"/>
          <w:color w:val="000000"/>
          <w:szCs w:val="28"/>
          <w:lang w:eastAsia="en-US"/>
        </w:rPr>
        <w:t>А.</w:t>
      </w:r>
      <w:r>
        <w:rPr>
          <w:rFonts w:eastAsia="Calibri"/>
          <w:color w:val="000000"/>
          <w:szCs w:val="28"/>
          <w:lang w:eastAsia="en-US"/>
        </w:rPr>
        <w:t xml:space="preserve">В. </w:t>
      </w:r>
      <w:proofErr w:type="spellStart"/>
      <w:r>
        <w:rPr>
          <w:rFonts w:eastAsia="Calibri"/>
          <w:color w:val="000000"/>
          <w:szCs w:val="28"/>
          <w:lang w:eastAsia="en-US"/>
        </w:rPr>
        <w:t>Брицун</w:t>
      </w:r>
      <w:proofErr w:type="spellEnd"/>
    </w:p>
    <w:p w14:paraId="465F7D76" w14:textId="77777777" w:rsidR="00C774B2" w:rsidRPr="00DD6833" w:rsidRDefault="00C774B2" w:rsidP="00C774B2">
      <w:pPr>
        <w:rPr>
          <w:rFonts w:eastAsia="Calibri"/>
          <w:color w:val="000000"/>
          <w:szCs w:val="28"/>
          <w:lang w:eastAsia="en-US"/>
        </w:rPr>
      </w:pPr>
    </w:p>
    <w:p w14:paraId="7419320D"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38350FB1"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5089B02C"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05616099"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7E324E81"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2F4A8870"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76B05ED2"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1BAC5CE3"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085D08AF"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777F4374"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38801FD8"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417763BB"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70FCE697"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47F47C3B"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2F40FB43"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30C17B2F"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4AEBBED1"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28C24034"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2B51B0C8"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72D14324"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498995F1"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3DF50AB6"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72FFF056"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4A641456"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7B59A51C"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20B4EEBA"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1621FECA"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7990AFD5" w14:textId="77777777" w:rsidR="002512FE" w:rsidRDefault="002512FE" w:rsidP="002512FE">
      <w:pPr>
        <w:tabs>
          <w:tab w:val="left" w:pos="2835"/>
        </w:tabs>
        <w:autoSpaceDE w:val="0"/>
        <w:autoSpaceDN w:val="0"/>
        <w:adjustRightInd w:val="0"/>
        <w:rPr>
          <w:rFonts w:eastAsia="Calibri"/>
          <w:iCs/>
          <w:color w:val="000000"/>
          <w:sz w:val="24"/>
          <w:szCs w:val="32"/>
          <w:lang w:eastAsia="en-US"/>
        </w:rPr>
      </w:pPr>
      <w:r w:rsidRPr="00024C38">
        <w:rPr>
          <w:rFonts w:eastAsia="Calibri"/>
          <w:iCs/>
          <w:color w:val="000000"/>
          <w:sz w:val="24"/>
          <w:szCs w:val="32"/>
          <w:lang w:eastAsia="en-US"/>
        </w:rPr>
        <w:t>Князева Екатерина Сергеевна,</w:t>
      </w:r>
    </w:p>
    <w:p w14:paraId="3EB66734" w14:textId="77777777" w:rsidR="002512FE" w:rsidRPr="00024C38" w:rsidRDefault="002512FE" w:rsidP="002512FE">
      <w:pPr>
        <w:tabs>
          <w:tab w:val="left" w:pos="2835"/>
        </w:tabs>
        <w:autoSpaceDE w:val="0"/>
        <w:autoSpaceDN w:val="0"/>
        <w:adjustRightInd w:val="0"/>
        <w:rPr>
          <w:rFonts w:eastAsia="Calibri"/>
          <w:iCs/>
          <w:color w:val="000000"/>
          <w:sz w:val="24"/>
          <w:szCs w:val="32"/>
          <w:lang w:eastAsia="en-US"/>
        </w:rPr>
      </w:pPr>
      <w:r w:rsidRPr="00024C38">
        <w:rPr>
          <w:rFonts w:eastAsia="Calibri"/>
          <w:iCs/>
          <w:color w:val="000000"/>
          <w:sz w:val="24"/>
          <w:szCs w:val="32"/>
          <w:lang w:eastAsia="en-US"/>
        </w:rPr>
        <w:t>75-712</w:t>
      </w:r>
    </w:p>
    <w:p w14:paraId="76A21439" w14:textId="77777777" w:rsidR="002512FE" w:rsidRPr="006B7A24" w:rsidRDefault="002512FE" w:rsidP="002512FE">
      <w:pPr>
        <w:rPr>
          <w:b/>
          <w:iCs/>
          <w:sz w:val="22"/>
          <w:szCs w:val="22"/>
        </w:rPr>
      </w:pPr>
      <w:r w:rsidRPr="006B7A24">
        <w:rPr>
          <w:b/>
          <w:iCs/>
          <w:sz w:val="22"/>
          <w:szCs w:val="22"/>
        </w:rPr>
        <w:t>СОГЛАСОВАНО:</w:t>
      </w:r>
      <w:r w:rsidRPr="006B7A24">
        <w:rPr>
          <w:b/>
          <w:iCs/>
          <w:sz w:val="22"/>
          <w:szCs w:val="22"/>
        </w:rPr>
        <w:tab/>
      </w:r>
    </w:p>
    <w:tbl>
      <w:tblPr>
        <w:tblW w:w="9214" w:type="dxa"/>
        <w:tblLayout w:type="fixed"/>
        <w:tblCellMar>
          <w:left w:w="105" w:type="dxa"/>
          <w:right w:w="105" w:type="dxa"/>
        </w:tblCellMar>
        <w:tblLook w:val="04A0" w:firstRow="1" w:lastRow="0" w:firstColumn="1" w:lastColumn="0" w:noHBand="0" w:noVBand="1"/>
      </w:tblPr>
      <w:tblGrid>
        <w:gridCol w:w="6521"/>
        <w:gridCol w:w="567"/>
        <w:gridCol w:w="2126"/>
      </w:tblGrid>
      <w:tr w:rsidR="002512FE" w:rsidRPr="006B7A24" w14:paraId="5F9C27EB" w14:textId="77777777" w:rsidTr="00C2004A">
        <w:tc>
          <w:tcPr>
            <w:tcW w:w="6521" w:type="dxa"/>
            <w:hideMark/>
          </w:tcPr>
          <w:p w14:paraId="42EEC2D9" w14:textId="77777777" w:rsidR="002512FE" w:rsidRPr="006B7A24" w:rsidRDefault="002512FE" w:rsidP="00C2004A">
            <w:pPr>
              <w:rPr>
                <w:iCs/>
                <w:color w:val="000000"/>
                <w:sz w:val="22"/>
                <w:szCs w:val="22"/>
              </w:rPr>
            </w:pPr>
            <w:r w:rsidRPr="006B7A24">
              <w:rPr>
                <w:iCs/>
                <w:color w:val="000000"/>
                <w:sz w:val="22"/>
                <w:szCs w:val="22"/>
              </w:rPr>
              <w:t>Заместитель главы администрации - председатель комитета по управлению муниципальным имуществом и градостроительству</w:t>
            </w:r>
          </w:p>
        </w:tc>
        <w:tc>
          <w:tcPr>
            <w:tcW w:w="567" w:type="dxa"/>
          </w:tcPr>
          <w:p w14:paraId="5CB5C749" w14:textId="77777777" w:rsidR="002512FE" w:rsidRPr="006B7A24" w:rsidRDefault="002512FE" w:rsidP="00C2004A">
            <w:pPr>
              <w:rPr>
                <w:iCs/>
                <w:color w:val="000000"/>
                <w:sz w:val="22"/>
                <w:szCs w:val="22"/>
              </w:rPr>
            </w:pPr>
          </w:p>
        </w:tc>
        <w:tc>
          <w:tcPr>
            <w:tcW w:w="2126" w:type="dxa"/>
          </w:tcPr>
          <w:p w14:paraId="44AB2E29" w14:textId="77777777" w:rsidR="002512FE" w:rsidRPr="006B7A24" w:rsidRDefault="002512FE" w:rsidP="00C2004A">
            <w:pPr>
              <w:rPr>
                <w:iCs/>
                <w:color w:val="000000"/>
                <w:sz w:val="22"/>
                <w:szCs w:val="22"/>
              </w:rPr>
            </w:pPr>
            <w:proofErr w:type="spellStart"/>
            <w:r w:rsidRPr="006B7A24">
              <w:rPr>
                <w:iCs/>
                <w:color w:val="000000"/>
                <w:sz w:val="22"/>
                <w:szCs w:val="22"/>
              </w:rPr>
              <w:t>Катышевский</w:t>
            </w:r>
            <w:proofErr w:type="spellEnd"/>
            <w:r w:rsidRPr="006B7A24">
              <w:rPr>
                <w:iCs/>
                <w:color w:val="000000"/>
                <w:sz w:val="22"/>
                <w:szCs w:val="22"/>
              </w:rPr>
              <w:t xml:space="preserve"> Ю.В.</w:t>
            </w:r>
          </w:p>
          <w:p w14:paraId="7616B149" w14:textId="77777777" w:rsidR="002512FE" w:rsidRPr="006B7A24" w:rsidRDefault="002512FE" w:rsidP="00C2004A">
            <w:pPr>
              <w:rPr>
                <w:iCs/>
                <w:color w:val="000000"/>
                <w:sz w:val="22"/>
                <w:szCs w:val="22"/>
              </w:rPr>
            </w:pPr>
          </w:p>
        </w:tc>
      </w:tr>
      <w:tr w:rsidR="002512FE" w:rsidRPr="006B7A24" w14:paraId="6E83515A" w14:textId="77777777" w:rsidTr="00C2004A">
        <w:tc>
          <w:tcPr>
            <w:tcW w:w="6521" w:type="dxa"/>
            <w:hideMark/>
          </w:tcPr>
          <w:p w14:paraId="04B43984" w14:textId="77777777" w:rsidR="002512FE" w:rsidRPr="006B7A24" w:rsidRDefault="002512FE" w:rsidP="00C2004A">
            <w:pPr>
              <w:rPr>
                <w:iCs/>
                <w:color w:val="000000"/>
                <w:sz w:val="22"/>
                <w:szCs w:val="22"/>
              </w:rPr>
            </w:pPr>
            <w:r w:rsidRPr="00024C38">
              <w:rPr>
                <w:iCs/>
                <w:color w:val="000000"/>
                <w:sz w:val="22"/>
                <w:szCs w:val="22"/>
              </w:rPr>
              <w:t>И.о. заведующего отделом земельных отношений комитета по управлению муниципальным имуществом и градостроительству</w:t>
            </w:r>
          </w:p>
        </w:tc>
        <w:tc>
          <w:tcPr>
            <w:tcW w:w="567" w:type="dxa"/>
          </w:tcPr>
          <w:p w14:paraId="110F39F3" w14:textId="77777777" w:rsidR="002512FE" w:rsidRPr="006B7A24" w:rsidRDefault="002512FE" w:rsidP="00C2004A">
            <w:pPr>
              <w:rPr>
                <w:iCs/>
                <w:color w:val="000000"/>
                <w:sz w:val="22"/>
                <w:szCs w:val="22"/>
              </w:rPr>
            </w:pPr>
          </w:p>
        </w:tc>
        <w:tc>
          <w:tcPr>
            <w:tcW w:w="2126" w:type="dxa"/>
            <w:hideMark/>
          </w:tcPr>
          <w:p w14:paraId="102ECD36" w14:textId="77777777" w:rsidR="002512FE" w:rsidRPr="006B7A24" w:rsidRDefault="002512FE" w:rsidP="00C2004A">
            <w:pPr>
              <w:rPr>
                <w:iCs/>
                <w:color w:val="000000"/>
                <w:sz w:val="22"/>
                <w:szCs w:val="22"/>
              </w:rPr>
            </w:pPr>
            <w:r>
              <w:rPr>
                <w:iCs/>
                <w:color w:val="000000"/>
                <w:sz w:val="22"/>
                <w:szCs w:val="22"/>
              </w:rPr>
              <w:t>Шамшурина О.В.</w:t>
            </w:r>
          </w:p>
        </w:tc>
      </w:tr>
      <w:tr w:rsidR="002512FE" w:rsidRPr="006B7A24" w14:paraId="7C5FE07E" w14:textId="77777777" w:rsidTr="00C2004A">
        <w:tc>
          <w:tcPr>
            <w:tcW w:w="6521" w:type="dxa"/>
            <w:hideMark/>
          </w:tcPr>
          <w:p w14:paraId="3ED4E780" w14:textId="77777777" w:rsidR="002512FE" w:rsidRPr="006B7A24" w:rsidRDefault="002512FE" w:rsidP="00C2004A">
            <w:pPr>
              <w:rPr>
                <w:iCs/>
                <w:color w:val="000000"/>
                <w:sz w:val="22"/>
                <w:szCs w:val="22"/>
              </w:rPr>
            </w:pPr>
            <w:r w:rsidRPr="006B7A24">
              <w:rPr>
                <w:iCs/>
                <w:color w:val="000000"/>
                <w:sz w:val="22"/>
                <w:szCs w:val="22"/>
              </w:rPr>
              <w:t xml:space="preserve">Заведующий юридическим отделом </w:t>
            </w:r>
          </w:p>
        </w:tc>
        <w:tc>
          <w:tcPr>
            <w:tcW w:w="567" w:type="dxa"/>
          </w:tcPr>
          <w:p w14:paraId="08C1F272" w14:textId="77777777" w:rsidR="002512FE" w:rsidRPr="006B7A24" w:rsidRDefault="002512FE" w:rsidP="00C2004A">
            <w:pPr>
              <w:rPr>
                <w:iCs/>
                <w:color w:val="000000"/>
                <w:sz w:val="22"/>
                <w:szCs w:val="22"/>
              </w:rPr>
            </w:pPr>
          </w:p>
        </w:tc>
        <w:tc>
          <w:tcPr>
            <w:tcW w:w="2126" w:type="dxa"/>
          </w:tcPr>
          <w:p w14:paraId="137EA3D5" w14:textId="77777777" w:rsidR="002512FE" w:rsidRPr="006B7A24" w:rsidRDefault="002512FE" w:rsidP="00C2004A">
            <w:pPr>
              <w:rPr>
                <w:iCs/>
                <w:color w:val="000000"/>
                <w:sz w:val="22"/>
                <w:szCs w:val="22"/>
              </w:rPr>
            </w:pPr>
            <w:r w:rsidRPr="006B7A24">
              <w:rPr>
                <w:iCs/>
                <w:color w:val="000000"/>
                <w:sz w:val="22"/>
                <w:szCs w:val="22"/>
              </w:rPr>
              <w:t>Павличенко И.С.</w:t>
            </w:r>
          </w:p>
        </w:tc>
      </w:tr>
      <w:tr w:rsidR="002512FE" w:rsidRPr="006B7A24" w14:paraId="17B479E4" w14:textId="77777777" w:rsidTr="00C2004A">
        <w:tc>
          <w:tcPr>
            <w:tcW w:w="6521" w:type="dxa"/>
            <w:hideMark/>
          </w:tcPr>
          <w:p w14:paraId="053431DF" w14:textId="77777777" w:rsidR="002512FE" w:rsidRPr="006B7A24" w:rsidRDefault="002512FE" w:rsidP="00C2004A">
            <w:pPr>
              <w:rPr>
                <w:iCs/>
                <w:color w:val="000000"/>
                <w:sz w:val="22"/>
                <w:szCs w:val="22"/>
              </w:rPr>
            </w:pPr>
            <w:r w:rsidRPr="006B7A24">
              <w:rPr>
                <w:iCs/>
                <w:color w:val="000000"/>
                <w:sz w:val="22"/>
                <w:szCs w:val="22"/>
              </w:rPr>
              <w:t>Заведующий отделом информационного обеспечения</w:t>
            </w:r>
          </w:p>
        </w:tc>
        <w:tc>
          <w:tcPr>
            <w:tcW w:w="567" w:type="dxa"/>
          </w:tcPr>
          <w:p w14:paraId="3E69E14C" w14:textId="77777777" w:rsidR="002512FE" w:rsidRPr="006B7A24" w:rsidRDefault="002512FE" w:rsidP="00C2004A">
            <w:pPr>
              <w:rPr>
                <w:iCs/>
                <w:color w:val="000000"/>
                <w:sz w:val="22"/>
                <w:szCs w:val="22"/>
              </w:rPr>
            </w:pPr>
          </w:p>
        </w:tc>
        <w:tc>
          <w:tcPr>
            <w:tcW w:w="2126" w:type="dxa"/>
            <w:hideMark/>
          </w:tcPr>
          <w:p w14:paraId="7EF4FDAB" w14:textId="77777777" w:rsidR="002512FE" w:rsidRPr="006B7A24" w:rsidRDefault="002512FE" w:rsidP="00C2004A">
            <w:pPr>
              <w:rPr>
                <w:iCs/>
                <w:color w:val="000000"/>
                <w:sz w:val="22"/>
                <w:szCs w:val="22"/>
              </w:rPr>
            </w:pPr>
            <w:r w:rsidRPr="006B7A24">
              <w:rPr>
                <w:iCs/>
                <w:color w:val="000000"/>
                <w:sz w:val="22"/>
                <w:szCs w:val="22"/>
              </w:rPr>
              <w:t>Васильева Е.Ю.</w:t>
            </w:r>
          </w:p>
        </w:tc>
      </w:tr>
      <w:tr w:rsidR="002512FE" w:rsidRPr="006B7A24" w14:paraId="67B7E9A6" w14:textId="77777777" w:rsidTr="00C2004A">
        <w:tc>
          <w:tcPr>
            <w:tcW w:w="6521" w:type="dxa"/>
            <w:hideMark/>
          </w:tcPr>
          <w:p w14:paraId="01B4E18B" w14:textId="77777777" w:rsidR="002512FE" w:rsidRPr="006B7A24" w:rsidRDefault="002512FE" w:rsidP="00C2004A">
            <w:pPr>
              <w:rPr>
                <w:iCs/>
                <w:color w:val="000000"/>
                <w:sz w:val="22"/>
                <w:szCs w:val="22"/>
              </w:rPr>
            </w:pPr>
            <w:r w:rsidRPr="006B7A24">
              <w:rPr>
                <w:iCs/>
                <w:color w:val="000000"/>
                <w:sz w:val="22"/>
                <w:szCs w:val="22"/>
              </w:rPr>
              <w:t xml:space="preserve">Заведующий общим отделом </w:t>
            </w:r>
          </w:p>
        </w:tc>
        <w:tc>
          <w:tcPr>
            <w:tcW w:w="567" w:type="dxa"/>
            <w:hideMark/>
          </w:tcPr>
          <w:p w14:paraId="133D5070" w14:textId="77777777" w:rsidR="002512FE" w:rsidRPr="006B7A24" w:rsidRDefault="002512FE" w:rsidP="00C2004A">
            <w:pPr>
              <w:rPr>
                <w:iCs/>
                <w:color w:val="000000"/>
                <w:sz w:val="22"/>
                <w:szCs w:val="22"/>
              </w:rPr>
            </w:pPr>
            <w:r w:rsidRPr="006B7A24">
              <w:rPr>
                <w:iCs/>
                <w:color w:val="000000"/>
                <w:sz w:val="22"/>
                <w:szCs w:val="22"/>
              </w:rPr>
              <w:t xml:space="preserve">  </w:t>
            </w:r>
          </w:p>
        </w:tc>
        <w:tc>
          <w:tcPr>
            <w:tcW w:w="2126" w:type="dxa"/>
          </w:tcPr>
          <w:p w14:paraId="3243A258" w14:textId="77777777" w:rsidR="002512FE" w:rsidRPr="006B7A24" w:rsidRDefault="002512FE" w:rsidP="00C2004A">
            <w:pPr>
              <w:rPr>
                <w:iCs/>
                <w:color w:val="000000"/>
                <w:sz w:val="22"/>
                <w:szCs w:val="22"/>
              </w:rPr>
            </w:pPr>
            <w:r w:rsidRPr="006B7A24">
              <w:rPr>
                <w:iCs/>
                <w:color w:val="000000"/>
                <w:sz w:val="22"/>
                <w:szCs w:val="22"/>
              </w:rPr>
              <w:t>Савранская И.Г.</w:t>
            </w:r>
          </w:p>
        </w:tc>
      </w:tr>
    </w:tbl>
    <w:p w14:paraId="158B83C9" w14:textId="77777777" w:rsidR="002512FE" w:rsidRPr="006B7A24" w:rsidRDefault="002512FE" w:rsidP="002512FE">
      <w:pPr>
        <w:rPr>
          <w:b/>
          <w:bCs/>
          <w:i/>
          <w:sz w:val="24"/>
          <w:szCs w:val="24"/>
        </w:rPr>
      </w:pPr>
    </w:p>
    <w:p w14:paraId="244B80E0" w14:textId="77777777" w:rsidR="002512FE" w:rsidRPr="006B7A24" w:rsidRDefault="002512FE" w:rsidP="002512FE">
      <w:pPr>
        <w:rPr>
          <w:b/>
          <w:bCs/>
          <w:i/>
          <w:sz w:val="24"/>
          <w:szCs w:val="24"/>
        </w:rPr>
      </w:pPr>
    </w:p>
    <w:p w14:paraId="7F9BD675" w14:textId="77777777" w:rsidR="002512FE" w:rsidRPr="006B7A24" w:rsidRDefault="002512FE" w:rsidP="002512FE">
      <w:pPr>
        <w:rPr>
          <w:b/>
          <w:bCs/>
          <w:iCs/>
          <w:sz w:val="22"/>
          <w:szCs w:val="22"/>
        </w:rPr>
      </w:pPr>
      <w:r w:rsidRPr="006B7A24">
        <w:rPr>
          <w:b/>
          <w:bCs/>
          <w:iCs/>
          <w:sz w:val="22"/>
          <w:szCs w:val="22"/>
        </w:rPr>
        <w:t>РАССЫЛКА:</w:t>
      </w:r>
    </w:p>
    <w:tbl>
      <w:tblPr>
        <w:tblW w:w="4847" w:type="pct"/>
        <w:tblLook w:val="01E0" w:firstRow="1" w:lastRow="1" w:firstColumn="1" w:lastColumn="1" w:noHBand="0" w:noVBand="0"/>
      </w:tblPr>
      <w:tblGrid>
        <w:gridCol w:w="6521"/>
        <w:gridCol w:w="709"/>
        <w:gridCol w:w="1564"/>
      </w:tblGrid>
      <w:tr w:rsidR="002512FE" w:rsidRPr="006B7A24" w14:paraId="76DFD847" w14:textId="77777777" w:rsidTr="00C2004A">
        <w:trPr>
          <w:trHeight w:val="135"/>
        </w:trPr>
        <w:tc>
          <w:tcPr>
            <w:tcW w:w="3708" w:type="pct"/>
            <w:hideMark/>
          </w:tcPr>
          <w:p w14:paraId="187F327A" w14:textId="77777777" w:rsidR="002512FE" w:rsidRPr="006B7A24" w:rsidRDefault="002512FE" w:rsidP="00C2004A">
            <w:pPr>
              <w:rPr>
                <w:iCs/>
                <w:sz w:val="22"/>
                <w:szCs w:val="22"/>
              </w:rPr>
            </w:pPr>
            <w:r w:rsidRPr="006B7A24">
              <w:rPr>
                <w:iCs/>
                <w:sz w:val="22"/>
                <w:szCs w:val="22"/>
              </w:rPr>
              <w:t xml:space="preserve">Дело </w:t>
            </w:r>
          </w:p>
        </w:tc>
        <w:tc>
          <w:tcPr>
            <w:tcW w:w="403" w:type="pct"/>
            <w:hideMark/>
          </w:tcPr>
          <w:p w14:paraId="62C0426B" w14:textId="77777777" w:rsidR="002512FE" w:rsidRPr="006B7A24" w:rsidRDefault="002512FE" w:rsidP="00C2004A">
            <w:pPr>
              <w:rPr>
                <w:iCs/>
                <w:sz w:val="22"/>
                <w:szCs w:val="22"/>
              </w:rPr>
            </w:pPr>
            <w:r w:rsidRPr="006B7A24">
              <w:rPr>
                <w:iCs/>
                <w:sz w:val="22"/>
                <w:szCs w:val="22"/>
              </w:rPr>
              <w:t>1</w:t>
            </w:r>
          </w:p>
        </w:tc>
        <w:tc>
          <w:tcPr>
            <w:tcW w:w="889" w:type="pct"/>
          </w:tcPr>
          <w:p w14:paraId="04C0E362" w14:textId="77777777" w:rsidR="002512FE" w:rsidRPr="006B7A24" w:rsidRDefault="002512FE" w:rsidP="00C2004A">
            <w:pPr>
              <w:rPr>
                <w:iCs/>
                <w:sz w:val="22"/>
                <w:szCs w:val="22"/>
              </w:rPr>
            </w:pPr>
          </w:p>
        </w:tc>
      </w:tr>
      <w:tr w:rsidR="002512FE" w:rsidRPr="006B7A24" w14:paraId="27CC07F4" w14:textId="77777777" w:rsidTr="00C2004A">
        <w:trPr>
          <w:trHeight w:val="135"/>
        </w:trPr>
        <w:tc>
          <w:tcPr>
            <w:tcW w:w="3708" w:type="pct"/>
            <w:hideMark/>
          </w:tcPr>
          <w:p w14:paraId="0479060C" w14:textId="77777777" w:rsidR="002512FE" w:rsidRPr="006B7A24" w:rsidRDefault="002512FE" w:rsidP="00C2004A">
            <w:pPr>
              <w:rPr>
                <w:iCs/>
                <w:sz w:val="22"/>
                <w:szCs w:val="22"/>
              </w:rPr>
            </w:pPr>
            <w:r w:rsidRPr="006B7A24">
              <w:rPr>
                <w:iCs/>
                <w:sz w:val="22"/>
                <w:szCs w:val="22"/>
              </w:rPr>
              <w:t>Комитет по управлению муниципальным имуществом и градостроительству</w:t>
            </w:r>
          </w:p>
        </w:tc>
        <w:tc>
          <w:tcPr>
            <w:tcW w:w="403" w:type="pct"/>
            <w:hideMark/>
          </w:tcPr>
          <w:p w14:paraId="31E99D5A" w14:textId="77777777" w:rsidR="002512FE" w:rsidRPr="006B7A24" w:rsidRDefault="002512FE" w:rsidP="00C2004A">
            <w:pPr>
              <w:rPr>
                <w:iCs/>
                <w:sz w:val="22"/>
                <w:szCs w:val="22"/>
              </w:rPr>
            </w:pPr>
            <w:r>
              <w:rPr>
                <w:iCs/>
                <w:sz w:val="22"/>
                <w:szCs w:val="22"/>
              </w:rPr>
              <w:t>1</w:t>
            </w:r>
          </w:p>
        </w:tc>
        <w:tc>
          <w:tcPr>
            <w:tcW w:w="889" w:type="pct"/>
          </w:tcPr>
          <w:p w14:paraId="6A4658DD" w14:textId="77777777" w:rsidR="002512FE" w:rsidRPr="006B7A24" w:rsidRDefault="002512FE" w:rsidP="00C2004A">
            <w:pPr>
              <w:rPr>
                <w:iCs/>
                <w:sz w:val="22"/>
                <w:szCs w:val="22"/>
              </w:rPr>
            </w:pPr>
          </w:p>
        </w:tc>
      </w:tr>
      <w:tr w:rsidR="002512FE" w:rsidRPr="006B7A24" w14:paraId="7B3BC029" w14:textId="77777777" w:rsidTr="00C2004A">
        <w:trPr>
          <w:trHeight w:val="90"/>
        </w:trPr>
        <w:tc>
          <w:tcPr>
            <w:tcW w:w="3708" w:type="pct"/>
            <w:hideMark/>
          </w:tcPr>
          <w:p w14:paraId="5959E42C" w14:textId="77777777" w:rsidR="002512FE" w:rsidRPr="006B7A24" w:rsidRDefault="002512FE" w:rsidP="00C2004A">
            <w:pPr>
              <w:rPr>
                <w:iCs/>
                <w:sz w:val="22"/>
                <w:szCs w:val="22"/>
              </w:rPr>
            </w:pPr>
            <w:r w:rsidRPr="006B7A24">
              <w:rPr>
                <w:iCs/>
                <w:sz w:val="22"/>
                <w:szCs w:val="22"/>
              </w:rPr>
              <w:t>АНО «Редакция газеты «Трудовая слава»</w:t>
            </w:r>
          </w:p>
        </w:tc>
        <w:tc>
          <w:tcPr>
            <w:tcW w:w="403" w:type="pct"/>
            <w:hideMark/>
          </w:tcPr>
          <w:p w14:paraId="68933F3A" w14:textId="77777777" w:rsidR="002512FE" w:rsidRPr="006B7A24" w:rsidRDefault="002512FE" w:rsidP="00C2004A">
            <w:pPr>
              <w:rPr>
                <w:iCs/>
                <w:sz w:val="22"/>
                <w:szCs w:val="22"/>
              </w:rPr>
            </w:pPr>
            <w:r w:rsidRPr="006B7A24">
              <w:rPr>
                <w:iCs/>
                <w:sz w:val="22"/>
                <w:szCs w:val="22"/>
              </w:rPr>
              <w:t>1</w:t>
            </w:r>
          </w:p>
        </w:tc>
        <w:tc>
          <w:tcPr>
            <w:tcW w:w="889" w:type="pct"/>
          </w:tcPr>
          <w:p w14:paraId="73ED8CB4" w14:textId="77777777" w:rsidR="002512FE" w:rsidRPr="006B7A24" w:rsidRDefault="002512FE" w:rsidP="00C2004A">
            <w:pPr>
              <w:rPr>
                <w:iCs/>
                <w:sz w:val="22"/>
                <w:szCs w:val="22"/>
              </w:rPr>
            </w:pPr>
          </w:p>
        </w:tc>
      </w:tr>
      <w:tr w:rsidR="002512FE" w:rsidRPr="006B7A24" w14:paraId="17FFF65B" w14:textId="77777777" w:rsidTr="00C2004A">
        <w:trPr>
          <w:trHeight w:val="128"/>
        </w:trPr>
        <w:tc>
          <w:tcPr>
            <w:tcW w:w="3708" w:type="pct"/>
            <w:hideMark/>
          </w:tcPr>
          <w:p w14:paraId="3E47DEF4" w14:textId="77777777" w:rsidR="002512FE" w:rsidRPr="006B7A24" w:rsidRDefault="002512FE" w:rsidP="00C2004A">
            <w:pPr>
              <w:rPr>
                <w:iCs/>
                <w:sz w:val="22"/>
                <w:szCs w:val="22"/>
              </w:rPr>
            </w:pPr>
            <w:r w:rsidRPr="006B7A24">
              <w:rPr>
                <w:iCs/>
                <w:sz w:val="22"/>
                <w:szCs w:val="22"/>
              </w:rPr>
              <w:t>Общий отдел</w:t>
            </w:r>
          </w:p>
        </w:tc>
        <w:tc>
          <w:tcPr>
            <w:tcW w:w="403" w:type="pct"/>
            <w:hideMark/>
          </w:tcPr>
          <w:p w14:paraId="66410C6E" w14:textId="77777777" w:rsidR="002512FE" w:rsidRPr="006B7A24" w:rsidRDefault="002512FE" w:rsidP="00C2004A">
            <w:pPr>
              <w:rPr>
                <w:iCs/>
                <w:sz w:val="22"/>
                <w:szCs w:val="22"/>
              </w:rPr>
            </w:pPr>
            <w:r w:rsidRPr="006B7A24">
              <w:rPr>
                <w:iCs/>
                <w:sz w:val="22"/>
                <w:szCs w:val="22"/>
              </w:rPr>
              <w:t>1</w:t>
            </w:r>
          </w:p>
        </w:tc>
        <w:tc>
          <w:tcPr>
            <w:tcW w:w="889" w:type="pct"/>
          </w:tcPr>
          <w:p w14:paraId="6886D756" w14:textId="77777777" w:rsidR="002512FE" w:rsidRPr="006B7A24" w:rsidRDefault="002512FE" w:rsidP="00C2004A">
            <w:pPr>
              <w:rPr>
                <w:iCs/>
                <w:sz w:val="22"/>
                <w:szCs w:val="22"/>
              </w:rPr>
            </w:pPr>
          </w:p>
        </w:tc>
      </w:tr>
      <w:tr w:rsidR="002512FE" w:rsidRPr="006B7A24" w14:paraId="23180BEB" w14:textId="77777777" w:rsidTr="00C2004A">
        <w:trPr>
          <w:trHeight w:val="128"/>
        </w:trPr>
        <w:tc>
          <w:tcPr>
            <w:tcW w:w="3708" w:type="pct"/>
            <w:hideMark/>
          </w:tcPr>
          <w:p w14:paraId="519ABB0D" w14:textId="77777777" w:rsidR="002512FE" w:rsidRPr="006B7A24" w:rsidRDefault="002512FE" w:rsidP="00C2004A">
            <w:pPr>
              <w:rPr>
                <w:iCs/>
                <w:sz w:val="22"/>
                <w:szCs w:val="22"/>
              </w:rPr>
            </w:pPr>
            <w:r w:rsidRPr="006B7A24">
              <w:rPr>
                <w:iCs/>
                <w:sz w:val="22"/>
                <w:szCs w:val="22"/>
              </w:rPr>
              <w:t>Филиал ГБУ ЛО «МФЦ» «Тихвинский»</w:t>
            </w:r>
          </w:p>
        </w:tc>
        <w:tc>
          <w:tcPr>
            <w:tcW w:w="403" w:type="pct"/>
            <w:hideMark/>
          </w:tcPr>
          <w:p w14:paraId="3806D231" w14:textId="77777777" w:rsidR="002512FE" w:rsidRPr="006B7A24" w:rsidRDefault="002512FE" w:rsidP="00C2004A">
            <w:pPr>
              <w:rPr>
                <w:iCs/>
                <w:sz w:val="22"/>
                <w:szCs w:val="22"/>
              </w:rPr>
            </w:pPr>
            <w:r w:rsidRPr="006B7A24">
              <w:rPr>
                <w:iCs/>
                <w:sz w:val="22"/>
                <w:szCs w:val="22"/>
              </w:rPr>
              <w:t>1</w:t>
            </w:r>
          </w:p>
        </w:tc>
        <w:tc>
          <w:tcPr>
            <w:tcW w:w="889" w:type="pct"/>
          </w:tcPr>
          <w:p w14:paraId="78BA6DED" w14:textId="77777777" w:rsidR="002512FE" w:rsidRPr="006B7A24" w:rsidRDefault="002512FE" w:rsidP="00C2004A">
            <w:pPr>
              <w:rPr>
                <w:iCs/>
                <w:sz w:val="22"/>
                <w:szCs w:val="22"/>
              </w:rPr>
            </w:pPr>
          </w:p>
        </w:tc>
      </w:tr>
      <w:tr w:rsidR="002512FE" w:rsidRPr="006B7A24" w14:paraId="047D17E7" w14:textId="77777777" w:rsidTr="00C2004A">
        <w:trPr>
          <w:trHeight w:val="70"/>
        </w:trPr>
        <w:tc>
          <w:tcPr>
            <w:tcW w:w="3708" w:type="pct"/>
            <w:hideMark/>
          </w:tcPr>
          <w:p w14:paraId="6C8E02B8" w14:textId="77777777" w:rsidR="002512FE" w:rsidRPr="006B7A24" w:rsidRDefault="002512FE" w:rsidP="00C2004A">
            <w:pPr>
              <w:rPr>
                <w:b/>
                <w:bCs/>
                <w:iCs/>
                <w:sz w:val="22"/>
                <w:szCs w:val="22"/>
              </w:rPr>
            </w:pPr>
            <w:r w:rsidRPr="006B7A24">
              <w:rPr>
                <w:b/>
                <w:bCs/>
                <w:iCs/>
                <w:sz w:val="22"/>
                <w:szCs w:val="22"/>
              </w:rPr>
              <w:t>ИТОГО:</w:t>
            </w:r>
          </w:p>
        </w:tc>
        <w:tc>
          <w:tcPr>
            <w:tcW w:w="403" w:type="pct"/>
            <w:hideMark/>
          </w:tcPr>
          <w:p w14:paraId="1F0B5092" w14:textId="77777777" w:rsidR="002512FE" w:rsidRPr="006B7A24" w:rsidRDefault="002512FE" w:rsidP="00C2004A">
            <w:pPr>
              <w:rPr>
                <w:b/>
                <w:bCs/>
                <w:iCs/>
                <w:sz w:val="22"/>
                <w:szCs w:val="22"/>
              </w:rPr>
            </w:pPr>
            <w:r>
              <w:rPr>
                <w:b/>
                <w:bCs/>
                <w:iCs/>
                <w:sz w:val="22"/>
                <w:szCs w:val="22"/>
              </w:rPr>
              <w:t>5</w:t>
            </w:r>
          </w:p>
        </w:tc>
        <w:tc>
          <w:tcPr>
            <w:tcW w:w="889" w:type="pct"/>
          </w:tcPr>
          <w:p w14:paraId="101EB11B" w14:textId="77777777" w:rsidR="002512FE" w:rsidRPr="006B7A24" w:rsidRDefault="002512FE" w:rsidP="00C2004A">
            <w:pPr>
              <w:rPr>
                <w:b/>
                <w:bCs/>
                <w:iCs/>
                <w:sz w:val="22"/>
                <w:szCs w:val="22"/>
              </w:rPr>
            </w:pPr>
          </w:p>
        </w:tc>
      </w:tr>
    </w:tbl>
    <w:p w14:paraId="4E0AAA25" w14:textId="77777777" w:rsidR="002512FE" w:rsidRPr="006B7A24" w:rsidRDefault="002512FE" w:rsidP="002512FE">
      <w:pPr>
        <w:spacing w:line="360" w:lineRule="auto"/>
        <w:rPr>
          <w:b/>
          <w:i/>
          <w:sz w:val="18"/>
          <w:szCs w:val="18"/>
        </w:rPr>
      </w:pPr>
    </w:p>
    <w:p w14:paraId="59094A7A"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0F444018"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7CC4B8D2"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0F861663"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23C5E28B" w14:textId="77777777" w:rsidR="002512FE" w:rsidRDefault="002512FE" w:rsidP="00C774B2">
      <w:pPr>
        <w:tabs>
          <w:tab w:val="left" w:pos="2835"/>
        </w:tabs>
        <w:autoSpaceDE w:val="0"/>
        <w:autoSpaceDN w:val="0"/>
        <w:adjustRightInd w:val="0"/>
        <w:rPr>
          <w:rFonts w:eastAsia="Calibri"/>
          <w:iCs/>
          <w:color w:val="000000"/>
          <w:sz w:val="24"/>
          <w:szCs w:val="28"/>
          <w:lang w:eastAsia="en-US"/>
        </w:rPr>
      </w:pPr>
    </w:p>
    <w:p w14:paraId="3F708367" w14:textId="77777777" w:rsidR="00C774B2" w:rsidRDefault="00C774B2" w:rsidP="00C774B2">
      <w:pPr>
        <w:spacing w:after="160" w:line="259" w:lineRule="auto"/>
        <w:rPr>
          <w:rFonts w:ascii="Calibri" w:eastAsia="Calibri" w:hAnsi="Calibri"/>
          <w:color w:val="000000"/>
          <w:sz w:val="22"/>
          <w:szCs w:val="22"/>
          <w:lang w:eastAsia="en-US"/>
        </w:rPr>
        <w:sectPr w:rsidR="00C774B2" w:rsidSect="00C774B2">
          <w:headerReference w:type="default" r:id="rId7"/>
          <w:pgSz w:w="11907" w:h="16840"/>
          <w:pgMar w:top="851" w:right="1134" w:bottom="992" w:left="1701" w:header="720" w:footer="720" w:gutter="0"/>
          <w:pgNumType w:start="1"/>
          <w:cols w:space="720"/>
          <w:titlePg/>
          <w:docGrid w:linePitch="381"/>
        </w:sectPr>
      </w:pPr>
    </w:p>
    <w:p w14:paraId="5A6DCA9A" w14:textId="77777777" w:rsidR="00C774B2" w:rsidRPr="00494784" w:rsidRDefault="00C774B2" w:rsidP="00CE2CA2">
      <w:pPr>
        <w:ind w:left="5760"/>
        <w:rPr>
          <w:rFonts w:eastAsia="Calibri"/>
          <w:sz w:val="24"/>
          <w:szCs w:val="18"/>
        </w:rPr>
      </w:pPr>
      <w:r w:rsidRPr="00494784">
        <w:rPr>
          <w:rFonts w:eastAsia="Calibri"/>
          <w:sz w:val="24"/>
          <w:szCs w:val="18"/>
        </w:rPr>
        <w:t>УТВЕРЖДЕН</w:t>
      </w:r>
    </w:p>
    <w:p w14:paraId="41025B06" w14:textId="77777777" w:rsidR="00C774B2" w:rsidRPr="00494784" w:rsidRDefault="00C774B2" w:rsidP="00CE2CA2">
      <w:pPr>
        <w:ind w:left="5760"/>
        <w:rPr>
          <w:rFonts w:eastAsia="Calibri"/>
          <w:sz w:val="24"/>
          <w:szCs w:val="18"/>
        </w:rPr>
      </w:pPr>
      <w:r w:rsidRPr="00494784">
        <w:rPr>
          <w:rFonts w:eastAsia="Calibri"/>
          <w:sz w:val="24"/>
          <w:szCs w:val="18"/>
        </w:rPr>
        <w:t>постановлением администрации</w:t>
      </w:r>
    </w:p>
    <w:p w14:paraId="126AD04C" w14:textId="77777777" w:rsidR="00C774B2" w:rsidRPr="00494784" w:rsidRDefault="00C774B2" w:rsidP="00CE2CA2">
      <w:pPr>
        <w:ind w:left="5760"/>
        <w:rPr>
          <w:rFonts w:eastAsia="Calibri"/>
          <w:sz w:val="24"/>
          <w:szCs w:val="18"/>
        </w:rPr>
      </w:pPr>
      <w:r w:rsidRPr="00494784">
        <w:rPr>
          <w:rFonts w:eastAsia="Calibri"/>
          <w:sz w:val="24"/>
          <w:szCs w:val="18"/>
        </w:rPr>
        <w:t>Тихвинского района</w:t>
      </w:r>
    </w:p>
    <w:p w14:paraId="26C5A24B" w14:textId="3D2C08D8" w:rsidR="00C774B2" w:rsidRPr="00494784" w:rsidRDefault="00C774B2" w:rsidP="00CE2CA2">
      <w:pPr>
        <w:ind w:left="5760"/>
        <w:rPr>
          <w:rFonts w:eastAsia="Calibri"/>
          <w:sz w:val="24"/>
          <w:szCs w:val="18"/>
        </w:rPr>
      </w:pPr>
      <w:r w:rsidRPr="00494784">
        <w:rPr>
          <w:rFonts w:eastAsia="Calibri"/>
          <w:sz w:val="24"/>
          <w:szCs w:val="18"/>
        </w:rPr>
        <w:t xml:space="preserve">от </w:t>
      </w:r>
      <w:r w:rsidR="00494784">
        <w:rPr>
          <w:rFonts w:eastAsia="Calibri"/>
          <w:sz w:val="24"/>
          <w:szCs w:val="18"/>
        </w:rPr>
        <w:t>21</w:t>
      </w:r>
      <w:r w:rsidR="00602B44" w:rsidRPr="00494784">
        <w:rPr>
          <w:rFonts w:eastAsia="Calibri"/>
          <w:sz w:val="24"/>
          <w:szCs w:val="18"/>
        </w:rPr>
        <w:t xml:space="preserve"> мая 2025 </w:t>
      </w:r>
      <w:r w:rsidRPr="00494784">
        <w:rPr>
          <w:rFonts w:eastAsia="Calibri"/>
          <w:sz w:val="24"/>
          <w:szCs w:val="18"/>
        </w:rPr>
        <w:t>г. №</w:t>
      </w:r>
      <w:r w:rsidR="00602B44" w:rsidRPr="00494784">
        <w:rPr>
          <w:rFonts w:eastAsia="Calibri"/>
          <w:sz w:val="24"/>
          <w:szCs w:val="18"/>
        </w:rPr>
        <w:t>01-</w:t>
      </w:r>
      <w:r w:rsidR="00494784">
        <w:rPr>
          <w:rFonts w:eastAsia="Calibri"/>
          <w:sz w:val="24"/>
          <w:szCs w:val="18"/>
        </w:rPr>
        <w:t>1356</w:t>
      </w:r>
      <w:r w:rsidR="00602B44" w:rsidRPr="00494784">
        <w:rPr>
          <w:rFonts w:eastAsia="Calibri"/>
          <w:sz w:val="24"/>
          <w:szCs w:val="18"/>
        </w:rPr>
        <w:t>-а</w:t>
      </w:r>
    </w:p>
    <w:p w14:paraId="06EFD0F2" w14:textId="77777777" w:rsidR="00C774B2" w:rsidRPr="00494784" w:rsidRDefault="00C774B2" w:rsidP="00CE2CA2">
      <w:pPr>
        <w:ind w:left="5760"/>
        <w:rPr>
          <w:rFonts w:eastAsia="Calibri"/>
          <w:sz w:val="24"/>
          <w:szCs w:val="18"/>
        </w:rPr>
      </w:pPr>
      <w:r w:rsidRPr="00494784">
        <w:rPr>
          <w:rFonts w:eastAsia="Calibri"/>
          <w:sz w:val="24"/>
          <w:szCs w:val="18"/>
        </w:rPr>
        <w:t>(приложение)</w:t>
      </w:r>
    </w:p>
    <w:p w14:paraId="392F8225" w14:textId="77777777" w:rsidR="00C774B2" w:rsidRPr="00494784" w:rsidRDefault="00C774B2" w:rsidP="00C774B2">
      <w:pPr>
        <w:spacing w:after="160" w:line="259" w:lineRule="auto"/>
        <w:jc w:val="center"/>
        <w:rPr>
          <w:rFonts w:ascii="Calibri" w:eastAsia="Calibri" w:hAnsi="Calibri"/>
          <w:sz w:val="22"/>
          <w:szCs w:val="22"/>
          <w:lang w:eastAsia="en-US"/>
        </w:rPr>
      </w:pPr>
    </w:p>
    <w:p w14:paraId="6EA0A20D" w14:textId="4246F8F2"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b/>
          <w:bCs/>
          <w:color w:val="000000"/>
          <w:sz w:val="24"/>
          <w:szCs w:val="24"/>
          <w:lang w:eastAsia="en-US"/>
        </w:rPr>
        <w:t xml:space="preserve">Административный регламент администрации муниципального образования Тихвинский муниципальный район Ленинградской области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w:t>
      </w:r>
      <w:r w:rsidR="00602B44">
        <w:rPr>
          <w:rFonts w:eastAsia="Calibri"/>
          <w:b/>
          <w:bCs/>
          <w:color w:val="000000"/>
          <w:sz w:val="24"/>
          <w:szCs w:val="24"/>
          <w:lang w:eastAsia="en-US"/>
        </w:rPr>
        <w:br/>
      </w:r>
      <w:r w:rsidRPr="00DD6833">
        <w:rPr>
          <w:rFonts w:eastAsia="Calibri"/>
          <w:b/>
          <w:bCs/>
          <w:color w:val="000000"/>
          <w:sz w:val="24"/>
          <w:szCs w:val="24"/>
          <w:lang w:eastAsia="en-US"/>
        </w:rPr>
        <w:t>на которые не разграничена) и земельных участков, находящихся в частной собственности»</w:t>
      </w:r>
    </w:p>
    <w:p w14:paraId="2375BA0C" w14:textId="77777777" w:rsidR="00C774B2" w:rsidRPr="00DD6833" w:rsidRDefault="00C774B2" w:rsidP="00C774B2">
      <w:pPr>
        <w:jc w:val="center"/>
        <w:rPr>
          <w:rFonts w:eastAsia="Calibri"/>
          <w:color w:val="000000"/>
          <w:sz w:val="24"/>
          <w:szCs w:val="24"/>
          <w:lang w:eastAsia="en-US"/>
        </w:rPr>
      </w:pPr>
      <w:r w:rsidRPr="00DD6833">
        <w:rPr>
          <w:rFonts w:eastAsia="Calibri"/>
          <w:color w:val="000000"/>
          <w:sz w:val="24"/>
          <w:szCs w:val="24"/>
          <w:lang w:eastAsia="en-US"/>
        </w:rPr>
        <w:t xml:space="preserve"> (Сокращенное наименование - Перераспределение земель и (или) земельных участков) </w:t>
      </w:r>
    </w:p>
    <w:p w14:paraId="766F126E" w14:textId="77777777" w:rsidR="00C774B2" w:rsidRPr="00DD6833" w:rsidRDefault="00C774B2" w:rsidP="00C774B2">
      <w:pPr>
        <w:jc w:val="center"/>
        <w:rPr>
          <w:rFonts w:eastAsia="Calibri"/>
          <w:color w:val="000000"/>
          <w:sz w:val="24"/>
          <w:szCs w:val="24"/>
          <w:lang w:eastAsia="en-US"/>
        </w:rPr>
      </w:pPr>
      <w:r w:rsidRPr="00DD6833">
        <w:rPr>
          <w:rFonts w:eastAsia="Calibri"/>
          <w:color w:val="000000"/>
          <w:sz w:val="24"/>
          <w:szCs w:val="24"/>
          <w:lang w:eastAsia="en-US"/>
        </w:rPr>
        <w:t>(далее - административный регламент, муниципальная услуга)</w:t>
      </w:r>
    </w:p>
    <w:p w14:paraId="1E230F62" w14:textId="77777777" w:rsidR="00C774B2" w:rsidRPr="00DD6833" w:rsidRDefault="00C774B2" w:rsidP="00C774B2">
      <w:pPr>
        <w:jc w:val="center"/>
        <w:rPr>
          <w:rFonts w:eastAsia="Calibri"/>
          <w:color w:val="000000"/>
          <w:sz w:val="24"/>
          <w:szCs w:val="24"/>
          <w:lang w:eastAsia="en-US"/>
        </w:rPr>
      </w:pPr>
    </w:p>
    <w:p w14:paraId="4211DB2C" w14:textId="77777777" w:rsidR="00C774B2" w:rsidRPr="00DD6833" w:rsidRDefault="00C774B2" w:rsidP="00C774B2">
      <w:pPr>
        <w:jc w:val="center"/>
        <w:rPr>
          <w:rFonts w:eastAsia="Calibri"/>
          <w:color w:val="000000"/>
          <w:sz w:val="24"/>
          <w:szCs w:val="24"/>
          <w:lang w:eastAsia="en-US"/>
        </w:rPr>
      </w:pPr>
      <w:r w:rsidRPr="00DD6833">
        <w:rPr>
          <w:rFonts w:eastAsia="Calibri"/>
          <w:b/>
          <w:bCs/>
          <w:color w:val="000000"/>
          <w:sz w:val="24"/>
          <w:szCs w:val="24"/>
          <w:lang w:eastAsia="en-US"/>
        </w:rPr>
        <w:t>1. Общие положения</w:t>
      </w:r>
      <w:r w:rsidRPr="00DD6833">
        <w:rPr>
          <w:rFonts w:eastAsia="Calibri"/>
          <w:color w:val="000000"/>
          <w:sz w:val="24"/>
          <w:szCs w:val="24"/>
          <w:lang w:eastAsia="en-US"/>
        </w:rPr>
        <w:t xml:space="preserve"> </w:t>
      </w:r>
    </w:p>
    <w:p w14:paraId="42120625" w14:textId="77777777" w:rsidR="00C774B2" w:rsidRPr="00DD6833" w:rsidRDefault="00C774B2" w:rsidP="00C774B2">
      <w:pPr>
        <w:rPr>
          <w:rFonts w:eastAsia="Calibri"/>
          <w:color w:val="000000"/>
          <w:sz w:val="24"/>
          <w:szCs w:val="24"/>
          <w:lang w:eastAsia="en-US"/>
        </w:rPr>
      </w:pPr>
    </w:p>
    <w:p w14:paraId="4882872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1.1. Административный регламент устанавливает порядок и стандарт предоставления органом местного самоуправления Ленинградской области муниципальной услуги, предусматривающей:</w:t>
      </w:r>
    </w:p>
    <w:p w14:paraId="528757C7" w14:textId="2578CB7D"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1.1.1. Принятие решения о согласии на заключение соглашения </w:t>
      </w:r>
      <w:r w:rsidR="00602B44">
        <w:rPr>
          <w:rFonts w:eastAsia="Calibri"/>
          <w:color w:val="000000"/>
          <w:sz w:val="24"/>
          <w:szCs w:val="24"/>
          <w:lang w:eastAsia="en-US"/>
        </w:rPr>
        <w:br/>
      </w:r>
      <w:r w:rsidRPr="00DD6833">
        <w:rPr>
          <w:rFonts w:eastAsia="Calibri"/>
          <w:color w:val="000000"/>
          <w:sz w:val="24"/>
          <w:szCs w:val="24"/>
          <w:lang w:eastAsia="en-US"/>
        </w:rPr>
        <w:t xml:space="preserve">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w:t>
      </w:r>
      <w:r w:rsidR="00602B44">
        <w:rPr>
          <w:rFonts w:eastAsia="Calibri"/>
          <w:color w:val="000000"/>
          <w:sz w:val="24"/>
          <w:szCs w:val="24"/>
          <w:lang w:eastAsia="en-US"/>
        </w:rPr>
        <w:br/>
      </w:r>
      <w:r w:rsidRPr="00DD6833">
        <w:rPr>
          <w:rFonts w:eastAsia="Calibri"/>
          <w:color w:val="000000"/>
          <w:sz w:val="24"/>
          <w:szCs w:val="24"/>
          <w:lang w:eastAsia="en-US"/>
        </w:rPr>
        <w:t xml:space="preserve">и земельных участков, находящихся в частной собственности (далее - соглашение </w:t>
      </w:r>
      <w:r w:rsidR="00602B44">
        <w:rPr>
          <w:rFonts w:eastAsia="Calibri"/>
          <w:color w:val="000000"/>
          <w:sz w:val="24"/>
          <w:szCs w:val="24"/>
          <w:lang w:eastAsia="en-US"/>
        </w:rPr>
        <w:br/>
      </w:r>
      <w:r w:rsidRPr="00DD6833">
        <w:rPr>
          <w:rFonts w:eastAsia="Calibri"/>
          <w:color w:val="000000"/>
          <w:sz w:val="24"/>
          <w:szCs w:val="24"/>
          <w:lang w:eastAsia="en-US"/>
        </w:rPr>
        <w:t>о перераспределении земельных участков) в соответствии с утвержденным проектом межевания территории либо решения об утверждении схемы расположения земельного участка с приложением указанной схемы.</w:t>
      </w:r>
    </w:p>
    <w:p w14:paraId="2D3F561E" w14:textId="26233142"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1.1.2. Принятие решения о направлении заявителю проекта соглашения </w:t>
      </w:r>
      <w:r w:rsidR="00602B44">
        <w:rPr>
          <w:rFonts w:eastAsia="Calibri"/>
          <w:color w:val="000000"/>
          <w:sz w:val="24"/>
          <w:szCs w:val="24"/>
          <w:lang w:eastAsia="en-US"/>
        </w:rPr>
        <w:br/>
      </w:r>
      <w:r w:rsidRPr="00DD6833">
        <w:rPr>
          <w:rFonts w:eastAsia="Calibri"/>
          <w:color w:val="000000"/>
          <w:sz w:val="24"/>
          <w:szCs w:val="24"/>
          <w:lang w:eastAsia="en-US"/>
        </w:rPr>
        <w:t>о перераспределении земельных участков.</w:t>
      </w:r>
    </w:p>
    <w:p w14:paraId="71D79B2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1.2. Заявителями, имеющими право на получение муниципальной услуги, являются:</w:t>
      </w:r>
    </w:p>
    <w:p w14:paraId="77683AB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физические лица;</w:t>
      </w:r>
    </w:p>
    <w:p w14:paraId="74A0D7E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индивидуальные предприниматели;</w:t>
      </w:r>
    </w:p>
    <w:p w14:paraId="59873133" w14:textId="4E11C82F"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юридические лица (за исключением государственных органов </w:t>
      </w:r>
      <w:r w:rsidR="00602B44">
        <w:rPr>
          <w:rFonts w:eastAsia="Calibri"/>
          <w:color w:val="000000"/>
          <w:sz w:val="24"/>
          <w:szCs w:val="24"/>
          <w:lang w:eastAsia="en-US"/>
        </w:rPr>
        <w:br/>
      </w:r>
      <w:r w:rsidRPr="00DD6833">
        <w:rPr>
          <w:rFonts w:eastAsia="Calibri"/>
          <w:color w:val="000000"/>
          <w:sz w:val="24"/>
          <w:szCs w:val="24"/>
          <w:lang w:eastAsia="en-US"/>
        </w:rPr>
        <w:t xml:space="preserve">и их территориальных органов, органов государственных внебюджетных фондов </w:t>
      </w:r>
      <w:r w:rsidR="00602B44">
        <w:rPr>
          <w:rFonts w:eastAsia="Calibri"/>
          <w:color w:val="000000"/>
          <w:sz w:val="24"/>
          <w:szCs w:val="24"/>
          <w:lang w:eastAsia="en-US"/>
        </w:rPr>
        <w:br/>
      </w:r>
      <w:r w:rsidRPr="00DD6833">
        <w:rPr>
          <w:rFonts w:eastAsia="Calibri"/>
          <w:color w:val="000000"/>
          <w:sz w:val="24"/>
          <w:szCs w:val="24"/>
          <w:lang w:eastAsia="en-US"/>
        </w:rPr>
        <w:t>и их территориальных органов, органов местного самоуправления) (далее – заявитель).</w:t>
      </w:r>
    </w:p>
    <w:p w14:paraId="3277569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Представлять интересы заявителя могут:</w:t>
      </w:r>
    </w:p>
    <w:p w14:paraId="2742536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лица, действующие в соответствии с законом или учредительными документами от имени заявителя без доверенности;</w:t>
      </w:r>
    </w:p>
    <w:p w14:paraId="36872B47" w14:textId="1B399229"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представители, действующие от имени заявителя в силу полномочий </w:t>
      </w:r>
      <w:r w:rsidR="00602B44">
        <w:rPr>
          <w:rFonts w:eastAsia="Calibri"/>
          <w:color w:val="000000"/>
          <w:sz w:val="24"/>
          <w:szCs w:val="24"/>
          <w:lang w:eastAsia="en-US"/>
        </w:rPr>
        <w:br/>
      </w:r>
      <w:r w:rsidRPr="00DD6833">
        <w:rPr>
          <w:rFonts w:eastAsia="Calibri"/>
          <w:color w:val="000000"/>
          <w:sz w:val="24"/>
          <w:szCs w:val="24"/>
          <w:lang w:eastAsia="en-US"/>
        </w:rPr>
        <w:t>на основании доверенности или договора.</w:t>
      </w:r>
    </w:p>
    <w:p w14:paraId="7A9422D9" w14:textId="0AA8F5A1"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В качестве уполномоченного представителя заявителя может быть лицо, указанное в части 2 статьи 5 Федерального закона от 27.07.2010 №210-ФЗ </w:t>
      </w:r>
      <w:r w:rsidR="00602B44">
        <w:rPr>
          <w:rFonts w:eastAsia="Calibri"/>
          <w:color w:val="000000"/>
          <w:sz w:val="24"/>
          <w:szCs w:val="24"/>
          <w:lang w:eastAsia="en-US"/>
        </w:rPr>
        <w:br/>
      </w:r>
      <w:r w:rsidRPr="00DD6833">
        <w:rPr>
          <w:rFonts w:eastAsia="Calibri"/>
          <w:color w:val="000000"/>
          <w:sz w:val="24"/>
          <w:szCs w:val="24"/>
          <w:lang w:eastAsia="en-US"/>
        </w:rPr>
        <w:t>«Об организации предоставления государственных и муниципальных услуг».</w:t>
      </w:r>
    </w:p>
    <w:p w14:paraId="2009D9C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1.3. Информация о месте нахождения органа местного самоуправления Ленинградской области (далее - ОМСУ, Администрация), предоставляющего муниципальную услугу (далее - сведения информационного характера), размещается:</w:t>
      </w:r>
    </w:p>
    <w:p w14:paraId="34F4F71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14:paraId="34B73B7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на сайте Администраций : https://tikhvin.org/;</w:t>
      </w:r>
    </w:p>
    <w:p w14:paraId="74711A7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14:paraId="3211706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r w:rsidRPr="00602B44">
        <w:rPr>
          <w:rFonts w:eastAsia="Calibri"/>
          <w:sz w:val="24"/>
          <w:szCs w:val="24"/>
          <w:lang w:eastAsia="en-US"/>
        </w:rPr>
        <w:t>www.gosuslugi.ru;</w:t>
      </w:r>
    </w:p>
    <w:p w14:paraId="62129867" w14:textId="47695C0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в государственной информационной системе «Реестр государственных </w:t>
      </w:r>
      <w:r w:rsidR="00602B44">
        <w:rPr>
          <w:rFonts w:eastAsia="Calibri"/>
          <w:color w:val="000000"/>
          <w:sz w:val="24"/>
          <w:szCs w:val="24"/>
          <w:lang w:eastAsia="en-US"/>
        </w:rPr>
        <w:br/>
      </w:r>
      <w:r w:rsidRPr="00DD6833">
        <w:rPr>
          <w:rFonts w:eastAsia="Calibri"/>
          <w:color w:val="000000"/>
          <w:sz w:val="24"/>
          <w:szCs w:val="24"/>
          <w:lang w:eastAsia="en-US"/>
        </w:rPr>
        <w:t>и муниципальных услуг (функций) Ленинградской области» (далее - Реестр).</w:t>
      </w:r>
    </w:p>
    <w:p w14:paraId="7E6D97F5" w14:textId="77777777" w:rsidR="00C774B2" w:rsidRPr="00DD6833" w:rsidRDefault="00C774B2" w:rsidP="00C774B2">
      <w:pPr>
        <w:ind w:firstLine="720"/>
        <w:rPr>
          <w:rFonts w:eastAsia="Calibri"/>
          <w:color w:val="000000"/>
          <w:sz w:val="24"/>
          <w:szCs w:val="24"/>
          <w:lang w:eastAsia="en-US"/>
        </w:rPr>
      </w:pPr>
    </w:p>
    <w:p w14:paraId="4D6B8B76"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b/>
          <w:bCs/>
          <w:color w:val="000000"/>
          <w:sz w:val="24"/>
          <w:szCs w:val="24"/>
          <w:lang w:eastAsia="en-US"/>
        </w:rPr>
        <w:t>2. Стандарт предоставления муниципальной услуги</w:t>
      </w:r>
      <w:r w:rsidRPr="00DD6833">
        <w:rPr>
          <w:rFonts w:eastAsia="Calibri"/>
          <w:color w:val="000000"/>
          <w:sz w:val="24"/>
          <w:szCs w:val="24"/>
          <w:lang w:eastAsia="en-US"/>
        </w:rPr>
        <w:t xml:space="preserve"> </w:t>
      </w:r>
    </w:p>
    <w:p w14:paraId="31D218A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 Полное наименование муниципальной услуги:</w:t>
      </w:r>
    </w:p>
    <w:p w14:paraId="64081F32" w14:textId="00A32C3D"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Перераспределение земель и (или) земельных участков, находящихся </w:t>
      </w:r>
      <w:r w:rsidR="00602B44">
        <w:rPr>
          <w:rFonts w:eastAsia="Calibri"/>
          <w:color w:val="000000"/>
          <w:sz w:val="24"/>
          <w:szCs w:val="24"/>
          <w:lang w:eastAsia="en-US"/>
        </w:rPr>
        <w:br/>
      </w:r>
      <w:r w:rsidRPr="00DD6833">
        <w:rPr>
          <w:rFonts w:eastAsia="Calibri"/>
          <w:color w:val="000000"/>
          <w:sz w:val="24"/>
          <w:szCs w:val="24"/>
          <w:lang w:eastAsia="en-US"/>
        </w:rPr>
        <w:t xml:space="preserve">в муниципальной собственности (государственная собственность на которые </w:t>
      </w:r>
      <w:r w:rsidR="00602B44">
        <w:rPr>
          <w:rFonts w:eastAsia="Calibri"/>
          <w:color w:val="000000"/>
          <w:sz w:val="24"/>
          <w:szCs w:val="24"/>
          <w:lang w:eastAsia="en-US"/>
        </w:rPr>
        <w:br/>
      </w:r>
      <w:r w:rsidRPr="00DD6833">
        <w:rPr>
          <w:rFonts w:eastAsia="Calibri"/>
          <w:color w:val="000000"/>
          <w:sz w:val="24"/>
          <w:szCs w:val="24"/>
          <w:lang w:eastAsia="en-US"/>
        </w:rPr>
        <w:t>не разграничена) и земельных участков, находящихся в частной собственности.</w:t>
      </w:r>
    </w:p>
    <w:p w14:paraId="26A1B64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Сокращенное наименование муниципальной услуги:</w:t>
      </w:r>
    </w:p>
    <w:p w14:paraId="24DA97F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Перераспределение земель и(или) земельных участков.</w:t>
      </w:r>
    </w:p>
    <w:p w14:paraId="71048DD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2.2. Муниципальную услугу предоставляет:</w:t>
      </w:r>
    </w:p>
    <w:p w14:paraId="56C3146D"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Администрация муниципального образования Тихвинский муниципальный район Ленинградской области (далее – ОМСУ, Администрация).</w:t>
      </w:r>
    </w:p>
    <w:p w14:paraId="14F37BD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 предоставлении услуги участвуют:</w:t>
      </w:r>
    </w:p>
    <w:p w14:paraId="5BE252E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1492339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Федеральная налоговая служба Российской Федерации;</w:t>
      </w:r>
    </w:p>
    <w:p w14:paraId="47D1137F" w14:textId="0EE4DB95"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Управление Федеральной службы государственной регистрации, кадастра </w:t>
      </w:r>
      <w:r w:rsidR="00602B44">
        <w:rPr>
          <w:rFonts w:eastAsia="Calibri"/>
          <w:color w:val="000000"/>
          <w:sz w:val="24"/>
          <w:szCs w:val="24"/>
          <w:lang w:eastAsia="en-US"/>
        </w:rPr>
        <w:br/>
      </w:r>
      <w:r w:rsidRPr="00DD6833">
        <w:rPr>
          <w:rFonts w:eastAsia="Calibri"/>
          <w:color w:val="000000"/>
          <w:sz w:val="24"/>
          <w:szCs w:val="24"/>
          <w:lang w:eastAsia="en-US"/>
        </w:rPr>
        <w:t>и картографии по Ленинградской области;</w:t>
      </w:r>
    </w:p>
    <w:p w14:paraId="3AE5D677" w14:textId="7CC8982D"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Орган исполнительной власти Ленинградской области, уполномоченный </w:t>
      </w:r>
      <w:r w:rsidR="00602B44">
        <w:rPr>
          <w:rFonts w:eastAsia="Calibri"/>
          <w:color w:val="000000"/>
          <w:sz w:val="24"/>
          <w:szCs w:val="24"/>
          <w:lang w:eastAsia="en-US"/>
        </w:rPr>
        <w:br/>
      </w:r>
      <w:r w:rsidRPr="00DD6833">
        <w:rPr>
          <w:rFonts w:eastAsia="Calibri"/>
          <w:color w:val="000000"/>
          <w:sz w:val="24"/>
          <w:szCs w:val="24"/>
          <w:lang w:eastAsia="en-US"/>
        </w:rPr>
        <w:t xml:space="preserve">в области лесных отношений, при согласовании схемы расположения земельного участка или земельных участков на кадастровом плане территории.  </w:t>
      </w:r>
    </w:p>
    <w:p w14:paraId="1E61593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Заявление на получение муниципальной услуги с комплектом документов принимается:</w:t>
      </w:r>
    </w:p>
    <w:p w14:paraId="17A85F7C" w14:textId="77777777" w:rsidR="00C774B2" w:rsidRPr="0014424F" w:rsidRDefault="00C774B2" w:rsidP="00C774B2">
      <w:pPr>
        <w:pStyle w:val="ac"/>
        <w:numPr>
          <w:ilvl w:val="0"/>
          <w:numId w:val="5"/>
        </w:numPr>
        <w:rPr>
          <w:rFonts w:eastAsia="Calibri"/>
          <w:color w:val="000000"/>
          <w:sz w:val="24"/>
          <w:szCs w:val="24"/>
          <w:lang w:eastAsia="en-US"/>
        </w:rPr>
      </w:pPr>
      <w:r w:rsidRPr="0014424F">
        <w:rPr>
          <w:rFonts w:eastAsia="Calibri"/>
          <w:color w:val="000000"/>
          <w:sz w:val="24"/>
          <w:szCs w:val="24"/>
          <w:lang w:eastAsia="en-US"/>
        </w:rPr>
        <w:t xml:space="preserve">при личной явке: </w:t>
      </w:r>
    </w:p>
    <w:p w14:paraId="3163DCFB" w14:textId="77777777" w:rsidR="00C774B2" w:rsidRPr="0014424F" w:rsidRDefault="00C774B2" w:rsidP="00C774B2">
      <w:pPr>
        <w:ind w:left="720"/>
        <w:rPr>
          <w:rFonts w:eastAsia="Calibri"/>
          <w:color w:val="000000"/>
          <w:sz w:val="24"/>
          <w:szCs w:val="24"/>
          <w:lang w:eastAsia="en-US"/>
        </w:rPr>
      </w:pPr>
      <w:r w:rsidRPr="0014424F">
        <w:rPr>
          <w:rFonts w:eastAsia="Calibri"/>
          <w:color w:val="000000"/>
          <w:sz w:val="24"/>
          <w:szCs w:val="24"/>
          <w:lang w:eastAsia="en-US"/>
        </w:rPr>
        <w:t>в филиалах, отделах, удаленных рабочих местах ГБУ ЛО «МФЦ» (при наличии соглашения);</w:t>
      </w:r>
    </w:p>
    <w:p w14:paraId="5F21673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 без личной явки:</w:t>
      </w:r>
    </w:p>
    <w:p w14:paraId="1F81A79D" w14:textId="3682F2C4"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в электронной форме через личный кабинет заявителя на ПГУ ЛО/ЕПГУ </w:t>
      </w:r>
      <w:r w:rsidR="00602B44">
        <w:rPr>
          <w:rFonts w:eastAsia="Calibri"/>
          <w:color w:val="000000"/>
          <w:sz w:val="24"/>
          <w:szCs w:val="24"/>
          <w:lang w:eastAsia="en-US"/>
        </w:rPr>
        <w:br/>
      </w:r>
      <w:r w:rsidRPr="00DD6833">
        <w:rPr>
          <w:rFonts w:eastAsia="Calibri"/>
          <w:color w:val="000000"/>
          <w:sz w:val="24"/>
          <w:szCs w:val="24"/>
          <w:lang w:eastAsia="en-US"/>
        </w:rPr>
        <w:t>(при технической реализации).</w:t>
      </w:r>
    </w:p>
    <w:p w14:paraId="4C07E47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Заявитель может записаться на прием для подачи заявления о предоставлении услуги следующими способами:</w:t>
      </w:r>
    </w:p>
    <w:p w14:paraId="65D4661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посредством ПГУ ЛО/ЕПГУ - в МФЦ;</w:t>
      </w:r>
    </w:p>
    <w:p w14:paraId="205CAD4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 посредством сайта МФЦ (при технической реализации) - в МФЦ;</w:t>
      </w:r>
    </w:p>
    <w:p w14:paraId="1E6FAC5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 по телефону - в МФЦ.</w:t>
      </w:r>
    </w:p>
    <w:p w14:paraId="3D329C7B" w14:textId="58A82789"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Для записи заявитель выбирает любую свободную для приема дату и время </w:t>
      </w:r>
      <w:r w:rsidR="00602B44">
        <w:rPr>
          <w:rFonts w:eastAsia="Calibri"/>
          <w:color w:val="000000"/>
          <w:sz w:val="24"/>
          <w:szCs w:val="24"/>
          <w:lang w:eastAsia="en-US"/>
        </w:rPr>
        <w:br/>
      </w:r>
      <w:r w:rsidRPr="00DD6833">
        <w:rPr>
          <w:rFonts w:eastAsia="Calibri"/>
          <w:color w:val="000000"/>
          <w:sz w:val="24"/>
          <w:szCs w:val="24"/>
          <w:lang w:eastAsia="en-US"/>
        </w:rPr>
        <w:t>в пределах установленного в МФЦ графика приема заявителей.</w:t>
      </w:r>
    </w:p>
    <w:p w14:paraId="59A9FA97" w14:textId="48B213B5" w:rsidR="00C774B2" w:rsidRPr="0014424F"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Pr="0014424F">
        <w:rPr>
          <w:rFonts w:eastAsia="Calibri"/>
          <w:color w:val="000000"/>
          <w:sz w:val="24"/>
          <w:szCs w:val="24"/>
          <w:lang w:eastAsia="en-US"/>
        </w:rPr>
        <w:t xml:space="preserve">предусмотренных </w:t>
      </w:r>
      <w:r w:rsidRPr="00602B44">
        <w:rPr>
          <w:rFonts w:eastAsia="Calibri"/>
          <w:sz w:val="24"/>
          <w:szCs w:val="24"/>
          <w:lang w:eastAsia="en-US"/>
        </w:rPr>
        <w:t>статьями 9, 10 и 14</w:t>
      </w:r>
      <w:r w:rsidRPr="0014424F">
        <w:rPr>
          <w:rFonts w:eastAsia="Calibri"/>
          <w:color w:val="000000"/>
          <w:sz w:val="24"/>
          <w:szCs w:val="24"/>
          <w:lang w:eastAsia="en-US"/>
        </w:rPr>
        <w:t xml:space="preserve"> Федерального закона от 29 декабря 2022 года №572-ФЗ "Об осуществлении идентификации </w:t>
      </w:r>
      <w:r w:rsidR="00602B44">
        <w:rPr>
          <w:rFonts w:eastAsia="Calibri"/>
          <w:color w:val="000000"/>
          <w:sz w:val="24"/>
          <w:szCs w:val="24"/>
          <w:lang w:eastAsia="en-US"/>
        </w:rPr>
        <w:br/>
      </w:r>
      <w:r w:rsidRPr="0014424F">
        <w:rPr>
          <w:rFonts w:eastAsia="Calibri"/>
          <w:color w:val="000000"/>
          <w:sz w:val="24"/>
          <w:szCs w:val="24"/>
          <w:lang w:eastAsia="en-US"/>
        </w:rPr>
        <w:t>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Pr="0014424F">
        <w:rPr>
          <w:rFonts w:eastAsia="Calibri"/>
          <w:bCs/>
          <w:color w:val="000000"/>
          <w:sz w:val="24"/>
          <w:szCs w:val="24"/>
          <w:lang w:eastAsia="en-US"/>
        </w:rPr>
        <w:t>.</w:t>
      </w:r>
    </w:p>
    <w:p w14:paraId="68FF5FE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2.2.2. При предоставлении муниципальной услуги в электронной форме идентификация и аутентификация могут осуществляться посредством:</w:t>
      </w:r>
    </w:p>
    <w:p w14:paraId="280DF93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B1F12A4" w14:textId="72AAED2E" w:rsidR="00C774B2"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 </w:t>
      </w:r>
      <w:r w:rsidRPr="0014424F">
        <w:rPr>
          <w:rFonts w:eastAsia="Calibri"/>
          <w:color w:val="000000"/>
          <w:sz w:val="24"/>
          <w:szCs w:val="24"/>
          <w:lang w:eastAsia="en-US"/>
        </w:rPr>
        <w:t>информационных технологий, предусмотренных статьями 9, 10 и 14 Федерального закона от 29 декабря 2022 года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21AFEF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2.3. Результатом предоставления муниципальной услуги является:</w:t>
      </w:r>
    </w:p>
    <w:p w14:paraId="50B4E87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2.3.1. При предоставлении муниципальной услуги, указанной в пункте 1.1.1 административного регламента:</w:t>
      </w:r>
    </w:p>
    <w:p w14:paraId="474795D8" w14:textId="2259E32A"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1) согласие на заключение соглашения о перераспределении земельных участков в соответствии с утвержденным проектом межевания территории (приложение 3 </w:t>
      </w:r>
      <w:r w:rsidR="00602B44">
        <w:rPr>
          <w:rFonts w:eastAsia="Calibri"/>
          <w:color w:val="000000"/>
          <w:sz w:val="24"/>
          <w:szCs w:val="24"/>
          <w:lang w:eastAsia="en-US"/>
        </w:rPr>
        <w:br/>
      </w:r>
      <w:r w:rsidRPr="00DD6833">
        <w:rPr>
          <w:rFonts w:eastAsia="Calibri"/>
          <w:color w:val="000000"/>
          <w:sz w:val="24"/>
          <w:szCs w:val="24"/>
          <w:lang w:eastAsia="en-US"/>
        </w:rPr>
        <w:t>к административному регламенту);</w:t>
      </w:r>
    </w:p>
    <w:p w14:paraId="204C4D2C" w14:textId="6DF15564"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 решение об утверждении схемы расположения земельного участка </w:t>
      </w:r>
      <w:r w:rsidR="00602B44">
        <w:rPr>
          <w:rFonts w:eastAsia="Calibri"/>
          <w:color w:val="000000"/>
          <w:sz w:val="24"/>
          <w:szCs w:val="24"/>
          <w:lang w:eastAsia="en-US"/>
        </w:rPr>
        <w:br/>
      </w:r>
      <w:r w:rsidRPr="00DD6833">
        <w:rPr>
          <w:rFonts w:eastAsia="Calibri"/>
          <w:color w:val="000000"/>
          <w:sz w:val="24"/>
          <w:szCs w:val="24"/>
          <w:lang w:eastAsia="en-US"/>
        </w:rPr>
        <w:t>с приложением указанной схемы (приложение 2 к административному регламенту)</w:t>
      </w:r>
      <w:r w:rsidR="00CE2CA2">
        <w:rPr>
          <w:rFonts w:eastAsia="Calibri"/>
          <w:color w:val="000000"/>
          <w:sz w:val="24"/>
          <w:szCs w:val="24"/>
          <w:lang w:eastAsia="en-US"/>
        </w:rPr>
        <w:t>;</w:t>
      </w:r>
    </w:p>
    <w:p w14:paraId="2A395253" w14:textId="6D6C99FF"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 решение об отказе в предоставлении муниципальной услуги (приложение 5 </w:t>
      </w:r>
      <w:r w:rsidR="00602B44">
        <w:rPr>
          <w:rFonts w:eastAsia="Calibri"/>
          <w:color w:val="000000"/>
          <w:sz w:val="24"/>
          <w:szCs w:val="24"/>
          <w:lang w:eastAsia="en-US"/>
        </w:rPr>
        <w:br/>
      </w:r>
      <w:r w:rsidRPr="00DD6833">
        <w:rPr>
          <w:rFonts w:eastAsia="Calibri"/>
          <w:color w:val="000000"/>
          <w:sz w:val="24"/>
          <w:szCs w:val="24"/>
          <w:lang w:eastAsia="en-US"/>
        </w:rPr>
        <w:t>к административному регламенту).</w:t>
      </w:r>
    </w:p>
    <w:p w14:paraId="7417FC9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2.3.2. При предоставлении муниципальной услуги, указанной в пункте 1.1.2 административного регламента:</w:t>
      </w:r>
    </w:p>
    <w:p w14:paraId="5742F14B" w14:textId="534CFCB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проект соглашения о перераспределении земельных участков (приложение 6</w:t>
      </w:r>
      <w:r w:rsidR="00602B44">
        <w:rPr>
          <w:rFonts w:eastAsia="Calibri"/>
          <w:color w:val="000000"/>
          <w:sz w:val="24"/>
          <w:szCs w:val="24"/>
          <w:lang w:eastAsia="en-US"/>
        </w:rPr>
        <w:br/>
      </w:r>
      <w:r w:rsidRPr="00DD6833">
        <w:rPr>
          <w:rFonts w:eastAsia="Calibri"/>
          <w:color w:val="000000"/>
          <w:sz w:val="24"/>
          <w:szCs w:val="24"/>
          <w:lang w:eastAsia="en-US"/>
        </w:rPr>
        <w:t xml:space="preserve"> к административному регламенту);</w:t>
      </w:r>
    </w:p>
    <w:p w14:paraId="3E2FB791" w14:textId="4B87CA3A"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 решение об отказе в предоставлении муниципальной услуги (приложение 5</w:t>
      </w:r>
      <w:r w:rsidR="00602B44">
        <w:rPr>
          <w:rFonts w:eastAsia="Calibri"/>
          <w:color w:val="000000"/>
          <w:sz w:val="24"/>
          <w:szCs w:val="24"/>
          <w:lang w:eastAsia="en-US"/>
        </w:rPr>
        <w:br/>
      </w:r>
      <w:r w:rsidRPr="00DD6833">
        <w:rPr>
          <w:rFonts w:eastAsia="Calibri"/>
          <w:color w:val="000000"/>
          <w:sz w:val="24"/>
          <w:szCs w:val="24"/>
          <w:lang w:eastAsia="en-US"/>
        </w:rPr>
        <w:t xml:space="preserve"> к административному регламенту).</w:t>
      </w:r>
    </w:p>
    <w:p w14:paraId="47A2100A"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2.3.3. Результат предоставления муниципальной услуги предоставляется:</w:t>
      </w:r>
    </w:p>
    <w:p w14:paraId="2F4E2BB9" w14:textId="77777777" w:rsidR="00C774B2"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1) при личной явке: </w:t>
      </w:r>
    </w:p>
    <w:p w14:paraId="64F014B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 филиалах, отделах, удаленных рабочих местах ГБУ ЛО «МФЦ»;</w:t>
      </w:r>
    </w:p>
    <w:p w14:paraId="6958DA9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 без личной явки:</w:t>
      </w:r>
    </w:p>
    <w:p w14:paraId="10C6F90D" w14:textId="5B2FB163"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посредством ПГУ ЛО/ЕПГУ (при технической реализации)</w:t>
      </w:r>
      <w:r w:rsidR="00CE2CA2">
        <w:rPr>
          <w:rFonts w:eastAsia="Calibri"/>
          <w:color w:val="000000"/>
          <w:sz w:val="24"/>
          <w:szCs w:val="24"/>
          <w:lang w:eastAsia="en-US"/>
        </w:rPr>
        <w:t>.</w:t>
      </w:r>
    </w:p>
    <w:p w14:paraId="3C4D168E" w14:textId="3365F36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w:t>
      </w:r>
      <w:r w:rsidR="00602B44">
        <w:rPr>
          <w:rFonts w:eastAsia="Calibri"/>
          <w:color w:val="000000"/>
          <w:sz w:val="24"/>
          <w:szCs w:val="24"/>
          <w:lang w:eastAsia="en-US"/>
        </w:rPr>
        <w:br/>
      </w:r>
      <w:r w:rsidRPr="00DD6833">
        <w:rPr>
          <w:rFonts w:eastAsia="Calibri"/>
          <w:color w:val="000000"/>
          <w:sz w:val="24"/>
          <w:szCs w:val="24"/>
          <w:lang w:eastAsia="en-US"/>
        </w:rPr>
        <w:t>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74670D37" w14:textId="69388D10"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Результаты предоставления муниципальной услуги в отношении несовершеннолетнего, оформленные в форме документа на бумажном носителе, </w:t>
      </w:r>
      <w:r w:rsidR="00602B44">
        <w:rPr>
          <w:rFonts w:eastAsia="Calibri"/>
          <w:color w:val="000000"/>
          <w:sz w:val="24"/>
          <w:szCs w:val="24"/>
          <w:lang w:eastAsia="en-US"/>
        </w:rPr>
        <w:br/>
      </w:r>
      <w:r w:rsidRPr="00DD6833">
        <w:rPr>
          <w:rFonts w:eastAsia="Calibri"/>
          <w:color w:val="000000"/>
          <w:sz w:val="24"/>
          <w:szCs w:val="24"/>
          <w:lang w:eastAsia="en-US"/>
        </w:rPr>
        <w:t>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3072E9B2" w14:textId="473B25CB"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№210-ФЗ </w:t>
      </w:r>
      <w:r w:rsidR="00602B44">
        <w:rPr>
          <w:rFonts w:eastAsia="Calibri"/>
          <w:color w:val="000000"/>
          <w:sz w:val="24"/>
          <w:szCs w:val="24"/>
          <w:lang w:eastAsia="en-US"/>
        </w:rPr>
        <w:br/>
      </w:r>
      <w:r w:rsidRPr="00DD6833">
        <w:rPr>
          <w:rFonts w:eastAsia="Calibri"/>
          <w:color w:val="000000"/>
          <w:sz w:val="24"/>
          <w:szCs w:val="24"/>
          <w:lang w:eastAsia="en-US"/>
        </w:rPr>
        <w:t>«Об организации предоставления государственных и муниципальных услуг».</w:t>
      </w:r>
    </w:p>
    <w:p w14:paraId="437C2F1A"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2.4. Срок предоставления муниципальной услуги составляет:</w:t>
      </w:r>
    </w:p>
    <w:p w14:paraId="0E27BF5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2.4.1. При предоставлении муниципальной услуги, указанной в пункте 1.1.1 административного регламента, не более 20 календарных дней со дня поступления заявления в Администрацию.</w:t>
      </w:r>
    </w:p>
    <w:p w14:paraId="25E3CCEA" w14:textId="033363D0"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2.4.1.1. В случае если схема расположения земельного участка, в соответствии </w:t>
      </w:r>
      <w:r w:rsidR="00602B44">
        <w:rPr>
          <w:rFonts w:eastAsia="Calibri"/>
          <w:color w:val="000000"/>
          <w:sz w:val="24"/>
          <w:szCs w:val="24"/>
          <w:lang w:eastAsia="en-US"/>
        </w:rPr>
        <w:br/>
      </w:r>
      <w:r w:rsidRPr="00DD6833">
        <w:rPr>
          <w:rFonts w:eastAsia="Calibri"/>
          <w:color w:val="000000"/>
          <w:sz w:val="24"/>
          <w:szCs w:val="24"/>
          <w:lang w:eastAsia="en-US"/>
        </w:rPr>
        <w:t xml:space="preserve">с которой предстоит образовать земельный участок, подлежит согласованию </w:t>
      </w:r>
      <w:r w:rsidR="00602B44">
        <w:rPr>
          <w:rFonts w:eastAsia="Calibri"/>
          <w:color w:val="000000"/>
          <w:sz w:val="24"/>
          <w:szCs w:val="24"/>
          <w:lang w:eastAsia="en-US"/>
        </w:rPr>
        <w:br/>
      </w:r>
      <w:r w:rsidRPr="00DD6833">
        <w:rPr>
          <w:rFonts w:eastAsia="Calibri"/>
          <w:color w:val="000000"/>
          <w:sz w:val="24"/>
          <w:szCs w:val="24"/>
          <w:lang w:eastAsia="en-US"/>
        </w:rPr>
        <w:t xml:space="preserve">в соответствии со статьей 3.5 Федерального закона от 25 октября 2001 года №137-ФЗ </w:t>
      </w:r>
      <w:r w:rsidR="00602B44">
        <w:rPr>
          <w:rFonts w:eastAsia="Calibri"/>
          <w:color w:val="000000"/>
          <w:sz w:val="24"/>
          <w:szCs w:val="24"/>
          <w:lang w:eastAsia="en-US"/>
        </w:rPr>
        <w:br/>
      </w:r>
      <w:r w:rsidRPr="00DD6833">
        <w:rPr>
          <w:rFonts w:eastAsia="Calibri"/>
          <w:color w:val="000000"/>
          <w:sz w:val="24"/>
          <w:szCs w:val="24"/>
          <w:lang w:eastAsia="en-US"/>
        </w:rPr>
        <w:t>«О введении в действие Земельного кодекса Российской Федерации», срок предоставления муниципальной услуги может быть продлен, но не более чем до 35 календарных дней со дня поступления заявления о перераспределении земельных участков в Администрацию.</w:t>
      </w:r>
    </w:p>
    <w:p w14:paraId="2F38E6D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О продлении срока рассмотрения заявления Администрация уведомляет заявителя.</w:t>
      </w:r>
    </w:p>
    <w:p w14:paraId="34FD1BBA"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2.4.2. При предоставлении муниципальной услуги, указанной в пункте 1.1.2 административного регламента, не более 20 календарных дней со дня поступления заявления в Администрацию.</w:t>
      </w:r>
    </w:p>
    <w:p w14:paraId="6D1D82F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2.5. Правовые основания для предоставления муниципальной услуги.</w:t>
      </w:r>
    </w:p>
    <w:p w14:paraId="20351F4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Перечень нормативных правовых актов, регулирующих предоставление муниципальной услуги:</w:t>
      </w:r>
    </w:p>
    <w:p w14:paraId="30FCFA5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Гражданский кодекс Российской Федерации;</w:t>
      </w:r>
    </w:p>
    <w:p w14:paraId="741DEEB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Земельный кодекс Российской Федерации;</w:t>
      </w:r>
    </w:p>
    <w:p w14:paraId="3B5BEB60" w14:textId="307BF9DF"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Федеральный закон от 25.10.2001 №137-ФЗ «О введении в действие Земельного кодекса Российской Федерации»;</w:t>
      </w:r>
    </w:p>
    <w:p w14:paraId="50619652" w14:textId="6548AF5A"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Федеральный закон от 13.07.2015 №218-ФЗ «О государственной регистрации недвижимости»;</w:t>
      </w:r>
    </w:p>
    <w:p w14:paraId="4AD09677" w14:textId="3E4B2EA1"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w:t>
      </w:r>
      <w:r w:rsidRPr="0014424F">
        <w:rPr>
          <w:rFonts w:eastAsia="Calibri"/>
          <w:color w:val="000000"/>
          <w:sz w:val="24"/>
          <w:szCs w:val="24"/>
          <w:lang w:eastAsia="en-US"/>
        </w:rPr>
        <w:t xml:space="preserve">приказ Минэкономразвития России от 14.01.2015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w:t>
      </w:r>
      <w:r w:rsidR="00602B44">
        <w:rPr>
          <w:rFonts w:eastAsia="Calibri"/>
          <w:color w:val="000000"/>
          <w:sz w:val="24"/>
          <w:szCs w:val="24"/>
          <w:lang w:eastAsia="en-US"/>
        </w:rPr>
        <w:br/>
      </w:r>
      <w:r w:rsidRPr="0014424F">
        <w:rPr>
          <w:rFonts w:eastAsia="Calibri"/>
          <w:color w:val="000000"/>
          <w:sz w:val="24"/>
          <w:szCs w:val="24"/>
          <w:lang w:eastAsia="en-US"/>
        </w:rPr>
        <w:t xml:space="preserve">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w:t>
      </w:r>
      <w:r w:rsidR="00602B44">
        <w:rPr>
          <w:rFonts w:eastAsia="Calibri"/>
          <w:color w:val="000000"/>
          <w:sz w:val="24"/>
          <w:szCs w:val="24"/>
          <w:lang w:eastAsia="en-US"/>
        </w:rPr>
        <w:br/>
      </w:r>
      <w:r w:rsidRPr="0014424F">
        <w:rPr>
          <w:rFonts w:eastAsia="Calibri"/>
          <w:color w:val="000000"/>
          <w:sz w:val="24"/>
          <w:szCs w:val="24"/>
          <w:lang w:eastAsia="en-US"/>
        </w:rPr>
        <w:t>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w:t>
      </w:r>
    </w:p>
    <w:p w14:paraId="3F29226E" w14:textId="4CB9189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постановление Правительства Ленинградской области от 10.04.2023 №238 </w:t>
      </w:r>
      <w:r w:rsidR="00602B44">
        <w:rPr>
          <w:rFonts w:eastAsia="Calibri"/>
          <w:color w:val="000000"/>
          <w:sz w:val="24"/>
          <w:szCs w:val="24"/>
          <w:lang w:eastAsia="en-US"/>
        </w:rPr>
        <w:br/>
      </w:r>
      <w:r w:rsidRPr="00DD6833">
        <w:rPr>
          <w:rFonts w:eastAsia="Calibri"/>
          <w:color w:val="000000"/>
          <w:sz w:val="24"/>
          <w:szCs w:val="24"/>
          <w:lang w:eastAsia="en-US"/>
        </w:rPr>
        <w:t xml:space="preserve">«Об утверждении Порядка определения размера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w:t>
      </w:r>
      <w:r w:rsidR="00833204">
        <w:rPr>
          <w:rFonts w:eastAsia="Calibri"/>
          <w:color w:val="000000"/>
          <w:sz w:val="24"/>
          <w:szCs w:val="24"/>
          <w:lang w:eastAsia="en-US"/>
        </w:rPr>
        <w:br/>
      </w:r>
      <w:r w:rsidRPr="00DD6833">
        <w:rPr>
          <w:rFonts w:eastAsia="Calibri"/>
          <w:color w:val="000000"/>
          <w:sz w:val="24"/>
          <w:szCs w:val="24"/>
          <w:lang w:eastAsia="en-US"/>
        </w:rPr>
        <w:t xml:space="preserve">в собственности Ленинградской области, земель или земельных участков, государственная собственность на которые не разграничена, расположенных </w:t>
      </w:r>
      <w:r w:rsidR="00833204">
        <w:rPr>
          <w:rFonts w:eastAsia="Calibri"/>
          <w:color w:val="000000"/>
          <w:sz w:val="24"/>
          <w:szCs w:val="24"/>
          <w:lang w:eastAsia="en-US"/>
        </w:rPr>
        <w:br/>
      </w:r>
      <w:r w:rsidRPr="00DD6833">
        <w:rPr>
          <w:rFonts w:eastAsia="Calibri"/>
          <w:color w:val="000000"/>
          <w:sz w:val="24"/>
          <w:szCs w:val="24"/>
          <w:lang w:eastAsia="en-US"/>
        </w:rPr>
        <w:t>на территории Ленинградской области»;</w:t>
      </w:r>
    </w:p>
    <w:p w14:paraId="281AAF9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нормативные правовые акты органов местного самоуправления.</w:t>
      </w:r>
    </w:p>
    <w:p w14:paraId="22CE7D89" w14:textId="73F24B99"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2.6. Исчерпывающий перечень документов, необходимых в соответствии </w:t>
      </w:r>
      <w:r w:rsidR="00833204">
        <w:rPr>
          <w:rFonts w:eastAsia="Calibri"/>
          <w:color w:val="000000"/>
          <w:sz w:val="24"/>
          <w:szCs w:val="24"/>
          <w:lang w:eastAsia="en-US"/>
        </w:rPr>
        <w:br/>
      </w:r>
      <w:r w:rsidRPr="00DD6833">
        <w:rPr>
          <w:rFonts w:eastAsia="Calibri"/>
          <w:color w:val="000000"/>
          <w:sz w:val="24"/>
          <w:szCs w:val="24"/>
          <w:lang w:eastAsia="en-US"/>
        </w:rPr>
        <w:t>с законодательными или иными нормативными правовыми актами для предоставления муниципальной услуги, подлежащих представлению заявителем:</w:t>
      </w:r>
    </w:p>
    <w:p w14:paraId="66B2B02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2.6.1. При предоставлении муниципальной услуги, указанной в пункте 1.1.1 административного регламента:</w:t>
      </w:r>
    </w:p>
    <w:p w14:paraId="701CE1FE"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1) заявление о предоставлении услуги (приложение 1 к административному регламенту). </w:t>
      </w:r>
    </w:p>
    <w:p w14:paraId="1F16C9F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 заявлении о перераспределении земельных участков указываются:</w:t>
      </w:r>
    </w:p>
    <w:p w14:paraId="484E791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а) фамилия, имя и (при наличии) отчество, место жительства заявителя, реквизиты документа, удостоверяющего личность заявителя (для гражданина);</w:t>
      </w:r>
    </w:p>
    <w:p w14:paraId="058782CE" w14:textId="76C9B11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б)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w:t>
      </w:r>
      <w:r w:rsidR="00833204">
        <w:rPr>
          <w:rFonts w:eastAsia="Calibri"/>
          <w:color w:val="000000"/>
          <w:sz w:val="24"/>
          <w:szCs w:val="24"/>
          <w:lang w:eastAsia="en-US"/>
        </w:rPr>
        <w:br/>
      </w:r>
      <w:r w:rsidRPr="00DD6833">
        <w:rPr>
          <w:rFonts w:eastAsia="Calibri"/>
          <w:color w:val="000000"/>
          <w:sz w:val="24"/>
          <w:szCs w:val="24"/>
          <w:lang w:eastAsia="en-US"/>
        </w:rPr>
        <w:t>если заявителем является иностранное юридическое лицо;</w:t>
      </w:r>
    </w:p>
    <w:p w14:paraId="3AB1D57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 кадастровый номер земельного участка или кадастровые номера земельных участков, перераспределение которых планируется осуществить;</w:t>
      </w:r>
    </w:p>
    <w:p w14:paraId="53569AF5" w14:textId="2A9D7CC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г) реквизиты утвержденного проекта межевания территории, </w:t>
      </w:r>
      <w:r w:rsidR="00833204">
        <w:rPr>
          <w:rFonts w:eastAsia="Calibri"/>
          <w:color w:val="000000"/>
          <w:sz w:val="24"/>
          <w:szCs w:val="24"/>
          <w:lang w:eastAsia="en-US"/>
        </w:rPr>
        <w:br/>
      </w:r>
      <w:r w:rsidRPr="00DD6833">
        <w:rPr>
          <w:rFonts w:eastAsia="Calibri"/>
          <w:color w:val="000000"/>
          <w:sz w:val="24"/>
          <w:szCs w:val="24"/>
          <w:lang w:eastAsia="en-US"/>
        </w:rPr>
        <w:t xml:space="preserve">если перераспределение земельных участков планируется осуществить в соответствии </w:t>
      </w:r>
      <w:r w:rsidR="00833204">
        <w:rPr>
          <w:rFonts w:eastAsia="Calibri"/>
          <w:color w:val="000000"/>
          <w:sz w:val="24"/>
          <w:szCs w:val="24"/>
          <w:lang w:eastAsia="en-US"/>
        </w:rPr>
        <w:br/>
      </w:r>
      <w:r w:rsidRPr="00DD6833">
        <w:rPr>
          <w:rFonts w:eastAsia="Calibri"/>
          <w:color w:val="000000"/>
          <w:sz w:val="24"/>
          <w:szCs w:val="24"/>
          <w:lang w:eastAsia="en-US"/>
        </w:rPr>
        <w:t>с данным проектом;</w:t>
      </w:r>
    </w:p>
    <w:p w14:paraId="3C837E59"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д) адрес электронной почты для связи с заявителем;</w:t>
      </w:r>
    </w:p>
    <w:p w14:paraId="1B92F1E7" w14:textId="40BCBC51"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 документы, удостоверяющие личность иностранного гражданина, лица </w:t>
      </w:r>
      <w:r w:rsidR="00833204">
        <w:rPr>
          <w:rFonts w:eastAsia="Calibri"/>
          <w:color w:val="000000"/>
          <w:sz w:val="24"/>
          <w:szCs w:val="24"/>
          <w:lang w:eastAsia="en-US"/>
        </w:rPr>
        <w:br/>
      </w:r>
      <w:r w:rsidRPr="00DD6833">
        <w:rPr>
          <w:rFonts w:eastAsia="Calibri"/>
          <w:color w:val="000000"/>
          <w:sz w:val="24"/>
          <w:szCs w:val="24"/>
          <w:lang w:eastAsia="en-US"/>
        </w:rPr>
        <w:t xml:space="preserve">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w:t>
      </w:r>
      <w:r w:rsidR="00833204">
        <w:rPr>
          <w:rFonts w:eastAsia="Calibri"/>
          <w:color w:val="000000"/>
          <w:sz w:val="24"/>
          <w:szCs w:val="24"/>
          <w:lang w:eastAsia="en-US"/>
        </w:rPr>
        <w:br/>
      </w:r>
      <w:r w:rsidRPr="00DD6833">
        <w:rPr>
          <w:rFonts w:eastAsia="Calibri"/>
          <w:color w:val="000000"/>
          <w:sz w:val="24"/>
          <w:szCs w:val="24"/>
          <w:lang w:eastAsia="en-US"/>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F56EF06" w14:textId="199A518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w:t>
      </w:r>
      <w:r w:rsidR="00833204">
        <w:rPr>
          <w:rFonts w:eastAsia="Calibri"/>
          <w:color w:val="000000"/>
          <w:sz w:val="24"/>
          <w:szCs w:val="24"/>
          <w:lang w:eastAsia="en-US"/>
        </w:rPr>
        <w:br/>
      </w:r>
      <w:r w:rsidRPr="00DD6833">
        <w:rPr>
          <w:rFonts w:eastAsia="Calibri"/>
          <w:color w:val="000000"/>
          <w:sz w:val="24"/>
          <w:szCs w:val="24"/>
          <w:lang w:eastAsia="en-US"/>
        </w:rPr>
        <w:t xml:space="preserve">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w:t>
      </w:r>
      <w:r w:rsidR="00833204">
        <w:rPr>
          <w:rFonts w:eastAsia="Calibri"/>
          <w:color w:val="000000"/>
          <w:sz w:val="24"/>
          <w:szCs w:val="24"/>
          <w:lang w:eastAsia="en-US"/>
        </w:rPr>
        <w:br/>
      </w:r>
      <w:r w:rsidRPr="00DD6833">
        <w:rPr>
          <w:rFonts w:eastAsia="Calibri"/>
          <w:color w:val="000000"/>
          <w:sz w:val="24"/>
          <w:szCs w:val="24"/>
          <w:lang w:eastAsia="en-US"/>
        </w:rPr>
        <w:t>с приложением файла открепленной усиленной квалифицированной электронной подписи в формате sig3;</w:t>
      </w:r>
    </w:p>
    <w:p w14:paraId="751CBDA6" w14:textId="49ADBC32"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4) копии правоустанавливающих или право удостоверяющих документов </w:t>
      </w:r>
      <w:r w:rsidR="00833204">
        <w:rPr>
          <w:rFonts w:eastAsia="Calibri"/>
          <w:color w:val="000000"/>
          <w:sz w:val="24"/>
          <w:szCs w:val="24"/>
          <w:lang w:eastAsia="en-US"/>
        </w:rPr>
        <w:br/>
      </w:r>
      <w:r w:rsidRPr="00DD6833">
        <w:rPr>
          <w:rFonts w:eastAsia="Calibri"/>
          <w:color w:val="000000"/>
          <w:sz w:val="24"/>
          <w:szCs w:val="24"/>
          <w:lang w:eastAsia="en-US"/>
        </w:rPr>
        <w:t xml:space="preserve">на земельный участок, принадлежащий заявителю, в случае если право собственности </w:t>
      </w:r>
      <w:r w:rsidR="00833204">
        <w:rPr>
          <w:rFonts w:eastAsia="Calibri"/>
          <w:color w:val="000000"/>
          <w:sz w:val="24"/>
          <w:szCs w:val="24"/>
          <w:lang w:eastAsia="en-US"/>
        </w:rPr>
        <w:br/>
      </w:r>
      <w:r w:rsidRPr="00DD6833">
        <w:rPr>
          <w:rFonts w:eastAsia="Calibri"/>
          <w:color w:val="000000"/>
          <w:sz w:val="24"/>
          <w:szCs w:val="24"/>
          <w:lang w:eastAsia="en-US"/>
        </w:rPr>
        <w:t>не зарегистрировано в Едином государственном реестре недвижимости;</w:t>
      </w:r>
    </w:p>
    <w:p w14:paraId="6AA48EE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5)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(предоставляется в формате А4);</w:t>
      </w:r>
    </w:p>
    <w:p w14:paraId="460B08A9"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6) согласие в письменной форме землевладельцев, землепользователей, арендаторов на перераспределение земельных участков в случае, если права собственности на исходные земельные участки ограничены;</w:t>
      </w:r>
    </w:p>
    <w:p w14:paraId="305825F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7) согласие в письменной форме залогодержателей на перераспределение земельных участков в случае, если права собственности на такой земельный участок обременены залогом;</w:t>
      </w:r>
    </w:p>
    <w:p w14:paraId="40B473A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8)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5C4C299" w14:textId="2919A893"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В случае направления заявления посредством ЕПГУ/ПГУ ЛО формирование заявления осуществляется посредством заполнения интерактивной формы </w:t>
      </w:r>
      <w:r w:rsidR="00833204">
        <w:rPr>
          <w:rFonts w:eastAsia="Calibri"/>
          <w:color w:val="000000"/>
          <w:sz w:val="24"/>
          <w:szCs w:val="24"/>
          <w:lang w:eastAsia="en-US"/>
        </w:rPr>
        <w:br/>
      </w:r>
      <w:r w:rsidRPr="00DD6833">
        <w:rPr>
          <w:rFonts w:eastAsia="Calibri"/>
          <w:color w:val="000000"/>
          <w:sz w:val="24"/>
          <w:szCs w:val="24"/>
          <w:lang w:eastAsia="en-US"/>
        </w:rPr>
        <w:t>на ЕПГУ/ПГУ ЛО без необходимости дополнительной подачи заявления в какой-либо иной форме.</w:t>
      </w:r>
    </w:p>
    <w:p w14:paraId="486A62FD"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2.6.2. При предоставлении муниципальной услуги, указанной в пункте 1.1.2 административного регламента:</w:t>
      </w:r>
    </w:p>
    <w:p w14:paraId="346463F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заявление о заключении соглашения о перераспределении земельных участков (приложение 1 к административному регламенту);</w:t>
      </w:r>
    </w:p>
    <w:p w14:paraId="0A5BF5B1" w14:textId="319149F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 документы, удостоверяющие личность иностранного гражданина, лица </w:t>
      </w:r>
      <w:r w:rsidR="00833204">
        <w:rPr>
          <w:rFonts w:eastAsia="Calibri"/>
          <w:color w:val="000000"/>
          <w:sz w:val="24"/>
          <w:szCs w:val="24"/>
          <w:lang w:eastAsia="en-US"/>
        </w:rPr>
        <w:br/>
      </w:r>
      <w:r w:rsidRPr="00DD6833">
        <w:rPr>
          <w:rFonts w:eastAsia="Calibri"/>
          <w:color w:val="000000"/>
          <w:sz w:val="24"/>
          <w:szCs w:val="24"/>
          <w:lang w:eastAsia="en-US"/>
        </w:rPr>
        <w:t xml:space="preserve">без гражданства, включая вид на жительство и удостоверение беженца. В случае направления заявления посредством ЕПГУ/ПГУ ЛО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w:t>
      </w:r>
      <w:r w:rsidR="00833204">
        <w:rPr>
          <w:rFonts w:eastAsia="Calibri"/>
          <w:color w:val="000000"/>
          <w:sz w:val="24"/>
          <w:szCs w:val="24"/>
          <w:lang w:eastAsia="en-US"/>
        </w:rPr>
        <w:br/>
      </w:r>
      <w:r w:rsidRPr="00DD6833">
        <w:rPr>
          <w:rFonts w:eastAsia="Calibri"/>
          <w:color w:val="000000"/>
          <w:sz w:val="24"/>
          <w:szCs w:val="24"/>
          <w:lang w:eastAsia="en-US"/>
        </w:rPr>
        <w:t>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4ED3D8E" w14:textId="423F5AA8"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 документ, удостоверяющий право (полномочия) представителя физического или юридического лица, если с заявлением обращается представитель заявителя. </w:t>
      </w:r>
      <w:r w:rsidR="00833204">
        <w:rPr>
          <w:rFonts w:eastAsia="Calibri"/>
          <w:color w:val="000000"/>
          <w:sz w:val="24"/>
          <w:szCs w:val="24"/>
          <w:lang w:eastAsia="en-US"/>
        </w:rPr>
        <w:br/>
      </w:r>
      <w:r w:rsidRPr="00DD6833">
        <w:rPr>
          <w:rFonts w:eastAsia="Calibri"/>
          <w:color w:val="000000"/>
          <w:sz w:val="24"/>
          <w:szCs w:val="24"/>
          <w:lang w:eastAsia="en-US"/>
        </w:rPr>
        <w:t xml:space="preserve">При обращении посредством ЕПГУ/ПГУ ЛО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w:t>
      </w:r>
      <w:r w:rsidR="00833204">
        <w:rPr>
          <w:rFonts w:eastAsia="Calibri"/>
          <w:color w:val="000000"/>
          <w:sz w:val="24"/>
          <w:szCs w:val="24"/>
          <w:lang w:eastAsia="en-US"/>
        </w:rPr>
        <w:br/>
      </w:r>
      <w:r w:rsidRPr="00DD6833">
        <w:rPr>
          <w:rFonts w:eastAsia="Calibri"/>
          <w:color w:val="000000"/>
          <w:sz w:val="24"/>
          <w:szCs w:val="24"/>
          <w:lang w:eastAsia="en-US"/>
        </w:rPr>
        <w:t>с приложением файла открепленной усиленной квалифицированной электронной подписи в формате sig3</w:t>
      </w:r>
      <w:r w:rsidR="001C6B80">
        <w:rPr>
          <w:rFonts w:eastAsia="Calibri"/>
          <w:color w:val="000000"/>
          <w:sz w:val="24"/>
          <w:szCs w:val="24"/>
          <w:lang w:eastAsia="en-US"/>
        </w:rPr>
        <w:t>.</w:t>
      </w:r>
    </w:p>
    <w:p w14:paraId="1C5F112F" w14:textId="5B0782B8"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2.7. Исчерпывающий перечень документов (сведений), необходимых </w:t>
      </w:r>
      <w:r w:rsidR="00833204">
        <w:rPr>
          <w:rFonts w:eastAsia="Calibri"/>
          <w:color w:val="000000"/>
          <w:sz w:val="24"/>
          <w:szCs w:val="24"/>
          <w:lang w:eastAsia="en-US"/>
        </w:rPr>
        <w:br/>
      </w:r>
      <w:r w:rsidRPr="00DD6833">
        <w:rPr>
          <w:rFonts w:eastAsia="Calibri"/>
          <w:color w:val="000000"/>
          <w:sz w:val="24"/>
          <w:szCs w:val="24"/>
          <w:lang w:eastAsia="en-US"/>
        </w:rPr>
        <w:t xml:space="preserve">в соответствии с законодательными или иными нормативными правовыми актами </w:t>
      </w:r>
      <w:r w:rsidR="00833204">
        <w:rPr>
          <w:rFonts w:eastAsia="Calibri"/>
          <w:color w:val="000000"/>
          <w:sz w:val="24"/>
          <w:szCs w:val="24"/>
          <w:lang w:eastAsia="en-US"/>
        </w:rPr>
        <w:br/>
      </w:r>
      <w:r w:rsidRPr="00DD6833">
        <w:rPr>
          <w:rFonts w:eastAsia="Calibri"/>
          <w:color w:val="000000"/>
          <w:sz w:val="24"/>
          <w:szCs w:val="24"/>
          <w:lang w:eastAsia="en-US"/>
        </w:rPr>
        <w:t xml:space="preserve">для предоставления муниципальной услуги, находящихся в распоряжении государственных органов, органов местного самоуправления и подведомственных </w:t>
      </w:r>
      <w:r w:rsidR="00833204">
        <w:rPr>
          <w:rFonts w:eastAsia="Calibri"/>
          <w:color w:val="000000"/>
          <w:sz w:val="24"/>
          <w:szCs w:val="24"/>
          <w:lang w:eastAsia="en-US"/>
        </w:rPr>
        <w:br/>
      </w:r>
      <w:r w:rsidRPr="00DD6833">
        <w:rPr>
          <w:rFonts w:eastAsia="Calibri"/>
          <w:color w:val="000000"/>
          <w:sz w:val="24"/>
          <w:szCs w:val="24"/>
          <w:lang w:eastAsia="en-US"/>
        </w:rPr>
        <w:t xml:space="preserve">им организаций (за исключением организаций, оказывающих услуги, необходимые </w:t>
      </w:r>
      <w:r w:rsidR="00833204">
        <w:rPr>
          <w:rFonts w:eastAsia="Calibri"/>
          <w:color w:val="000000"/>
          <w:sz w:val="24"/>
          <w:szCs w:val="24"/>
          <w:lang w:eastAsia="en-US"/>
        </w:rPr>
        <w:br/>
      </w:r>
      <w:r w:rsidRPr="00DD6833">
        <w:rPr>
          <w:rFonts w:eastAsia="Calibri"/>
          <w:color w:val="000000"/>
          <w:sz w:val="24"/>
          <w:szCs w:val="24"/>
          <w:lang w:eastAsia="en-US"/>
        </w:rPr>
        <w:t>и обязательные для предоставления муниципальной услуги) и подлежащих представлению в рамках межведомственного информационного взаимодействия.</w:t>
      </w:r>
    </w:p>
    <w:p w14:paraId="0622EC1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04C770FE"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сведения (выписка) из Единого государственного реестра юридических лиц (ЕГРЮЛ);</w:t>
      </w:r>
    </w:p>
    <w:p w14:paraId="72467CD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сведения (выписка) из Единого государственного реестра индивидуальных предпринимателей об индивидуальном предпринимателе (ЕГРИП);</w:t>
      </w:r>
    </w:p>
    <w:p w14:paraId="152F2EC7" w14:textId="09B0B01B"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сведения (выписка) из Единого государственного реестра недвижимости (ЕГРН)</w:t>
      </w:r>
      <w:r w:rsidR="001C6B80">
        <w:rPr>
          <w:rFonts w:eastAsia="Calibri"/>
          <w:color w:val="000000"/>
          <w:sz w:val="24"/>
          <w:szCs w:val="24"/>
          <w:lang w:eastAsia="en-US"/>
        </w:rPr>
        <w:t>;</w:t>
      </w:r>
    </w:p>
    <w:p w14:paraId="4E223B7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согласование или отказ в согласовании схемы расположения земельного участка от органа исполнительной власти Ленинградской области, уполномоченного в области лесных отношений.</w:t>
      </w:r>
    </w:p>
    <w:p w14:paraId="125046C2" w14:textId="4A2EBA2A"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Заявитель вправе представить документы, указанные в настоящем пункте, </w:t>
      </w:r>
      <w:r w:rsidR="00833204">
        <w:rPr>
          <w:rFonts w:eastAsia="Calibri"/>
          <w:color w:val="000000"/>
          <w:sz w:val="24"/>
          <w:szCs w:val="24"/>
          <w:lang w:eastAsia="en-US"/>
        </w:rPr>
        <w:br/>
      </w:r>
      <w:r w:rsidRPr="00DD6833">
        <w:rPr>
          <w:rFonts w:eastAsia="Calibri"/>
          <w:color w:val="000000"/>
          <w:sz w:val="24"/>
          <w:szCs w:val="24"/>
          <w:lang w:eastAsia="en-US"/>
        </w:rPr>
        <w:t>по собственной инициативе.</w:t>
      </w:r>
    </w:p>
    <w:p w14:paraId="2CB743FD" w14:textId="7DA8B79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2.7.1. При предоставлении муниципальной услуги запрещается требовать </w:t>
      </w:r>
      <w:r w:rsidR="00833204">
        <w:rPr>
          <w:rFonts w:eastAsia="Calibri"/>
          <w:color w:val="000000"/>
          <w:sz w:val="24"/>
          <w:szCs w:val="24"/>
          <w:lang w:eastAsia="en-US"/>
        </w:rPr>
        <w:br/>
      </w:r>
      <w:r w:rsidRPr="00DD6833">
        <w:rPr>
          <w:rFonts w:eastAsia="Calibri"/>
          <w:color w:val="000000"/>
          <w:sz w:val="24"/>
          <w:szCs w:val="24"/>
          <w:lang w:eastAsia="en-US"/>
        </w:rPr>
        <w:t>от заявителя:</w:t>
      </w:r>
    </w:p>
    <w:p w14:paraId="0DB80DA4" w14:textId="4C992AD9"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833204">
        <w:rPr>
          <w:rFonts w:eastAsia="Calibri"/>
          <w:color w:val="000000"/>
          <w:sz w:val="24"/>
          <w:szCs w:val="24"/>
          <w:lang w:eastAsia="en-US"/>
        </w:rPr>
        <w:br/>
      </w:r>
      <w:r w:rsidRPr="00DD6833">
        <w:rPr>
          <w:rFonts w:eastAsia="Calibri"/>
          <w:color w:val="000000"/>
          <w:sz w:val="24"/>
          <w:szCs w:val="24"/>
          <w:lang w:eastAsia="en-US"/>
        </w:rPr>
        <w:t xml:space="preserve">с предоставлением муниципальной услуги; </w:t>
      </w:r>
    </w:p>
    <w:p w14:paraId="68F0000D" w14:textId="46386861"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w:t>
      </w:r>
      <w:r w:rsidR="00833204">
        <w:rPr>
          <w:rFonts w:eastAsia="Calibri"/>
          <w:color w:val="000000"/>
          <w:sz w:val="24"/>
          <w:szCs w:val="24"/>
          <w:lang w:eastAsia="en-US"/>
        </w:rPr>
        <w:br/>
      </w:r>
      <w:r w:rsidRPr="00DD6833">
        <w:rPr>
          <w:rFonts w:eastAsia="Calibri"/>
          <w:color w:val="000000"/>
          <w:sz w:val="24"/>
          <w:szCs w:val="24"/>
          <w:lang w:eastAsia="en-US"/>
        </w:rPr>
        <w:t>по собственной инициативе;</w:t>
      </w:r>
    </w:p>
    <w:p w14:paraId="5A3EEAC2" w14:textId="76405249"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 осуществления действий, в том числе согласований, необходимых </w:t>
      </w:r>
      <w:r w:rsidR="00833204">
        <w:rPr>
          <w:rFonts w:eastAsia="Calibri"/>
          <w:color w:val="000000"/>
          <w:sz w:val="24"/>
          <w:szCs w:val="24"/>
          <w:lang w:eastAsia="en-US"/>
        </w:rPr>
        <w:br/>
      </w:r>
      <w:r w:rsidRPr="00DD6833">
        <w:rPr>
          <w:rFonts w:eastAsia="Calibri"/>
          <w:color w:val="000000"/>
          <w:sz w:val="24"/>
          <w:szCs w:val="24"/>
          <w:lang w:eastAsia="en-US"/>
        </w:rPr>
        <w:t xml:space="preserve">для получения муниципальной услуги и связанных с обращением в иные государственные органы, органы местного самоуправления, организации </w:t>
      </w:r>
      <w:r w:rsidR="00833204">
        <w:rPr>
          <w:rFonts w:eastAsia="Calibri"/>
          <w:color w:val="000000"/>
          <w:sz w:val="24"/>
          <w:szCs w:val="24"/>
          <w:lang w:eastAsia="en-US"/>
        </w:rPr>
        <w:br/>
      </w:r>
      <w:r w:rsidRPr="00DD6833">
        <w:rPr>
          <w:rFonts w:eastAsia="Calibri"/>
          <w:color w:val="000000"/>
          <w:sz w:val="24"/>
          <w:szCs w:val="24"/>
          <w:lang w:eastAsia="en-US"/>
        </w:rPr>
        <w:t xml:space="preserve">(за исключением получения услуг, являющихся необходимыми и обязательными </w:t>
      </w:r>
      <w:r w:rsidR="00833204">
        <w:rPr>
          <w:rFonts w:eastAsia="Calibri"/>
          <w:color w:val="000000"/>
          <w:sz w:val="24"/>
          <w:szCs w:val="24"/>
          <w:lang w:eastAsia="en-US"/>
        </w:rPr>
        <w:br/>
      </w:r>
      <w:r w:rsidRPr="00DD6833">
        <w:rPr>
          <w:rFonts w:eastAsia="Calibri"/>
          <w:color w:val="000000"/>
          <w:sz w:val="24"/>
          <w:szCs w:val="24"/>
          <w:lang w:eastAsia="en-US"/>
        </w:rPr>
        <w:t>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3AC0EDDE"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14:paraId="16722BE0" w14:textId="1CA1A692"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w:t>
      </w:r>
      <w:r w:rsidR="00833204">
        <w:rPr>
          <w:rFonts w:eastAsia="Calibri"/>
          <w:color w:val="000000"/>
          <w:sz w:val="24"/>
          <w:szCs w:val="24"/>
          <w:lang w:eastAsia="en-US"/>
        </w:rPr>
        <w:br/>
      </w:r>
      <w:r w:rsidRPr="00DD6833">
        <w:rPr>
          <w:rFonts w:eastAsia="Calibri"/>
          <w:color w:val="000000"/>
          <w:sz w:val="24"/>
          <w:szCs w:val="24"/>
          <w:lang w:eastAsia="en-US"/>
        </w:rPr>
        <w:t>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3509FC2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2.7.2. При наступлении событий, являющихся основанием для предоставления муниципальной услуги, Администрация вправе:</w:t>
      </w:r>
    </w:p>
    <w:p w14:paraId="5B1A49F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1A94699E" w14:textId="370DF674"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 при условии наличия запроса заявителя о предоставлении муниципальной услуги, в отношении которых у заявителя могут появиться основания </w:t>
      </w:r>
      <w:r w:rsidR="00833204">
        <w:rPr>
          <w:rFonts w:eastAsia="Calibri"/>
          <w:color w:val="000000"/>
          <w:sz w:val="24"/>
          <w:szCs w:val="24"/>
          <w:lang w:eastAsia="en-US"/>
        </w:rPr>
        <w:br/>
      </w:r>
      <w:r w:rsidRPr="00DD6833">
        <w:rPr>
          <w:rFonts w:eastAsia="Calibri"/>
          <w:color w:val="000000"/>
          <w:sz w:val="24"/>
          <w:szCs w:val="24"/>
          <w:lang w:eastAsia="en-US"/>
        </w:rPr>
        <w:t xml:space="preserve">для их предоставления ему в будущем, проводить мероприятия, направленные </w:t>
      </w:r>
      <w:r w:rsidR="00833204">
        <w:rPr>
          <w:rFonts w:eastAsia="Calibri"/>
          <w:color w:val="000000"/>
          <w:sz w:val="24"/>
          <w:szCs w:val="24"/>
          <w:lang w:eastAsia="en-US"/>
        </w:rPr>
        <w:br/>
      </w:r>
      <w:r w:rsidRPr="00DD6833">
        <w:rPr>
          <w:rFonts w:eastAsia="Calibri"/>
          <w:color w:val="000000"/>
          <w:sz w:val="24"/>
          <w:szCs w:val="24"/>
          <w:lang w:eastAsia="en-US"/>
        </w:rPr>
        <w:t xml:space="preserve">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w:t>
      </w:r>
      <w:r w:rsidR="00833204">
        <w:rPr>
          <w:rFonts w:eastAsia="Calibri"/>
          <w:color w:val="000000"/>
          <w:sz w:val="24"/>
          <w:szCs w:val="24"/>
          <w:lang w:eastAsia="en-US"/>
        </w:rPr>
        <w:br/>
      </w:r>
      <w:r w:rsidRPr="00DD6833">
        <w:rPr>
          <w:rFonts w:eastAsia="Calibri"/>
          <w:color w:val="000000"/>
          <w:sz w:val="24"/>
          <w:szCs w:val="24"/>
          <w:lang w:eastAsia="en-US"/>
        </w:rPr>
        <w:t>с использованием ЕПГУ/ПГУ ЛО и уведомлять заявителя о проведенных мероприятиях.</w:t>
      </w:r>
    </w:p>
    <w:p w14:paraId="4AA4808E" w14:textId="2DB48C58"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2.8. Исчерпывающий перечень оснований для приостановления предоставления муниципальной услуги с указанием допустимых сроков приостановления в случае, </w:t>
      </w:r>
      <w:r w:rsidR="00833204">
        <w:rPr>
          <w:rFonts w:eastAsia="Calibri"/>
          <w:color w:val="000000"/>
          <w:sz w:val="24"/>
          <w:szCs w:val="24"/>
          <w:lang w:eastAsia="en-US"/>
        </w:rPr>
        <w:br/>
      </w:r>
      <w:r w:rsidRPr="00DD6833">
        <w:rPr>
          <w:rFonts w:eastAsia="Calibri"/>
          <w:color w:val="000000"/>
          <w:sz w:val="24"/>
          <w:szCs w:val="24"/>
          <w:lang w:eastAsia="en-US"/>
        </w:rPr>
        <w:t>если возможность приостановления предоставления муниципальной услуги предусмотрена действующим законодательством.</w:t>
      </w:r>
    </w:p>
    <w:p w14:paraId="23E49D3B" w14:textId="0278DB6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Основания для приостановления предоставления муниципальной услуги </w:t>
      </w:r>
      <w:r w:rsidR="00833204">
        <w:rPr>
          <w:rFonts w:eastAsia="Calibri"/>
          <w:color w:val="000000"/>
          <w:sz w:val="24"/>
          <w:szCs w:val="24"/>
          <w:lang w:eastAsia="en-US"/>
        </w:rPr>
        <w:br/>
      </w:r>
      <w:r w:rsidRPr="00DD6833">
        <w:rPr>
          <w:rFonts w:eastAsia="Calibri"/>
          <w:color w:val="000000"/>
          <w:sz w:val="24"/>
          <w:szCs w:val="24"/>
          <w:lang w:eastAsia="en-US"/>
        </w:rPr>
        <w:t>не предусмотрены.</w:t>
      </w:r>
    </w:p>
    <w:p w14:paraId="1470AB84" w14:textId="718579D8"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2.9. Основания для отказа в приеме документов, необходимых </w:t>
      </w:r>
      <w:r w:rsidR="00833204">
        <w:rPr>
          <w:rFonts w:eastAsia="Calibri"/>
          <w:color w:val="000000"/>
          <w:sz w:val="24"/>
          <w:szCs w:val="24"/>
          <w:lang w:eastAsia="en-US"/>
        </w:rPr>
        <w:br/>
      </w:r>
      <w:r w:rsidRPr="00DD6833">
        <w:rPr>
          <w:rFonts w:eastAsia="Calibri"/>
          <w:color w:val="000000"/>
          <w:sz w:val="24"/>
          <w:szCs w:val="24"/>
          <w:lang w:eastAsia="en-US"/>
        </w:rPr>
        <w:t>для предоставления муниципальной услуги:</w:t>
      </w:r>
    </w:p>
    <w:p w14:paraId="41709A94" w14:textId="28A0509A"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 xml:space="preserve">Представление неполного комплекта документов, необходимых в соответствии </w:t>
      </w:r>
      <w:r w:rsidR="00833204">
        <w:rPr>
          <w:rFonts w:eastAsia="Calibri"/>
          <w:color w:val="000000"/>
          <w:sz w:val="24"/>
          <w:szCs w:val="24"/>
          <w:u w:val="single"/>
          <w:lang w:eastAsia="en-US"/>
        </w:rPr>
        <w:br/>
      </w:r>
      <w:r w:rsidRPr="00DD6833">
        <w:rPr>
          <w:rFonts w:eastAsia="Calibri"/>
          <w:color w:val="000000"/>
          <w:sz w:val="24"/>
          <w:szCs w:val="24"/>
          <w:u w:val="single"/>
          <w:lang w:eastAsia="en-US"/>
        </w:rPr>
        <w:t>с законодательными или иными нормативными правовыми актами для оказания услуги, подлежащих представлению заявителем:</w:t>
      </w:r>
    </w:p>
    <w:p w14:paraId="17E6FF60" w14:textId="48D2A4F8"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заявителем не представлены документы, установленные </w:t>
      </w:r>
      <w:r>
        <w:rPr>
          <w:rFonts w:eastAsia="Calibri"/>
          <w:color w:val="000000"/>
          <w:sz w:val="24"/>
          <w:szCs w:val="24"/>
          <w:lang w:eastAsia="en-US"/>
        </w:rPr>
        <w:t>2.6</w:t>
      </w:r>
      <w:r w:rsidRPr="00DD6833">
        <w:rPr>
          <w:rFonts w:eastAsia="Calibri"/>
          <w:color w:val="000000"/>
          <w:sz w:val="24"/>
          <w:szCs w:val="24"/>
          <w:lang w:eastAsia="en-US"/>
        </w:rPr>
        <w:t xml:space="preserve">.1, 2.6.2 административного регламента, необходимые в соответствии с законодательными </w:t>
      </w:r>
      <w:r w:rsidR="00833204">
        <w:rPr>
          <w:rFonts w:eastAsia="Calibri"/>
          <w:color w:val="000000"/>
          <w:sz w:val="24"/>
          <w:szCs w:val="24"/>
          <w:lang w:eastAsia="en-US"/>
        </w:rPr>
        <w:br/>
      </w:r>
      <w:r w:rsidRPr="00DD6833">
        <w:rPr>
          <w:rFonts w:eastAsia="Calibri"/>
          <w:color w:val="000000"/>
          <w:sz w:val="24"/>
          <w:szCs w:val="24"/>
          <w:lang w:eastAsia="en-US"/>
        </w:rPr>
        <w:t>или иными нормативными правовыми актами для предоставления муниципальной услуги</w:t>
      </w:r>
      <w:r w:rsidR="001C6B80">
        <w:rPr>
          <w:rFonts w:eastAsia="Calibri"/>
          <w:color w:val="000000"/>
          <w:sz w:val="24"/>
          <w:szCs w:val="24"/>
          <w:lang w:eastAsia="en-US"/>
        </w:rPr>
        <w:t>.</w:t>
      </w:r>
    </w:p>
    <w:p w14:paraId="13DFD70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Представленные заявителем документы недействительны/указанные в заявлении сведения недостоверны</w:t>
      </w:r>
      <w:r w:rsidRPr="00DD6833">
        <w:rPr>
          <w:rFonts w:eastAsia="Calibri"/>
          <w:color w:val="000000"/>
          <w:sz w:val="24"/>
          <w:szCs w:val="24"/>
          <w:lang w:eastAsia="en-US"/>
        </w:rPr>
        <w:t>:</w:t>
      </w:r>
    </w:p>
    <w:p w14:paraId="0D48D028" w14:textId="3CFE9D92"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представленные документы утратили силу на момент обращения заявителя </w:t>
      </w:r>
      <w:r w:rsidR="00833204">
        <w:rPr>
          <w:rFonts w:eastAsia="Calibri"/>
          <w:color w:val="000000"/>
          <w:sz w:val="24"/>
          <w:szCs w:val="24"/>
          <w:lang w:eastAsia="en-US"/>
        </w:rPr>
        <w:br/>
      </w:r>
      <w:r w:rsidRPr="00DD6833">
        <w:rPr>
          <w:rFonts w:eastAsia="Calibri"/>
          <w:color w:val="000000"/>
          <w:sz w:val="24"/>
          <w:szCs w:val="24"/>
          <w:lang w:eastAsia="en-US"/>
        </w:rPr>
        <w:t>с заявлением о предоставлении услуги (документ, удостоверяющий личность; документ, удостоверяющий полномочия представителя заявителя);</w:t>
      </w:r>
    </w:p>
    <w:p w14:paraId="3D66533E" w14:textId="0EEFCBF9"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представленные документы содержат подчистки и исправления текста, </w:t>
      </w:r>
      <w:r w:rsidR="00833204">
        <w:rPr>
          <w:rFonts w:eastAsia="Calibri"/>
          <w:color w:val="000000"/>
          <w:sz w:val="24"/>
          <w:szCs w:val="24"/>
          <w:lang w:eastAsia="en-US"/>
        </w:rPr>
        <w:br/>
      </w:r>
      <w:r w:rsidRPr="00DD6833">
        <w:rPr>
          <w:rFonts w:eastAsia="Calibri"/>
          <w:color w:val="000000"/>
          <w:sz w:val="24"/>
          <w:szCs w:val="24"/>
          <w:lang w:eastAsia="en-US"/>
        </w:rPr>
        <w:t>не заверенные в порядке, установленном законодательством Российской Федерации;</w:t>
      </w:r>
    </w:p>
    <w:p w14:paraId="19943AA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наличие противоречивых сведений в заявлении и приложенных к нему документах;</w:t>
      </w:r>
    </w:p>
    <w:p w14:paraId="669AFD4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62F4244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14:paraId="4B207F33" w14:textId="75CE7749"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заявление и документы, необходимые для предоставления услуги, поданы </w:t>
      </w:r>
      <w:r w:rsidR="00833204">
        <w:rPr>
          <w:rFonts w:eastAsia="Calibri"/>
          <w:color w:val="000000"/>
          <w:sz w:val="24"/>
          <w:szCs w:val="24"/>
          <w:lang w:eastAsia="en-US"/>
        </w:rPr>
        <w:br/>
      </w:r>
      <w:r w:rsidRPr="00DD6833">
        <w:rPr>
          <w:rFonts w:eastAsia="Calibri"/>
          <w:color w:val="000000"/>
          <w:sz w:val="24"/>
          <w:szCs w:val="24"/>
          <w:lang w:eastAsia="en-US"/>
        </w:rPr>
        <w:t>в электронной форме с нарушением установленных требований</w:t>
      </w:r>
      <w:r w:rsidR="001C6B80">
        <w:rPr>
          <w:rFonts w:eastAsia="Calibri"/>
          <w:color w:val="000000"/>
          <w:sz w:val="24"/>
          <w:szCs w:val="24"/>
          <w:lang w:eastAsia="en-US"/>
        </w:rPr>
        <w:t>.</w:t>
      </w:r>
    </w:p>
    <w:p w14:paraId="38BCA55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 (приложение 7 к административному регламенту).</w:t>
      </w:r>
    </w:p>
    <w:p w14:paraId="381FBDF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2.10. Исчерпывающий перечень оснований для отказа в предоставлении муниципальной услуги.</w:t>
      </w:r>
    </w:p>
    <w:p w14:paraId="34C791E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Отсутствие права на предоставление муниципальной услуги</w:t>
      </w:r>
      <w:r w:rsidRPr="00DD6833">
        <w:rPr>
          <w:rFonts w:eastAsia="Calibri"/>
          <w:color w:val="000000"/>
          <w:sz w:val="24"/>
          <w:szCs w:val="24"/>
          <w:lang w:eastAsia="en-US"/>
        </w:rPr>
        <w:t>:</w:t>
      </w:r>
    </w:p>
    <w:p w14:paraId="67346D2E" w14:textId="1A5D9C3E" w:rsidR="00C774B2" w:rsidRPr="00833204" w:rsidRDefault="00C774B2" w:rsidP="00833204">
      <w:pPr>
        <w:tabs>
          <w:tab w:val="left" w:pos="1134"/>
        </w:tabs>
        <w:ind w:firstLine="720"/>
        <w:rPr>
          <w:rFonts w:eastAsia="Calibri"/>
          <w:sz w:val="24"/>
          <w:szCs w:val="24"/>
          <w:lang w:eastAsia="en-US"/>
        </w:rPr>
      </w:pPr>
      <w:r w:rsidRPr="0015197A">
        <w:rPr>
          <w:rFonts w:eastAsia="Calibri"/>
          <w:color w:val="000000"/>
          <w:sz w:val="24"/>
          <w:szCs w:val="24"/>
          <w:lang w:eastAsia="en-US"/>
        </w:rPr>
        <w:t xml:space="preserve">1) </w:t>
      </w:r>
      <w:r w:rsidRPr="0015197A">
        <w:rPr>
          <w:rFonts w:eastAsia="Calibri"/>
          <w:color w:val="000000"/>
          <w:sz w:val="24"/>
          <w:szCs w:val="24"/>
          <w:lang w:eastAsia="en-US"/>
        </w:rPr>
        <w:tab/>
      </w:r>
      <w:r w:rsidRPr="0015197A">
        <w:rPr>
          <w:rFonts w:eastAsia="Calibri"/>
          <w:sz w:val="24"/>
          <w:szCs w:val="24"/>
          <w:lang w:eastAsia="en-US"/>
        </w:rPr>
        <w:t xml:space="preserve">заявление о перераспределении земельных участков подано в случаях, </w:t>
      </w:r>
      <w:r w:rsidR="00833204">
        <w:rPr>
          <w:rFonts w:eastAsia="Calibri"/>
          <w:sz w:val="24"/>
          <w:szCs w:val="24"/>
          <w:lang w:eastAsia="en-US"/>
        </w:rPr>
        <w:br/>
      </w:r>
      <w:r w:rsidRPr="0015197A">
        <w:rPr>
          <w:rFonts w:eastAsia="Calibri"/>
          <w:sz w:val="24"/>
          <w:szCs w:val="24"/>
          <w:lang w:eastAsia="en-US"/>
        </w:rPr>
        <w:t xml:space="preserve">не </w:t>
      </w:r>
      <w:r w:rsidRPr="00833204">
        <w:rPr>
          <w:rFonts w:eastAsia="Calibri"/>
          <w:sz w:val="24"/>
          <w:szCs w:val="24"/>
          <w:lang w:eastAsia="en-US"/>
        </w:rPr>
        <w:t>предусмотренных пунктом 1 статьи 39.28 Земельного кодекса Российской Федерации;</w:t>
      </w:r>
    </w:p>
    <w:p w14:paraId="614D74FF" w14:textId="6D0A09E6" w:rsidR="00C774B2" w:rsidRPr="0015197A" w:rsidRDefault="00C774B2" w:rsidP="00833204">
      <w:pPr>
        <w:tabs>
          <w:tab w:val="left" w:pos="1134"/>
        </w:tabs>
        <w:ind w:firstLine="720"/>
        <w:rPr>
          <w:rFonts w:eastAsia="Calibri"/>
          <w:sz w:val="24"/>
          <w:szCs w:val="24"/>
          <w:lang w:eastAsia="en-US"/>
        </w:rPr>
      </w:pPr>
      <w:r w:rsidRPr="00833204">
        <w:rPr>
          <w:rFonts w:eastAsia="Calibri"/>
          <w:sz w:val="24"/>
          <w:szCs w:val="24"/>
          <w:lang w:eastAsia="en-US"/>
        </w:rPr>
        <w:t>2)</w:t>
      </w:r>
      <w:r w:rsidRPr="00833204">
        <w:rPr>
          <w:rFonts w:eastAsia="Calibri"/>
          <w:sz w:val="24"/>
          <w:szCs w:val="24"/>
          <w:lang w:eastAsia="en-US"/>
        </w:rPr>
        <w:tab/>
        <w:t>не представлено в письменной форме согласие лиц, указанных в пункте 4 статьи 11.2 Земельного кодекса</w:t>
      </w:r>
      <w:r w:rsidRPr="0015197A">
        <w:rPr>
          <w:rFonts w:eastAsia="Calibri"/>
          <w:sz w:val="24"/>
          <w:szCs w:val="24"/>
          <w:lang w:eastAsia="en-US"/>
        </w:rPr>
        <w:t xml:space="preserve"> Российской Федерации, если земельные участки, которые предлагается перераспределить, обременены правами указанных лиц;</w:t>
      </w:r>
    </w:p>
    <w:p w14:paraId="738E3B11" w14:textId="06608FE6" w:rsidR="00C774B2" w:rsidRPr="0015197A" w:rsidRDefault="00C774B2" w:rsidP="00833204">
      <w:pPr>
        <w:tabs>
          <w:tab w:val="left" w:pos="1134"/>
        </w:tabs>
        <w:ind w:firstLine="720"/>
        <w:rPr>
          <w:rFonts w:eastAsia="Calibri"/>
          <w:color w:val="000000"/>
          <w:sz w:val="24"/>
          <w:szCs w:val="24"/>
          <w:lang w:eastAsia="en-US"/>
        </w:rPr>
      </w:pPr>
      <w:r w:rsidRPr="0015197A">
        <w:rPr>
          <w:rFonts w:eastAsia="Calibri"/>
          <w:sz w:val="24"/>
          <w:szCs w:val="24"/>
          <w:lang w:eastAsia="en-US"/>
        </w:rPr>
        <w:t>3)</w:t>
      </w:r>
      <w:r w:rsidRPr="0015197A">
        <w:rPr>
          <w:rFonts w:eastAsia="Calibri"/>
          <w:sz w:val="24"/>
          <w:szCs w:val="24"/>
          <w:lang w:eastAsia="en-US"/>
        </w:rPr>
        <w:tab/>
        <w:t xml:space="preserve">на земельном участке, на который возникает право частной собственности, </w:t>
      </w:r>
      <w:r w:rsidR="00866FB9">
        <w:rPr>
          <w:rFonts w:eastAsia="Calibri"/>
          <w:sz w:val="24"/>
          <w:szCs w:val="24"/>
          <w:lang w:eastAsia="en-US"/>
        </w:rPr>
        <w:br/>
      </w:r>
      <w:r w:rsidRPr="0015197A">
        <w:rPr>
          <w:rFonts w:eastAsia="Calibri"/>
          <w:sz w:val="24"/>
          <w:szCs w:val="24"/>
          <w:lang w:eastAsia="en-US"/>
        </w:rPr>
        <w:t xml:space="preserve">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w:t>
      </w:r>
      <w:r w:rsidR="00866FB9">
        <w:rPr>
          <w:rFonts w:eastAsia="Calibri"/>
          <w:sz w:val="24"/>
          <w:szCs w:val="24"/>
          <w:lang w:eastAsia="en-US"/>
        </w:rPr>
        <w:br/>
      </w:r>
      <w:r w:rsidRPr="0015197A">
        <w:rPr>
          <w:rFonts w:eastAsia="Calibri"/>
          <w:sz w:val="24"/>
          <w:szCs w:val="24"/>
          <w:lang w:eastAsia="en-US"/>
        </w:rPr>
        <w:t xml:space="preserve">или объекта, размещенного в соответствии </w:t>
      </w:r>
      <w:r w:rsidRPr="00866FB9">
        <w:rPr>
          <w:rFonts w:eastAsia="Calibri"/>
          <w:sz w:val="24"/>
          <w:szCs w:val="24"/>
          <w:lang w:eastAsia="en-US"/>
        </w:rPr>
        <w:t>с пунктом 3 статьи 39.36</w:t>
      </w:r>
      <w:r w:rsidRPr="0015197A">
        <w:rPr>
          <w:rFonts w:eastAsia="Calibri"/>
          <w:color w:val="000000"/>
          <w:sz w:val="24"/>
          <w:szCs w:val="24"/>
          <w:lang w:eastAsia="en-US"/>
        </w:rPr>
        <w:t xml:space="preserve"> Земельного кодекса Российской Федерации;</w:t>
      </w:r>
    </w:p>
    <w:p w14:paraId="327CF29D" w14:textId="02E823B7" w:rsidR="00C774B2" w:rsidRPr="0015197A" w:rsidRDefault="00C774B2" w:rsidP="001C6B80">
      <w:pPr>
        <w:tabs>
          <w:tab w:val="left" w:pos="1134"/>
        </w:tabs>
        <w:ind w:firstLine="720"/>
        <w:rPr>
          <w:rFonts w:eastAsia="Calibri"/>
          <w:color w:val="000000"/>
          <w:sz w:val="24"/>
          <w:szCs w:val="24"/>
          <w:lang w:eastAsia="en-US"/>
        </w:rPr>
      </w:pPr>
      <w:r w:rsidRPr="0015197A">
        <w:rPr>
          <w:rFonts w:eastAsia="Calibri"/>
          <w:color w:val="000000"/>
          <w:sz w:val="24"/>
          <w:szCs w:val="24"/>
          <w:lang w:eastAsia="en-US"/>
        </w:rPr>
        <w:t>4)</w:t>
      </w:r>
      <w:r w:rsidRPr="0015197A">
        <w:rPr>
          <w:rFonts w:eastAsia="Calibri"/>
          <w:color w:val="000000"/>
          <w:sz w:val="24"/>
          <w:szCs w:val="24"/>
          <w:lang w:eastAsia="en-US"/>
        </w:rPr>
        <w:tab/>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w:t>
      </w:r>
      <w:r w:rsidR="00866FB9">
        <w:rPr>
          <w:rFonts w:eastAsia="Calibri"/>
          <w:color w:val="000000"/>
          <w:sz w:val="24"/>
          <w:szCs w:val="24"/>
          <w:lang w:eastAsia="en-US"/>
        </w:rPr>
        <w:br/>
      </w:r>
      <w:r w:rsidRPr="0015197A">
        <w:rPr>
          <w:rFonts w:eastAsia="Calibri"/>
          <w:color w:val="000000"/>
          <w:sz w:val="24"/>
          <w:szCs w:val="24"/>
          <w:lang w:eastAsia="en-US"/>
        </w:rPr>
        <w:t xml:space="preserve">в частной собственности, и земель и (или) земельных участков, находящихся </w:t>
      </w:r>
      <w:r w:rsidR="00866FB9">
        <w:rPr>
          <w:rFonts w:eastAsia="Calibri"/>
          <w:color w:val="000000"/>
          <w:sz w:val="24"/>
          <w:szCs w:val="24"/>
          <w:lang w:eastAsia="en-US"/>
        </w:rPr>
        <w:br/>
      </w:r>
      <w:r w:rsidRPr="0015197A">
        <w:rPr>
          <w:rFonts w:eastAsia="Calibri"/>
          <w:color w:val="000000"/>
          <w:sz w:val="24"/>
          <w:szCs w:val="24"/>
          <w:lang w:eastAsia="en-US"/>
        </w:rPr>
        <w:t xml:space="preserve">в государственной или муниципальной собственности и изъятых из оборота </w:t>
      </w:r>
      <w:r w:rsidR="00866FB9">
        <w:rPr>
          <w:rFonts w:eastAsia="Calibri"/>
          <w:color w:val="000000"/>
          <w:sz w:val="24"/>
          <w:szCs w:val="24"/>
          <w:lang w:eastAsia="en-US"/>
        </w:rPr>
        <w:br/>
      </w:r>
      <w:r w:rsidRPr="0015197A">
        <w:rPr>
          <w:rFonts w:eastAsia="Calibri"/>
          <w:color w:val="000000"/>
          <w:sz w:val="24"/>
          <w:szCs w:val="24"/>
          <w:lang w:eastAsia="en-US"/>
        </w:rPr>
        <w:t>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Земельного кодекса Российской Федерации;</w:t>
      </w:r>
    </w:p>
    <w:p w14:paraId="7E743930" w14:textId="33D06D08" w:rsidR="00C774B2" w:rsidRPr="0015197A" w:rsidRDefault="00C774B2" w:rsidP="001C6B80">
      <w:pPr>
        <w:tabs>
          <w:tab w:val="left" w:pos="1134"/>
        </w:tabs>
        <w:ind w:firstLine="720"/>
        <w:rPr>
          <w:rFonts w:eastAsia="Calibri"/>
          <w:color w:val="000000"/>
          <w:sz w:val="24"/>
          <w:szCs w:val="24"/>
          <w:lang w:eastAsia="en-US"/>
        </w:rPr>
      </w:pPr>
      <w:r w:rsidRPr="0015197A">
        <w:rPr>
          <w:rFonts w:eastAsia="Calibri"/>
          <w:color w:val="000000"/>
          <w:sz w:val="24"/>
          <w:szCs w:val="24"/>
          <w:lang w:eastAsia="en-US"/>
        </w:rPr>
        <w:t>5)</w:t>
      </w:r>
      <w:r w:rsidRPr="0015197A">
        <w:rPr>
          <w:rFonts w:eastAsia="Calibri"/>
          <w:color w:val="000000"/>
          <w:sz w:val="24"/>
          <w:szCs w:val="24"/>
          <w:lang w:eastAsia="en-US"/>
        </w:rPr>
        <w:tab/>
        <w:t xml:space="preserve">образование земельного участка или земельных участков предусматривается путем перераспределения земельного участка, находящегося </w:t>
      </w:r>
      <w:r w:rsidR="00866FB9">
        <w:rPr>
          <w:rFonts w:eastAsia="Calibri"/>
          <w:color w:val="000000"/>
          <w:sz w:val="24"/>
          <w:szCs w:val="24"/>
          <w:lang w:eastAsia="en-US"/>
        </w:rPr>
        <w:br/>
      </w:r>
      <w:r w:rsidRPr="0015197A">
        <w:rPr>
          <w:rFonts w:eastAsia="Calibri"/>
          <w:color w:val="000000"/>
          <w:sz w:val="24"/>
          <w:szCs w:val="24"/>
          <w:lang w:eastAsia="en-US"/>
        </w:rPr>
        <w:t xml:space="preserve">в частной собственности, и земель и (или) земельного участка, находящихся </w:t>
      </w:r>
      <w:r w:rsidR="00866FB9">
        <w:rPr>
          <w:rFonts w:eastAsia="Calibri"/>
          <w:color w:val="000000"/>
          <w:sz w:val="24"/>
          <w:szCs w:val="24"/>
          <w:lang w:eastAsia="en-US"/>
        </w:rPr>
        <w:br/>
      </w:r>
      <w:r w:rsidRPr="0015197A">
        <w:rPr>
          <w:rFonts w:eastAsia="Calibri"/>
          <w:color w:val="000000"/>
          <w:sz w:val="24"/>
          <w:szCs w:val="24"/>
          <w:lang w:eastAsia="en-US"/>
        </w:rPr>
        <w:t xml:space="preserve">в государственной или муниципальной собственности и зарезервированных </w:t>
      </w:r>
      <w:r w:rsidR="00866FB9">
        <w:rPr>
          <w:rFonts w:eastAsia="Calibri"/>
          <w:color w:val="000000"/>
          <w:sz w:val="24"/>
          <w:szCs w:val="24"/>
          <w:lang w:eastAsia="en-US"/>
        </w:rPr>
        <w:br/>
      </w:r>
      <w:r w:rsidRPr="0015197A">
        <w:rPr>
          <w:rFonts w:eastAsia="Calibri"/>
          <w:color w:val="000000"/>
          <w:sz w:val="24"/>
          <w:szCs w:val="24"/>
          <w:lang w:eastAsia="en-US"/>
        </w:rPr>
        <w:t>для государственных или муниципальных нужд;</w:t>
      </w:r>
    </w:p>
    <w:p w14:paraId="4BC2E391" w14:textId="3ED1C201" w:rsidR="00C774B2" w:rsidRPr="0015197A" w:rsidRDefault="00C774B2" w:rsidP="001C6B80">
      <w:pPr>
        <w:tabs>
          <w:tab w:val="left" w:pos="1134"/>
        </w:tabs>
        <w:ind w:firstLine="720"/>
        <w:rPr>
          <w:rFonts w:eastAsia="Calibri"/>
          <w:color w:val="000000"/>
          <w:sz w:val="24"/>
          <w:szCs w:val="24"/>
          <w:lang w:eastAsia="en-US"/>
        </w:rPr>
      </w:pPr>
      <w:r w:rsidRPr="0015197A">
        <w:rPr>
          <w:rFonts w:eastAsia="Calibri"/>
          <w:color w:val="000000"/>
          <w:sz w:val="24"/>
          <w:szCs w:val="24"/>
          <w:lang w:eastAsia="en-US"/>
        </w:rPr>
        <w:t>6)</w:t>
      </w:r>
      <w:r w:rsidRPr="0015197A">
        <w:rPr>
          <w:rFonts w:eastAsia="Calibri"/>
          <w:color w:val="000000"/>
          <w:sz w:val="24"/>
          <w:szCs w:val="24"/>
          <w:lang w:eastAsia="en-US"/>
        </w:rPr>
        <w:tab/>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w:t>
      </w:r>
      <w:r w:rsidR="00866FB9">
        <w:rPr>
          <w:rFonts w:eastAsia="Calibri"/>
          <w:color w:val="000000"/>
          <w:sz w:val="24"/>
          <w:szCs w:val="24"/>
          <w:lang w:eastAsia="en-US"/>
        </w:rPr>
        <w:br/>
      </w:r>
      <w:r w:rsidRPr="0015197A">
        <w:rPr>
          <w:rFonts w:eastAsia="Calibri"/>
          <w:color w:val="000000"/>
          <w:sz w:val="24"/>
          <w:szCs w:val="24"/>
          <w:lang w:eastAsia="en-US"/>
        </w:rPr>
        <w:t xml:space="preserve">в частной собственности, и земельного участка, находящегося в государственной </w:t>
      </w:r>
      <w:r w:rsidR="00866FB9">
        <w:rPr>
          <w:rFonts w:eastAsia="Calibri"/>
          <w:color w:val="000000"/>
          <w:sz w:val="24"/>
          <w:szCs w:val="24"/>
          <w:lang w:eastAsia="en-US"/>
        </w:rPr>
        <w:br/>
      </w:r>
      <w:r w:rsidRPr="0015197A">
        <w:rPr>
          <w:rFonts w:eastAsia="Calibri"/>
          <w:color w:val="000000"/>
          <w:sz w:val="24"/>
          <w:szCs w:val="24"/>
          <w:lang w:eastAsia="en-US"/>
        </w:rPr>
        <w:t xml:space="preserve">или муниципальной собственности и являющегося предметом аукциона, извещение </w:t>
      </w:r>
      <w:r w:rsidR="00866FB9">
        <w:rPr>
          <w:rFonts w:eastAsia="Calibri"/>
          <w:color w:val="000000"/>
          <w:sz w:val="24"/>
          <w:szCs w:val="24"/>
          <w:lang w:eastAsia="en-US"/>
        </w:rPr>
        <w:br/>
      </w:r>
      <w:r w:rsidRPr="0015197A">
        <w:rPr>
          <w:rFonts w:eastAsia="Calibri"/>
          <w:color w:val="000000"/>
          <w:sz w:val="24"/>
          <w:szCs w:val="24"/>
          <w:lang w:eastAsia="en-US"/>
        </w:rPr>
        <w:t>о проведении которого размещено в соответствии с пунктом 19 статьи 39.11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14:paraId="0EA118B5" w14:textId="23CA8FA6" w:rsidR="00C774B2" w:rsidRPr="0015197A" w:rsidRDefault="00C774B2" w:rsidP="001C6B80">
      <w:pPr>
        <w:tabs>
          <w:tab w:val="left" w:pos="1134"/>
        </w:tabs>
        <w:ind w:firstLine="720"/>
        <w:rPr>
          <w:rFonts w:eastAsia="Calibri"/>
          <w:color w:val="000000"/>
          <w:sz w:val="24"/>
          <w:szCs w:val="24"/>
          <w:lang w:eastAsia="en-US"/>
        </w:rPr>
      </w:pPr>
      <w:r w:rsidRPr="0015197A">
        <w:rPr>
          <w:rFonts w:eastAsia="Calibri"/>
          <w:color w:val="000000"/>
          <w:sz w:val="24"/>
          <w:szCs w:val="24"/>
          <w:lang w:eastAsia="en-US"/>
        </w:rPr>
        <w:t>7)</w:t>
      </w:r>
      <w:r w:rsidRPr="0015197A">
        <w:rPr>
          <w:rFonts w:eastAsia="Calibri"/>
          <w:color w:val="000000"/>
          <w:sz w:val="24"/>
          <w:szCs w:val="24"/>
          <w:lang w:eastAsia="en-US"/>
        </w:rPr>
        <w:tab/>
        <w:t xml:space="preserve">образование земельного участка или земельных участков предусматривается путем перераспределения земельного участка, находящегося </w:t>
      </w:r>
      <w:r w:rsidR="00866FB9">
        <w:rPr>
          <w:rFonts w:eastAsia="Calibri"/>
          <w:color w:val="000000"/>
          <w:sz w:val="24"/>
          <w:szCs w:val="24"/>
          <w:lang w:eastAsia="en-US"/>
        </w:rPr>
        <w:br/>
      </w:r>
      <w:r w:rsidRPr="0015197A">
        <w:rPr>
          <w:rFonts w:eastAsia="Calibri"/>
          <w:color w:val="000000"/>
          <w:sz w:val="24"/>
          <w:szCs w:val="24"/>
          <w:lang w:eastAsia="en-US"/>
        </w:rPr>
        <w:t xml:space="preserve">в частной собственности, и земель и (или) земельных участков, которые находятся </w:t>
      </w:r>
      <w:r w:rsidR="00866FB9">
        <w:rPr>
          <w:rFonts w:eastAsia="Calibri"/>
          <w:color w:val="000000"/>
          <w:sz w:val="24"/>
          <w:szCs w:val="24"/>
          <w:lang w:eastAsia="en-US"/>
        </w:rPr>
        <w:br/>
      </w:r>
      <w:r w:rsidRPr="0015197A">
        <w:rPr>
          <w:rFonts w:eastAsia="Calibri"/>
          <w:color w:val="000000"/>
          <w:sz w:val="24"/>
          <w:szCs w:val="24"/>
          <w:lang w:eastAsia="en-US"/>
        </w:rPr>
        <w:t xml:space="preserve">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w:t>
      </w:r>
      <w:r w:rsidR="00866FB9">
        <w:rPr>
          <w:rFonts w:eastAsia="Calibri"/>
          <w:color w:val="000000"/>
          <w:sz w:val="24"/>
          <w:szCs w:val="24"/>
          <w:lang w:eastAsia="en-US"/>
        </w:rPr>
        <w:br/>
      </w:r>
      <w:r w:rsidRPr="0015197A">
        <w:rPr>
          <w:rFonts w:eastAsia="Calibri"/>
          <w:color w:val="000000"/>
          <w:sz w:val="24"/>
          <w:szCs w:val="24"/>
          <w:lang w:eastAsia="en-US"/>
        </w:rPr>
        <w:t xml:space="preserve">или заявление о предоставлении земельного участка и не принято решение об отказе </w:t>
      </w:r>
      <w:r w:rsidR="00866FB9">
        <w:rPr>
          <w:rFonts w:eastAsia="Calibri"/>
          <w:color w:val="000000"/>
          <w:sz w:val="24"/>
          <w:szCs w:val="24"/>
          <w:lang w:eastAsia="en-US"/>
        </w:rPr>
        <w:br/>
      </w:r>
      <w:r w:rsidRPr="0015197A">
        <w:rPr>
          <w:rFonts w:eastAsia="Calibri"/>
          <w:color w:val="000000"/>
          <w:sz w:val="24"/>
          <w:szCs w:val="24"/>
          <w:lang w:eastAsia="en-US"/>
        </w:rPr>
        <w:t>в этом предварительном согласовании или этом предоставлении;</w:t>
      </w:r>
    </w:p>
    <w:p w14:paraId="553D81DD" w14:textId="77777777" w:rsidR="00C774B2" w:rsidRPr="0015197A" w:rsidRDefault="00C774B2" w:rsidP="001C6B80">
      <w:pPr>
        <w:tabs>
          <w:tab w:val="left" w:pos="1134"/>
        </w:tabs>
        <w:ind w:firstLine="720"/>
        <w:rPr>
          <w:rFonts w:eastAsia="Calibri"/>
          <w:color w:val="000000"/>
          <w:sz w:val="24"/>
          <w:szCs w:val="24"/>
          <w:lang w:eastAsia="en-US"/>
        </w:rPr>
      </w:pPr>
      <w:r w:rsidRPr="0015197A">
        <w:rPr>
          <w:rFonts w:eastAsia="Calibri"/>
          <w:color w:val="000000"/>
          <w:sz w:val="24"/>
          <w:szCs w:val="24"/>
          <w:lang w:eastAsia="en-US"/>
        </w:rPr>
        <w:t>8)</w:t>
      </w:r>
      <w:r w:rsidRPr="0015197A">
        <w:rPr>
          <w:rFonts w:eastAsia="Calibri"/>
          <w:color w:val="000000"/>
          <w:sz w:val="24"/>
          <w:szCs w:val="24"/>
          <w:lang w:eastAsia="en-US"/>
        </w:rPr>
        <w:tab/>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14:paraId="33ABD846" w14:textId="192DE348" w:rsidR="00C774B2" w:rsidRPr="0015197A" w:rsidRDefault="00C774B2" w:rsidP="001C6B80">
      <w:pPr>
        <w:tabs>
          <w:tab w:val="left" w:pos="1134"/>
        </w:tabs>
        <w:ind w:firstLine="720"/>
        <w:rPr>
          <w:rFonts w:eastAsia="Calibri"/>
          <w:color w:val="000000"/>
          <w:sz w:val="24"/>
          <w:szCs w:val="24"/>
          <w:lang w:eastAsia="en-US"/>
        </w:rPr>
      </w:pPr>
      <w:r w:rsidRPr="0015197A">
        <w:rPr>
          <w:rFonts w:eastAsia="Calibri"/>
          <w:color w:val="000000"/>
          <w:sz w:val="24"/>
          <w:szCs w:val="24"/>
          <w:lang w:eastAsia="en-US"/>
        </w:rPr>
        <w:t>9)</w:t>
      </w:r>
      <w:r w:rsidRPr="0015197A">
        <w:rPr>
          <w:rFonts w:eastAsia="Calibri"/>
          <w:color w:val="000000"/>
          <w:sz w:val="24"/>
          <w:szCs w:val="24"/>
          <w:lang w:eastAsia="en-US"/>
        </w:rPr>
        <w:tab/>
        <w:t xml:space="preserve">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w:t>
      </w:r>
      <w:r w:rsidR="002A10F3">
        <w:rPr>
          <w:rFonts w:eastAsia="Calibri"/>
          <w:color w:val="000000"/>
          <w:sz w:val="24"/>
          <w:szCs w:val="24"/>
          <w:lang w:eastAsia="en-US"/>
        </w:rPr>
        <w:br/>
      </w:r>
      <w:r w:rsidRPr="0015197A">
        <w:rPr>
          <w:rFonts w:eastAsia="Calibri"/>
          <w:color w:val="000000"/>
          <w:sz w:val="24"/>
          <w:szCs w:val="24"/>
          <w:lang w:eastAsia="en-US"/>
        </w:rPr>
        <w:t xml:space="preserve">и земель, из которых возможно образовать самостоятельный земельный участок </w:t>
      </w:r>
      <w:r w:rsidR="002A55BE">
        <w:rPr>
          <w:rFonts w:eastAsia="Calibri"/>
          <w:color w:val="000000"/>
          <w:sz w:val="24"/>
          <w:szCs w:val="24"/>
          <w:lang w:eastAsia="en-US"/>
        </w:rPr>
        <w:br/>
      </w:r>
      <w:r w:rsidRPr="0015197A">
        <w:rPr>
          <w:rFonts w:eastAsia="Calibri"/>
          <w:color w:val="000000"/>
          <w:sz w:val="24"/>
          <w:szCs w:val="24"/>
          <w:lang w:eastAsia="en-US"/>
        </w:rPr>
        <w:t xml:space="preserve">без нарушения требований, предусмотренных статьей 11.9 Земельного кодекса Российской Федерации, за исключением случаев перераспределения земельных участков </w:t>
      </w:r>
      <w:r w:rsidR="002A10F3">
        <w:rPr>
          <w:rFonts w:eastAsia="Calibri"/>
          <w:color w:val="000000"/>
          <w:sz w:val="24"/>
          <w:szCs w:val="24"/>
          <w:lang w:eastAsia="en-US"/>
        </w:rPr>
        <w:br/>
      </w:r>
      <w:r w:rsidRPr="0015197A">
        <w:rPr>
          <w:rFonts w:eastAsia="Calibri"/>
          <w:color w:val="000000"/>
          <w:sz w:val="24"/>
          <w:szCs w:val="24"/>
          <w:lang w:eastAsia="en-US"/>
        </w:rPr>
        <w:t>в соответствии с подпунктами 1 и 4 пункта 1 статьи 39.28 Земельного кодекса Российской Федерации;</w:t>
      </w:r>
    </w:p>
    <w:p w14:paraId="6294B8DD" w14:textId="77777777" w:rsidR="00C774B2" w:rsidRPr="0015197A" w:rsidRDefault="00C774B2" w:rsidP="002A10F3">
      <w:pPr>
        <w:tabs>
          <w:tab w:val="left" w:pos="1276"/>
        </w:tabs>
        <w:ind w:firstLine="720"/>
        <w:rPr>
          <w:rFonts w:eastAsia="Calibri"/>
          <w:color w:val="000000"/>
          <w:sz w:val="24"/>
          <w:szCs w:val="24"/>
          <w:lang w:eastAsia="en-US"/>
        </w:rPr>
      </w:pPr>
      <w:r w:rsidRPr="0015197A">
        <w:rPr>
          <w:rFonts w:eastAsia="Calibri"/>
          <w:color w:val="000000"/>
          <w:sz w:val="24"/>
          <w:szCs w:val="24"/>
          <w:lang w:eastAsia="en-US"/>
        </w:rPr>
        <w:t>10)</w:t>
      </w:r>
      <w:r w:rsidRPr="0015197A">
        <w:rPr>
          <w:rFonts w:eastAsia="Calibri"/>
          <w:color w:val="000000"/>
          <w:sz w:val="24"/>
          <w:szCs w:val="24"/>
          <w:lang w:eastAsia="en-US"/>
        </w:rPr>
        <w:tab/>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14:paraId="7E84E267" w14:textId="77777777" w:rsidR="00C774B2" w:rsidRPr="0015197A" w:rsidRDefault="00C774B2" w:rsidP="002A10F3">
      <w:pPr>
        <w:tabs>
          <w:tab w:val="left" w:pos="1276"/>
        </w:tabs>
        <w:ind w:firstLine="720"/>
        <w:rPr>
          <w:rFonts w:eastAsia="Calibri"/>
          <w:color w:val="000000"/>
          <w:sz w:val="24"/>
          <w:szCs w:val="24"/>
          <w:lang w:eastAsia="en-US"/>
        </w:rPr>
      </w:pPr>
      <w:r w:rsidRPr="0015197A">
        <w:rPr>
          <w:rFonts w:eastAsia="Calibri"/>
          <w:color w:val="000000"/>
          <w:sz w:val="24"/>
          <w:szCs w:val="24"/>
          <w:lang w:eastAsia="en-US"/>
        </w:rPr>
        <w:t>11) несоответствие схемы расположения земельного участка её форме, формату или требованиям к её подготовке, которые установлены в соответствии с пунктом 12 статьи 11.10 Земельного кодекса Российской Федерации;</w:t>
      </w:r>
    </w:p>
    <w:p w14:paraId="4AEE8DBE" w14:textId="3028444D" w:rsidR="00C774B2" w:rsidRPr="0015197A" w:rsidRDefault="00C774B2" w:rsidP="002A10F3">
      <w:pPr>
        <w:tabs>
          <w:tab w:val="left" w:pos="1276"/>
        </w:tabs>
        <w:ind w:firstLine="720"/>
        <w:rPr>
          <w:rFonts w:eastAsia="Calibri"/>
          <w:color w:val="000000"/>
          <w:sz w:val="24"/>
          <w:szCs w:val="24"/>
          <w:lang w:eastAsia="en-US"/>
        </w:rPr>
      </w:pPr>
      <w:r w:rsidRPr="0015197A">
        <w:rPr>
          <w:rFonts w:eastAsia="Calibri"/>
          <w:color w:val="000000"/>
          <w:sz w:val="24"/>
          <w:szCs w:val="24"/>
          <w:lang w:eastAsia="en-US"/>
        </w:rPr>
        <w:t xml:space="preserve">12) </w:t>
      </w:r>
      <w:r w:rsidRPr="0015197A">
        <w:rPr>
          <w:rFonts w:eastAsia="Calibri"/>
          <w:color w:val="000000"/>
          <w:sz w:val="24"/>
          <w:szCs w:val="24"/>
          <w:lang w:eastAsia="en-US"/>
        </w:rPr>
        <w:tab/>
        <w:t xml:space="preserve">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w:t>
      </w:r>
      <w:r w:rsidR="00866FB9">
        <w:rPr>
          <w:rFonts w:eastAsia="Calibri"/>
          <w:color w:val="000000"/>
          <w:sz w:val="24"/>
          <w:szCs w:val="24"/>
          <w:lang w:eastAsia="en-US"/>
        </w:rPr>
        <w:br/>
      </w:r>
      <w:r w:rsidRPr="0015197A">
        <w:rPr>
          <w:rFonts w:eastAsia="Calibri"/>
          <w:color w:val="000000"/>
          <w:sz w:val="24"/>
          <w:szCs w:val="24"/>
          <w:lang w:eastAsia="en-US"/>
        </w:rPr>
        <w:t xml:space="preserve">об утверждении схемы расположения земельного участка, срок действия которого </w:t>
      </w:r>
      <w:r w:rsidR="00866FB9">
        <w:rPr>
          <w:rFonts w:eastAsia="Calibri"/>
          <w:color w:val="000000"/>
          <w:sz w:val="24"/>
          <w:szCs w:val="24"/>
          <w:lang w:eastAsia="en-US"/>
        </w:rPr>
        <w:br/>
      </w:r>
      <w:r w:rsidRPr="0015197A">
        <w:rPr>
          <w:rFonts w:eastAsia="Calibri"/>
          <w:color w:val="000000"/>
          <w:sz w:val="24"/>
          <w:szCs w:val="24"/>
          <w:lang w:eastAsia="en-US"/>
        </w:rPr>
        <w:t>не истек;</w:t>
      </w:r>
    </w:p>
    <w:p w14:paraId="3CC08379" w14:textId="13D0FD37" w:rsidR="00C774B2" w:rsidRPr="0015197A" w:rsidRDefault="00C774B2" w:rsidP="002A10F3">
      <w:pPr>
        <w:tabs>
          <w:tab w:val="left" w:pos="1276"/>
        </w:tabs>
        <w:ind w:firstLine="720"/>
        <w:rPr>
          <w:rFonts w:eastAsia="Calibri"/>
          <w:color w:val="000000"/>
          <w:sz w:val="24"/>
          <w:szCs w:val="24"/>
          <w:lang w:eastAsia="en-US"/>
        </w:rPr>
      </w:pPr>
      <w:r w:rsidRPr="0015197A">
        <w:rPr>
          <w:rFonts w:eastAsia="Calibri"/>
          <w:color w:val="000000"/>
          <w:sz w:val="24"/>
          <w:szCs w:val="24"/>
          <w:lang w:eastAsia="en-US"/>
        </w:rPr>
        <w:t xml:space="preserve">13) </w:t>
      </w:r>
      <w:r w:rsidRPr="0015197A">
        <w:rPr>
          <w:rFonts w:eastAsia="Calibri"/>
          <w:color w:val="000000"/>
          <w:sz w:val="24"/>
          <w:szCs w:val="24"/>
          <w:lang w:eastAsia="en-US"/>
        </w:rPr>
        <w:tab/>
        <w:t xml:space="preserve">разработка схемы расположения земельного участка с нарушением предусмотренных статьей 11.9 Земельного кодекса Российской Федерации требований </w:t>
      </w:r>
      <w:r w:rsidR="00866FB9">
        <w:rPr>
          <w:rFonts w:eastAsia="Calibri"/>
          <w:color w:val="000000"/>
          <w:sz w:val="24"/>
          <w:szCs w:val="24"/>
          <w:lang w:eastAsia="en-US"/>
        </w:rPr>
        <w:br/>
      </w:r>
      <w:r w:rsidRPr="0015197A">
        <w:rPr>
          <w:rFonts w:eastAsia="Calibri"/>
          <w:color w:val="000000"/>
          <w:sz w:val="24"/>
          <w:szCs w:val="24"/>
          <w:lang w:eastAsia="en-US"/>
        </w:rPr>
        <w:t>к образуемым земельным участкам;</w:t>
      </w:r>
    </w:p>
    <w:p w14:paraId="40807D71" w14:textId="538EE625" w:rsidR="00C774B2" w:rsidRPr="0015197A"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 xml:space="preserve">14) несоответствие схемы расположения земельного участка утвержденному проекту планировки территории, землеустроительной документации, положению </w:t>
      </w:r>
      <w:r w:rsidR="00866FB9">
        <w:rPr>
          <w:rFonts w:eastAsia="Calibri"/>
          <w:color w:val="000000"/>
          <w:sz w:val="24"/>
          <w:szCs w:val="24"/>
          <w:lang w:eastAsia="en-US"/>
        </w:rPr>
        <w:br/>
      </w:r>
      <w:r w:rsidRPr="0015197A">
        <w:rPr>
          <w:rFonts w:eastAsia="Calibri"/>
          <w:color w:val="000000"/>
          <w:sz w:val="24"/>
          <w:szCs w:val="24"/>
          <w:lang w:eastAsia="en-US"/>
        </w:rPr>
        <w:t xml:space="preserve">об особо охраняемой природной территории;  </w:t>
      </w:r>
    </w:p>
    <w:p w14:paraId="1C5932A4" w14:textId="77777777" w:rsidR="00C774B2" w:rsidRPr="0015197A" w:rsidRDefault="00C774B2" w:rsidP="002A10F3">
      <w:pPr>
        <w:tabs>
          <w:tab w:val="left" w:pos="1276"/>
        </w:tabs>
        <w:ind w:firstLine="720"/>
        <w:rPr>
          <w:rFonts w:eastAsia="Calibri"/>
          <w:color w:val="000000"/>
          <w:sz w:val="24"/>
          <w:szCs w:val="24"/>
          <w:lang w:eastAsia="en-US"/>
        </w:rPr>
      </w:pPr>
      <w:r w:rsidRPr="0015197A">
        <w:rPr>
          <w:rFonts w:eastAsia="Calibri"/>
          <w:color w:val="000000"/>
          <w:sz w:val="24"/>
          <w:szCs w:val="24"/>
          <w:lang w:eastAsia="en-US"/>
        </w:rPr>
        <w:t xml:space="preserve">15) </w:t>
      </w:r>
      <w:r w:rsidRPr="0015197A">
        <w:rPr>
          <w:rFonts w:eastAsia="Calibri"/>
          <w:color w:val="000000"/>
          <w:sz w:val="24"/>
          <w:szCs w:val="24"/>
          <w:lang w:eastAsia="en-US"/>
        </w:rPr>
        <w:tab/>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24F88835" w14:textId="77777777" w:rsidR="00C774B2" w:rsidRPr="0015197A" w:rsidRDefault="00C774B2" w:rsidP="002A10F3">
      <w:pPr>
        <w:tabs>
          <w:tab w:val="left" w:pos="1276"/>
        </w:tabs>
        <w:ind w:firstLine="720"/>
        <w:rPr>
          <w:rFonts w:eastAsia="Calibri"/>
          <w:color w:val="000000"/>
          <w:sz w:val="24"/>
          <w:szCs w:val="24"/>
          <w:lang w:eastAsia="en-US"/>
        </w:rPr>
      </w:pPr>
      <w:r w:rsidRPr="0015197A">
        <w:rPr>
          <w:rFonts w:eastAsia="Calibri"/>
          <w:color w:val="000000"/>
          <w:sz w:val="24"/>
          <w:szCs w:val="24"/>
          <w:lang w:eastAsia="en-US"/>
        </w:rPr>
        <w:t>16)</w:t>
      </w:r>
      <w:r w:rsidRPr="0015197A">
        <w:rPr>
          <w:rFonts w:eastAsia="Calibri"/>
          <w:color w:val="000000"/>
          <w:sz w:val="24"/>
          <w:szCs w:val="24"/>
          <w:lang w:eastAsia="en-US"/>
        </w:rPr>
        <w:tab/>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14:paraId="6D8E2FCB" w14:textId="2C1FF801" w:rsidR="00C774B2" w:rsidRPr="0015197A" w:rsidRDefault="00C774B2" w:rsidP="002A10F3">
      <w:pPr>
        <w:tabs>
          <w:tab w:val="left" w:pos="1276"/>
        </w:tabs>
        <w:ind w:firstLine="720"/>
        <w:rPr>
          <w:rFonts w:eastAsia="Calibri"/>
          <w:color w:val="000000"/>
          <w:sz w:val="24"/>
          <w:szCs w:val="24"/>
          <w:lang w:eastAsia="en-US"/>
        </w:rPr>
      </w:pPr>
      <w:r w:rsidRPr="0015197A">
        <w:rPr>
          <w:rFonts w:eastAsia="Calibri"/>
          <w:color w:val="000000"/>
          <w:sz w:val="24"/>
          <w:szCs w:val="24"/>
          <w:lang w:eastAsia="en-US"/>
        </w:rPr>
        <w:t xml:space="preserve">17) </w:t>
      </w:r>
      <w:r w:rsidRPr="0015197A">
        <w:rPr>
          <w:rFonts w:eastAsia="Calibri"/>
          <w:color w:val="000000"/>
          <w:sz w:val="24"/>
          <w:szCs w:val="24"/>
          <w:lang w:eastAsia="en-US"/>
        </w:rPr>
        <w:tab/>
        <w:t xml:space="preserve">заявление о предоставлении услуги подано заявителем, не являющимся собственником земельного участка, который предполагается перераспределить </w:t>
      </w:r>
      <w:r w:rsidR="00866FB9">
        <w:rPr>
          <w:rFonts w:eastAsia="Calibri"/>
          <w:color w:val="000000"/>
          <w:sz w:val="24"/>
          <w:szCs w:val="24"/>
          <w:lang w:eastAsia="en-US"/>
        </w:rPr>
        <w:br/>
      </w:r>
      <w:r w:rsidRPr="0015197A">
        <w:rPr>
          <w:rFonts w:eastAsia="Calibri"/>
          <w:color w:val="000000"/>
          <w:sz w:val="24"/>
          <w:szCs w:val="24"/>
          <w:lang w:eastAsia="en-US"/>
        </w:rPr>
        <w:t>с земельным участком, находящимся в муниципальной собственности (государственная собственность на которые не разграничена);</w:t>
      </w:r>
    </w:p>
    <w:p w14:paraId="02CC7716" w14:textId="6179FAAE" w:rsidR="00C774B2" w:rsidRPr="0015197A" w:rsidRDefault="00C774B2" w:rsidP="002A10F3">
      <w:pPr>
        <w:tabs>
          <w:tab w:val="left" w:pos="1276"/>
        </w:tabs>
        <w:ind w:firstLine="720"/>
        <w:rPr>
          <w:rFonts w:eastAsia="Calibri"/>
          <w:color w:val="000000"/>
          <w:sz w:val="24"/>
          <w:szCs w:val="24"/>
          <w:lang w:eastAsia="en-US"/>
        </w:rPr>
      </w:pPr>
      <w:r w:rsidRPr="0015197A">
        <w:rPr>
          <w:rFonts w:eastAsia="Calibri"/>
          <w:color w:val="000000"/>
          <w:sz w:val="24"/>
          <w:szCs w:val="24"/>
          <w:lang w:eastAsia="en-US"/>
        </w:rPr>
        <w:t xml:space="preserve">18) </w:t>
      </w:r>
      <w:r w:rsidRPr="0015197A">
        <w:rPr>
          <w:rFonts w:eastAsia="Calibri"/>
          <w:color w:val="000000"/>
          <w:sz w:val="24"/>
          <w:szCs w:val="24"/>
          <w:lang w:eastAsia="en-US"/>
        </w:rPr>
        <w:tab/>
        <w:t xml:space="preserve">получен отказ в согласовании схемы расположения земельного участка </w:t>
      </w:r>
      <w:r w:rsidR="00866FB9">
        <w:rPr>
          <w:rFonts w:eastAsia="Calibri"/>
          <w:color w:val="000000"/>
          <w:sz w:val="24"/>
          <w:szCs w:val="24"/>
          <w:lang w:eastAsia="en-US"/>
        </w:rPr>
        <w:br/>
      </w:r>
      <w:r w:rsidRPr="0015197A">
        <w:rPr>
          <w:rFonts w:eastAsia="Calibri"/>
          <w:color w:val="000000"/>
          <w:sz w:val="24"/>
          <w:szCs w:val="24"/>
          <w:lang w:eastAsia="en-US"/>
        </w:rPr>
        <w:t>от органа исполнительной власти Ленинградской области, уполномоченного в области лесных отношений;</w:t>
      </w:r>
    </w:p>
    <w:p w14:paraId="79012FAD" w14:textId="1F92C785" w:rsidR="00C774B2" w:rsidRPr="0015197A" w:rsidRDefault="00C774B2" w:rsidP="002A10F3">
      <w:pPr>
        <w:tabs>
          <w:tab w:val="left" w:pos="1276"/>
        </w:tabs>
        <w:ind w:firstLine="720"/>
        <w:rPr>
          <w:rFonts w:eastAsia="Calibri"/>
          <w:color w:val="000000"/>
          <w:sz w:val="24"/>
          <w:szCs w:val="24"/>
          <w:lang w:eastAsia="en-US"/>
        </w:rPr>
      </w:pPr>
      <w:r w:rsidRPr="0015197A">
        <w:rPr>
          <w:rFonts w:eastAsia="Calibri"/>
          <w:color w:val="000000"/>
          <w:sz w:val="24"/>
          <w:szCs w:val="24"/>
          <w:lang w:eastAsia="en-US"/>
        </w:rPr>
        <w:t>19)</w:t>
      </w:r>
      <w:r w:rsidRPr="0015197A">
        <w:rPr>
          <w:rFonts w:eastAsia="Calibri"/>
          <w:color w:val="000000"/>
          <w:sz w:val="24"/>
          <w:szCs w:val="24"/>
          <w:lang w:eastAsia="en-US"/>
        </w:rPr>
        <w:tab/>
        <w:t xml:space="preserve">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w:t>
      </w:r>
      <w:r w:rsidR="00866FB9">
        <w:rPr>
          <w:rFonts w:eastAsia="Calibri"/>
          <w:color w:val="000000"/>
          <w:sz w:val="24"/>
          <w:szCs w:val="24"/>
          <w:lang w:eastAsia="en-US"/>
        </w:rPr>
        <w:br/>
      </w:r>
      <w:r w:rsidRPr="0015197A">
        <w:rPr>
          <w:rFonts w:eastAsia="Calibri"/>
          <w:color w:val="000000"/>
          <w:sz w:val="24"/>
          <w:szCs w:val="24"/>
          <w:lang w:eastAsia="en-US"/>
        </w:rPr>
        <w:t>с которыми такой земельный участок был образован, более чем на десять процентов;</w:t>
      </w:r>
    </w:p>
    <w:p w14:paraId="3D8EF1E4" w14:textId="77777777" w:rsidR="00C774B2" w:rsidRPr="0015197A"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20)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2FE293EB" w14:textId="77777777" w:rsidR="00C774B2" w:rsidRPr="0015197A"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21)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14:paraId="22515AEA" w14:textId="77777777" w:rsidR="00C774B2" w:rsidRPr="0015197A"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Решение об отказе в предоставлении муниципальной услуги должно быть обоснованным и содержать указание на основания отказа, предусмотренные настоящим административным регламентом.</w:t>
      </w:r>
    </w:p>
    <w:p w14:paraId="261993DB" w14:textId="5CFCF8C7" w:rsidR="00C774B2" w:rsidRPr="0015197A"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 xml:space="preserve">2.10.1. Исчерпывающий перечень оснований для возврата заявления </w:t>
      </w:r>
      <w:r w:rsidR="00866FB9">
        <w:rPr>
          <w:rFonts w:eastAsia="Calibri"/>
          <w:color w:val="000000"/>
          <w:sz w:val="24"/>
          <w:szCs w:val="24"/>
          <w:lang w:eastAsia="en-US"/>
        </w:rPr>
        <w:br/>
      </w:r>
      <w:r w:rsidRPr="0015197A">
        <w:rPr>
          <w:rFonts w:eastAsia="Calibri"/>
          <w:color w:val="000000"/>
          <w:sz w:val="24"/>
          <w:szCs w:val="24"/>
          <w:lang w:eastAsia="en-US"/>
        </w:rPr>
        <w:t>и документов заявителю.</w:t>
      </w:r>
    </w:p>
    <w:p w14:paraId="3E4A1206" w14:textId="77777777" w:rsidR="00C774B2" w:rsidRPr="0015197A" w:rsidRDefault="00C774B2" w:rsidP="002A10F3">
      <w:pPr>
        <w:tabs>
          <w:tab w:val="left" w:pos="1134"/>
        </w:tabs>
        <w:ind w:firstLine="720"/>
        <w:rPr>
          <w:rFonts w:eastAsia="Calibri"/>
          <w:color w:val="000000"/>
          <w:sz w:val="24"/>
          <w:szCs w:val="24"/>
          <w:lang w:eastAsia="en-US"/>
        </w:rPr>
      </w:pPr>
      <w:r w:rsidRPr="0015197A">
        <w:rPr>
          <w:rFonts w:eastAsia="Calibri"/>
          <w:color w:val="000000"/>
          <w:sz w:val="24"/>
          <w:szCs w:val="24"/>
          <w:lang w:eastAsia="en-US"/>
        </w:rPr>
        <w:t xml:space="preserve">1) </w:t>
      </w:r>
      <w:r w:rsidRPr="0015197A">
        <w:rPr>
          <w:rFonts w:eastAsia="Calibri"/>
          <w:color w:val="000000"/>
          <w:sz w:val="24"/>
          <w:szCs w:val="24"/>
          <w:lang w:eastAsia="en-US"/>
        </w:rPr>
        <w:tab/>
        <w:t>заявление не соответствует требованиям подпункта 1 пункта 2.6.1 административного регламента;</w:t>
      </w:r>
    </w:p>
    <w:p w14:paraId="3AA24560" w14:textId="77777777" w:rsidR="00C774B2" w:rsidRPr="0015197A" w:rsidRDefault="00C774B2" w:rsidP="002A10F3">
      <w:pPr>
        <w:tabs>
          <w:tab w:val="left" w:pos="1134"/>
        </w:tabs>
        <w:ind w:firstLine="720"/>
        <w:rPr>
          <w:rFonts w:eastAsia="Calibri"/>
          <w:color w:val="000000"/>
          <w:sz w:val="24"/>
          <w:szCs w:val="24"/>
          <w:lang w:eastAsia="en-US"/>
        </w:rPr>
      </w:pPr>
      <w:r w:rsidRPr="0015197A">
        <w:rPr>
          <w:rFonts w:eastAsia="Calibri"/>
          <w:color w:val="000000"/>
          <w:sz w:val="24"/>
          <w:szCs w:val="24"/>
          <w:lang w:eastAsia="en-US"/>
        </w:rPr>
        <w:t xml:space="preserve">2) </w:t>
      </w:r>
      <w:r w:rsidRPr="0015197A">
        <w:rPr>
          <w:rFonts w:eastAsia="Calibri"/>
          <w:color w:val="000000"/>
          <w:sz w:val="24"/>
          <w:szCs w:val="24"/>
          <w:lang w:eastAsia="en-US"/>
        </w:rPr>
        <w:tab/>
        <w:t>заявление подано в орган местного самоуправления, в полномочия которого не входит предоставление настоящей муниципальной услуги;</w:t>
      </w:r>
    </w:p>
    <w:p w14:paraId="7E4C3B81" w14:textId="77777777" w:rsidR="00C774B2" w:rsidRPr="0015197A" w:rsidRDefault="00C774B2" w:rsidP="002A10F3">
      <w:pPr>
        <w:tabs>
          <w:tab w:val="left" w:pos="1134"/>
        </w:tabs>
        <w:ind w:firstLine="720"/>
        <w:rPr>
          <w:rFonts w:eastAsia="Calibri"/>
          <w:color w:val="000000"/>
          <w:sz w:val="24"/>
          <w:szCs w:val="24"/>
          <w:lang w:eastAsia="en-US"/>
        </w:rPr>
      </w:pPr>
      <w:r w:rsidRPr="0015197A">
        <w:rPr>
          <w:rFonts w:eastAsia="Calibri"/>
          <w:color w:val="000000"/>
          <w:sz w:val="24"/>
          <w:szCs w:val="24"/>
          <w:lang w:eastAsia="en-US"/>
        </w:rPr>
        <w:t>3)</w:t>
      </w:r>
      <w:r w:rsidRPr="0015197A">
        <w:rPr>
          <w:rFonts w:eastAsia="Calibri"/>
          <w:color w:val="000000"/>
          <w:sz w:val="24"/>
          <w:szCs w:val="24"/>
          <w:lang w:eastAsia="en-US"/>
        </w:rPr>
        <w:tab/>
        <w:t xml:space="preserve">к заявлению не приложены документы, предусмотренные пунктом 2.6.1 административного регламента. </w:t>
      </w:r>
    </w:p>
    <w:p w14:paraId="4D93B694" w14:textId="77777777" w:rsidR="00C774B2" w:rsidRPr="0015197A"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 xml:space="preserve">В случае установления оснований, указанных в пункте 2.10.1 административного регламента, Администрация возвращает заявление заявителю в течение 10 дней со дня поступления заявления. </w:t>
      </w:r>
    </w:p>
    <w:p w14:paraId="36D02934" w14:textId="77777777" w:rsidR="00C774B2" w:rsidRPr="0015197A"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Решение о возврате заявления должно быть обоснованным и содержать указание на основания, предусмотренные настоящим административным регламентом (приложение 4 к административному регламенту).</w:t>
      </w:r>
    </w:p>
    <w:p w14:paraId="6AC976C5" w14:textId="77777777" w:rsidR="00C774B2" w:rsidRPr="0015197A"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2.11. Муниципальная услуга предоставляется бесплатно.</w:t>
      </w:r>
    </w:p>
    <w:p w14:paraId="4DDE5D53" w14:textId="19E080C1" w:rsidR="00C774B2" w:rsidRPr="0015197A"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 xml:space="preserve">2.11.1 Плата за выполнение кадастровых работ определяется в соответствии </w:t>
      </w:r>
      <w:r w:rsidR="00866FB9">
        <w:rPr>
          <w:rFonts w:eastAsia="Calibri"/>
          <w:color w:val="000000"/>
          <w:sz w:val="24"/>
          <w:szCs w:val="24"/>
          <w:lang w:eastAsia="en-US"/>
        </w:rPr>
        <w:br/>
      </w:r>
      <w:r w:rsidRPr="0015197A">
        <w:rPr>
          <w:rFonts w:eastAsia="Calibri"/>
          <w:color w:val="000000"/>
          <w:sz w:val="24"/>
          <w:szCs w:val="24"/>
          <w:lang w:eastAsia="en-US"/>
        </w:rPr>
        <w:t>с договором подряда на выполнение кадастровых работ</w:t>
      </w:r>
      <w:r w:rsidR="002A10F3">
        <w:rPr>
          <w:rFonts w:eastAsia="Calibri"/>
          <w:color w:val="000000"/>
          <w:sz w:val="24"/>
          <w:szCs w:val="24"/>
          <w:lang w:eastAsia="en-US"/>
        </w:rPr>
        <w:t>.</w:t>
      </w:r>
    </w:p>
    <w:p w14:paraId="66AF196F" w14:textId="293644B2" w:rsidR="00C774B2" w:rsidRPr="0015197A"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 xml:space="preserve">2.11.2. Плата за осуществление государственного кадастрового учета </w:t>
      </w:r>
      <w:r w:rsidR="00866FB9">
        <w:rPr>
          <w:rFonts w:eastAsia="Calibri"/>
          <w:color w:val="000000"/>
          <w:sz w:val="24"/>
          <w:szCs w:val="24"/>
          <w:lang w:eastAsia="en-US"/>
        </w:rPr>
        <w:br/>
      </w:r>
      <w:r w:rsidRPr="0015197A">
        <w:rPr>
          <w:rFonts w:eastAsia="Calibri"/>
          <w:color w:val="000000"/>
          <w:sz w:val="24"/>
          <w:szCs w:val="24"/>
          <w:lang w:eastAsia="en-US"/>
        </w:rPr>
        <w:t>не взимается.</w:t>
      </w:r>
    </w:p>
    <w:p w14:paraId="666FA0D2" w14:textId="21F617F7" w:rsidR="00C774B2" w:rsidRDefault="00C774B2" w:rsidP="00C774B2">
      <w:pPr>
        <w:ind w:firstLine="720"/>
        <w:rPr>
          <w:rFonts w:eastAsia="Calibri"/>
          <w:color w:val="000000"/>
          <w:sz w:val="24"/>
          <w:szCs w:val="24"/>
          <w:lang w:eastAsia="en-US"/>
        </w:rPr>
      </w:pPr>
      <w:r w:rsidRPr="0015197A">
        <w:rPr>
          <w:rFonts w:eastAsia="Calibri"/>
          <w:color w:val="000000"/>
          <w:sz w:val="24"/>
          <w:szCs w:val="24"/>
          <w:lang w:eastAsia="en-US"/>
        </w:rPr>
        <w:t xml:space="preserve">2.12. Максимальный срок ожидания в очереди при подаче заявления </w:t>
      </w:r>
      <w:r w:rsidR="00866FB9">
        <w:rPr>
          <w:rFonts w:eastAsia="Calibri"/>
          <w:color w:val="000000"/>
          <w:sz w:val="24"/>
          <w:szCs w:val="24"/>
          <w:lang w:eastAsia="en-US"/>
        </w:rPr>
        <w:br/>
      </w:r>
      <w:r w:rsidRPr="0015197A">
        <w:rPr>
          <w:rFonts w:eastAsia="Calibri"/>
          <w:color w:val="000000"/>
          <w:sz w:val="24"/>
          <w:szCs w:val="24"/>
          <w:lang w:eastAsia="en-US"/>
        </w:rPr>
        <w:t>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многофункциональный центр.</w:t>
      </w:r>
    </w:p>
    <w:p w14:paraId="63798EE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2.13. Срок регистрации заявления о предоставлении муниципальной услуги составляет в Администрации:</w:t>
      </w:r>
    </w:p>
    <w:p w14:paraId="496BFC0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при направлении запроса из МФЦ в Администрацию (при наличии соглашения) - в день поступления запроса в Администрацию;</w:t>
      </w:r>
    </w:p>
    <w:p w14:paraId="4EAF5BCC" w14:textId="7902142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при направлении запроса посредством ЕПГУ или ПГУ ЛО (при наличии технической возможности) - в день поступления запроса на ЕПГУ или ПГУ ЛО </w:t>
      </w:r>
      <w:r w:rsidR="00866FB9">
        <w:rPr>
          <w:rFonts w:eastAsia="Calibri"/>
          <w:color w:val="000000"/>
          <w:sz w:val="24"/>
          <w:szCs w:val="24"/>
          <w:lang w:eastAsia="en-US"/>
        </w:rPr>
        <w:br/>
      </w:r>
      <w:r w:rsidRPr="00DD6833">
        <w:rPr>
          <w:rFonts w:eastAsia="Calibri"/>
          <w:color w:val="000000"/>
          <w:sz w:val="24"/>
          <w:szCs w:val="24"/>
          <w:lang w:eastAsia="en-US"/>
        </w:rPr>
        <w:t>или на следующий рабочий день (в случае направления документов в нерабочее время, в выходные, праздничные дни)».</w:t>
      </w:r>
    </w:p>
    <w:p w14:paraId="38618C1C" w14:textId="5FCC0990"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w:t>
      </w:r>
      <w:r w:rsidR="00866FB9">
        <w:rPr>
          <w:rFonts w:eastAsia="Calibri"/>
          <w:color w:val="000000"/>
          <w:sz w:val="24"/>
          <w:szCs w:val="24"/>
          <w:lang w:eastAsia="en-US"/>
        </w:rPr>
        <w:br/>
      </w:r>
      <w:r w:rsidRPr="00DD6833">
        <w:rPr>
          <w:rFonts w:eastAsia="Calibri"/>
          <w:color w:val="000000"/>
          <w:sz w:val="24"/>
          <w:szCs w:val="24"/>
          <w:lang w:eastAsia="en-US"/>
        </w:rPr>
        <w:t>и перечнем документов</w:t>
      </w:r>
      <w:r>
        <w:rPr>
          <w:rFonts w:eastAsia="Calibri"/>
          <w:color w:val="000000"/>
          <w:sz w:val="24"/>
          <w:szCs w:val="24"/>
          <w:lang w:eastAsia="en-US"/>
        </w:rPr>
        <w:t xml:space="preserve"> и (или) информации</w:t>
      </w:r>
      <w:r w:rsidRPr="00DD6833">
        <w:rPr>
          <w:rFonts w:eastAsia="Calibri"/>
          <w:color w:val="000000"/>
          <w:sz w:val="24"/>
          <w:szCs w:val="24"/>
          <w:lang w:eastAsia="en-US"/>
        </w:rPr>
        <w:t>, необходимых для предоставления муниципальной услуги.</w:t>
      </w:r>
    </w:p>
    <w:p w14:paraId="1148D05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2.14.1. Предоставление муниципальной услуги осуществляется в специально выделенных для этих целей помещениях Администрации и МФЦ.</w:t>
      </w:r>
    </w:p>
    <w:p w14:paraId="316D35A1" w14:textId="3197BAA5"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r w:rsidR="00866FB9">
        <w:rPr>
          <w:rFonts w:eastAsia="Calibri"/>
          <w:color w:val="000000"/>
          <w:sz w:val="24"/>
          <w:szCs w:val="24"/>
          <w:lang w:eastAsia="en-US"/>
        </w:rPr>
        <w:br/>
      </w:r>
      <w:r w:rsidRPr="00DD6833">
        <w:rPr>
          <w:rFonts w:eastAsia="Calibri"/>
          <w:color w:val="000000"/>
          <w:sz w:val="24"/>
          <w:szCs w:val="24"/>
          <w:lang w:eastAsia="en-US"/>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5AF38C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E221B95" w14:textId="24E023E9"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2.14.4. Здание (помещение) оборудуется информационной табличкой (вывеской), содержащей полное наименование Администрации МФЦ, а также информацию </w:t>
      </w:r>
      <w:r w:rsidR="00866FB9">
        <w:rPr>
          <w:rFonts w:eastAsia="Calibri"/>
          <w:color w:val="000000"/>
          <w:sz w:val="24"/>
          <w:szCs w:val="24"/>
          <w:lang w:eastAsia="en-US"/>
        </w:rPr>
        <w:br/>
      </w:r>
      <w:r w:rsidRPr="00DD6833">
        <w:rPr>
          <w:rFonts w:eastAsia="Calibri"/>
          <w:color w:val="000000"/>
          <w:sz w:val="24"/>
          <w:szCs w:val="24"/>
          <w:lang w:eastAsia="en-US"/>
        </w:rPr>
        <w:t>о режиме ее его работы.</w:t>
      </w:r>
    </w:p>
    <w:p w14:paraId="2D89158C" w14:textId="45CE5E90"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2.14.5. Вход в здание (помещение) и выход из него оборудуются лестницами </w:t>
      </w:r>
      <w:r w:rsidR="00866FB9">
        <w:rPr>
          <w:rFonts w:eastAsia="Calibri"/>
          <w:color w:val="000000"/>
          <w:sz w:val="24"/>
          <w:szCs w:val="24"/>
          <w:lang w:eastAsia="en-US"/>
        </w:rPr>
        <w:br/>
      </w:r>
      <w:r w:rsidRPr="00DD6833">
        <w:rPr>
          <w:rFonts w:eastAsia="Calibri"/>
          <w:color w:val="000000"/>
          <w:sz w:val="24"/>
          <w:szCs w:val="24"/>
          <w:lang w:eastAsia="en-US"/>
        </w:rPr>
        <w:t>с поручнями и пандусами для передвижения детских и инвалидных колясок.</w:t>
      </w:r>
    </w:p>
    <w:p w14:paraId="7F0C5D6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2.14.6. В помещении организуется бесплатный туалет для посетителей, в том числе туалет, предназначенный для инвалидов.</w:t>
      </w:r>
    </w:p>
    <w:p w14:paraId="1868CF9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2.14.7. При необходимости работником Администрации, работником МФЦ инвалиду оказывается помощь в преодолении барьеров при получении муниципальной услуги в интересах заявителей.</w:t>
      </w:r>
    </w:p>
    <w:p w14:paraId="07F118FF" w14:textId="190E87A4"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2.14.8. Вход в помещение и места ожидания оборудуются кнопками, а также содержат информацию о контактных номерах телефонов вызова работника </w:t>
      </w:r>
      <w:r w:rsidR="00866FB9">
        <w:rPr>
          <w:rFonts w:eastAsia="Calibri"/>
          <w:color w:val="000000"/>
          <w:sz w:val="24"/>
          <w:szCs w:val="24"/>
          <w:lang w:eastAsia="en-US"/>
        </w:rPr>
        <w:br/>
      </w:r>
      <w:r w:rsidRPr="00DD6833">
        <w:rPr>
          <w:rFonts w:eastAsia="Calibri"/>
          <w:color w:val="000000"/>
          <w:sz w:val="24"/>
          <w:szCs w:val="24"/>
          <w:lang w:eastAsia="en-US"/>
        </w:rPr>
        <w:t>для сопровождения инвалида.</w:t>
      </w:r>
    </w:p>
    <w:p w14:paraId="47589E2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DD6833">
        <w:rPr>
          <w:rFonts w:eastAsia="Calibri"/>
          <w:color w:val="000000"/>
          <w:sz w:val="24"/>
          <w:szCs w:val="24"/>
          <w:lang w:eastAsia="en-US"/>
        </w:rPr>
        <w:t>тифлосурдопереводчика</w:t>
      </w:r>
      <w:proofErr w:type="spellEnd"/>
      <w:r w:rsidRPr="00DD6833">
        <w:rPr>
          <w:rFonts w:eastAsia="Calibri"/>
          <w:color w:val="000000"/>
          <w:sz w:val="24"/>
          <w:szCs w:val="24"/>
          <w:lang w:eastAsia="en-US"/>
        </w:rPr>
        <w:t>.</w:t>
      </w:r>
    </w:p>
    <w:p w14:paraId="2DB7AB1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7A2A526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4A9736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2.14.12. Помещения приема и выдачи документов должны предусматривать места для ожидания, информирования и приема заявителей.</w:t>
      </w:r>
    </w:p>
    <w:p w14:paraId="33BDBCE5" w14:textId="54B820B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w:t>
      </w:r>
      <w:r w:rsidR="00866FB9">
        <w:rPr>
          <w:rFonts w:eastAsia="Calibri"/>
          <w:color w:val="000000"/>
          <w:sz w:val="24"/>
          <w:szCs w:val="24"/>
          <w:lang w:eastAsia="en-US"/>
        </w:rPr>
        <w:br/>
      </w:r>
      <w:r w:rsidRPr="00DD6833">
        <w:rPr>
          <w:rFonts w:eastAsia="Calibri"/>
          <w:color w:val="000000"/>
          <w:sz w:val="24"/>
          <w:szCs w:val="24"/>
          <w:lang w:eastAsia="en-US"/>
        </w:rPr>
        <w:t xml:space="preserve">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w:t>
      </w:r>
      <w:r w:rsidR="002A10F3">
        <w:rPr>
          <w:rFonts w:eastAsia="Calibri"/>
          <w:color w:val="000000"/>
          <w:sz w:val="24"/>
          <w:szCs w:val="24"/>
          <w:lang w:eastAsia="en-US"/>
        </w:rPr>
        <w:br/>
      </w:r>
      <w:r w:rsidRPr="00DD6833">
        <w:rPr>
          <w:rFonts w:eastAsia="Calibri"/>
          <w:color w:val="000000"/>
          <w:sz w:val="24"/>
          <w:szCs w:val="24"/>
          <w:lang w:eastAsia="en-US"/>
        </w:rPr>
        <w:t>для получения муниципальной услуги, и информацию о часах приема заявлений.</w:t>
      </w:r>
    </w:p>
    <w:p w14:paraId="11045BA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F3E0EC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2.15. Показатели доступности и качества муниципальной услуги.</w:t>
      </w:r>
    </w:p>
    <w:p w14:paraId="3AC9F010" w14:textId="21D196C2"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2.15.1. Показатели доступности муниципальной услуги (общие, применимые </w:t>
      </w:r>
      <w:r w:rsidR="00866FB9">
        <w:rPr>
          <w:rFonts w:eastAsia="Calibri"/>
          <w:color w:val="000000"/>
          <w:sz w:val="24"/>
          <w:szCs w:val="24"/>
          <w:lang w:eastAsia="en-US"/>
        </w:rPr>
        <w:br/>
      </w:r>
      <w:r w:rsidRPr="00DD6833">
        <w:rPr>
          <w:rFonts w:eastAsia="Calibri"/>
          <w:color w:val="000000"/>
          <w:sz w:val="24"/>
          <w:szCs w:val="24"/>
          <w:lang w:eastAsia="en-US"/>
        </w:rPr>
        <w:t>в отношении всех заявителей):</w:t>
      </w:r>
    </w:p>
    <w:p w14:paraId="700B74BE"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транспортная доступность к месту предоставления муниципальной услуги;</w:t>
      </w:r>
    </w:p>
    <w:p w14:paraId="028AA28D" w14:textId="00914681"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 наличие указателей, обеспечивающих беспрепятственный доступ </w:t>
      </w:r>
      <w:r w:rsidR="00866FB9">
        <w:rPr>
          <w:rFonts w:eastAsia="Calibri"/>
          <w:color w:val="000000"/>
          <w:sz w:val="24"/>
          <w:szCs w:val="24"/>
          <w:lang w:eastAsia="en-US"/>
        </w:rPr>
        <w:br/>
      </w:r>
      <w:r w:rsidRPr="00DD6833">
        <w:rPr>
          <w:rFonts w:eastAsia="Calibri"/>
          <w:color w:val="000000"/>
          <w:sz w:val="24"/>
          <w:szCs w:val="24"/>
          <w:lang w:eastAsia="en-US"/>
        </w:rPr>
        <w:t>к помещениям, в которых предоставляется услуга;</w:t>
      </w:r>
    </w:p>
    <w:p w14:paraId="1B8AA2B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 возможность получения полной и достоверной информации о муниципальной услуге в Администрации по телефону, на официальном сайте;</w:t>
      </w:r>
    </w:p>
    <w:p w14:paraId="3090EF6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4) предоставление муниципальной услуги любым доступным способом, предусмотренным действующим законодательством;</w:t>
      </w:r>
    </w:p>
    <w:p w14:paraId="433CC6EA" w14:textId="36CBD39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5) обеспечение для заявителя возможности получения информации о ходе </w:t>
      </w:r>
      <w:r w:rsidR="00866FB9">
        <w:rPr>
          <w:rFonts w:eastAsia="Calibri"/>
          <w:color w:val="000000"/>
          <w:sz w:val="24"/>
          <w:szCs w:val="24"/>
          <w:lang w:eastAsia="en-US"/>
        </w:rPr>
        <w:br/>
      </w:r>
      <w:r w:rsidRPr="00DD6833">
        <w:rPr>
          <w:rFonts w:eastAsia="Calibri"/>
          <w:color w:val="000000"/>
          <w:sz w:val="24"/>
          <w:szCs w:val="24"/>
          <w:lang w:eastAsia="en-US"/>
        </w:rPr>
        <w:t>и результате предоставления государственной услуги с использованием ЕПГУ и(или) ПГУ ЛО (если услуга предоставляется посредством ЕПГУ и(или) ПГУ ЛО)</w:t>
      </w:r>
      <w:r w:rsidR="002A10F3">
        <w:rPr>
          <w:rFonts w:eastAsia="Calibri"/>
          <w:color w:val="000000"/>
          <w:sz w:val="24"/>
          <w:szCs w:val="24"/>
          <w:lang w:eastAsia="en-US"/>
        </w:rPr>
        <w:t>.</w:t>
      </w:r>
    </w:p>
    <w:p w14:paraId="0DA7D4F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2.15.2. Показатели доступности муниципальной услуги (специальные, применимые в отношении инвалидов):</w:t>
      </w:r>
    </w:p>
    <w:p w14:paraId="7AA1553A"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наличие инфраструктуры, указанной в  настоящего административного регламента;</w:t>
      </w:r>
    </w:p>
    <w:p w14:paraId="1A4F81F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 исполнение требований доступности услуг для инвалидов;</w:t>
      </w:r>
    </w:p>
    <w:p w14:paraId="7738B55E"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 обеспечение беспрепятственного доступа инвалидов к помещениям, в которых предоставляется муниципальная услуга.</w:t>
      </w:r>
    </w:p>
    <w:p w14:paraId="5592C78A"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2.15.3. Показатели качества муниципальной услуги:</w:t>
      </w:r>
    </w:p>
    <w:p w14:paraId="7AFDE4A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соблюдение срока предоставления муниципальной услуги;</w:t>
      </w:r>
    </w:p>
    <w:p w14:paraId="7939CD9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 соблюдение времени ожидания в очереди при подаче заявления и получении результата;</w:t>
      </w:r>
    </w:p>
    <w:p w14:paraId="3991A5BA" w14:textId="23741BBD"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w:t>
      </w:r>
      <w:r w:rsidR="00866FB9">
        <w:rPr>
          <w:rFonts w:eastAsia="Calibri"/>
          <w:color w:val="000000"/>
          <w:sz w:val="24"/>
          <w:szCs w:val="24"/>
          <w:lang w:eastAsia="en-US"/>
        </w:rPr>
        <w:br/>
      </w:r>
      <w:r w:rsidRPr="00DD6833">
        <w:rPr>
          <w:rFonts w:eastAsia="Calibri"/>
          <w:color w:val="000000"/>
          <w:sz w:val="24"/>
          <w:szCs w:val="24"/>
          <w:lang w:eastAsia="en-US"/>
        </w:rPr>
        <w:t>в Администрацию или ГБУ ЛО «МФЦ»;</w:t>
      </w:r>
    </w:p>
    <w:p w14:paraId="238F922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4) отсутствие жалоб на действия или бездействие должностных лиц Администрации, поданных в установленном порядке.</w:t>
      </w:r>
    </w:p>
    <w:p w14:paraId="55E5F9B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14:paraId="72A9D9BD"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2.16. Необходимыми и обязательными для предоставления муниципальной услуги являются:</w:t>
      </w:r>
    </w:p>
    <w:p w14:paraId="791315F4" w14:textId="44D85BA9"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Кадастровые работы в целях осуществления государственного кадастрового учета земельного участка, который образуется в результате перераспределения, </w:t>
      </w:r>
      <w:r w:rsidR="00866FB9">
        <w:rPr>
          <w:rFonts w:eastAsia="Calibri"/>
          <w:color w:val="000000"/>
          <w:sz w:val="24"/>
          <w:szCs w:val="24"/>
          <w:lang w:eastAsia="en-US"/>
        </w:rPr>
        <w:t xml:space="preserve"> </w:t>
      </w:r>
      <w:r w:rsidR="00866FB9">
        <w:rPr>
          <w:rFonts w:eastAsia="Calibri"/>
          <w:color w:val="000000"/>
          <w:sz w:val="24"/>
          <w:szCs w:val="24"/>
          <w:lang w:eastAsia="en-US"/>
        </w:rPr>
        <w:br/>
      </w:r>
      <w:r w:rsidRPr="00DD6833">
        <w:rPr>
          <w:rFonts w:eastAsia="Calibri"/>
          <w:color w:val="000000"/>
          <w:sz w:val="24"/>
          <w:szCs w:val="24"/>
          <w:lang w:eastAsia="en-US"/>
        </w:rPr>
        <w:t>по результатам которых подготавливается межевой план;</w:t>
      </w:r>
    </w:p>
    <w:p w14:paraId="6C3E19DD" w14:textId="3B4139FC"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Государственный кадастровый учет земельного участка, который образуется </w:t>
      </w:r>
      <w:r w:rsidR="00866FB9">
        <w:rPr>
          <w:rFonts w:eastAsia="Calibri"/>
          <w:color w:val="000000"/>
          <w:sz w:val="24"/>
          <w:szCs w:val="24"/>
          <w:lang w:eastAsia="en-US"/>
        </w:rPr>
        <w:br/>
      </w:r>
      <w:r w:rsidRPr="00DD6833">
        <w:rPr>
          <w:rFonts w:eastAsia="Calibri"/>
          <w:color w:val="000000"/>
          <w:sz w:val="24"/>
          <w:szCs w:val="24"/>
          <w:lang w:eastAsia="en-US"/>
        </w:rPr>
        <w:t>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14:paraId="2573269A" w14:textId="3608BB44"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2.17. Иные требования, в том числе учитывающие особенности предоставления муниципальной услуги по экстерриториальному принципу (в случае </w:t>
      </w:r>
      <w:r w:rsidR="00866FB9">
        <w:rPr>
          <w:rFonts w:eastAsia="Calibri"/>
          <w:color w:val="000000"/>
          <w:sz w:val="24"/>
          <w:szCs w:val="24"/>
          <w:lang w:eastAsia="en-US"/>
        </w:rPr>
        <w:br/>
      </w:r>
      <w:r w:rsidRPr="00DD6833">
        <w:rPr>
          <w:rFonts w:eastAsia="Calibri"/>
          <w:color w:val="000000"/>
          <w:sz w:val="24"/>
          <w:szCs w:val="24"/>
          <w:lang w:eastAsia="en-US"/>
        </w:rPr>
        <w:t xml:space="preserve">если муниципальная услуга предоставляется по экстерриториальному принципу) </w:t>
      </w:r>
      <w:r w:rsidR="00866FB9">
        <w:rPr>
          <w:rFonts w:eastAsia="Calibri"/>
          <w:color w:val="000000"/>
          <w:sz w:val="24"/>
          <w:szCs w:val="24"/>
          <w:lang w:eastAsia="en-US"/>
        </w:rPr>
        <w:br/>
      </w:r>
      <w:r w:rsidRPr="00DD6833">
        <w:rPr>
          <w:rFonts w:eastAsia="Calibri"/>
          <w:color w:val="000000"/>
          <w:sz w:val="24"/>
          <w:szCs w:val="24"/>
          <w:lang w:eastAsia="en-US"/>
        </w:rPr>
        <w:t>и особенности предоставления муниципальной услуги в электронной форме.</w:t>
      </w:r>
    </w:p>
    <w:p w14:paraId="4D9CAA67" w14:textId="0804E2B1"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2.17.1. Предоставление услуги по экстерриториальному принципу </w:t>
      </w:r>
      <w:r w:rsidR="00866FB9">
        <w:rPr>
          <w:rFonts w:eastAsia="Calibri"/>
          <w:color w:val="000000"/>
          <w:sz w:val="24"/>
          <w:szCs w:val="24"/>
          <w:lang w:eastAsia="en-US"/>
        </w:rPr>
        <w:br/>
      </w:r>
      <w:r w:rsidRPr="00DD6833">
        <w:rPr>
          <w:rFonts w:eastAsia="Calibri"/>
          <w:color w:val="000000"/>
          <w:sz w:val="24"/>
          <w:szCs w:val="24"/>
          <w:lang w:eastAsia="en-US"/>
        </w:rPr>
        <w:t>не предусмотрено.</w:t>
      </w:r>
    </w:p>
    <w:p w14:paraId="0E41FDB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56482743" w14:textId="77777777" w:rsidR="00E15B83" w:rsidRDefault="00E15B83" w:rsidP="00C774B2">
      <w:pPr>
        <w:jc w:val="center"/>
        <w:rPr>
          <w:rFonts w:eastAsia="Calibri"/>
          <w:b/>
          <w:bCs/>
          <w:color w:val="000000"/>
          <w:sz w:val="24"/>
          <w:szCs w:val="24"/>
          <w:lang w:eastAsia="en-US"/>
        </w:rPr>
      </w:pPr>
    </w:p>
    <w:p w14:paraId="02743F7D" w14:textId="07D6CB76" w:rsidR="00C774B2" w:rsidRPr="00DD6833" w:rsidRDefault="00C774B2" w:rsidP="00C774B2">
      <w:pPr>
        <w:jc w:val="center"/>
        <w:rPr>
          <w:rFonts w:eastAsia="Calibri"/>
          <w:b/>
          <w:bCs/>
          <w:color w:val="000000"/>
          <w:sz w:val="24"/>
          <w:szCs w:val="24"/>
          <w:lang w:eastAsia="en-US"/>
        </w:rPr>
      </w:pPr>
      <w:r w:rsidRPr="00DD6833">
        <w:rPr>
          <w:rFonts w:eastAsia="Calibri"/>
          <w:b/>
          <w:bCs/>
          <w:color w:val="000000"/>
          <w:sz w:val="24"/>
          <w:szCs w:val="24"/>
          <w:lang w:eastAsia="en-US"/>
        </w:rPr>
        <w:t>3. Состав, последовательность и сроки выполнения</w:t>
      </w:r>
    </w:p>
    <w:p w14:paraId="40B44F30" w14:textId="77777777" w:rsidR="00C774B2" w:rsidRPr="00DD6833" w:rsidRDefault="00C774B2" w:rsidP="00C774B2">
      <w:pPr>
        <w:jc w:val="center"/>
        <w:rPr>
          <w:rFonts w:eastAsia="Calibri"/>
          <w:b/>
          <w:bCs/>
          <w:color w:val="000000"/>
          <w:sz w:val="24"/>
          <w:szCs w:val="24"/>
          <w:lang w:eastAsia="en-US"/>
        </w:rPr>
      </w:pPr>
      <w:r w:rsidRPr="00DD6833">
        <w:rPr>
          <w:rFonts w:eastAsia="Calibri"/>
          <w:b/>
          <w:bCs/>
          <w:color w:val="000000"/>
          <w:sz w:val="24"/>
          <w:szCs w:val="24"/>
          <w:lang w:eastAsia="en-US"/>
        </w:rPr>
        <w:t>административных процедур, требования к порядку их</w:t>
      </w:r>
    </w:p>
    <w:p w14:paraId="604EC7CB" w14:textId="77777777" w:rsidR="00C774B2" w:rsidRPr="00DD6833" w:rsidRDefault="00C774B2" w:rsidP="00C774B2">
      <w:pPr>
        <w:jc w:val="center"/>
        <w:rPr>
          <w:rFonts w:eastAsia="Calibri"/>
          <w:b/>
          <w:bCs/>
          <w:color w:val="000000"/>
          <w:sz w:val="24"/>
          <w:szCs w:val="24"/>
          <w:lang w:eastAsia="en-US"/>
        </w:rPr>
      </w:pPr>
      <w:r w:rsidRPr="00DD6833">
        <w:rPr>
          <w:rFonts w:eastAsia="Calibri"/>
          <w:b/>
          <w:bCs/>
          <w:color w:val="000000"/>
          <w:sz w:val="24"/>
          <w:szCs w:val="24"/>
          <w:lang w:eastAsia="en-US"/>
        </w:rPr>
        <w:t>выполнения, в том числе особенности выполнения</w:t>
      </w:r>
    </w:p>
    <w:p w14:paraId="4953A20B" w14:textId="77777777" w:rsidR="00C774B2" w:rsidRPr="00DD6833" w:rsidRDefault="00C774B2" w:rsidP="00C774B2">
      <w:pPr>
        <w:jc w:val="center"/>
        <w:rPr>
          <w:rFonts w:eastAsia="Calibri"/>
          <w:color w:val="000000"/>
          <w:sz w:val="24"/>
          <w:szCs w:val="24"/>
          <w:lang w:eastAsia="en-US"/>
        </w:rPr>
      </w:pPr>
      <w:r w:rsidRPr="00DD6833">
        <w:rPr>
          <w:rFonts w:eastAsia="Calibri"/>
          <w:b/>
          <w:bCs/>
          <w:color w:val="000000"/>
          <w:sz w:val="24"/>
          <w:szCs w:val="24"/>
          <w:lang w:eastAsia="en-US"/>
        </w:rPr>
        <w:t>административных процедур в электронной форме</w:t>
      </w:r>
      <w:r w:rsidRPr="00DD6833">
        <w:rPr>
          <w:rFonts w:eastAsia="Calibri"/>
          <w:color w:val="000000"/>
          <w:sz w:val="24"/>
          <w:szCs w:val="24"/>
          <w:lang w:eastAsia="en-US"/>
        </w:rPr>
        <w:t xml:space="preserve"> </w:t>
      </w:r>
    </w:p>
    <w:p w14:paraId="75776054" w14:textId="77777777" w:rsidR="00E15B83" w:rsidRDefault="00E15B83" w:rsidP="00C774B2">
      <w:pPr>
        <w:ind w:firstLine="720"/>
        <w:rPr>
          <w:rFonts w:eastAsia="Calibri"/>
          <w:color w:val="000000"/>
          <w:sz w:val="24"/>
          <w:szCs w:val="24"/>
          <w:lang w:eastAsia="en-US"/>
        </w:rPr>
      </w:pPr>
    </w:p>
    <w:p w14:paraId="4630312C" w14:textId="2917146D"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 Состав, последовательность и сроки выполнения административных процедур, требования к порядку их выполнения.</w:t>
      </w:r>
    </w:p>
    <w:p w14:paraId="41DB3DC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Предоставление муниципальной услуги включает в себя следующие административные процедуры:</w:t>
      </w:r>
    </w:p>
    <w:p w14:paraId="12DDB82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 При предоставлении муниципальной услуги, указанной в пункте 1.1.1 административного регламента:</w:t>
      </w:r>
    </w:p>
    <w:p w14:paraId="5EEDDD1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прием и регистрация заявления и документов о предоставлении муниципальной услуги - не более 1 рабочего дня;</w:t>
      </w:r>
    </w:p>
    <w:p w14:paraId="6646EAE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 рассмотрение заявления и документов о предоставлении муниципальной услуги - не более 17 календарных дней;</w:t>
      </w:r>
    </w:p>
    <w:p w14:paraId="49ADB6CB" w14:textId="3E79629D"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в случае, предусмотренном пунктом 2.4.1.1 административного регламента, </w:t>
      </w:r>
      <w:r w:rsidR="00866FB9">
        <w:rPr>
          <w:rFonts w:eastAsia="Calibri"/>
          <w:color w:val="000000"/>
          <w:sz w:val="24"/>
          <w:szCs w:val="24"/>
          <w:lang w:eastAsia="en-US"/>
        </w:rPr>
        <w:br/>
      </w:r>
      <w:r w:rsidRPr="00DD6833">
        <w:rPr>
          <w:rFonts w:eastAsia="Calibri"/>
          <w:color w:val="000000"/>
          <w:sz w:val="24"/>
          <w:szCs w:val="24"/>
          <w:lang w:eastAsia="en-US"/>
        </w:rPr>
        <w:t>- не более 32 календарных дней;</w:t>
      </w:r>
    </w:p>
    <w:p w14:paraId="284A69A8" w14:textId="51C8F15C"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 принятие решения о предоставлении муниципальной услуги или об отказе </w:t>
      </w:r>
      <w:r w:rsidR="00866FB9">
        <w:rPr>
          <w:rFonts w:eastAsia="Calibri"/>
          <w:color w:val="000000"/>
          <w:sz w:val="24"/>
          <w:szCs w:val="24"/>
          <w:lang w:eastAsia="en-US"/>
        </w:rPr>
        <w:br/>
      </w:r>
      <w:r w:rsidRPr="00DD6833">
        <w:rPr>
          <w:rFonts w:eastAsia="Calibri"/>
          <w:color w:val="000000"/>
          <w:sz w:val="24"/>
          <w:szCs w:val="24"/>
          <w:lang w:eastAsia="en-US"/>
        </w:rPr>
        <w:t>в предоставлении муниципальной услуги - не более 1 календарного дня;</w:t>
      </w:r>
    </w:p>
    <w:p w14:paraId="49C418B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4) выдача результата предоставления муниципальной услуги - не более 1 рабочего дня.</w:t>
      </w:r>
    </w:p>
    <w:p w14:paraId="02F3FCC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3.1.1.1. Прием и регистрация заявления и документов о предоставлении муниципальной услуги.</w:t>
      </w:r>
    </w:p>
    <w:p w14:paraId="6535BDF4" w14:textId="394465C5"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3.1.1.1.1. Основание для начала административной процедуры: поступление</w:t>
      </w:r>
      <w:r w:rsidR="00866FB9">
        <w:rPr>
          <w:rFonts w:eastAsia="Calibri"/>
          <w:color w:val="000000"/>
          <w:sz w:val="24"/>
          <w:szCs w:val="24"/>
          <w:lang w:eastAsia="en-US"/>
        </w:rPr>
        <w:br/>
      </w:r>
      <w:r w:rsidRPr="00DD6833">
        <w:rPr>
          <w:rFonts w:eastAsia="Calibri"/>
          <w:color w:val="000000"/>
          <w:sz w:val="24"/>
          <w:szCs w:val="24"/>
          <w:lang w:eastAsia="en-US"/>
        </w:rPr>
        <w:t xml:space="preserve"> в Администрацию заявления и документов, предусмотренных пунктом 2.6 административного регламента</w:t>
      </w:r>
      <w:r w:rsidR="00E15B83">
        <w:rPr>
          <w:rFonts w:eastAsia="Calibri"/>
          <w:color w:val="000000"/>
          <w:sz w:val="24"/>
          <w:szCs w:val="24"/>
          <w:lang w:eastAsia="en-US"/>
        </w:rPr>
        <w:t>.</w:t>
      </w:r>
    </w:p>
    <w:p w14:paraId="59C51B0C" w14:textId="448E67B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3.1.1.1.2. Содержание административного действия, продолжительность </w:t>
      </w:r>
      <w:r w:rsidR="00866FB9">
        <w:rPr>
          <w:rFonts w:eastAsia="Calibri"/>
          <w:color w:val="000000"/>
          <w:sz w:val="24"/>
          <w:szCs w:val="24"/>
          <w:lang w:eastAsia="en-US"/>
        </w:rPr>
        <w:br/>
      </w:r>
      <w:r w:rsidRPr="00DD6833">
        <w:rPr>
          <w:rFonts w:eastAsia="Calibri"/>
          <w:color w:val="000000"/>
          <w:sz w:val="24"/>
          <w:szCs w:val="24"/>
          <w:lang w:eastAsia="en-US"/>
        </w:rPr>
        <w:t xml:space="preserve">и(или) максимальный срок его выполнения: работник Администрации, ответственный </w:t>
      </w:r>
      <w:r w:rsidR="00866FB9">
        <w:rPr>
          <w:rFonts w:eastAsia="Calibri"/>
          <w:color w:val="000000"/>
          <w:sz w:val="24"/>
          <w:szCs w:val="24"/>
          <w:lang w:eastAsia="en-US"/>
        </w:rPr>
        <w:br/>
      </w:r>
      <w:r w:rsidRPr="00DD6833">
        <w:rPr>
          <w:rFonts w:eastAsia="Calibri"/>
          <w:color w:val="000000"/>
          <w:sz w:val="24"/>
          <w:szCs w:val="24"/>
          <w:lang w:eastAsia="en-US"/>
        </w:rPr>
        <w:t xml:space="preserve">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w:t>
      </w:r>
      <w:r w:rsidR="00866FB9">
        <w:rPr>
          <w:rFonts w:eastAsia="Calibri"/>
          <w:color w:val="000000"/>
          <w:sz w:val="24"/>
          <w:szCs w:val="24"/>
          <w:lang w:eastAsia="en-US"/>
        </w:rPr>
        <w:br/>
      </w:r>
      <w:r w:rsidRPr="00DD6833">
        <w:rPr>
          <w:rFonts w:eastAsia="Calibri"/>
          <w:color w:val="000000"/>
          <w:sz w:val="24"/>
          <w:szCs w:val="24"/>
          <w:lang w:eastAsia="en-US"/>
        </w:rPr>
        <w:t>их в соответствии с правилами делопроизводства в течение не более 1 рабочего дня.</w:t>
      </w:r>
    </w:p>
    <w:p w14:paraId="79AB914B" w14:textId="262D8543"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 </w:t>
      </w:r>
      <w:r w:rsidR="00866FB9">
        <w:rPr>
          <w:rFonts w:eastAsia="Calibri"/>
          <w:color w:val="000000"/>
          <w:sz w:val="24"/>
          <w:szCs w:val="24"/>
          <w:lang w:eastAsia="en-US"/>
        </w:rPr>
        <w:br/>
      </w:r>
      <w:r w:rsidRPr="00DD6833">
        <w:rPr>
          <w:rFonts w:eastAsia="Calibri"/>
          <w:color w:val="000000"/>
          <w:sz w:val="24"/>
          <w:szCs w:val="24"/>
          <w:lang w:eastAsia="en-US"/>
        </w:rPr>
        <w:t>в приеме документов, заявление и документы способом, указанным в заявлении.</w:t>
      </w:r>
    </w:p>
    <w:p w14:paraId="45F1E6B4" w14:textId="3B5E3481"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3.1.1.1.3. Лицо, ответственное за выполнение административной процедуры: работник Администрации, ответственный за обработку входящих документов, должностное лицо Администрации, ответственное за принятие и подписание решения </w:t>
      </w:r>
      <w:r w:rsidR="00866FB9">
        <w:rPr>
          <w:rFonts w:eastAsia="Calibri"/>
          <w:color w:val="000000"/>
          <w:sz w:val="24"/>
          <w:szCs w:val="24"/>
          <w:lang w:eastAsia="en-US"/>
        </w:rPr>
        <w:br/>
      </w:r>
      <w:r w:rsidRPr="00DD6833">
        <w:rPr>
          <w:rFonts w:eastAsia="Calibri"/>
          <w:color w:val="000000"/>
          <w:sz w:val="24"/>
          <w:szCs w:val="24"/>
          <w:lang w:eastAsia="en-US"/>
        </w:rPr>
        <w:t>об отказе в приеме документов.</w:t>
      </w:r>
    </w:p>
    <w:p w14:paraId="6C2C55FD"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7BEBB98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3.1.1.1.5. Результат выполнения административной процедуры:</w:t>
      </w:r>
    </w:p>
    <w:p w14:paraId="1D38679A" w14:textId="2811188C"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отказ в приеме заявления о предоставлении муниципальной услуги </w:t>
      </w:r>
      <w:r w:rsidR="00866FB9">
        <w:rPr>
          <w:rFonts w:eastAsia="Calibri"/>
          <w:color w:val="000000"/>
          <w:sz w:val="24"/>
          <w:szCs w:val="24"/>
          <w:lang w:eastAsia="en-US"/>
        </w:rPr>
        <w:br/>
      </w:r>
      <w:r w:rsidRPr="00DD6833">
        <w:rPr>
          <w:rFonts w:eastAsia="Calibri"/>
          <w:color w:val="000000"/>
          <w:sz w:val="24"/>
          <w:szCs w:val="24"/>
          <w:lang w:eastAsia="en-US"/>
        </w:rPr>
        <w:t>и прилагаемых к нему документов;</w:t>
      </w:r>
    </w:p>
    <w:p w14:paraId="17EB3B6A"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регистрация заявления о предоставлении муниципальной услуги и прилагаемых к нему документов.</w:t>
      </w:r>
    </w:p>
    <w:p w14:paraId="36531B6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3.1.1.2. Рассмотрение заявления и документов о предоставлении муниципальной услуги.</w:t>
      </w:r>
    </w:p>
    <w:p w14:paraId="2D4E828D"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14:paraId="37F3300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3.1.1.2.2. Содержание административного действия (административных действий), продолжительность и(или) максимальный срок его (их) выполнения:</w:t>
      </w:r>
    </w:p>
    <w:p w14:paraId="0786E127" w14:textId="25618498"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1 действие:</w:t>
      </w:r>
      <w:r w:rsidRPr="00DD6833">
        <w:rPr>
          <w:rFonts w:eastAsia="Calibri"/>
          <w:color w:val="000000"/>
          <w:sz w:val="24"/>
          <w:szCs w:val="24"/>
          <w:lang w:eastAsia="en-US"/>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00866FB9">
        <w:rPr>
          <w:rFonts w:eastAsia="Calibri"/>
          <w:color w:val="000000"/>
          <w:sz w:val="24"/>
          <w:szCs w:val="24"/>
          <w:lang w:eastAsia="en-US"/>
        </w:rPr>
        <w:br/>
      </w:r>
      <w:r w:rsidRPr="00DD6833">
        <w:rPr>
          <w:rFonts w:eastAsia="Calibri"/>
          <w:color w:val="000000"/>
          <w:sz w:val="24"/>
          <w:szCs w:val="24"/>
          <w:lang w:eastAsia="en-US"/>
        </w:rPr>
        <w:t>их соответствия требованиям и условиям на получение муниципальной услуги</w:t>
      </w:r>
      <w:r w:rsidR="002A10F3">
        <w:rPr>
          <w:rFonts w:eastAsia="Calibri"/>
          <w:color w:val="000000"/>
          <w:sz w:val="24"/>
          <w:szCs w:val="24"/>
          <w:lang w:eastAsia="en-US"/>
        </w:rPr>
        <w:t>;</w:t>
      </w:r>
      <w:r w:rsidRPr="00DD6833">
        <w:rPr>
          <w:rFonts w:eastAsia="Calibri"/>
          <w:color w:val="000000"/>
          <w:sz w:val="24"/>
          <w:szCs w:val="24"/>
          <w:lang w:eastAsia="en-US"/>
        </w:rPr>
        <w:t xml:space="preserve"> </w:t>
      </w:r>
    </w:p>
    <w:p w14:paraId="5C784FC3" w14:textId="77CB63AC"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2 действие</w:t>
      </w:r>
      <w:r w:rsidRPr="00DD6833">
        <w:rPr>
          <w:rFonts w:eastAsia="Calibri"/>
          <w:color w:val="000000"/>
          <w:sz w:val="24"/>
          <w:szCs w:val="24"/>
          <w:lang w:eastAsia="en-US"/>
        </w:rPr>
        <w:t xml:space="preserve"> 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w:t>
      </w:r>
      <w:r w:rsidR="00866FB9">
        <w:rPr>
          <w:rFonts w:eastAsia="Calibri"/>
          <w:color w:val="000000"/>
          <w:sz w:val="24"/>
          <w:szCs w:val="24"/>
          <w:lang w:eastAsia="en-US"/>
        </w:rPr>
        <w:br/>
      </w:r>
      <w:r w:rsidRPr="00DD6833">
        <w:rPr>
          <w:rFonts w:eastAsia="Calibri"/>
          <w:color w:val="000000"/>
          <w:sz w:val="24"/>
          <w:szCs w:val="24"/>
          <w:lang w:eastAsia="en-US"/>
        </w:rPr>
        <w:t xml:space="preserve">на межведомственные запросы в течение не более 5 рабочих дней со дня их направления; </w:t>
      </w:r>
    </w:p>
    <w:p w14:paraId="0E98C755" w14:textId="50BBA8E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3 действие:</w:t>
      </w:r>
      <w:r w:rsidRPr="00DD6833">
        <w:rPr>
          <w:rFonts w:eastAsia="Calibri"/>
          <w:color w:val="000000"/>
          <w:sz w:val="24"/>
          <w:szCs w:val="24"/>
          <w:lang w:eastAsia="en-US"/>
        </w:rPr>
        <w:t xml:space="preserve"> в случае, предусмотренном п. 2.10.1 административного регламента, формирование и представление решения о возврате заявления и документов заявителю, а также заявления и документов должностному лицу Администрации, ответственному </w:t>
      </w:r>
      <w:r w:rsidR="00866FB9">
        <w:rPr>
          <w:rFonts w:eastAsia="Calibri"/>
          <w:color w:val="000000"/>
          <w:sz w:val="24"/>
          <w:szCs w:val="24"/>
          <w:lang w:eastAsia="en-US"/>
        </w:rPr>
        <w:br/>
      </w:r>
      <w:r w:rsidRPr="00DD6833">
        <w:rPr>
          <w:rFonts w:eastAsia="Calibri"/>
          <w:color w:val="000000"/>
          <w:sz w:val="24"/>
          <w:szCs w:val="24"/>
          <w:lang w:eastAsia="en-US"/>
        </w:rPr>
        <w:t>за принятие и подписание соответствующего решения, в течение 7 дней со дня окончания первой административной процедуры;</w:t>
      </w:r>
    </w:p>
    <w:p w14:paraId="1623B30A" w14:textId="4A4C9E95"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4 действие:</w:t>
      </w:r>
      <w:r w:rsidRPr="00DD6833">
        <w:rPr>
          <w:rFonts w:eastAsia="Calibri"/>
          <w:color w:val="000000"/>
          <w:sz w:val="24"/>
          <w:szCs w:val="24"/>
          <w:lang w:eastAsia="en-US"/>
        </w:rPr>
        <w:t xml:space="preserve"> согласование схемы расположения земельного участка и уведомление заявителя о продлении срока рассмотрения заявления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w:t>
      </w:r>
      <w:r w:rsidR="00866FB9">
        <w:rPr>
          <w:rFonts w:eastAsia="Calibri"/>
          <w:color w:val="000000"/>
          <w:sz w:val="24"/>
          <w:szCs w:val="24"/>
          <w:lang w:eastAsia="en-US"/>
        </w:rPr>
        <w:br/>
      </w:r>
      <w:r w:rsidRPr="00DD6833">
        <w:rPr>
          <w:rFonts w:eastAsia="Calibri"/>
          <w:color w:val="000000"/>
          <w:sz w:val="24"/>
          <w:szCs w:val="24"/>
          <w:lang w:eastAsia="en-US"/>
        </w:rPr>
        <w:t>от 25 октября 2001 года № 137-ФЗ «О введении в действие Земельного кодекса Российской Федерации»;</w:t>
      </w:r>
    </w:p>
    <w:p w14:paraId="72985215" w14:textId="79137BA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5 действие:</w:t>
      </w:r>
      <w:r w:rsidRPr="00DD6833">
        <w:rPr>
          <w:rFonts w:eastAsia="Calibri"/>
          <w:color w:val="000000"/>
          <w:sz w:val="24"/>
          <w:szCs w:val="24"/>
          <w:lang w:eastAsia="en-US"/>
        </w:rPr>
        <w:t xml:space="preserve"> формирование и представление проекта: решения об утверждении схемы расположения земельного участка / решения о согласии на заключение соглашения о перераспределении земельных участков в соответствии с утвержденным проектом межевания территории / решения о возврате заявления и документов заявителю / решения об отказе в предоставлении муниципальной услуги, а также заявления и документов должностному лицу Администрации, ответственному </w:t>
      </w:r>
      <w:r w:rsidR="00866FB9">
        <w:rPr>
          <w:rFonts w:eastAsia="Calibri"/>
          <w:color w:val="000000"/>
          <w:sz w:val="24"/>
          <w:szCs w:val="24"/>
          <w:lang w:eastAsia="en-US"/>
        </w:rPr>
        <w:t xml:space="preserve"> </w:t>
      </w:r>
      <w:r w:rsidR="00866FB9">
        <w:rPr>
          <w:rFonts w:eastAsia="Calibri"/>
          <w:color w:val="000000"/>
          <w:sz w:val="24"/>
          <w:szCs w:val="24"/>
          <w:lang w:eastAsia="en-US"/>
        </w:rPr>
        <w:br/>
      </w:r>
      <w:r w:rsidRPr="00DD6833">
        <w:rPr>
          <w:rFonts w:eastAsia="Calibri"/>
          <w:color w:val="000000"/>
          <w:sz w:val="24"/>
          <w:szCs w:val="24"/>
          <w:lang w:eastAsia="en-US"/>
        </w:rPr>
        <w:t>за принятие и подписание соответствующего решения.</w:t>
      </w:r>
    </w:p>
    <w:p w14:paraId="5891EC7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3.1.1.2.3. Лицо, ответственное за выполнение административной процедуры: работник Администрации, ответственный за формирование проекта решения.</w:t>
      </w:r>
    </w:p>
    <w:p w14:paraId="7129360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3.1.1.2.4. Критерий принятия решения: </w:t>
      </w:r>
    </w:p>
    <w:p w14:paraId="550A3EC6" w14:textId="5BBA0E5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наличие/отсутствие оснований для возврата заявления и документов заявителю, установленных п. 2.10.1 административного регламента;</w:t>
      </w:r>
    </w:p>
    <w:p w14:paraId="05170D92" w14:textId="105E5FC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наличие/отсутствие оснований для отказа в предоставлении муниципальной услуги, установленных п. 2.10 административного регламента.</w:t>
      </w:r>
    </w:p>
    <w:p w14:paraId="6070532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3.1.1.2.5. Результат выполнения административной процедуры:</w:t>
      </w:r>
    </w:p>
    <w:p w14:paraId="503228ED" w14:textId="7B7B92A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подготовка проекта решения о согласии на заключение соглашения </w:t>
      </w:r>
      <w:r w:rsidR="00866FB9">
        <w:rPr>
          <w:rFonts w:eastAsia="Calibri"/>
          <w:color w:val="000000"/>
          <w:sz w:val="24"/>
          <w:szCs w:val="24"/>
          <w:lang w:eastAsia="en-US"/>
        </w:rPr>
        <w:br/>
      </w:r>
      <w:r w:rsidRPr="00DD6833">
        <w:rPr>
          <w:rFonts w:eastAsia="Calibri"/>
          <w:color w:val="000000"/>
          <w:sz w:val="24"/>
          <w:szCs w:val="24"/>
          <w:lang w:eastAsia="en-US"/>
        </w:rPr>
        <w:t>о перераспределении земельных участков в соответствии с утвержденным проектом межевания территории;</w:t>
      </w:r>
    </w:p>
    <w:p w14:paraId="2F58E35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подготовка проекта решения об утверждении схемы расположения земельного участка с приложением указанной схемы;</w:t>
      </w:r>
    </w:p>
    <w:p w14:paraId="00155E6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подготовка проекта решения о возврате заявления и документов заявителю;</w:t>
      </w:r>
    </w:p>
    <w:p w14:paraId="4ED2CC2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подготовка проекта решения об отказе в предоставлении муниципальной услуги.</w:t>
      </w:r>
    </w:p>
    <w:p w14:paraId="07EE4232" w14:textId="4EB5FA8B"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3.1.1.3. Принятие решения о предоставлении муниципальной услуги </w:t>
      </w:r>
      <w:r w:rsidR="00866FB9">
        <w:rPr>
          <w:rFonts w:eastAsia="Calibri"/>
          <w:color w:val="000000"/>
          <w:sz w:val="24"/>
          <w:szCs w:val="24"/>
          <w:lang w:eastAsia="en-US"/>
        </w:rPr>
        <w:br/>
      </w:r>
      <w:r w:rsidRPr="00DD6833">
        <w:rPr>
          <w:rFonts w:eastAsia="Calibri"/>
          <w:color w:val="000000"/>
          <w:sz w:val="24"/>
          <w:szCs w:val="24"/>
          <w:lang w:eastAsia="en-US"/>
        </w:rPr>
        <w:t>или об отказе в предоставлении муниципальной услуги.</w:t>
      </w:r>
    </w:p>
    <w:p w14:paraId="5A6E335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50B516EE"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3.1.1.3.2. Содержание административного действия (административных действий), продолжительность и (или) максимальный срок его (их) выполнения: </w:t>
      </w:r>
    </w:p>
    <w:p w14:paraId="4E3D7F61" w14:textId="3659734C"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рассмотрение проекта решения, а также заявления и документов </w:t>
      </w:r>
      <w:r w:rsidR="00866FB9">
        <w:rPr>
          <w:rFonts w:eastAsia="Calibri"/>
          <w:color w:val="000000"/>
          <w:sz w:val="24"/>
          <w:szCs w:val="24"/>
          <w:lang w:eastAsia="en-US"/>
        </w:rPr>
        <w:br/>
      </w:r>
      <w:r w:rsidRPr="00DD6833">
        <w:rPr>
          <w:rFonts w:eastAsia="Calibri"/>
          <w:color w:val="000000"/>
          <w:sz w:val="24"/>
          <w:szCs w:val="24"/>
          <w:lang w:eastAsia="en-US"/>
        </w:rPr>
        <w:t>о предоставлении муниципальной услуги в течение не более 1 дня с даты окончания второй административной процедуры.</w:t>
      </w:r>
    </w:p>
    <w:p w14:paraId="284C7AB1" w14:textId="20A90B6B"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3.1.1.3.3. Лицо, ответственное за выполнение административной процедуры: должностное лицо Администрации, ответственное за принятие и подписание решения </w:t>
      </w:r>
      <w:r w:rsidR="00866FB9">
        <w:rPr>
          <w:rFonts w:eastAsia="Calibri"/>
          <w:color w:val="000000"/>
          <w:sz w:val="24"/>
          <w:szCs w:val="24"/>
          <w:lang w:eastAsia="en-US"/>
        </w:rPr>
        <w:br/>
      </w:r>
      <w:r w:rsidRPr="00DD6833">
        <w:rPr>
          <w:rFonts w:eastAsia="Calibri"/>
          <w:color w:val="000000"/>
          <w:sz w:val="24"/>
          <w:szCs w:val="24"/>
          <w:lang w:eastAsia="en-US"/>
        </w:rPr>
        <w:t xml:space="preserve">по результатам рассмотрения заявления и документов о предоставления муниципальной услуги. </w:t>
      </w:r>
    </w:p>
    <w:p w14:paraId="190B9299" w14:textId="633369FF"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3.1.1.3.4. Критерии принятия решения: соответствие заявления и документов требованиям действующего законодательства, наличие / отсутствие у заявителя права</w:t>
      </w:r>
      <w:r w:rsidR="00866FB9">
        <w:rPr>
          <w:rFonts w:eastAsia="Calibri"/>
          <w:color w:val="000000"/>
          <w:sz w:val="24"/>
          <w:szCs w:val="24"/>
          <w:lang w:eastAsia="en-US"/>
        </w:rPr>
        <w:br/>
      </w:r>
      <w:r w:rsidRPr="00DD6833">
        <w:rPr>
          <w:rFonts w:eastAsia="Calibri"/>
          <w:color w:val="000000"/>
          <w:sz w:val="24"/>
          <w:szCs w:val="24"/>
          <w:lang w:eastAsia="en-US"/>
        </w:rPr>
        <w:t xml:space="preserve"> на получение муниципальной услуги.</w:t>
      </w:r>
    </w:p>
    <w:p w14:paraId="6C03B73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3.1.1.3.5. Результат выполнения административной процедуры: </w:t>
      </w:r>
    </w:p>
    <w:p w14:paraId="6597DB2B" w14:textId="1027D56D"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подписание решения о согласии на заключение соглашения </w:t>
      </w:r>
      <w:r w:rsidR="00866FB9">
        <w:rPr>
          <w:rFonts w:eastAsia="Calibri"/>
          <w:color w:val="000000"/>
          <w:sz w:val="24"/>
          <w:szCs w:val="24"/>
          <w:lang w:eastAsia="en-US"/>
        </w:rPr>
        <w:br/>
      </w:r>
      <w:r w:rsidRPr="00DD6833">
        <w:rPr>
          <w:rFonts w:eastAsia="Calibri"/>
          <w:color w:val="000000"/>
          <w:sz w:val="24"/>
          <w:szCs w:val="24"/>
          <w:lang w:eastAsia="en-US"/>
        </w:rPr>
        <w:t>о перераспределении земельных участков в соответствии с утвержденным проектом межевания территории;</w:t>
      </w:r>
    </w:p>
    <w:p w14:paraId="0DBFF0F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подписание решения об утверждении схемы расположения земельного участка с приложением указанной схемы;</w:t>
      </w:r>
    </w:p>
    <w:p w14:paraId="178B0BBE"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подписание решения о возврате заявления и документов заявителю;</w:t>
      </w:r>
    </w:p>
    <w:p w14:paraId="4C4E48B9" w14:textId="10A4036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подписание решения об отказе в предоставлении муниципальной услуги</w:t>
      </w:r>
      <w:r w:rsidR="002A10F3">
        <w:rPr>
          <w:rFonts w:eastAsia="Calibri"/>
          <w:color w:val="000000"/>
          <w:sz w:val="24"/>
          <w:szCs w:val="24"/>
          <w:lang w:eastAsia="en-US"/>
        </w:rPr>
        <w:t>.</w:t>
      </w:r>
    </w:p>
    <w:p w14:paraId="7248ACB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3.1.1.4. Выдача результата предоставления муниципальной услуги.</w:t>
      </w:r>
    </w:p>
    <w:p w14:paraId="691785BB" w14:textId="46764CB4"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3.1.1.4.1. Основание для начала административной процедуры: подписание соответствующего решения по результатам рассмотрения заявления и документов </w:t>
      </w:r>
      <w:r w:rsidR="00866FB9">
        <w:rPr>
          <w:rFonts w:eastAsia="Calibri"/>
          <w:color w:val="000000"/>
          <w:sz w:val="24"/>
          <w:szCs w:val="24"/>
          <w:lang w:eastAsia="en-US"/>
        </w:rPr>
        <w:br/>
      </w:r>
      <w:r w:rsidRPr="00DD6833">
        <w:rPr>
          <w:rFonts w:eastAsia="Calibri"/>
          <w:color w:val="000000"/>
          <w:sz w:val="24"/>
          <w:szCs w:val="24"/>
          <w:lang w:eastAsia="en-US"/>
        </w:rPr>
        <w:t>о предоставлении муниципальной услуги.</w:t>
      </w:r>
    </w:p>
    <w:p w14:paraId="46724441" w14:textId="436972E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3.1.1.4.2. Содержание административного действия, продолжительность </w:t>
      </w:r>
      <w:r w:rsidR="00866FB9">
        <w:rPr>
          <w:rFonts w:eastAsia="Calibri"/>
          <w:color w:val="000000"/>
          <w:sz w:val="24"/>
          <w:szCs w:val="24"/>
          <w:lang w:eastAsia="en-US"/>
        </w:rPr>
        <w:br/>
      </w:r>
      <w:r w:rsidRPr="00DD6833">
        <w:rPr>
          <w:rFonts w:eastAsia="Calibri"/>
          <w:color w:val="000000"/>
          <w:sz w:val="24"/>
          <w:szCs w:val="24"/>
          <w:lang w:eastAsia="en-US"/>
        </w:rPr>
        <w:t>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14:paraId="28B14BF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3.1.1.4.3. Лицо, ответственное за выполнение административной процедуры: уполномоченный работник Администрации.</w:t>
      </w:r>
    </w:p>
    <w:p w14:paraId="34BC91E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3.1.1.4.4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4136543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 При предоставлении муниципальной услуги, указанной в пункте 1.1.2 административного регламента:</w:t>
      </w:r>
    </w:p>
    <w:p w14:paraId="5C488649" w14:textId="5A636EF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прием и регистрация заявления и документов о предоставлении муниципальной услуги - не более 1 рабочего дня</w:t>
      </w:r>
      <w:r w:rsidR="00017936">
        <w:rPr>
          <w:rFonts w:eastAsia="Calibri"/>
          <w:color w:val="000000"/>
          <w:sz w:val="24"/>
          <w:szCs w:val="24"/>
          <w:lang w:eastAsia="en-US"/>
        </w:rPr>
        <w:t>;</w:t>
      </w:r>
    </w:p>
    <w:p w14:paraId="655477F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 рассмотрение заявления и документов о предоставлении муниципальной услуги - не более 17 календарных дней;</w:t>
      </w:r>
    </w:p>
    <w:p w14:paraId="748BD3BD" w14:textId="3F69D5C5"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 принятие решения о предоставлении муниципальной услуги или об отказе</w:t>
      </w:r>
      <w:r w:rsidR="00866FB9">
        <w:rPr>
          <w:rFonts w:eastAsia="Calibri"/>
          <w:color w:val="000000"/>
          <w:sz w:val="24"/>
          <w:szCs w:val="24"/>
          <w:lang w:eastAsia="en-US"/>
        </w:rPr>
        <w:br/>
      </w:r>
      <w:r w:rsidRPr="00DD6833">
        <w:rPr>
          <w:rFonts w:eastAsia="Calibri"/>
          <w:color w:val="000000"/>
          <w:sz w:val="24"/>
          <w:szCs w:val="24"/>
          <w:lang w:eastAsia="en-US"/>
        </w:rPr>
        <w:t xml:space="preserve"> в предоставлении муниципальной услуги - не более 1 календарного дня;</w:t>
      </w:r>
    </w:p>
    <w:p w14:paraId="3346E7A8" w14:textId="33A4D7D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4)</w:t>
      </w:r>
      <w:r>
        <w:rPr>
          <w:rFonts w:eastAsia="Calibri"/>
          <w:color w:val="000000"/>
          <w:sz w:val="24"/>
          <w:szCs w:val="24"/>
          <w:lang w:eastAsia="en-US"/>
        </w:rPr>
        <w:t xml:space="preserve"> </w:t>
      </w:r>
      <w:r w:rsidRPr="00DD6833">
        <w:rPr>
          <w:rFonts w:eastAsia="Calibri"/>
          <w:color w:val="000000"/>
          <w:sz w:val="24"/>
          <w:szCs w:val="24"/>
          <w:lang w:eastAsia="en-US"/>
        </w:rPr>
        <w:t>выдача результата предоставления муниципальной услуги - не более 1 рабочего дня.</w:t>
      </w:r>
    </w:p>
    <w:p w14:paraId="4231E46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3.1.2.1. Прием и регистрация заявления и документов о предоставлении муниципальной услуги.</w:t>
      </w:r>
    </w:p>
    <w:p w14:paraId="0F1360F7" w14:textId="5A3AB5D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3.1.2.1.1. Основание для начала административной процедуры: поступление </w:t>
      </w:r>
      <w:r w:rsidR="00866FB9">
        <w:rPr>
          <w:rFonts w:eastAsia="Calibri"/>
          <w:color w:val="000000"/>
          <w:sz w:val="24"/>
          <w:szCs w:val="24"/>
          <w:lang w:eastAsia="en-US"/>
        </w:rPr>
        <w:br/>
      </w:r>
      <w:r w:rsidRPr="00DD6833">
        <w:rPr>
          <w:rFonts w:eastAsia="Calibri"/>
          <w:color w:val="000000"/>
          <w:sz w:val="24"/>
          <w:szCs w:val="24"/>
          <w:lang w:eastAsia="en-US"/>
        </w:rPr>
        <w:t>в Администрацию заявления и документов, предусмотренных пунктом 2.6 административного регламента.</w:t>
      </w:r>
    </w:p>
    <w:p w14:paraId="757BA3A4" w14:textId="2454110B"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3.1.2.1.2. Содержание административного действия, продолжительность </w:t>
      </w:r>
      <w:r w:rsidR="00866FB9">
        <w:rPr>
          <w:rFonts w:eastAsia="Calibri"/>
          <w:color w:val="000000"/>
          <w:sz w:val="24"/>
          <w:szCs w:val="24"/>
          <w:lang w:eastAsia="en-US"/>
        </w:rPr>
        <w:br/>
      </w:r>
      <w:r w:rsidRPr="00DD6833">
        <w:rPr>
          <w:rFonts w:eastAsia="Calibri"/>
          <w:color w:val="000000"/>
          <w:sz w:val="24"/>
          <w:szCs w:val="24"/>
          <w:lang w:eastAsia="en-US"/>
        </w:rPr>
        <w:t xml:space="preserve">и(или) максимальный срок его выполнения: работник Администрации, ответственный </w:t>
      </w:r>
      <w:r w:rsidR="00866FB9">
        <w:rPr>
          <w:rFonts w:eastAsia="Calibri"/>
          <w:color w:val="000000"/>
          <w:sz w:val="24"/>
          <w:szCs w:val="24"/>
          <w:lang w:eastAsia="en-US"/>
        </w:rPr>
        <w:br/>
      </w:r>
      <w:r w:rsidRPr="00DD6833">
        <w:rPr>
          <w:rFonts w:eastAsia="Calibri"/>
          <w:color w:val="000000"/>
          <w:sz w:val="24"/>
          <w:szCs w:val="24"/>
          <w:lang w:eastAsia="en-US"/>
        </w:rPr>
        <w:t xml:space="preserve">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w:t>
      </w:r>
      <w:r w:rsidR="00866FB9">
        <w:rPr>
          <w:rFonts w:eastAsia="Calibri"/>
          <w:color w:val="000000"/>
          <w:sz w:val="24"/>
          <w:szCs w:val="24"/>
          <w:lang w:eastAsia="en-US"/>
        </w:rPr>
        <w:br/>
      </w:r>
      <w:r w:rsidRPr="00DD6833">
        <w:rPr>
          <w:rFonts w:eastAsia="Calibri"/>
          <w:color w:val="000000"/>
          <w:sz w:val="24"/>
          <w:szCs w:val="24"/>
          <w:lang w:eastAsia="en-US"/>
        </w:rPr>
        <w:t>их в соответствии с правилами делопроизводства в течение не более 1 рабочего дня.</w:t>
      </w:r>
    </w:p>
    <w:p w14:paraId="2341C876" w14:textId="481E9C93"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не позднее рабочего дня, следующего за днем поступления документов в Администрацию, направляет заявителю подписанное решение об отказе</w:t>
      </w:r>
      <w:r w:rsidR="00866FB9">
        <w:rPr>
          <w:rFonts w:eastAsia="Calibri"/>
          <w:color w:val="000000"/>
          <w:sz w:val="24"/>
          <w:szCs w:val="24"/>
          <w:lang w:eastAsia="en-US"/>
        </w:rPr>
        <w:br/>
      </w:r>
      <w:r w:rsidRPr="00DD6833">
        <w:rPr>
          <w:rFonts w:eastAsia="Calibri"/>
          <w:color w:val="000000"/>
          <w:sz w:val="24"/>
          <w:szCs w:val="24"/>
          <w:lang w:eastAsia="en-US"/>
        </w:rPr>
        <w:t xml:space="preserve"> в приеме документов, заявление и документы способом, указанным в заявлении.</w:t>
      </w:r>
    </w:p>
    <w:p w14:paraId="2DB41057" w14:textId="59699B7A"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3.1.2.1.3. Лицо, ответственное за выполнение административной процедуры: работник Администрации, ответственный за обработку входящих документов, должностное лицо Администрации, ответственное за принятие и подписание решения </w:t>
      </w:r>
      <w:r w:rsidR="00866FB9">
        <w:rPr>
          <w:rFonts w:eastAsia="Calibri"/>
          <w:color w:val="000000"/>
          <w:sz w:val="24"/>
          <w:szCs w:val="24"/>
          <w:lang w:eastAsia="en-US"/>
        </w:rPr>
        <w:br/>
      </w:r>
      <w:r w:rsidRPr="00DD6833">
        <w:rPr>
          <w:rFonts w:eastAsia="Calibri"/>
          <w:color w:val="000000"/>
          <w:sz w:val="24"/>
          <w:szCs w:val="24"/>
          <w:lang w:eastAsia="en-US"/>
        </w:rPr>
        <w:t>об отказе в приеме документов.</w:t>
      </w:r>
    </w:p>
    <w:p w14:paraId="6FE3994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097CBB39"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3.1.2.1.5. Результат выполнения административной процедуры:</w:t>
      </w:r>
    </w:p>
    <w:p w14:paraId="11273F9E" w14:textId="437E7CA0"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отказ в приеме заявления о предоставлении муниципальной услуги </w:t>
      </w:r>
      <w:r w:rsidR="00866FB9">
        <w:rPr>
          <w:rFonts w:eastAsia="Calibri"/>
          <w:color w:val="000000"/>
          <w:sz w:val="24"/>
          <w:szCs w:val="24"/>
          <w:lang w:eastAsia="en-US"/>
        </w:rPr>
        <w:br/>
      </w:r>
      <w:r w:rsidRPr="00DD6833">
        <w:rPr>
          <w:rFonts w:eastAsia="Calibri"/>
          <w:color w:val="000000"/>
          <w:sz w:val="24"/>
          <w:szCs w:val="24"/>
          <w:lang w:eastAsia="en-US"/>
        </w:rPr>
        <w:t>и прилагаемых к нему документов;</w:t>
      </w:r>
    </w:p>
    <w:p w14:paraId="29C055E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регистрация заявления о предоставлении муниципальной услуги и прилагаемых к нему документов.</w:t>
      </w:r>
    </w:p>
    <w:p w14:paraId="52AD7AE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3.1.2.2. Рассмотрение заявления и документов о предоставлении муниципальной услуги.</w:t>
      </w:r>
    </w:p>
    <w:p w14:paraId="644FE76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3.1.2.2.1. Основание для начала административной процедуры: поступление заявления и документов работнику Администрации, ответственному за формирование проекта решения.</w:t>
      </w:r>
    </w:p>
    <w:p w14:paraId="686D0FD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3.1.2.2.2. Содержание административного действия (административных действий), продолжительность и(или) максимальный срок его (их) выполнения:</w:t>
      </w:r>
    </w:p>
    <w:p w14:paraId="3B059880" w14:textId="13034903"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1 действие:</w:t>
      </w:r>
      <w:r w:rsidRPr="00DD6833">
        <w:rPr>
          <w:rFonts w:eastAsia="Calibri"/>
          <w:color w:val="000000"/>
          <w:sz w:val="24"/>
          <w:szCs w:val="24"/>
          <w:lang w:eastAsia="en-US"/>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00866FB9">
        <w:rPr>
          <w:rFonts w:eastAsia="Calibri"/>
          <w:color w:val="000000"/>
          <w:sz w:val="24"/>
          <w:szCs w:val="24"/>
          <w:lang w:eastAsia="en-US"/>
        </w:rPr>
        <w:br/>
      </w:r>
      <w:r w:rsidRPr="00DD6833">
        <w:rPr>
          <w:rFonts w:eastAsia="Calibri"/>
          <w:color w:val="000000"/>
          <w:sz w:val="24"/>
          <w:szCs w:val="24"/>
          <w:lang w:eastAsia="en-US"/>
        </w:rPr>
        <w:t>их соответствия требованиям и условиям на получение муниципальной услуги</w:t>
      </w:r>
      <w:r w:rsidR="00017936">
        <w:rPr>
          <w:rFonts w:eastAsia="Calibri"/>
          <w:color w:val="000000"/>
          <w:sz w:val="24"/>
          <w:szCs w:val="24"/>
          <w:lang w:eastAsia="en-US"/>
        </w:rPr>
        <w:t>;</w:t>
      </w:r>
    </w:p>
    <w:p w14:paraId="60B847D5" w14:textId="5052F45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2 действие</w:t>
      </w:r>
      <w:r w:rsidRPr="00DD6833">
        <w:rPr>
          <w:rFonts w:eastAsia="Calibri"/>
          <w:color w:val="000000"/>
          <w:sz w:val="24"/>
          <w:szCs w:val="24"/>
          <w:lang w:eastAsia="en-US"/>
        </w:rPr>
        <w:t xml:space="preserve"> формирование и направление межведомственного запроса (межведомственных запросов) в электронной форме с использованием системы межведомственного электронного взаимодействия в течение 1 рабочего дня с даты окончания первой административной процедуры и получение ответов </w:t>
      </w:r>
      <w:r w:rsidR="00866FB9">
        <w:rPr>
          <w:rFonts w:eastAsia="Calibri"/>
          <w:color w:val="000000"/>
          <w:sz w:val="24"/>
          <w:szCs w:val="24"/>
          <w:lang w:eastAsia="en-US"/>
        </w:rPr>
        <w:br/>
      </w:r>
      <w:r w:rsidRPr="00DD6833">
        <w:rPr>
          <w:rFonts w:eastAsia="Calibri"/>
          <w:color w:val="000000"/>
          <w:sz w:val="24"/>
          <w:szCs w:val="24"/>
          <w:lang w:eastAsia="en-US"/>
        </w:rPr>
        <w:t xml:space="preserve">на межведомственные запросы в течение не более 5 рабочих дней со дня их направления; </w:t>
      </w:r>
    </w:p>
    <w:p w14:paraId="18A88E59" w14:textId="4C80D0A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u w:val="single"/>
          <w:lang w:eastAsia="en-US"/>
        </w:rPr>
        <w:t>3 действие:</w:t>
      </w:r>
      <w:r w:rsidRPr="00DD6833">
        <w:rPr>
          <w:rFonts w:eastAsia="Calibri"/>
          <w:color w:val="000000"/>
          <w:sz w:val="24"/>
          <w:szCs w:val="24"/>
          <w:lang w:eastAsia="en-US"/>
        </w:rPr>
        <w:t xml:space="preserve"> формирование и представление проекта: соглашения </w:t>
      </w:r>
      <w:r w:rsidR="00866FB9">
        <w:rPr>
          <w:rFonts w:eastAsia="Calibri"/>
          <w:color w:val="000000"/>
          <w:sz w:val="24"/>
          <w:szCs w:val="24"/>
          <w:lang w:eastAsia="en-US"/>
        </w:rPr>
        <w:br/>
      </w:r>
      <w:r w:rsidRPr="00DD6833">
        <w:rPr>
          <w:rFonts w:eastAsia="Calibri"/>
          <w:color w:val="000000"/>
          <w:sz w:val="24"/>
          <w:szCs w:val="24"/>
          <w:lang w:eastAsia="en-US"/>
        </w:rPr>
        <w:t>о перераспределении земельных участков/решения об отказе в предоставлении муниципальной услуги, а также заявления и документов должностному лицу Администрации, ответственному за принятие и подписание соответствующего решения.</w:t>
      </w:r>
    </w:p>
    <w:p w14:paraId="1569A94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3.1.2.2.3. Лицо, ответственное за выполнение административной процедуры: работник Администрации, ответственный за формирование проекта решения.</w:t>
      </w:r>
    </w:p>
    <w:p w14:paraId="118EC99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3.1.2.2.4. Критерий принятия решения: </w:t>
      </w:r>
    </w:p>
    <w:p w14:paraId="2DD7F7A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наличие / отсутствие оснований для отказа в предоставлении муниципальной услуги, установленных п. 2.10 административного регламента.</w:t>
      </w:r>
    </w:p>
    <w:p w14:paraId="51438C3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3.1.2.2.5. Результат выполнения административной процедуры:</w:t>
      </w:r>
    </w:p>
    <w:p w14:paraId="2766103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подготовка проекта соглашения о перераспределении земельных участков;</w:t>
      </w:r>
    </w:p>
    <w:p w14:paraId="1187D9D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подготовка проекта решения об отказе в предоставлении муниципальной услуги.</w:t>
      </w:r>
    </w:p>
    <w:p w14:paraId="23BD66ED" w14:textId="73AD1A5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3.1.2.3. Принятие решения о предоставлении муниципальной услуги </w:t>
      </w:r>
      <w:r w:rsidR="000406A7">
        <w:rPr>
          <w:rFonts w:eastAsia="Calibri"/>
          <w:color w:val="000000"/>
          <w:sz w:val="24"/>
          <w:szCs w:val="24"/>
          <w:lang w:eastAsia="en-US"/>
        </w:rPr>
        <w:br/>
      </w:r>
      <w:r w:rsidRPr="00DD6833">
        <w:rPr>
          <w:rFonts w:eastAsia="Calibri"/>
          <w:color w:val="000000"/>
          <w:sz w:val="24"/>
          <w:szCs w:val="24"/>
          <w:lang w:eastAsia="en-US"/>
        </w:rPr>
        <w:t>или об отказе в предоставлении муниципальной услуги.</w:t>
      </w:r>
    </w:p>
    <w:p w14:paraId="342246B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3.1.2.3.1. Основание для начала административной процедуры: представление проекта соответствующего решения, заявления и документов должностному лицу Администрации, ответственному за принятие и подписание решения.</w:t>
      </w:r>
    </w:p>
    <w:p w14:paraId="21FF082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3.1.2.3.2. Содержание административного действия (административных действий), продолжительность и (или) максимальный срок его (их) выполнения: </w:t>
      </w:r>
    </w:p>
    <w:p w14:paraId="4FE7E8A7" w14:textId="52D84602"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рассмотрение проекта решения, а также заявления и документов </w:t>
      </w:r>
      <w:r w:rsidR="000406A7">
        <w:rPr>
          <w:rFonts w:eastAsia="Calibri"/>
          <w:color w:val="000000"/>
          <w:sz w:val="24"/>
          <w:szCs w:val="24"/>
          <w:lang w:eastAsia="en-US"/>
        </w:rPr>
        <w:br/>
      </w:r>
      <w:r w:rsidRPr="00DD6833">
        <w:rPr>
          <w:rFonts w:eastAsia="Calibri"/>
          <w:color w:val="000000"/>
          <w:sz w:val="24"/>
          <w:szCs w:val="24"/>
          <w:lang w:eastAsia="en-US"/>
        </w:rPr>
        <w:t>о предоставлении муниципальной услуги в течение не более 1 дня с даты окончания второй административной процедуры.</w:t>
      </w:r>
    </w:p>
    <w:p w14:paraId="0ED52284" w14:textId="562C77C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3.1.2.3.3. Лицо, ответственное за выполнение административной процедуры: должностное лицо Администрации, ответственное за принятие и подписание решения </w:t>
      </w:r>
      <w:r w:rsidR="000406A7">
        <w:rPr>
          <w:rFonts w:eastAsia="Calibri"/>
          <w:color w:val="000000"/>
          <w:sz w:val="24"/>
          <w:szCs w:val="24"/>
          <w:lang w:eastAsia="en-US"/>
        </w:rPr>
        <w:t xml:space="preserve"> </w:t>
      </w:r>
      <w:r w:rsidR="000406A7">
        <w:rPr>
          <w:rFonts w:eastAsia="Calibri"/>
          <w:color w:val="000000"/>
          <w:sz w:val="24"/>
          <w:szCs w:val="24"/>
          <w:lang w:eastAsia="en-US"/>
        </w:rPr>
        <w:br/>
      </w:r>
      <w:r w:rsidRPr="00DD6833">
        <w:rPr>
          <w:rFonts w:eastAsia="Calibri"/>
          <w:color w:val="000000"/>
          <w:sz w:val="24"/>
          <w:szCs w:val="24"/>
          <w:lang w:eastAsia="en-US"/>
        </w:rPr>
        <w:t xml:space="preserve">по результатам рассмотрения заявления и документов о предоставления муниципальной услуги. </w:t>
      </w:r>
    </w:p>
    <w:p w14:paraId="2199DF3F" w14:textId="02FBD6F4"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3.1.2.3.4. Критерии принятия решения: соответствие заявления и документов требованиям действующего законодательства, наличие / отсутствие у заявителя права </w:t>
      </w:r>
      <w:r w:rsidR="000406A7">
        <w:rPr>
          <w:rFonts w:eastAsia="Calibri"/>
          <w:color w:val="000000"/>
          <w:sz w:val="24"/>
          <w:szCs w:val="24"/>
          <w:lang w:eastAsia="en-US"/>
        </w:rPr>
        <w:br/>
      </w:r>
      <w:r w:rsidRPr="00DD6833">
        <w:rPr>
          <w:rFonts w:eastAsia="Calibri"/>
          <w:color w:val="000000"/>
          <w:sz w:val="24"/>
          <w:szCs w:val="24"/>
          <w:lang w:eastAsia="en-US"/>
        </w:rPr>
        <w:t>на получение муниципальной услуги.</w:t>
      </w:r>
    </w:p>
    <w:p w14:paraId="27163DB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3.1.2.3.5. Результат выполнения административной процедуры: </w:t>
      </w:r>
    </w:p>
    <w:p w14:paraId="1B4985E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подписание проекта соглашения о перераспределении земельных участков;</w:t>
      </w:r>
    </w:p>
    <w:p w14:paraId="6EA3614F" w14:textId="3653F0D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подписание решения об отказе в предоставлении муниципальной услуги</w:t>
      </w:r>
      <w:r w:rsidR="00017936">
        <w:rPr>
          <w:rFonts w:eastAsia="Calibri"/>
          <w:color w:val="000000"/>
          <w:sz w:val="24"/>
          <w:szCs w:val="24"/>
          <w:lang w:eastAsia="en-US"/>
        </w:rPr>
        <w:t>.</w:t>
      </w:r>
    </w:p>
    <w:p w14:paraId="0CD904D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3.1.2.4. Выдача результата предоставления муниципальной услуги.</w:t>
      </w:r>
    </w:p>
    <w:p w14:paraId="7C9B90BB" w14:textId="1271F0F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3.1.2.4.1. Основание для начала административной процедуры: подписание соответствующего решения по результатам рассмотрения заявления и документов </w:t>
      </w:r>
      <w:r w:rsidR="000406A7">
        <w:rPr>
          <w:rFonts w:eastAsia="Calibri"/>
          <w:color w:val="000000"/>
          <w:sz w:val="24"/>
          <w:szCs w:val="24"/>
          <w:lang w:eastAsia="en-US"/>
        </w:rPr>
        <w:br/>
      </w:r>
      <w:r w:rsidRPr="00DD6833">
        <w:rPr>
          <w:rFonts w:eastAsia="Calibri"/>
          <w:color w:val="000000"/>
          <w:sz w:val="24"/>
          <w:szCs w:val="24"/>
          <w:lang w:eastAsia="en-US"/>
        </w:rPr>
        <w:t>о предоставлении муниципальной услуги.</w:t>
      </w:r>
    </w:p>
    <w:p w14:paraId="770C53F6" w14:textId="3835C830"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3.1.2.4.2. Содержание административного действия, продолжительность </w:t>
      </w:r>
      <w:r w:rsidR="000406A7">
        <w:rPr>
          <w:rFonts w:eastAsia="Calibri"/>
          <w:color w:val="000000"/>
          <w:sz w:val="24"/>
          <w:szCs w:val="24"/>
          <w:lang w:eastAsia="en-US"/>
        </w:rPr>
        <w:br/>
      </w:r>
      <w:r w:rsidRPr="00DD6833">
        <w:rPr>
          <w:rFonts w:eastAsia="Calibri"/>
          <w:color w:val="000000"/>
          <w:sz w:val="24"/>
          <w:szCs w:val="24"/>
          <w:lang w:eastAsia="en-US"/>
        </w:rPr>
        <w:t>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заявителем, в течение 1 рабочего дня.</w:t>
      </w:r>
    </w:p>
    <w:p w14:paraId="2EFDF24A"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3.1.2.4.3. Лицо, ответственное за выполнение административной процедуры: уполномоченный работник Администрации.</w:t>
      </w:r>
    </w:p>
    <w:p w14:paraId="5F44C65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3.1.2.4.5. Результат выполнения административной процедуры: направление заявителю результата рассмотрения заявления и документов о предоставлении муниципальной услуги способом, указанным в заявлении.</w:t>
      </w:r>
    </w:p>
    <w:p w14:paraId="6C79E00E" w14:textId="01927021"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3.1.2.4.6. В случае направления заявителю подписанного проекта соглашения </w:t>
      </w:r>
      <w:r w:rsidR="000406A7">
        <w:rPr>
          <w:rFonts w:eastAsia="Calibri"/>
          <w:color w:val="000000"/>
          <w:sz w:val="24"/>
          <w:szCs w:val="24"/>
          <w:lang w:eastAsia="en-US"/>
        </w:rPr>
        <w:br/>
      </w:r>
      <w:r w:rsidRPr="00DD6833">
        <w:rPr>
          <w:rFonts w:eastAsia="Calibri"/>
          <w:color w:val="000000"/>
          <w:sz w:val="24"/>
          <w:szCs w:val="24"/>
          <w:lang w:eastAsia="en-US"/>
        </w:rPr>
        <w:t xml:space="preserve">о перераспределении земельных участков, заявитель обязан подписать указанное соглашение о перераспределении земельных участков и предоставить </w:t>
      </w:r>
      <w:r w:rsidR="000406A7">
        <w:rPr>
          <w:rFonts w:eastAsia="Calibri"/>
          <w:color w:val="000000"/>
          <w:sz w:val="24"/>
          <w:szCs w:val="24"/>
          <w:lang w:eastAsia="en-US"/>
        </w:rPr>
        <w:br/>
      </w:r>
      <w:r w:rsidRPr="00DD6833">
        <w:rPr>
          <w:rFonts w:eastAsia="Calibri"/>
          <w:color w:val="000000"/>
          <w:sz w:val="24"/>
          <w:szCs w:val="24"/>
          <w:lang w:eastAsia="en-US"/>
        </w:rPr>
        <w:t xml:space="preserve">его в Администрацию не позднее чем в течение 30 календарных дней со дня </w:t>
      </w:r>
      <w:r w:rsidR="000406A7">
        <w:rPr>
          <w:rFonts w:eastAsia="Calibri"/>
          <w:color w:val="000000"/>
          <w:sz w:val="24"/>
          <w:szCs w:val="24"/>
          <w:lang w:eastAsia="en-US"/>
        </w:rPr>
        <w:br/>
      </w:r>
      <w:r w:rsidRPr="00DD6833">
        <w:rPr>
          <w:rFonts w:eastAsia="Calibri"/>
          <w:color w:val="000000"/>
          <w:sz w:val="24"/>
          <w:szCs w:val="24"/>
          <w:lang w:eastAsia="en-US"/>
        </w:rPr>
        <w:t>его получения.</w:t>
      </w:r>
    </w:p>
    <w:p w14:paraId="1A955AD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3.2. Особенности выполнения административных процедур в электронной форме.</w:t>
      </w:r>
    </w:p>
    <w:p w14:paraId="6ECBD222" w14:textId="277C97C0"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3.2.1. Предоставление муниципальной услуги на ЕПГУ и ПГУ ЛО осуществляется в соответствии с Федеральным законом №210-ФЗ, Федеральным законом от 27.07.2006 №149-ФЗ «Об информации, информационных технологиях </w:t>
      </w:r>
      <w:r w:rsidR="000406A7">
        <w:rPr>
          <w:rFonts w:eastAsia="Calibri"/>
          <w:color w:val="000000"/>
          <w:sz w:val="24"/>
          <w:szCs w:val="24"/>
          <w:lang w:eastAsia="en-US"/>
        </w:rPr>
        <w:br/>
      </w:r>
      <w:r w:rsidRPr="00DD6833">
        <w:rPr>
          <w:rFonts w:eastAsia="Calibri"/>
          <w:color w:val="000000"/>
          <w:sz w:val="24"/>
          <w:szCs w:val="24"/>
          <w:lang w:eastAsia="en-US"/>
        </w:rPr>
        <w:t>и о защите информации», постановлением Правительства Российской Федерации</w:t>
      </w:r>
      <w:r w:rsidR="000406A7">
        <w:rPr>
          <w:rFonts w:eastAsia="Calibri"/>
          <w:color w:val="000000"/>
          <w:sz w:val="24"/>
          <w:szCs w:val="24"/>
          <w:lang w:eastAsia="en-US"/>
        </w:rPr>
        <w:br/>
      </w:r>
      <w:r w:rsidRPr="00DD6833">
        <w:rPr>
          <w:rFonts w:eastAsia="Calibri"/>
          <w:color w:val="000000"/>
          <w:sz w:val="24"/>
          <w:szCs w:val="24"/>
          <w:lang w:eastAsia="en-US"/>
        </w:rPr>
        <w:t>от 25.06.2012 №634 «О видах электронной подписи, использование которых допускается при обращении за получением государственных и муниципальных услуг».</w:t>
      </w:r>
    </w:p>
    <w:p w14:paraId="1C495A3D"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3.2.2. Для получения муниципальной услуги через ЕПГУ или через ПГУ ЛО заявителю необходимо предварительно пройти процесс регистрации в ЕСИА.</w:t>
      </w:r>
    </w:p>
    <w:p w14:paraId="4517A19D"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3.2.3. Муниципальная услуга может быть получена через ПГУ ЛО либо через ЕПГУ следующими способами:</w:t>
      </w:r>
    </w:p>
    <w:p w14:paraId="369FDA8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без личной явки на прием в Администрацию.</w:t>
      </w:r>
    </w:p>
    <w:p w14:paraId="2D8E51DE"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3.2.4. Для подачи заявления через ЕПГУ или через ПГУ ЛО заявитель должен выполнить следующие действия:</w:t>
      </w:r>
    </w:p>
    <w:p w14:paraId="47E784A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пройти идентификацию и аутентификацию в ЕСИА;</w:t>
      </w:r>
    </w:p>
    <w:p w14:paraId="17D977DA"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 личном кабинете на ЕПГУ или на ПГУ ЛО заполнить в электронной форме заявление на оказание муниципальной услуги;</w:t>
      </w:r>
    </w:p>
    <w:p w14:paraId="0CD7B6F9"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A931A9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3.2.5. В результате направления пакета электронных документов посредством ПГУ ЛО либо через ЕПГУ,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086FEC2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3.2.5.1. Электронные документы представляются в следующих форматах: </w:t>
      </w:r>
      <w:proofErr w:type="spellStart"/>
      <w:r w:rsidRPr="00DD6833">
        <w:rPr>
          <w:rFonts w:eastAsia="Calibri"/>
          <w:color w:val="000000"/>
          <w:sz w:val="24"/>
          <w:szCs w:val="24"/>
          <w:lang w:eastAsia="en-US"/>
        </w:rPr>
        <w:t>xml</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doc</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docx</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odt</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xls</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xlsx</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ods</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pdf</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jpg</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jpeg</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zip</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rar</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sig</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png</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bmp</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tiff</w:t>
      </w:r>
      <w:proofErr w:type="spellEnd"/>
      <w:r w:rsidRPr="00DD6833">
        <w:rPr>
          <w:rFonts w:eastAsia="Calibri"/>
          <w:color w:val="000000"/>
          <w:sz w:val="24"/>
          <w:szCs w:val="24"/>
          <w:lang w:eastAsia="en-US"/>
        </w:rPr>
        <w:t xml:space="preserve"> .</w:t>
      </w:r>
    </w:p>
    <w:p w14:paraId="48C41B3E"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D6833">
        <w:rPr>
          <w:rFonts w:eastAsia="Calibri"/>
          <w:color w:val="000000"/>
          <w:sz w:val="24"/>
          <w:szCs w:val="24"/>
          <w:lang w:eastAsia="en-US"/>
        </w:rPr>
        <w:t>dpi</w:t>
      </w:r>
      <w:proofErr w:type="spellEnd"/>
      <w:r w:rsidRPr="00DD6833">
        <w:rPr>
          <w:rFonts w:eastAsia="Calibri"/>
          <w:color w:val="000000"/>
          <w:sz w:val="24"/>
          <w:szCs w:val="24"/>
          <w:lang w:eastAsia="en-US"/>
        </w:rPr>
        <w:t xml:space="preserve"> (масштаб 1:1) с использованием следующих режимов:</w:t>
      </w:r>
    </w:p>
    <w:p w14:paraId="2655E966" w14:textId="71D67B43"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«черно-белый» (при отсутствии в документе графических изображений </w:t>
      </w:r>
      <w:r w:rsidR="000406A7">
        <w:rPr>
          <w:rFonts w:eastAsia="Calibri"/>
          <w:color w:val="000000"/>
          <w:sz w:val="24"/>
          <w:szCs w:val="24"/>
          <w:lang w:eastAsia="en-US"/>
        </w:rPr>
        <w:br/>
      </w:r>
      <w:r w:rsidRPr="00DD6833">
        <w:rPr>
          <w:rFonts w:eastAsia="Calibri"/>
          <w:color w:val="000000"/>
          <w:sz w:val="24"/>
          <w:szCs w:val="24"/>
          <w:lang w:eastAsia="en-US"/>
        </w:rPr>
        <w:t>и (или) цветного текста);</w:t>
      </w:r>
    </w:p>
    <w:p w14:paraId="48E7B9A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«оттенки серого» (при наличии в документе графических изображений, отличных от цветного графического изображения);</w:t>
      </w:r>
    </w:p>
    <w:p w14:paraId="7CCA466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«цветной» или «режим полной цветопередачи» (при наличии в документе цветных графических изображений либо цветного текста);</w:t>
      </w:r>
    </w:p>
    <w:p w14:paraId="76FCF97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сохранением всех аутентичных признаков подлинности, а именно: графической подписи лица, печати, углового штампа бланка;</w:t>
      </w:r>
    </w:p>
    <w:p w14:paraId="61FA849F" w14:textId="4C43A35D"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количество файлов должно соответствовать количеству документов, каждый </w:t>
      </w:r>
      <w:r w:rsidR="000406A7">
        <w:rPr>
          <w:rFonts w:eastAsia="Calibri"/>
          <w:color w:val="000000"/>
          <w:sz w:val="24"/>
          <w:szCs w:val="24"/>
          <w:lang w:eastAsia="en-US"/>
        </w:rPr>
        <w:br/>
      </w:r>
      <w:r w:rsidRPr="00DD6833">
        <w:rPr>
          <w:rFonts w:eastAsia="Calibri"/>
          <w:color w:val="000000"/>
          <w:sz w:val="24"/>
          <w:szCs w:val="24"/>
          <w:lang w:eastAsia="en-US"/>
        </w:rPr>
        <w:t>из которых содержит текстовую и (или) графическую информацию.</w:t>
      </w:r>
    </w:p>
    <w:p w14:paraId="62BEAB7D"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Электронные документы должны обеспечивать:</w:t>
      </w:r>
    </w:p>
    <w:p w14:paraId="47C5D18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возможность идентифицировать документ и количество листов в документе;</w:t>
      </w:r>
    </w:p>
    <w:p w14:paraId="0B04BA5C" w14:textId="59DF018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w:t>
      </w:r>
      <w:r w:rsidR="000406A7">
        <w:rPr>
          <w:rFonts w:eastAsia="Calibri"/>
          <w:color w:val="000000"/>
          <w:sz w:val="24"/>
          <w:szCs w:val="24"/>
          <w:lang w:eastAsia="en-US"/>
        </w:rPr>
        <w:br/>
      </w:r>
      <w:r w:rsidRPr="00DD6833">
        <w:rPr>
          <w:rFonts w:eastAsia="Calibri"/>
          <w:color w:val="000000"/>
          <w:sz w:val="24"/>
          <w:szCs w:val="24"/>
          <w:lang w:eastAsia="en-US"/>
        </w:rPr>
        <w:t>и (или) к содержащимся в тексте рисункам и таблицам.</w:t>
      </w:r>
    </w:p>
    <w:p w14:paraId="4F6E0E5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Документы, подлежащие представлению в форматах </w:t>
      </w:r>
      <w:proofErr w:type="spellStart"/>
      <w:r w:rsidRPr="00DD6833">
        <w:rPr>
          <w:rFonts w:eastAsia="Calibri"/>
          <w:color w:val="000000"/>
          <w:sz w:val="24"/>
          <w:szCs w:val="24"/>
          <w:lang w:eastAsia="en-US"/>
        </w:rPr>
        <w:t>xls</w:t>
      </w:r>
      <w:proofErr w:type="spellEnd"/>
      <w:r w:rsidRPr="00DD6833">
        <w:rPr>
          <w:rFonts w:eastAsia="Calibri"/>
          <w:color w:val="000000"/>
          <w:sz w:val="24"/>
          <w:szCs w:val="24"/>
          <w:lang w:eastAsia="en-US"/>
        </w:rPr>
        <w:t xml:space="preserve">, </w:t>
      </w:r>
      <w:proofErr w:type="spellStart"/>
      <w:r w:rsidRPr="00DD6833">
        <w:rPr>
          <w:rFonts w:eastAsia="Calibri"/>
          <w:color w:val="000000"/>
          <w:sz w:val="24"/>
          <w:szCs w:val="24"/>
          <w:lang w:eastAsia="en-US"/>
        </w:rPr>
        <w:t>xlsx</w:t>
      </w:r>
      <w:proofErr w:type="spellEnd"/>
      <w:r w:rsidRPr="00DD6833">
        <w:rPr>
          <w:rFonts w:eastAsia="Calibri"/>
          <w:color w:val="000000"/>
          <w:sz w:val="24"/>
          <w:szCs w:val="24"/>
          <w:lang w:eastAsia="en-US"/>
        </w:rPr>
        <w:t xml:space="preserve"> или </w:t>
      </w:r>
      <w:proofErr w:type="spellStart"/>
      <w:r w:rsidRPr="00DD6833">
        <w:rPr>
          <w:rFonts w:eastAsia="Calibri"/>
          <w:color w:val="000000"/>
          <w:sz w:val="24"/>
          <w:szCs w:val="24"/>
          <w:lang w:eastAsia="en-US"/>
        </w:rPr>
        <w:t>ods</w:t>
      </w:r>
      <w:proofErr w:type="spellEnd"/>
      <w:r w:rsidRPr="00DD6833">
        <w:rPr>
          <w:rFonts w:eastAsia="Calibri"/>
          <w:color w:val="000000"/>
          <w:sz w:val="24"/>
          <w:szCs w:val="24"/>
          <w:lang w:eastAsia="en-US"/>
        </w:rPr>
        <w:t>, формируются в виде отдельного электронного документа.</w:t>
      </w:r>
    </w:p>
    <w:p w14:paraId="4C2A402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3.2.6. При предоставлении муниципальной услуги через ПГУ ЛО либо через ЕПГУ, должностное лицо Администрации выполняет следующие действия:</w:t>
      </w:r>
    </w:p>
    <w:p w14:paraId="0BEB283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77304A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информационной системе формы о принятом решении и переводит дело в архив;</w:t>
      </w:r>
    </w:p>
    <w:p w14:paraId="72871EE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44B8D39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019A1BB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102585A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A86546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216E5DA6" w14:textId="5B4A4A3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3.3. Порядок исправления допущенных опечаток и ошибок в выданных </w:t>
      </w:r>
      <w:r w:rsidR="000406A7">
        <w:rPr>
          <w:rFonts w:eastAsia="Calibri"/>
          <w:color w:val="000000"/>
          <w:sz w:val="24"/>
          <w:szCs w:val="24"/>
          <w:lang w:eastAsia="en-US"/>
        </w:rPr>
        <w:br/>
      </w:r>
      <w:r w:rsidRPr="00DD6833">
        <w:rPr>
          <w:rFonts w:eastAsia="Calibri"/>
          <w:color w:val="000000"/>
          <w:sz w:val="24"/>
          <w:szCs w:val="24"/>
          <w:lang w:eastAsia="en-US"/>
        </w:rPr>
        <w:t>в результате предоставления муниципальной услуги документах.</w:t>
      </w:r>
    </w:p>
    <w:p w14:paraId="220B7489" w14:textId="7B790128"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w:t>
      </w:r>
      <w:r w:rsidR="000406A7">
        <w:rPr>
          <w:rFonts w:eastAsia="Calibri"/>
          <w:color w:val="000000"/>
          <w:sz w:val="24"/>
          <w:szCs w:val="24"/>
          <w:lang w:eastAsia="en-US"/>
        </w:rPr>
        <w:br/>
      </w:r>
      <w:r w:rsidRPr="00DD6833">
        <w:rPr>
          <w:rFonts w:eastAsia="Calibri"/>
          <w:color w:val="000000"/>
          <w:sz w:val="24"/>
          <w:szCs w:val="24"/>
          <w:lang w:eastAsia="en-US"/>
        </w:rPr>
        <w:t xml:space="preserve"> в Администрацию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w:t>
      </w:r>
      <w:r w:rsidR="000406A7">
        <w:rPr>
          <w:rFonts w:eastAsia="Calibri"/>
          <w:color w:val="000000"/>
          <w:sz w:val="24"/>
          <w:szCs w:val="24"/>
          <w:lang w:eastAsia="en-US"/>
        </w:rPr>
        <w:br/>
      </w:r>
      <w:r w:rsidRPr="00DD6833">
        <w:rPr>
          <w:rFonts w:eastAsia="Calibri"/>
          <w:color w:val="000000"/>
          <w:sz w:val="24"/>
          <w:szCs w:val="24"/>
          <w:lang w:eastAsia="en-US"/>
        </w:rPr>
        <w:t>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14:paraId="2C826D5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3.3.2. В течение 3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22A92D3F" w14:textId="77777777" w:rsidR="00C774B2" w:rsidRPr="00DD6833" w:rsidRDefault="00C774B2" w:rsidP="00C774B2">
      <w:pPr>
        <w:rPr>
          <w:rFonts w:eastAsia="Calibri"/>
          <w:color w:val="000000"/>
          <w:sz w:val="24"/>
          <w:szCs w:val="24"/>
          <w:lang w:eastAsia="en-US"/>
        </w:rPr>
      </w:pPr>
    </w:p>
    <w:p w14:paraId="4F399BC8" w14:textId="77777777" w:rsidR="00C774B2" w:rsidRDefault="00C774B2" w:rsidP="00C774B2">
      <w:pPr>
        <w:jc w:val="center"/>
        <w:rPr>
          <w:rFonts w:eastAsia="Calibri"/>
          <w:color w:val="000000"/>
          <w:sz w:val="24"/>
          <w:szCs w:val="24"/>
          <w:lang w:eastAsia="en-US"/>
        </w:rPr>
      </w:pPr>
      <w:r w:rsidRPr="00DD6833">
        <w:rPr>
          <w:rFonts w:eastAsia="Calibri"/>
          <w:b/>
          <w:bCs/>
          <w:color w:val="000000"/>
          <w:sz w:val="24"/>
          <w:szCs w:val="24"/>
          <w:lang w:eastAsia="en-US"/>
        </w:rPr>
        <w:t>4. Формы контроля за исполнением административного регламента</w:t>
      </w:r>
      <w:r w:rsidRPr="00DD6833">
        <w:rPr>
          <w:rFonts w:eastAsia="Calibri"/>
          <w:color w:val="000000"/>
          <w:sz w:val="24"/>
          <w:szCs w:val="24"/>
          <w:lang w:eastAsia="en-US"/>
        </w:rPr>
        <w:t xml:space="preserve"> </w:t>
      </w:r>
    </w:p>
    <w:p w14:paraId="701A35F3" w14:textId="77777777" w:rsidR="00C774B2" w:rsidRPr="00DD6833" w:rsidRDefault="00C774B2" w:rsidP="00C774B2">
      <w:pPr>
        <w:jc w:val="center"/>
        <w:rPr>
          <w:rFonts w:eastAsia="Calibri"/>
          <w:color w:val="000000"/>
          <w:sz w:val="24"/>
          <w:szCs w:val="24"/>
          <w:lang w:eastAsia="en-US"/>
        </w:rPr>
      </w:pPr>
    </w:p>
    <w:p w14:paraId="3894938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36EB88D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14:paraId="04EC824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4.2. Порядок и периодичность осуществления плановых и внеплановых проверок полноты и качества предоставления муниципальной услуги.</w:t>
      </w:r>
    </w:p>
    <w:p w14:paraId="004FD60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11D1E53E"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3C543F30" w14:textId="6C2E49C0"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w:t>
      </w:r>
      <w:r w:rsidR="000406A7">
        <w:rPr>
          <w:rFonts w:eastAsia="Calibri"/>
          <w:color w:val="000000"/>
          <w:sz w:val="24"/>
          <w:szCs w:val="24"/>
          <w:lang w:eastAsia="en-US"/>
        </w:rPr>
        <w:br/>
      </w:r>
      <w:r w:rsidRPr="00DD6833">
        <w:rPr>
          <w:rFonts w:eastAsia="Calibri"/>
          <w:color w:val="000000"/>
          <w:sz w:val="24"/>
          <w:szCs w:val="24"/>
          <w:lang w:eastAsia="en-US"/>
        </w:rPr>
        <w:t>с предоставлением муниципальной услуги (тематические проверки).</w:t>
      </w:r>
    </w:p>
    <w:p w14:paraId="0708D71C" w14:textId="6D71FF5E"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Внеплановые проверки предоставления муниципальной услуги проводятся </w:t>
      </w:r>
      <w:r w:rsidR="000406A7">
        <w:rPr>
          <w:rFonts w:eastAsia="Calibri"/>
          <w:color w:val="000000"/>
          <w:sz w:val="24"/>
          <w:szCs w:val="24"/>
          <w:lang w:eastAsia="en-US"/>
        </w:rPr>
        <w:br/>
      </w:r>
      <w:r w:rsidRPr="00DD6833">
        <w:rPr>
          <w:rFonts w:eastAsia="Calibri"/>
          <w:color w:val="000000"/>
          <w:sz w:val="24"/>
          <w:szCs w:val="24"/>
          <w:lang w:eastAsia="en-US"/>
        </w:rPr>
        <w:t xml:space="preserve">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w:t>
      </w:r>
      <w:r w:rsidR="000406A7">
        <w:rPr>
          <w:rFonts w:eastAsia="Calibri"/>
          <w:color w:val="000000"/>
          <w:sz w:val="24"/>
          <w:szCs w:val="24"/>
          <w:lang w:eastAsia="en-US"/>
        </w:rPr>
        <w:br/>
      </w:r>
      <w:r w:rsidRPr="00DD6833">
        <w:rPr>
          <w:rFonts w:eastAsia="Calibri"/>
          <w:color w:val="000000"/>
          <w:sz w:val="24"/>
          <w:szCs w:val="24"/>
          <w:lang w:eastAsia="en-US"/>
        </w:rPr>
        <w:t xml:space="preserve">их должностных лиц, а также в целях проверки устранения нарушений, выявленных </w:t>
      </w:r>
      <w:r w:rsidR="000406A7">
        <w:rPr>
          <w:rFonts w:eastAsia="Calibri"/>
          <w:color w:val="000000"/>
          <w:sz w:val="24"/>
          <w:szCs w:val="24"/>
          <w:lang w:eastAsia="en-US"/>
        </w:rPr>
        <w:br/>
      </w:r>
      <w:r w:rsidRPr="00DD6833">
        <w:rPr>
          <w:rFonts w:eastAsia="Calibri"/>
          <w:color w:val="000000"/>
          <w:sz w:val="24"/>
          <w:szCs w:val="24"/>
          <w:lang w:eastAsia="en-US"/>
        </w:rPr>
        <w:t>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14:paraId="7930FB79"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14:paraId="672C5AE6" w14:textId="4F7B602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w:t>
      </w:r>
      <w:r w:rsidR="000406A7">
        <w:rPr>
          <w:rFonts w:eastAsia="Calibri"/>
          <w:color w:val="000000"/>
          <w:sz w:val="24"/>
          <w:szCs w:val="24"/>
          <w:lang w:eastAsia="en-US"/>
        </w:rPr>
        <w:br/>
      </w:r>
      <w:r w:rsidRPr="00DD6833">
        <w:rPr>
          <w:rFonts w:eastAsia="Calibri"/>
          <w:color w:val="000000"/>
          <w:sz w:val="24"/>
          <w:szCs w:val="24"/>
          <w:lang w:eastAsia="en-US"/>
        </w:rPr>
        <w:t xml:space="preserve">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w:t>
      </w:r>
      <w:r w:rsidR="000406A7">
        <w:rPr>
          <w:rFonts w:eastAsia="Calibri"/>
          <w:color w:val="000000"/>
          <w:sz w:val="24"/>
          <w:szCs w:val="24"/>
          <w:lang w:eastAsia="en-US"/>
        </w:rPr>
        <w:br/>
      </w:r>
      <w:r w:rsidRPr="00DD6833">
        <w:rPr>
          <w:rFonts w:eastAsia="Calibri"/>
          <w:color w:val="000000"/>
          <w:sz w:val="24"/>
          <w:szCs w:val="24"/>
          <w:lang w:eastAsia="en-US"/>
        </w:rPr>
        <w:t>и предложения по устранению выявленных при проверке нарушений.</w:t>
      </w:r>
    </w:p>
    <w:p w14:paraId="2BA812D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По результатам рассмотрения обращений обратившемуся дается письменный ответ.</w:t>
      </w:r>
    </w:p>
    <w:p w14:paraId="69E730B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6544FDA6" w14:textId="553D24A3"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Должностные лица, уполномоченные на выполнение административных действий, предусмотренных настоящим регламентом, несут ответственность </w:t>
      </w:r>
      <w:r w:rsidR="000406A7">
        <w:rPr>
          <w:rFonts w:eastAsia="Calibri"/>
          <w:color w:val="000000"/>
          <w:sz w:val="24"/>
          <w:szCs w:val="24"/>
          <w:lang w:eastAsia="en-US"/>
        </w:rPr>
        <w:br/>
      </w:r>
      <w:r w:rsidRPr="00DD6833">
        <w:rPr>
          <w:rFonts w:eastAsia="Calibri"/>
          <w:color w:val="000000"/>
          <w:sz w:val="24"/>
          <w:szCs w:val="24"/>
          <w:lang w:eastAsia="en-US"/>
        </w:rPr>
        <w:t xml:space="preserve">за соблюдение требований действующих нормативных правовых актов, в том числе </w:t>
      </w:r>
      <w:r w:rsidR="00017936">
        <w:rPr>
          <w:rFonts w:eastAsia="Calibri"/>
          <w:color w:val="000000"/>
          <w:sz w:val="24"/>
          <w:szCs w:val="24"/>
          <w:lang w:eastAsia="en-US"/>
        </w:rPr>
        <w:br/>
      </w:r>
      <w:r w:rsidRPr="00DD6833">
        <w:rPr>
          <w:rFonts w:eastAsia="Calibri"/>
          <w:color w:val="000000"/>
          <w:sz w:val="24"/>
          <w:szCs w:val="24"/>
          <w:lang w:eastAsia="en-US"/>
        </w:rPr>
        <w:t xml:space="preserve">за соблюдение сроков выполнения административных действий, полноту </w:t>
      </w:r>
      <w:r w:rsidR="000406A7">
        <w:rPr>
          <w:rFonts w:eastAsia="Calibri"/>
          <w:color w:val="000000"/>
          <w:sz w:val="24"/>
          <w:szCs w:val="24"/>
          <w:lang w:eastAsia="en-US"/>
        </w:rPr>
        <w:br/>
      </w:r>
      <w:r w:rsidRPr="00DD6833">
        <w:rPr>
          <w:rFonts w:eastAsia="Calibri"/>
          <w:color w:val="000000"/>
          <w:sz w:val="24"/>
          <w:szCs w:val="24"/>
          <w:lang w:eastAsia="en-US"/>
        </w:rPr>
        <w:t>их совершения, соблюдение принципов поведения с заявителями, сохранность документов.</w:t>
      </w:r>
    </w:p>
    <w:p w14:paraId="22C3BE5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Руководитель ОМСУ несет ответственность за обеспечение предоставления муниципальной услуги.</w:t>
      </w:r>
    </w:p>
    <w:p w14:paraId="4A6A052B"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Работники ОМСУ при предоставлении муниципальной услуги несут ответственность:</w:t>
      </w:r>
    </w:p>
    <w:p w14:paraId="60551C3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за неисполнение или ненадлежащее исполнение административных процедур при предоставлении муниципальной услуги;</w:t>
      </w:r>
    </w:p>
    <w:p w14:paraId="3C290CED"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за действия (бездействие), влекущие нарушение прав и законных интересов физических или юридических лиц, индивидуальных предпринимателей.</w:t>
      </w:r>
    </w:p>
    <w:p w14:paraId="0DE1C5DB" w14:textId="5CD5E2A6" w:rsidR="00C774B2"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Должностные лица, виновные в неисполнении или ненадлежащем исполнении требований настоящего административного регламента, привлекаются </w:t>
      </w:r>
      <w:r w:rsidR="000406A7">
        <w:rPr>
          <w:rFonts w:eastAsia="Calibri"/>
          <w:color w:val="000000"/>
          <w:sz w:val="24"/>
          <w:szCs w:val="24"/>
          <w:lang w:eastAsia="en-US"/>
        </w:rPr>
        <w:br/>
      </w:r>
      <w:r w:rsidRPr="00DD6833">
        <w:rPr>
          <w:rFonts w:eastAsia="Calibri"/>
          <w:color w:val="000000"/>
          <w:sz w:val="24"/>
          <w:szCs w:val="24"/>
          <w:lang w:eastAsia="en-US"/>
        </w:rPr>
        <w:t>к ответственности в порядке, установленном действующим законодательством Российской Федерации.</w:t>
      </w:r>
    </w:p>
    <w:p w14:paraId="6BFE2229" w14:textId="77777777" w:rsidR="00017936" w:rsidRPr="00DD6833" w:rsidRDefault="00017936" w:rsidP="00C774B2">
      <w:pPr>
        <w:ind w:firstLine="720"/>
        <w:rPr>
          <w:rFonts w:eastAsia="Calibri"/>
          <w:color w:val="000000"/>
          <w:sz w:val="24"/>
          <w:szCs w:val="24"/>
          <w:lang w:eastAsia="en-US"/>
        </w:rPr>
      </w:pPr>
    </w:p>
    <w:p w14:paraId="4A217EED" w14:textId="77777777" w:rsidR="00C774B2" w:rsidRPr="00DD6833" w:rsidRDefault="00C774B2" w:rsidP="00C774B2">
      <w:pPr>
        <w:jc w:val="center"/>
        <w:rPr>
          <w:rFonts w:eastAsia="Calibri"/>
          <w:b/>
          <w:bCs/>
          <w:color w:val="000000"/>
          <w:sz w:val="24"/>
          <w:szCs w:val="24"/>
          <w:lang w:eastAsia="en-US"/>
        </w:rPr>
      </w:pPr>
      <w:r w:rsidRPr="00DD6833">
        <w:rPr>
          <w:rFonts w:eastAsia="Calibri"/>
          <w:b/>
          <w:bCs/>
          <w:color w:val="000000"/>
          <w:sz w:val="24"/>
          <w:szCs w:val="24"/>
          <w:lang w:eastAsia="en-US"/>
        </w:rPr>
        <w:t>5. Досудебный (внесудебный) порядок обжалования решений</w:t>
      </w:r>
    </w:p>
    <w:p w14:paraId="020F2D88" w14:textId="77777777" w:rsidR="00C774B2" w:rsidRPr="00DD6833" w:rsidRDefault="00C774B2" w:rsidP="00C774B2">
      <w:pPr>
        <w:jc w:val="center"/>
        <w:rPr>
          <w:rFonts w:eastAsia="Calibri"/>
          <w:color w:val="000000"/>
          <w:sz w:val="24"/>
          <w:szCs w:val="24"/>
          <w:lang w:eastAsia="en-US"/>
        </w:rPr>
      </w:pPr>
      <w:r w:rsidRPr="00DD6833">
        <w:rPr>
          <w:rFonts w:eastAsia="Calibri"/>
          <w:b/>
          <w:bCs/>
          <w:color w:val="000000"/>
          <w:sz w:val="24"/>
          <w:szCs w:val="24"/>
          <w:lang w:eastAsia="en-US"/>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r w:rsidRPr="00DD6833">
        <w:rPr>
          <w:rFonts w:eastAsia="Calibri"/>
          <w:color w:val="000000"/>
          <w:sz w:val="24"/>
          <w:szCs w:val="24"/>
          <w:lang w:eastAsia="en-US"/>
        </w:rPr>
        <w:t xml:space="preserve"> </w:t>
      </w:r>
    </w:p>
    <w:p w14:paraId="1B526F4F" w14:textId="77777777" w:rsidR="00C774B2" w:rsidRPr="00DD6833" w:rsidRDefault="00C774B2" w:rsidP="00C774B2">
      <w:pPr>
        <w:ind w:firstLine="720"/>
        <w:rPr>
          <w:rFonts w:eastAsia="Calibri"/>
          <w:color w:val="000000"/>
          <w:sz w:val="24"/>
          <w:szCs w:val="24"/>
          <w:lang w:eastAsia="en-US"/>
        </w:rPr>
      </w:pPr>
    </w:p>
    <w:p w14:paraId="4484E65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984A03F" w14:textId="67325BEF"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5.2. Предметом досудебного (внесудебного) обжалования заявителем решений </w:t>
      </w:r>
      <w:r w:rsidR="000406A7">
        <w:rPr>
          <w:rFonts w:eastAsia="Calibri"/>
          <w:color w:val="000000"/>
          <w:sz w:val="24"/>
          <w:szCs w:val="24"/>
          <w:lang w:eastAsia="en-US"/>
        </w:rPr>
        <w:br/>
      </w:r>
      <w:r w:rsidRPr="00DD6833">
        <w:rPr>
          <w:rFonts w:eastAsia="Calibri"/>
          <w:color w:val="000000"/>
          <w:sz w:val="24"/>
          <w:szCs w:val="24"/>
          <w:lang w:eastAsia="en-US"/>
        </w:rPr>
        <w:t>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 в том числе следующие случаи:</w:t>
      </w:r>
    </w:p>
    <w:p w14:paraId="30045D2A" w14:textId="438BD9E1"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1) нарушение срока регистрации запроса заявителя о предоставлении муниципальной услуги, запроса, указанного в статье 15.1 Федерального закона №210-ФЗ;</w:t>
      </w:r>
    </w:p>
    <w:p w14:paraId="3276EAA7" w14:textId="0F717DFA"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w:t>
      </w:r>
      <w:r w:rsidR="000406A7">
        <w:rPr>
          <w:rFonts w:eastAsia="Calibri"/>
          <w:color w:val="000000"/>
          <w:sz w:val="24"/>
          <w:szCs w:val="24"/>
          <w:lang w:eastAsia="en-US"/>
        </w:rPr>
        <w:br/>
      </w:r>
      <w:r w:rsidRPr="00DD6833">
        <w:rPr>
          <w:rFonts w:eastAsia="Calibri"/>
          <w:color w:val="000000"/>
          <w:sz w:val="24"/>
          <w:szCs w:val="24"/>
          <w:lang w:eastAsia="en-US"/>
        </w:rPr>
        <w:t>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14:paraId="1714CCB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13FDEC89"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0F6800C4" w14:textId="0AD28C0D"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5) отказ в предоставлении муниципальной услуги, если основания отказа </w:t>
      </w:r>
      <w:r w:rsidR="000406A7">
        <w:rPr>
          <w:rFonts w:eastAsia="Calibri"/>
          <w:color w:val="000000"/>
          <w:sz w:val="24"/>
          <w:szCs w:val="24"/>
          <w:lang w:eastAsia="en-US"/>
        </w:rPr>
        <w:br/>
      </w:r>
      <w:r w:rsidRPr="00DD6833">
        <w:rPr>
          <w:rFonts w:eastAsia="Calibri"/>
          <w:color w:val="000000"/>
          <w:sz w:val="24"/>
          <w:szCs w:val="24"/>
          <w:lang w:eastAsia="en-US"/>
        </w:rPr>
        <w:t xml:space="preserve">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000406A7">
        <w:rPr>
          <w:rFonts w:eastAsia="Calibri"/>
          <w:color w:val="000000"/>
          <w:sz w:val="24"/>
          <w:szCs w:val="24"/>
          <w:lang w:eastAsia="en-US"/>
        </w:rPr>
        <w:br/>
      </w:r>
      <w:r w:rsidRPr="00DD6833">
        <w:rPr>
          <w:rFonts w:eastAsia="Calibri"/>
          <w:color w:val="000000"/>
          <w:sz w:val="24"/>
          <w:szCs w:val="24"/>
          <w:lang w:eastAsia="en-US"/>
        </w:rPr>
        <w:t>если</w:t>
      </w:r>
      <w:r w:rsidR="000406A7">
        <w:rPr>
          <w:rFonts w:eastAsia="Calibri"/>
          <w:color w:val="000000"/>
          <w:sz w:val="24"/>
          <w:szCs w:val="24"/>
          <w:lang w:eastAsia="en-US"/>
        </w:rPr>
        <w:t xml:space="preserve"> </w:t>
      </w:r>
      <w:r w:rsidRPr="00DD6833">
        <w:rPr>
          <w:rFonts w:eastAsia="Calibri"/>
          <w:color w:val="000000"/>
          <w:sz w:val="24"/>
          <w:szCs w:val="24"/>
          <w:lang w:eastAsia="en-US"/>
        </w:rPr>
        <w:t>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14:paraId="23F20D23" w14:textId="3F8F404A"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6) затребование с заявителя при предоставлении муниципальной услуги платы,</w:t>
      </w:r>
      <w:r w:rsidR="000406A7">
        <w:rPr>
          <w:rFonts w:eastAsia="Calibri"/>
          <w:color w:val="000000"/>
          <w:sz w:val="24"/>
          <w:szCs w:val="24"/>
          <w:lang w:eastAsia="en-US"/>
        </w:rPr>
        <w:br/>
      </w:r>
      <w:r w:rsidRPr="00DD6833">
        <w:rPr>
          <w:rFonts w:eastAsia="Calibri"/>
          <w:color w:val="000000"/>
          <w:sz w:val="24"/>
          <w:szCs w:val="24"/>
          <w:lang w:eastAsia="en-US"/>
        </w:rPr>
        <w:t xml:space="preserve">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17EEB875" w14:textId="4A538293"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w:t>
      </w:r>
      <w:r w:rsidR="000406A7">
        <w:rPr>
          <w:rFonts w:eastAsia="Calibri"/>
          <w:color w:val="000000"/>
          <w:sz w:val="24"/>
          <w:szCs w:val="24"/>
          <w:lang w:eastAsia="en-US"/>
        </w:rPr>
        <w:br/>
      </w:r>
      <w:r w:rsidRPr="00DD6833">
        <w:rPr>
          <w:rFonts w:eastAsia="Calibri"/>
          <w:color w:val="000000"/>
          <w:sz w:val="24"/>
          <w:szCs w:val="24"/>
          <w:lang w:eastAsia="en-US"/>
        </w:rPr>
        <w:t xml:space="preserve">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w:t>
      </w:r>
      <w:r w:rsidR="000406A7">
        <w:rPr>
          <w:rFonts w:eastAsia="Calibri"/>
          <w:color w:val="000000"/>
          <w:sz w:val="24"/>
          <w:szCs w:val="24"/>
          <w:lang w:eastAsia="en-US"/>
        </w:rPr>
        <w:br/>
      </w:r>
      <w:r w:rsidRPr="00DD6833">
        <w:rPr>
          <w:rFonts w:eastAsia="Calibri"/>
          <w:color w:val="000000"/>
          <w:sz w:val="24"/>
          <w:szCs w:val="24"/>
          <w:lang w:eastAsia="en-US"/>
        </w:rPr>
        <w:t>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14:paraId="3C27119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8) нарушение срока или порядка выдачи документов по результатам предоставления муниципальной услуги;</w:t>
      </w:r>
    </w:p>
    <w:p w14:paraId="41DA59FE" w14:textId="00C50F8F"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0406A7">
        <w:rPr>
          <w:rFonts w:eastAsia="Calibri"/>
          <w:color w:val="000000"/>
          <w:sz w:val="24"/>
          <w:szCs w:val="24"/>
          <w:lang w:eastAsia="en-US"/>
        </w:rPr>
        <w:br/>
      </w:r>
      <w:r w:rsidRPr="00DD6833">
        <w:rPr>
          <w:rFonts w:eastAsia="Calibri"/>
          <w:color w:val="000000"/>
          <w:sz w:val="24"/>
          <w:szCs w:val="24"/>
          <w:lang w:eastAsia="en-US"/>
        </w:rPr>
        <w:t xml:space="preserve">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000406A7">
        <w:rPr>
          <w:rFonts w:eastAsia="Calibri"/>
          <w:color w:val="000000"/>
          <w:sz w:val="24"/>
          <w:szCs w:val="24"/>
          <w:lang w:eastAsia="en-US"/>
        </w:rPr>
        <w:br/>
      </w:r>
      <w:r w:rsidRPr="00DD6833">
        <w:rPr>
          <w:rFonts w:eastAsia="Calibri"/>
          <w:color w:val="000000"/>
          <w:sz w:val="24"/>
          <w:szCs w:val="24"/>
          <w:lang w:eastAsia="en-US"/>
        </w:rPr>
        <w:t>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№210-ФЗ;</w:t>
      </w:r>
    </w:p>
    <w:p w14:paraId="70BB4F72" w14:textId="4C0D2F9C"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0406A7">
        <w:rPr>
          <w:rFonts w:eastAsia="Calibri"/>
          <w:color w:val="000000"/>
          <w:sz w:val="24"/>
          <w:szCs w:val="24"/>
          <w:lang w:eastAsia="en-US"/>
        </w:rPr>
        <w:br/>
      </w:r>
      <w:r w:rsidRPr="00DD6833">
        <w:rPr>
          <w:rFonts w:eastAsia="Calibri"/>
          <w:color w:val="000000"/>
          <w:sz w:val="24"/>
          <w:szCs w:val="24"/>
          <w:lang w:eastAsia="en-US"/>
        </w:rPr>
        <w:t xml:space="preserve">не указывались при первоначальном отказе в приеме документов, необходимых </w:t>
      </w:r>
      <w:r w:rsidR="000406A7">
        <w:rPr>
          <w:rFonts w:eastAsia="Calibri"/>
          <w:color w:val="000000"/>
          <w:sz w:val="24"/>
          <w:szCs w:val="24"/>
          <w:lang w:eastAsia="en-US"/>
        </w:rPr>
        <w:br/>
      </w:r>
      <w:r w:rsidRPr="00DD6833">
        <w:rPr>
          <w:rFonts w:eastAsia="Calibri"/>
          <w:color w:val="000000"/>
          <w:sz w:val="24"/>
          <w:szCs w:val="24"/>
          <w:lang w:eastAsia="en-US"/>
        </w:rPr>
        <w:t xml:space="preserve">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w:t>
      </w:r>
      <w:r w:rsidR="000406A7">
        <w:rPr>
          <w:rFonts w:eastAsia="Calibri"/>
          <w:color w:val="000000"/>
          <w:sz w:val="24"/>
          <w:szCs w:val="24"/>
          <w:lang w:eastAsia="en-US"/>
        </w:rPr>
        <w:br/>
      </w:r>
      <w:r w:rsidRPr="00DD6833">
        <w:rPr>
          <w:rFonts w:eastAsia="Calibri"/>
          <w:color w:val="000000"/>
          <w:sz w:val="24"/>
          <w:szCs w:val="24"/>
          <w:lang w:eastAsia="en-US"/>
        </w:rPr>
        <w:t>если</w:t>
      </w:r>
      <w:r w:rsidR="000406A7">
        <w:rPr>
          <w:rFonts w:eastAsia="Calibri"/>
          <w:color w:val="000000"/>
          <w:sz w:val="24"/>
          <w:szCs w:val="24"/>
          <w:lang w:eastAsia="en-US"/>
        </w:rPr>
        <w:t xml:space="preserve"> </w:t>
      </w:r>
      <w:r w:rsidRPr="00DD6833">
        <w:rPr>
          <w:rFonts w:eastAsia="Calibri"/>
          <w:color w:val="000000"/>
          <w:sz w:val="24"/>
          <w:szCs w:val="24"/>
          <w:lang w:eastAsia="en-US"/>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14:paraId="5CE3B103" w14:textId="05B1005A"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w:t>
      </w:r>
      <w:r w:rsidR="000406A7">
        <w:rPr>
          <w:rFonts w:eastAsia="Calibri"/>
          <w:color w:val="000000"/>
          <w:sz w:val="24"/>
          <w:szCs w:val="24"/>
          <w:lang w:eastAsia="en-US"/>
        </w:rPr>
        <w:br/>
      </w:r>
      <w:r w:rsidRPr="00DD6833">
        <w:rPr>
          <w:rFonts w:eastAsia="Calibri"/>
          <w:color w:val="000000"/>
          <w:sz w:val="24"/>
          <w:szCs w:val="24"/>
          <w:lang w:eastAsia="en-US"/>
        </w:rPr>
        <w:t>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w:t>
      </w:r>
      <w:r w:rsidR="000406A7">
        <w:rPr>
          <w:rFonts w:eastAsia="Calibri"/>
          <w:color w:val="000000"/>
          <w:sz w:val="24"/>
          <w:szCs w:val="24"/>
          <w:lang w:eastAsia="en-US"/>
        </w:rPr>
        <w:br/>
      </w:r>
      <w:r w:rsidRPr="00DD6833">
        <w:rPr>
          <w:rFonts w:eastAsia="Calibri"/>
          <w:color w:val="000000"/>
          <w:sz w:val="24"/>
          <w:szCs w:val="24"/>
          <w:lang w:eastAsia="en-US"/>
        </w:rPr>
        <w:t xml:space="preserve">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260AAFCF" w14:textId="726740A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w:t>
      </w:r>
      <w:r w:rsidR="000406A7">
        <w:rPr>
          <w:rFonts w:eastAsia="Calibri"/>
          <w:color w:val="000000"/>
          <w:sz w:val="24"/>
          <w:szCs w:val="24"/>
          <w:lang w:eastAsia="en-US"/>
        </w:rPr>
        <w:br/>
      </w:r>
      <w:r w:rsidRPr="00DD6833">
        <w:rPr>
          <w:rFonts w:eastAsia="Calibri"/>
          <w:color w:val="000000"/>
          <w:sz w:val="24"/>
          <w:szCs w:val="24"/>
          <w:lang w:eastAsia="en-US"/>
        </w:rPr>
        <w:t>при личном приеме заявителя.</w:t>
      </w:r>
    </w:p>
    <w:p w14:paraId="03076B6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5.4. Основанием для начала процедуры досудебного (внесудебного) обжалования является подача заявителем жалобы, соответствующей требованиям  Федерального закона № 210-ФЗ.</w:t>
      </w:r>
    </w:p>
    <w:p w14:paraId="4EAEE6D0"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 письменной жалобе в обязательном порядке указываются:</w:t>
      </w:r>
    </w:p>
    <w:p w14:paraId="26D9A876" w14:textId="7E283D33"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руководителя и(или) работника, решения </w:t>
      </w:r>
      <w:r w:rsidR="000406A7">
        <w:rPr>
          <w:rFonts w:eastAsia="Calibri"/>
          <w:color w:val="000000"/>
          <w:sz w:val="24"/>
          <w:szCs w:val="24"/>
          <w:lang w:eastAsia="en-US"/>
        </w:rPr>
        <w:br/>
      </w:r>
      <w:r w:rsidRPr="00DD6833">
        <w:rPr>
          <w:rFonts w:eastAsia="Calibri"/>
          <w:color w:val="000000"/>
          <w:sz w:val="24"/>
          <w:szCs w:val="24"/>
          <w:lang w:eastAsia="en-US"/>
        </w:rPr>
        <w:t>и действия (бездействие) которых обжалуются;</w:t>
      </w:r>
    </w:p>
    <w:p w14:paraId="07207AC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412075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«МФЦ», его работника;</w:t>
      </w:r>
    </w:p>
    <w:p w14:paraId="42AF9A06" w14:textId="68C0DB84"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w:t>
      </w:r>
      <w:r w:rsidR="000406A7">
        <w:rPr>
          <w:rFonts w:eastAsia="Calibri"/>
          <w:color w:val="000000"/>
          <w:sz w:val="24"/>
          <w:szCs w:val="24"/>
          <w:lang w:eastAsia="en-US"/>
        </w:rPr>
        <w:br/>
      </w:r>
      <w:r w:rsidRPr="00DD6833">
        <w:rPr>
          <w:rFonts w:eastAsia="Calibri"/>
          <w:color w:val="000000"/>
          <w:sz w:val="24"/>
          <w:szCs w:val="24"/>
          <w:lang w:eastAsia="en-US"/>
        </w:rPr>
        <w:t>или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5B4ABB9" w14:textId="49B238E2"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r>
        <w:rPr>
          <w:rFonts w:eastAsia="Calibri"/>
          <w:color w:val="000000"/>
          <w:sz w:val="24"/>
          <w:szCs w:val="24"/>
          <w:lang w:eastAsia="en-US"/>
        </w:rPr>
        <w:t>ст. 11.1</w:t>
      </w:r>
      <w:r w:rsidRPr="00DD6833">
        <w:rPr>
          <w:rFonts w:eastAsia="Calibri"/>
          <w:color w:val="000000"/>
          <w:sz w:val="24"/>
          <w:szCs w:val="24"/>
          <w:lang w:eastAsia="en-US"/>
        </w:rPr>
        <w:t xml:space="preserve"> Федерального закона № 210-ФЗ, при условии, что это не затрагивает права, свободы </w:t>
      </w:r>
      <w:r w:rsidR="000406A7">
        <w:rPr>
          <w:rFonts w:eastAsia="Calibri"/>
          <w:color w:val="000000"/>
          <w:sz w:val="24"/>
          <w:szCs w:val="24"/>
          <w:lang w:eastAsia="en-US"/>
        </w:rPr>
        <w:br/>
      </w:r>
      <w:r w:rsidRPr="00DD6833">
        <w:rPr>
          <w:rFonts w:eastAsia="Calibri"/>
          <w:color w:val="000000"/>
          <w:sz w:val="24"/>
          <w:szCs w:val="24"/>
          <w:lang w:eastAsia="en-US"/>
        </w:rPr>
        <w:t xml:space="preserve">и законные интересы других лиц </w:t>
      </w:r>
      <w:proofErr w:type="gramStart"/>
      <w:r w:rsidRPr="00DD6833">
        <w:rPr>
          <w:rFonts w:eastAsia="Calibri"/>
          <w:color w:val="000000"/>
          <w:sz w:val="24"/>
          <w:szCs w:val="24"/>
          <w:lang w:eastAsia="en-US"/>
        </w:rPr>
        <w:t>и</w:t>
      </w:r>
      <w:proofErr w:type="gramEnd"/>
      <w:r w:rsidRPr="00DD6833">
        <w:rPr>
          <w:rFonts w:eastAsia="Calibri"/>
          <w:color w:val="000000"/>
          <w:sz w:val="24"/>
          <w:szCs w:val="24"/>
          <w:lang w:eastAsia="en-US"/>
        </w:rPr>
        <w:t xml:space="preserve"> если указанные информация и документы не содержат сведений, составляющих государственную или иную охраняемую тайну.</w:t>
      </w:r>
    </w:p>
    <w:p w14:paraId="5F2CC65A" w14:textId="1C499D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5.6. Жалоба, поступившая в орган, предоставляющий муниципальную услугу, ГБУ ЛО «МФЦ», учредителю ГБУ ЛО «МФЦ» либо вышестоящий орган </w:t>
      </w:r>
      <w:r w:rsidR="000406A7">
        <w:rPr>
          <w:rFonts w:eastAsia="Calibri"/>
          <w:color w:val="000000"/>
          <w:sz w:val="24"/>
          <w:szCs w:val="24"/>
          <w:lang w:eastAsia="en-US"/>
        </w:rPr>
        <w:br/>
      </w:r>
      <w:r w:rsidRPr="00DD6833">
        <w:rPr>
          <w:rFonts w:eastAsia="Calibri"/>
          <w:color w:val="000000"/>
          <w:sz w:val="24"/>
          <w:szCs w:val="24"/>
          <w:lang w:eastAsia="en-US"/>
        </w:rPr>
        <w:t xml:space="preserve">(при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w:t>
      </w:r>
      <w:r w:rsidR="000406A7">
        <w:rPr>
          <w:rFonts w:eastAsia="Calibri"/>
          <w:color w:val="000000"/>
          <w:sz w:val="24"/>
          <w:szCs w:val="24"/>
          <w:lang w:eastAsia="en-US"/>
        </w:rPr>
        <w:br/>
      </w:r>
      <w:r w:rsidRPr="00DD6833">
        <w:rPr>
          <w:rFonts w:eastAsia="Calibri"/>
          <w:color w:val="000000"/>
          <w:sz w:val="24"/>
          <w:szCs w:val="24"/>
          <w:lang w:eastAsia="en-US"/>
        </w:rPr>
        <w:t xml:space="preserve">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r w:rsidR="000406A7">
        <w:rPr>
          <w:rFonts w:eastAsia="Calibri"/>
          <w:color w:val="000000"/>
          <w:sz w:val="24"/>
          <w:szCs w:val="24"/>
          <w:lang w:eastAsia="en-US"/>
        </w:rPr>
        <w:br/>
      </w:r>
      <w:r w:rsidRPr="00DD6833">
        <w:rPr>
          <w:rFonts w:eastAsia="Calibri"/>
          <w:color w:val="000000"/>
          <w:sz w:val="24"/>
          <w:szCs w:val="24"/>
          <w:lang w:eastAsia="en-US"/>
        </w:rPr>
        <w:t>ее регистрации.</w:t>
      </w:r>
    </w:p>
    <w:p w14:paraId="53C244FC"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5.7. По результатам рассмотрения жалобы принимается одно из следующих решений:</w:t>
      </w:r>
    </w:p>
    <w:p w14:paraId="5EDD4CAA"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6AD2FCC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2) в удовлетворении жалобы отказывается.</w:t>
      </w:r>
    </w:p>
    <w:p w14:paraId="3B387B7E" w14:textId="4F2AAD4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0406A7">
        <w:rPr>
          <w:rFonts w:eastAsia="Calibri"/>
          <w:color w:val="000000"/>
          <w:sz w:val="24"/>
          <w:szCs w:val="24"/>
          <w:lang w:eastAsia="en-US"/>
        </w:rPr>
        <w:br/>
      </w:r>
      <w:r w:rsidRPr="00DD6833">
        <w:rPr>
          <w:rFonts w:eastAsia="Calibri"/>
          <w:color w:val="000000"/>
          <w:sz w:val="24"/>
          <w:szCs w:val="24"/>
          <w:lang w:eastAsia="en-US"/>
        </w:rPr>
        <w:t>в электронной форме направляется мотивированный ответ о результатах рассмотрения жалобы.</w:t>
      </w:r>
    </w:p>
    <w:p w14:paraId="00E66DEA" w14:textId="33466ED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w:t>
      </w:r>
      <w:r w:rsidR="000406A7">
        <w:rPr>
          <w:rFonts w:eastAsia="Calibri"/>
          <w:color w:val="000000"/>
          <w:sz w:val="24"/>
          <w:szCs w:val="24"/>
          <w:lang w:eastAsia="en-US"/>
        </w:rPr>
        <w:br/>
      </w:r>
      <w:r w:rsidRPr="00DD6833">
        <w:rPr>
          <w:rFonts w:eastAsia="Calibri"/>
          <w:color w:val="000000"/>
          <w:sz w:val="24"/>
          <w:szCs w:val="24"/>
          <w:lang w:eastAsia="en-US"/>
        </w:rPr>
        <w:t>о дальнейших действиях, которые необходимо совершить заявителю в целях получения муниципальной услуги.</w:t>
      </w:r>
    </w:p>
    <w:p w14:paraId="2313550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7B15E5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4D788284" w14:textId="77777777" w:rsidR="00C774B2" w:rsidRPr="00DD6833" w:rsidRDefault="00C774B2" w:rsidP="00C774B2">
      <w:pPr>
        <w:jc w:val="center"/>
        <w:rPr>
          <w:rFonts w:eastAsia="Calibri"/>
          <w:color w:val="000000"/>
          <w:sz w:val="24"/>
          <w:szCs w:val="24"/>
          <w:lang w:eastAsia="en-US"/>
        </w:rPr>
      </w:pPr>
    </w:p>
    <w:p w14:paraId="2333EA8E" w14:textId="77777777" w:rsidR="00C774B2" w:rsidRPr="00DD6833" w:rsidRDefault="00C774B2" w:rsidP="00C774B2">
      <w:pPr>
        <w:jc w:val="center"/>
        <w:rPr>
          <w:rFonts w:eastAsia="Calibri"/>
          <w:b/>
          <w:bCs/>
          <w:color w:val="000000"/>
          <w:sz w:val="24"/>
          <w:szCs w:val="24"/>
          <w:lang w:eastAsia="en-US"/>
        </w:rPr>
      </w:pPr>
      <w:r w:rsidRPr="00DD6833">
        <w:rPr>
          <w:rFonts w:eastAsia="Calibri"/>
          <w:b/>
          <w:bCs/>
          <w:color w:val="000000"/>
          <w:sz w:val="24"/>
          <w:szCs w:val="24"/>
          <w:lang w:eastAsia="en-US"/>
        </w:rPr>
        <w:t>6. Особенности выполнения административных процедур</w:t>
      </w:r>
    </w:p>
    <w:p w14:paraId="19BA12F2" w14:textId="77777777" w:rsidR="00C774B2" w:rsidRPr="00DD6833" w:rsidRDefault="00C774B2" w:rsidP="00C774B2">
      <w:pPr>
        <w:jc w:val="center"/>
        <w:rPr>
          <w:rFonts w:eastAsia="Calibri"/>
          <w:color w:val="000000"/>
          <w:sz w:val="24"/>
          <w:szCs w:val="24"/>
          <w:lang w:eastAsia="en-US"/>
        </w:rPr>
      </w:pPr>
      <w:r w:rsidRPr="00DD6833">
        <w:rPr>
          <w:rFonts w:eastAsia="Calibri"/>
          <w:b/>
          <w:bCs/>
          <w:color w:val="000000"/>
          <w:sz w:val="24"/>
          <w:szCs w:val="24"/>
          <w:lang w:eastAsia="en-US"/>
        </w:rPr>
        <w:t>в многофункциональных центрах</w:t>
      </w:r>
      <w:r w:rsidRPr="00DD6833">
        <w:rPr>
          <w:rFonts w:eastAsia="Calibri"/>
          <w:color w:val="000000"/>
          <w:sz w:val="24"/>
          <w:szCs w:val="24"/>
          <w:lang w:eastAsia="en-US"/>
        </w:rPr>
        <w:t xml:space="preserve"> </w:t>
      </w:r>
    </w:p>
    <w:p w14:paraId="12757AB9" w14:textId="77777777" w:rsidR="00C774B2" w:rsidRPr="00DD6833" w:rsidRDefault="00C774B2" w:rsidP="00C774B2">
      <w:pPr>
        <w:rPr>
          <w:rFonts w:eastAsia="Calibri"/>
          <w:color w:val="000000"/>
          <w:sz w:val="24"/>
          <w:szCs w:val="24"/>
          <w:lang w:eastAsia="en-US"/>
        </w:rPr>
      </w:pPr>
    </w:p>
    <w:p w14:paraId="3FF1D683" w14:textId="75B9C6C0"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6.1. Предоставление муниципальной услуги посредством МФЦ осуществляется</w:t>
      </w:r>
      <w:r w:rsidR="000406A7">
        <w:rPr>
          <w:rFonts w:eastAsia="Calibri"/>
          <w:color w:val="000000"/>
          <w:sz w:val="24"/>
          <w:szCs w:val="24"/>
          <w:lang w:eastAsia="en-US"/>
        </w:rPr>
        <w:br/>
      </w:r>
      <w:r w:rsidRPr="00DD6833">
        <w:rPr>
          <w:rFonts w:eastAsia="Calibri"/>
          <w:color w:val="000000"/>
          <w:sz w:val="24"/>
          <w:szCs w:val="24"/>
          <w:lang w:eastAsia="en-US"/>
        </w:rPr>
        <w:t xml:space="preserve"> в подразделениях ГБУ ЛО «МФЦ» при наличии вступившего в силу соглашения </w:t>
      </w:r>
      <w:r w:rsidR="000406A7">
        <w:rPr>
          <w:rFonts w:eastAsia="Calibri"/>
          <w:color w:val="000000"/>
          <w:sz w:val="24"/>
          <w:szCs w:val="24"/>
          <w:lang w:eastAsia="en-US"/>
        </w:rPr>
        <w:br/>
      </w:r>
      <w:r w:rsidRPr="00DD6833">
        <w:rPr>
          <w:rFonts w:eastAsia="Calibri"/>
          <w:color w:val="000000"/>
          <w:sz w:val="24"/>
          <w:szCs w:val="24"/>
          <w:lang w:eastAsia="en-US"/>
        </w:rPr>
        <w:t>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3BBF281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F73008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14:paraId="69E74D7F" w14:textId="7BCBF336"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удостоверяет личность и полномочия представителя юридического лица </w:t>
      </w:r>
      <w:r w:rsidR="000406A7">
        <w:rPr>
          <w:rFonts w:eastAsia="Calibri"/>
          <w:color w:val="000000"/>
          <w:sz w:val="24"/>
          <w:szCs w:val="24"/>
          <w:lang w:eastAsia="en-US"/>
        </w:rPr>
        <w:br/>
      </w:r>
      <w:r w:rsidRPr="00DD6833">
        <w:rPr>
          <w:rFonts w:eastAsia="Calibri"/>
          <w:color w:val="000000"/>
          <w:sz w:val="24"/>
          <w:szCs w:val="24"/>
          <w:lang w:eastAsia="en-US"/>
        </w:rPr>
        <w:t xml:space="preserve">или индивидуального предпринимателя - в случае обращения юридического лица </w:t>
      </w:r>
      <w:r w:rsidR="000406A7">
        <w:rPr>
          <w:rFonts w:eastAsia="Calibri"/>
          <w:color w:val="000000"/>
          <w:sz w:val="24"/>
          <w:szCs w:val="24"/>
          <w:lang w:eastAsia="en-US"/>
        </w:rPr>
        <w:br/>
      </w:r>
      <w:r w:rsidRPr="00DD6833">
        <w:rPr>
          <w:rFonts w:eastAsia="Calibri"/>
          <w:color w:val="000000"/>
          <w:sz w:val="24"/>
          <w:szCs w:val="24"/>
          <w:lang w:eastAsia="en-US"/>
        </w:rPr>
        <w:t>или индивидуального предпринимателя;</w:t>
      </w:r>
    </w:p>
    <w:p w14:paraId="6994EBE8"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б) определяет предмет обращения;</w:t>
      </w:r>
    </w:p>
    <w:p w14:paraId="112B1D45"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в) проводит проверку правильности заполнения обращения;</w:t>
      </w:r>
    </w:p>
    <w:p w14:paraId="3E0E8874"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г) проводит проверку укомплектованности пакета документов;</w:t>
      </w:r>
    </w:p>
    <w:p w14:paraId="4E95A04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 (общий объем пакета электронного дела не должен превышать 100 Мб, схема расположения земельного участка сканируется в формате .</w:t>
      </w:r>
      <w:proofErr w:type="spellStart"/>
      <w:r w:rsidRPr="00DD6833">
        <w:rPr>
          <w:rFonts w:eastAsia="Calibri"/>
          <w:color w:val="000000"/>
          <w:sz w:val="24"/>
          <w:szCs w:val="24"/>
          <w:lang w:eastAsia="en-US"/>
        </w:rPr>
        <w:t>pdf</w:t>
      </w:r>
      <w:proofErr w:type="spellEnd"/>
      <w:r w:rsidRPr="00DD6833">
        <w:rPr>
          <w:rFonts w:eastAsia="Calibri"/>
          <w:color w:val="000000"/>
          <w:sz w:val="24"/>
          <w:szCs w:val="24"/>
          <w:lang w:eastAsia="en-US"/>
        </w:rPr>
        <w:t xml:space="preserve">, 300 </w:t>
      </w:r>
      <w:proofErr w:type="spellStart"/>
      <w:r w:rsidRPr="00DD6833">
        <w:rPr>
          <w:rFonts w:eastAsia="Calibri"/>
          <w:color w:val="000000"/>
          <w:sz w:val="24"/>
          <w:szCs w:val="24"/>
          <w:lang w:eastAsia="en-US"/>
        </w:rPr>
        <w:t>dpi</w:t>
      </w:r>
      <w:proofErr w:type="spellEnd"/>
      <w:r w:rsidRPr="00DD6833">
        <w:rPr>
          <w:rFonts w:eastAsia="Calibri"/>
          <w:color w:val="000000"/>
          <w:sz w:val="24"/>
          <w:szCs w:val="24"/>
          <w:lang w:eastAsia="en-US"/>
        </w:rPr>
        <w:t>, цветной, объемом не более 48 Мб);</w:t>
      </w:r>
    </w:p>
    <w:p w14:paraId="5D33CC31"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е) заверяет каждый документ дела своей электронной подписью (далее - ЭП);</w:t>
      </w:r>
    </w:p>
    <w:p w14:paraId="272D574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ж) направляет копии документов и реестр документов в Администрацию:</w:t>
      </w:r>
    </w:p>
    <w:p w14:paraId="117B2D92"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в электронном виде (в составе пакетов электронных дел) в день обращения заявителя в МФЦ;</w:t>
      </w:r>
    </w:p>
    <w:p w14:paraId="3D8FF289" w14:textId="74EDB18F"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w:t>
      </w:r>
      <w:r w:rsidR="00CD3E65">
        <w:rPr>
          <w:rFonts w:eastAsia="Calibri"/>
          <w:color w:val="000000"/>
          <w:sz w:val="24"/>
          <w:szCs w:val="24"/>
          <w:lang w:eastAsia="en-US"/>
        </w:rPr>
        <w:br/>
      </w:r>
      <w:r w:rsidRPr="00DD6833">
        <w:rPr>
          <w:rFonts w:eastAsia="Calibri"/>
          <w:color w:val="000000"/>
          <w:sz w:val="24"/>
          <w:szCs w:val="24"/>
          <w:lang w:eastAsia="en-US"/>
        </w:rPr>
        <w:t>с указанием даты, количества листов, фамилии, должности и подписанные уполномоченным специалистом МФЦ.</w:t>
      </w:r>
    </w:p>
    <w:p w14:paraId="565849F6"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По окончании приема документов специалист МФЦ выдает заявителю расписку в приеме документов.</w:t>
      </w:r>
    </w:p>
    <w:p w14:paraId="141A3431" w14:textId="547F4DD1"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6.3. При установлении работником МФЦ факта представления заявителем неполного комплекта документов, указанных в настоящего регламента, специалист МФЦ выполняет в соответствии с настоящим регламентом следующие действия:</w:t>
      </w:r>
    </w:p>
    <w:p w14:paraId="4C50FCC3"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сообщает заявителю, какие необходимые документы им не представлены;</w:t>
      </w:r>
    </w:p>
    <w:p w14:paraId="59FDB12F"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74834AF0" w14:textId="32D9338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выдает об отказе в приеме заявления и документов, необходимых </w:t>
      </w:r>
      <w:r w:rsidR="00CD3E65">
        <w:rPr>
          <w:rFonts w:eastAsia="Calibri"/>
          <w:color w:val="000000"/>
          <w:sz w:val="24"/>
          <w:szCs w:val="24"/>
          <w:lang w:eastAsia="en-US"/>
        </w:rPr>
        <w:br/>
      </w:r>
      <w:r w:rsidRPr="00DD6833">
        <w:rPr>
          <w:rFonts w:eastAsia="Calibri"/>
          <w:color w:val="000000"/>
          <w:sz w:val="24"/>
          <w:szCs w:val="24"/>
          <w:lang w:eastAsia="en-US"/>
        </w:rPr>
        <w:t>для предоставления муниципальной услуги, по форме в соответствии с приложением 7 к административному регламенту, с указанием перечня документов, которые заявителю необходимо представить для предоставления услуги.</w:t>
      </w:r>
    </w:p>
    <w:p w14:paraId="6BDEC47C" w14:textId="696F98C8"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w:t>
      </w:r>
      <w:r w:rsidR="00CD3E65">
        <w:rPr>
          <w:rFonts w:eastAsia="Calibri"/>
          <w:color w:val="000000"/>
          <w:sz w:val="24"/>
          <w:szCs w:val="24"/>
          <w:lang w:eastAsia="en-US"/>
        </w:rPr>
        <w:br/>
      </w:r>
      <w:r w:rsidRPr="00DD6833">
        <w:rPr>
          <w:rFonts w:eastAsia="Calibri"/>
          <w:color w:val="000000"/>
          <w:sz w:val="24"/>
          <w:szCs w:val="24"/>
          <w:lang w:eastAsia="en-US"/>
        </w:rPr>
        <w:t>для его последующей выдачи заявителю:</w:t>
      </w:r>
    </w:p>
    <w:p w14:paraId="5C24A715" w14:textId="79451E7F"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в электронном виде в течение 1 рабочего дня со дня принятия решения </w:t>
      </w:r>
      <w:r w:rsidR="00CD3E65">
        <w:rPr>
          <w:rFonts w:eastAsia="Calibri"/>
          <w:color w:val="000000"/>
          <w:sz w:val="24"/>
          <w:szCs w:val="24"/>
          <w:lang w:eastAsia="en-US"/>
        </w:rPr>
        <w:br/>
      </w:r>
      <w:r w:rsidRPr="00DD6833">
        <w:rPr>
          <w:rFonts w:eastAsia="Calibri"/>
          <w:color w:val="000000"/>
          <w:sz w:val="24"/>
          <w:szCs w:val="24"/>
          <w:lang w:eastAsia="en-US"/>
        </w:rPr>
        <w:t>о предоставлении (отказе в предоставлении) муниципальной услуги заявителю;</w:t>
      </w:r>
    </w:p>
    <w:p w14:paraId="052AA8F9" w14:textId="6BAFF94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r w:rsidR="00CD3E65">
        <w:rPr>
          <w:rFonts w:eastAsia="Calibri"/>
          <w:color w:val="000000"/>
          <w:sz w:val="24"/>
          <w:szCs w:val="24"/>
          <w:lang w:eastAsia="en-US"/>
        </w:rPr>
        <w:br/>
      </w:r>
      <w:r w:rsidRPr="00DD6833">
        <w:rPr>
          <w:rFonts w:eastAsia="Calibri"/>
          <w:color w:val="000000"/>
          <w:sz w:val="24"/>
          <w:szCs w:val="24"/>
          <w:lang w:eastAsia="en-US"/>
        </w:rPr>
        <w:t>но не позднее двух рабочих дней до окончания срока предоставления услуги.</w:t>
      </w:r>
    </w:p>
    <w:p w14:paraId="50A111DA" w14:textId="58FAFE78"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 xml:space="preserve">Специалист МФЦ, ответственный за выдачу документов, полученных </w:t>
      </w:r>
      <w:r w:rsidR="00CD3E65">
        <w:rPr>
          <w:rFonts w:eastAsia="Calibri"/>
          <w:color w:val="000000"/>
          <w:sz w:val="24"/>
          <w:szCs w:val="24"/>
          <w:lang w:eastAsia="en-US"/>
        </w:rPr>
        <w:br/>
      </w:r>
      <w:r w:rsidRPr="00DD6833">
        <w:rPr>
          <w:rFonts w:eastAsia="Calibri"/>
          <w:color w:val="000000"/>
          <w:sz w:val="24"/>
          <w:szCs w:val="24"/>
          <w:lang w:eastAsia="en-US"/>
        </w:rPr>
        <w:t>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4E36B747" w14:textId="77777777" w:rsidR="00C774B2" w:rsidRPr="00DD6833" w:rsidRDefault="00C774B2" w:rsidP="00C774B2">
      <w:pPr>
        <w:ind w:firstLine="720"/>
        <w:rPr>
          <w:rFonts w:eastAsia="Calibri"/>
          <w:color w:val="000000"/>
          <w:sz w:val="24"/>
          <w:szCs w:val="24"/>
          <w:lang w:eastAsia="en-US"/>
        </w:rPr>
      </w:pPr>
      <w:r w:rsidRPr="00DD6833">
        <w:rPr>
          <w:rFonts w:eastAsia="Calibri"/>
          <w:color w:val="000000"/>
          <w:sz w:val="24"/>
          <w:szCs w:val="24"/>
          <w:lang w:eastAsia="en-US"/>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муниципальных услуг.</w:t>
      </w:r>
    </w:p>
    <w:p w14:paraId="24220BE4" w14:textId="77777777" w:rsidR="00C774B2" w:rsidRDefault="00C774B2" w:rsidP="00C774B2">
      <w:pPr>
        <w:spacing w:after="160" w:line="259" w:lineRule="auto"/>
        <w:jc w:val="right"/>
        <w:rPr>
          <w:rFonts w:eastAsia="Calibri"/>
          <w:color w:val="000000"/>
          <w:sz w:val="24"/>
          <w:szCs w:val="24"/>
          <w:lang w:eastAsia="en-US"/>
        </w:rPr>
        <w:sectPr w:rsidR="00C774B2" w:rsidSect="00C774B2">
          <w:pgSz w:w="11907" w:h="16840"/>
          <w:pgMar w:top="851" w:right="1134" w:bottom="992" w:left="1701" w:header="720" w:footer="720" w:gutter="0"/>
          <w:pgNumType w:start="1"/>
          <w:cols w:space="720"/>
          <w:docGrid w:linePitch="381"/>
        </w:sectPr>
      </w:pPr>
    </w:p>
    <w:p w14:paraId="492EEF49" w14:textId="77777777" w:rsidR="00C774B2" w:rsidRPr="00DD6833" w:rsidRDefault="00C774B2" w:rsidP="00CD3E65">
      <w:pPr>
        <w:ind w:left="4320"/>
        <w:rPr>
          <w:rFonts w:eastAsia="Calibri"/>
          <w:color w:val="000000"/>
          <w:sz w:val="24"/>
          <w:szCs w:val="24"/>
          <w:lang w:eastAsia="en-US"/>
        </w:rPr>
      </w:pPr>
      <w:r w:rsidRPr="00DD6833">
        <w:rPr>
          <w:rFonts w:eastAsia="Calibri"/>
          <w:color w:val="000000"/>
          <w:sz w:val="24"/>
          <w:szCs w:val="24"/>
          <w:lang w:eastAsia="en-US"/>
        </w:rPr>
        <w:t>Приложение 1</w:t>
      </w:r>
    </w:p>
    <w:p w14:paraId="289EABF9" w14:textId="77777777" w:rsidR="00C774B2" w:rsidRPr="00DD6833" w:rsidRDefault="00C774B2" w:rsidP="00C774B2">
      <w:pPr>
        <w:ind w:left="4320"/>
        <w:rPr>
          <w:rFonts w:eastAsia="Calibri"/>
          <w:color w:val="000000"/>
          <w:sz w:val="24"/>
          <w:szCs w:val="24"/>
          <w:lang w:eastAsia="en-US"/>
        </w:rPr>
      </w:pPr>
      <w:r w:rsidRPr="00DD6833">
        <w:rPr>
          <w:rFonts w:eastAsia="Calibri"/>
          <w:color w:val="000000"/>
          <w:sz w:val="24"/>
          <w:szCs w:val="24"/>
          <w:lang w:eastAsia="en-US"/>
        </w:rPr>
        <w:t xml:space="preserve">к </w:t>
      </w:r>
      <w:r>
        <w:rPr>
          <w:rFonts w:eastAsia="Calibri"/>
          <w:color w:val="000000"/>
          <w:sz w:val="24"/>
          <w:szCs w:val="24"/>
          <w:lang w:eastAsia="en-US"/>
        </w:rPr>
        <w:t>адм</w:t>
      </w:r>
      <w:r w:rsidRPr="00DD6833">
        <w:rPr>
          <w:rFonts w:eastAsia="Calibri"/>
          <w:color w:val="000000"/>
          <w:sz w:val="24"/>
          <w:szCs w:val="24"/>
          <w:lang w:eastAsia="en-US"/>
        </w:rPr>
        <w:t xml:space="preserve">инистративному регламенту </w:t>
      </w:r>
      <w:r w:rsidRPr="00DD6833">
        <w:rPr>
          <w:bCs/>
          <w:sz w:val="24"/>
          <w:szCs w:val="24"/>
        </w:rPr>
        <w:t>администрации муниципального образования Тихвинский муниципальный район Ленинградской области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6A382ADF" w14:textId="77777777" w:rsidR="00C774B2" w:rsidRDefault="00C774B2" w:rsidP="00C774B2">
      <w:pPr>
        <w:spacing w:after="160" w:line="259" w:lineRule="auto"/>
        <w:jc w:val="center"/>
        <w:rPr>
          <w:rFonts w:eastAsia="Calibri"/>
          <w:b/>
          <w:bCs/>
          <w:color w:val="000000"/>
          <w:sz w:val="24"/>
          <w:szCs w:val="24"/>
          <w:lang w:eastAsia="en-US"/>
        </w:rPr>
      </w:pPr>
    </w:p>
    <w:p w14:paraId="07D1AECB" w14:textId="77777777" w:rsidR="00C774B2" w:rsidRPr="00DD6833" w:rsidRDefault="00C774B2" w:rsidP="00C774B2">
      <w:pPr>
        <w:jc w:val="center"/>
        <w:rPr>
          <w:rFonts w:eastAsia="Calibri"/>
          <w:b/>
          <w:bCs/>
          <w:color w:val="000000"/>
          <w:sz w:val="24"/>
          <w:szCs w:val="24"/>
          <w:lang w:eastAsia="en-US"/>
        </w:rPr>
      </w:pPr>
      <w:r w:rsidRPr="00DD6833">
        <w:rPr>
          <w:rFonts w:eastAsia="Calibri"/>
          <w:b/>
          <w:bCs/>
          <w:color w:val="000000"/>
          <w:sz w:val="24"/>
          <w:szCs w:val="24"/>
          <w:lang w:eastAsia="en-US"/>
        </w:rPr>
        <w:t xml:space="preserve">Заявление </w:t>
      </w:r>
    </w:p>
    <w:p w14:paraId="122B45F1" w14:textId="77777777" w:rsidR="00C774B2" w:rsidRPr="00DD6833" w:rsidRDefault="00C774B2" w:rsidP="00C774B2">
      <w:pPr>
        <w:jc w:val="center"/>
        <w:rPr>
          <w:rFonts w:eastAsia="Calibri"/>
          <w:color w:val="000000"/>
          <w:sz w:val="24"/>
          <w:szCs w:val="24"/>
          <w:lang w:eastAsia="en-US"/>
        </w:rPr>
      </w:pPr>
      <w:r w:rsidRPr="00DD6833">
        <w:rPr>
          <w:rFonts w:eastAsia="Calibri"/>
          <w:b/>
          <w:bCs/>
          <w:color w:val="000000"/>
          <w:sz w:val="24"/>
          <w:szCs w:val="24"/>
          <w:lang w:eastAsia="en-US"/>
        </w:rPr>
        <w:t>О перераспределении земельных участков</w:t>
      </w:r>
      <w:r w:rsidRPr="00DD6833">
        <w:rPr>
          <w:rFonts w:eastAsia="Calibri"/>
          <w:color w:val="000000"/>
          <w:sz w:val="24"/>
          <w:szCs w:val="24"/>
          <w:lang w:eastAsia="en-US"/>
        </w:rPr>
        <w:t xml:space="preserve"> </w:t>
      </w:r>
    </w:p>
    <w:p w14:paraId="2126D7C3" w14:textId="77777777" w:rsidR="00C774B2" w:rsidRPr="00DD6833" w:rsidRDefault="00C774B2" w:rsidP="00C774B2">
      <w:pPr>
        <w:spacing w:after="160" w:line="259" w:lineRule="auto"/>
        <w:jc w:val="right"/>
        <w:rPr>
          <w:rFonts w:eastAsia="Calibri"/>
          <w:color w:val="000000"/>
          <w:sz w:val="24"/>
          <w:szCs w:val="24"/>
          <w:lang w:eastAsia="en-US"/>
        </w:rPr>
      </w:pPr>
    </w:p>
    <w:p w14:paraId="6A3029EE" w14:textId="77777777" w:rsidR="00C774B2" w:rsidRPr="00DD6833" w:rsidRDefault="00C774B2" w:rsidP="00C774B2">
      <w:pPr>
        <w:spacing w:after="160" w:line="259" w:lineRule="auto"/>
        <w:jc w:val="right"/>
        <w:rPr>
          <w:rFonts w:eastAsia="Calibri"/>
          <w:color w:val="000000"/>
          <w:sz w:val="24"/>
          <w:szCs w:val="24"/>
          <w:lang w:eastAsia="en-US"/>
        </w:rPr>
      </w:pPr>
      <w:r w:rsidRPr="00DD6833">
        <w:rPr>
          <w:rFonts w:eastAsia="Calibri"/>
          <w:color w:val="000000"/>
          <w:sz w:val="24"/>
          <w:szCs w:val="24"/>
          <w:lang w:eastAsia="en-US"/>
        </w:rPr>
        <w:t>Дата подачи_____________</w:t>
      </w:r>
    </w:p>
    <w:p w14:paraId="54C58459" w14:textId="77777777" w:rsidR="00C774B2" w:rsidRPr="00DD6833" w:rsidRDefault="00C774B2" w:rsidP="00C774B2">
      <w:pPr>
        <w:jc w:val="center"/>
        <w:rPr>
          <w:rFonts w:eastAsia="Calibri"/>
          <w:color w:val="000000"/>
          <w:sz w:val="24"/>
          <w:szCs w:val="24"/>
          <w:lang w:eastAsia="en-US"/>
        </w:rPr>
      </w:pPr>
    </w:p>
    <w:p w14:paraId="387331F5" w14:textId="77777777" w:rsidR="00C774B2" w:rsidRPr="00DD6833" w:rsidRDefault="00C774B2" w:rsidP="00C774B2">
      <w:pPr>
        <w:jc w:val="center"/>
        <w:rPr>
          <w:rFonts w:eastAsia="Calibri"/>
          <w:color w:val="000000"/>
          <w:sz w:val="24"/>
          <w:szCs w:val="24"/>
          <w:lang w:eastAsia="en-US"/>
        </w:rPr>
      </w:pPr>
      <w:r w:rsidRPr="00DD6833">
        <w:rPr>
          <w:rFonts w:eastAsia="Calibri"/>
          <w:color w:val="000000"/>
          <w:sz w:val="24"/>
          <w:szCs w:val="24"/>
          <w:lang w:eastAsia="en-US"/>
        </w:rPr>
        <w:t>В Администрацию _____________________________________Ленинградской области</w:t>
      </w:r>
    </w:p>
    <w:p w14:paraId="365065DC" w14:textId="77777777" w:rsidR="00C774B2" w:rsidRPr="00DD6833" w:rsidRDefault="00C774B2" w:rsidP="00C774B2">
      <w:pPr>
        <w:jc w:val="center"/>
        <w:rPr>
          <w:rFonts w:eastAsia="Calibri"/>
          <w:color w:val="000000"/>
          <w:sz w:val="24"/>
          <w:szCs w:val="24"/>
          <w:lang w:eastAsia="en-US"/>
        </w:rPr>
      </w:pPr>
      <w:r w:rsidRPr="00DD6833">
        <w:rPr>
          <w:rFonts w:eastAsia="Calibri"/>
          <w:color w:val="000000"/>
          <w:sz w:val="24"/>
          <w:szCs w:val="24"/>
          <w:lang w:eastAsia="en-US"/>
        </w:rPr>
        <w:t>___________________________________________________________</w:t>
      </w:r>
    </w:p>
    <w:p w14:paraId="45608B4D" w14:textId="77777777" w:rsidR="00C774B2" w:rsidRPr="00DD6833" w:rsidRDefault="00C774B2" w:rsidP="00C774B2">
      <w:pPr>
        <w:jc w:val="center"/>
        <w:rPr>
          <w:rFonts w:eastAsia="Calibri"/>
          <w:color w:val="000000"/>
          <w:sz w:val="24"/>
          <w:szCs w:val="24"/>
          <w:lang w:eastAsia="en-US"/>
        </w:rPr>
      </w:pPr>
      <w:r w:rsidRPr="00DD6833">
        <w:rPr>
          <w:rFonts w:eastAsia="Calibri"/>
          <w:color w:val="000000"/>
          <w:sz w:val="24"/>
          <w:szCs w:val="24"/>
          <w:lang w:eastAsia="en-US"/>
        </w:rPr>
        <w:t>(наименование органа, уполномоченного на предоставление услуги)</w:t>
      </w:r>
    </w:p>
    <w:p w14:paraId="23CCF5C5" w14:textId="77777777" w:rsidR="00C774B2" w:rsidRPr="00DD6833" w:rsidRDefault="00C774B2" w:rsidP="00C774B2">
      <w:pPr>
        <w:rPr>
          <w:rFonts w:eastAsia="Calibri"/>
          <w:color w:val="000000"/>
          <w:sz w:val="24"/>
          <w:szCs w:val="24"/>
          <w:lang w:eastAsia="en-US"/>
        </w:rPr>
      </w:pPr>
    </w:p>
    <w:tbl>
      <w:tblPr>
        <w:tblW w:w="0" w:type="auto"/>
        <w:tblInd w:w="-3" w:type="dxa"/>
        <w:tblLayout w:type="fixed"/>
        <w:tblCellMar>
          <w:left w:w="105" w:type="dxa"/>
          <w:right w:w="105" w:type="dxa"/>
        </w:tblCellMar>
        <w:tblLook w:val="0000" w:firstRow="0" w:lastRow="0" w:firstColumn="0" w:lastColumn="0" w:noHBand="0" w:noVBand="0"/>
      </w:tblPr>
      <w:tblGrid>
        <w:gridCol w:w="4680"/>
        <w:gridCol w:w="4500"/>
      </w:tblGrid>
      <w:tr w:rsidR="00C774B2" w:rsidRPr="00DD6833" w14:paraId="79ECD885" w14:textId="77777777" w:rsidTr="00C2004A">
        <w:tc>
          <w:tcPr>
            <w:tcW w:w="9180" w:type="dxa"/>
            <w:gridSpan w:val="2"/>
            <w:tcBorders>
              <w:top w:val="single" w:sz="2" w:space="0" w:color="auto"/>
              <w:left w:val="single" w:sz="2" w:space="0" w:color="auto"/>
              <w:bottom w:val="single" w:sz="2" w:space="0" w:color="auto"/>
              <w:right w:val="single" w:sz="2" w:space="0" w:color="auto"/>
            </w:tcBorders>
          </w:tcPr>
          <w:p w14:paraId="08FD5685" w14:textId="77777777" w:rsidR="00C774B2" w:rsidRPr="00DD6833" w:rsidRDefault="00C774B2" w:rsidP="00C2004A">
            <w:pPr>
              <w:jc w:val="center"/>
              <w:rPr>
                <w:rFonts w:eastAsia="Calibri"/>
                <w:color w:val="000000"/>
                <w:sz w:val="24"/>
                <w:szCs w:val="24"/>
                <w:lang w:eastAsia="en-US"/>
              </w:rPr>
            </w:pPr>
            <w:r w:rsidRPr="00DD6833">
              <w:rPr>
                <w:rFonts w:eastAsia="Calibri"/>
                <w:color w:val="000000"/>
                <w:sz w:val="24"/>
                <w:szCs w:val="24"/>
                <w:lang w:eastAsia="en-US"/>
              </w:rPr>
              <w:t xml:space="preserve">Сведения о заявителе </w:t>
            </w:r>
          </w:p>
        </w:tc>
      </w:tr>
      <w:tr w:rsidR="00C774B2" w:rsidRPr="00DD6833" w14:paraId="6D872E4A" w14:textId="77777777" w:rsidTr="00C2004A">
        <w:tc>
          <w:tcPr>
            <w:tcW w:w="4680" w:type="dxa"/>
            <w:tcBorders>
              <w:top w:val="single" w:sz="2" w:space="0" w:color="auto"/>
              <w:left w:val="single" w:sz="2" w:space="0" w:color="auto"/>
              <w:bottom w:val="single" w:sz="2" w:space="0" w:color="auto"/>
              <w:right w:val="single" w:sz="2" w:space="0" w:color="auto"/>
            </w:tcBorders>
          </w:tcPr>
          <w:p w14:paraId="0E3B6CF7"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Категория заявителя </w:t>
            </w:r>
          </w:p>
        </w:tc>
        <w:tc>
          <w:tcPr>
            <w:tcW w:w="4500" w:type="dxa"/>
            <w:tcBorders>
              <w:top w:val="single" w:sz="2" w:space="0" w:color="auto"/>
              <w:left w:val="single" w:sz="2" w:space="0" w:color="auto"/>
              <w:bottom w:val="single" w:sz="2" w:space="0" w:color="auto"/>
              <w:right w:val="single" w:sz="2" w:space="0" w:color="auto"/>
            </w:tcBorders>
          </w:tcPr>
          <w:p w14:paraId="18D002F2"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физические лица</w:t>
            </w:r>
          </w:p>
          <w:p w14:paraId="7F0DAEC4"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индивидуальные предприниматели</w:t>
            </w:r>
          </w:p>
          <w:p w14:paraId="4AF67F87"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 юридические лица </w:t>
            </w:r>
          </w:p>
        </w:tc>
      </w:tr>
      <w:tr w:rsidR="00C774B2" w:rsidRPr="00DD6833" w14:paraId="1E9D88E1" w14:textId="77777777" w:rsidTr="00C2004A">
        <w:tc>
          <w:tcPr>
            <w:tcW w:w="4680" w:type="dxa"/>
            <w:tcBorders>
              <w:top w:val="single" w:sz="2" w:space="0" w:color="auto"/>
              <w:left w:val="single" w:sz="2" w:space="0" w:color="auto"/>
              <w:bottom w:val="single" w:sz="2" w:space="0" w:color="auto"/>
              <w:right w:val="single" w:sz="2" w:space="0" w:color="auto"/>
            </w:tcBorders>
          </w:tcPr>
          <w:p w14:paraId="7607BB53"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c>
          <w:tcPr>
            <w:tcW w:w="4500" w:type="dxa"/>
            <w:tcBorders>
              <w:top w:val="single" w:sz="2" w:space="0" w:color="auto"/>
              <w:left w:val="single" w:sz="2" w:space="0" w:color="auto"/>
              <w:bottom w:val="single" w:sz="2" w:space="0" w:color="auto"/>
              <w:right w:val="single" w:sz="2" w:space="0" w:color="auto"/>
            </w:tcBorders>
          </w:tcPr>
          <w:p w14:paraId="21AA5577"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(нужное подчеркнуть)</w:t>
            </w:r>
          </w:p>
        </w:tc>
      </w:tr>
      <w:tr w:rsidR="00C774B2" w:rsidRPr="00DD6833" w14:paraId="2FEE3F81" w14:textId="77777777" w:rsidTr="00C2004A">
        <w:tc>
          <w:tcPr>
            <w:tcW w:w="9180" w:type="dxa"/>
            <w:gridSpan w:val="2"/>
            <w:tcBorders>
              <w:top w:val="single" w:sz="2" w:space="0" w:color="auto"/>
              <w:left w:val="single" w:sz="2" w:space="0" w:color="auto"/>
              <w:bottom w:val="single" w:sz="2" w:space="0" w:color="auto"/>
              <w:right w:val="single" w:sz="2" w:space="0" w:color="auto"/>
            </w:tcBorders>
          </w:tcPr>
          <w:p w14:paraId="1C98E0A1" w14:textId="77777777" w:rsidR="00C774B2" w:rsidRPr="00DD6833" w:rsidRDefault="00C774B2" w:rsidP="00C2004A">
            <w:pPr>
              <w:jc w:val="center"/>
              <w:rPr>
                <w:rFonts w:eastAsia="Calibri"/>
                <w:color w:val="000000"/>
                <w:sz w:val="24"/>
                <w:szCs w:val="24"/>
                <w:lang w:eastAsia="en-US"/>
              </w:rPr>
            </w:pPr>
            <w:r w:rsidRPr="00DD6833">
              <w:rPr>
                <w:rFonts w:eastAsia="Calibri"/>
                <w:color w:val="000000"/>
                <w:sz w:val="24"/>
                <w:szCs w:val="24"/>
                <w:lang w:eastAsia="en-US"/>
              </w:rPr>
              <w:t xml:space="preserve">Для заявителей-физических лиц и индивидуальных предпринимателей </w:t>
            </w:r>
          </w:p>
        </w:tc>
      </w:tr>
      <w:tr w:rsidR="00C774B2" w:rsidRPr="00DD6833" w14:paraId="42EA76A7" w14:textId="77777777" w:rsidTr="00C2004A">
        <w:tc>
          <w:tcPr>
            <w:tcW w:w="4680" w:type="dxa"/>
            <w:tcBorders>
              <w:top w:val="single" w:sz="2" w:space="0" w:color="auto"/>
              <w:left w:val="single" w:sz="2" w:space="0" w:color="auto"/>
              <w:bottom w:val="single" w:sz="2" w:space="0" w:color="auto"/>
              <w:right w:val="single" w:sz="2" w:space="0" w:color="auto"/>
            </w:tcBorders>
          </w:tcPr>
          <w:p w14:paraId="6207087C"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Фамилия </w:t>
            </w:r>
          </w:p>
        </w:tc>
        <w:tc>
          <w:tcPr>
            <w:tcW w:w="4500" w:type="dxa"/>
            <w:tcBorders>
              <w:top w:val="single" w:sz="2" w:space="0" w:color="auto"/>
              <w:left w:val="single" w:sz="2" w:space="0" w:color="auto"/>
              <w:bottom w:val="single" w:sz="2" w:space="0" w:color="auto"/>
              <w:right w:val="single" w:sz="2" w:space="0" w:color="auto"/>
            </w:tcBorders>
          </w:tcPr>
          <w:p w14:paraId="42DD67F8"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421D6327" w14:textId="77777777" w:rsidTr="00C2004A">
        <w:tc>
          <w:tcPr>
            <w:tcW w:w="4680" w:type="dxa"/>
            <w:tcBorders>
              <w:top w:val="single" w:sz="2" w:space="0" w:color="auto"/>
              <w:left w:val="single" w:sz="2" w:space="0" w:color="auto"/>
              <w:bottom w:val="single" w:sz="2" w:space="0" w:color="auto"/>
              <w:right w:val="single" w:sz="2" w:space="0" w:color="auto"/>
            </w:tcBorders>
          </w:tcPr>
          <w:p w14:paraId="37D6AB2D"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Имя </w:t>
            </w:r>
          </w:p>
        </w:tc>
        <w:tc>
          <w:tcPr>
            <w:tcW w:w="4500" w:type="dxa"/>
            <w:tcBorders>
              <w:top w:val="single" w:sz="2" w:space="0" w:color="auto"/>
              <w:left w:val="single" w:sz="2" w:space="0" w:color="auto"/>
              <w:bottom w:val="single" w:sz="2" w:space="0" w:color="auto"/>
              <w:right w:val="single" w:sz="2" w:space="0" w:color="auto"/>
            </w:tcBorders>
          </w:tcPr>
          <w:p w14:paraId="4171B444"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4A5E5D92" w14:textId="77777777" w:rsidTr="00C2004A">
        <w:tc>
          <w:tcPr>
            <w:tcW w:w="4680" w:type="dxa"/>
            <w:tcBorders>
              <w:top w:val="single" w:sz="2" w:space="0" w:color="auto"/>
              <w:left w:val="single" w:sz="2" w:space="0" w:color="auto"/>
              <w:bottom w:val="single" w:sz="2" w:space="0" w:color="auto"/>
              <w:right w:val="single" w:sz="2" w:space="0" w:color="auto"/>
            </w:tcBorders>
          </w:tcPr>
          <w:p w14:paraId="7C71AFD2"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Отчество </w:t>
            </w:r>
          </w:p>
        </w:tc>
        <w:tc>
          <w:tcPr>
            <w:tcW w:w="4500" w:type="dxa"/>
            <w:tcBorders>
              <w:top w:val="single" w:sz="2" w:space="0" w:color="auto"/>
              <w:left w:val="single" w:sz="2" w:space="0" w:color="auto"/>
              <w:bottom w:val="single" w:sz="2" w:space="0" w:color="auto"/>
              <w:right w:val="single" w:sz="2" w:space="0" w:color="auto"/>
            </w:tcBorders>
          </w:tcPr>
          <w:p w14:paraId="307317A2"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2BB4FC8C" w14:textId="77777777" w:rsidTr="00C2004A">
        <w:tc>
          <w:tcPr>
            <w:tcW w:w="4680" w:type="dxa"/>
            <w:tcBorders>
              <w:top w:val="single" w:sz="2" w:space="0" w:color="auto"/>
              <w:left w:val="single" w:sz="2" w:space="0" w:color="auto"/>
              <w:bottom w:val="single" w:sz="2" w:space="0" w:color="auto"/>
              <w:right w:val="single" w:sz="2" w:space="0" w:color="auto"/>
            </w:tcBorders>
          </w:tcPr>
          <w:p w14:paraId="21387AF7"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Дата рождения </w:t>
            </w:r>
          </w:p>
        </w:tc>
        <w:tc>
          <w:tcPr>
            <w:tcW w:w="4500" w:type="dxa"/>
            <w:tcBorders>
              <w:top w:val="single" w:sz="2" w:space="0" w:color="auto"/>
              <w:left w:val="single" w:sz="2" w:space="0" w:color="auto"/>
              <w:bottom w:val="single" w:sz="2" w:space="0" w:color="auto"/>
              <w:right w:val="single" w:sz="2" w:space="0" w:color="auto"/>
            </w:tcBorders>
          </w:tcPr>
          <w:p w14:paraId="0ED20FCE"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3BEC2E71" w14:textId="77777777" w:rsidTr="00C2004A">
        <w:tc>
          <w:tcPr>
            <w:tcW w:w="4680" w:type="dxa"/>
            <w:tcBorders>
              <w:top w:val="single" w:sz="2" w:space="0" w:color="auto"/>
              <w:left w:val="single" w:sz="2" w:space="0" w:color="auto"/>
              <w:bottom w:val="single" w:sz="2" w:space="0" w:color="auto"/>
              <w:right w:val="single" w:sz="2" w:space="0" w:color="auto"/>
            </w:tcBorders>
          </w:tcPr>
          <w:p w14:paraId="59494EDD"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Пол </w:t>
            </w:r>
          </w:p>
        </w:tc>
        <w:tc>
          <w:tcPr>
            <w:tcW w:w="4500" w:type="dxa"/>
            <w:tcBorders>
              <w:top w:val="single" w:sz="2" w:space="0" w:color="auto"/>
              <w:left w:val="single" w:sz="2" w:space="0" w:color="auto"/>
              <w:bottom w:val="single" w:sz="2" w:space="0" w:color="auto"/>
              <w:right w:val="single" w:sz="2" w:space="0" w:color="auto"/>
            </w:tcBorders>
          </w:tcPr>
          <w:p w14:paraId="6C63637A"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352C2507" w14:textId="77777777" w:rsidTr="00C2004A">
        <w:tc>
          <w:tcPr>
            <w:tcW w:w="4680" w:type="dxa"/>
            <w:tcBorders>
              <w:top w:val="single" w:sz="2" w:space="0" w:color="auto"/>
              <w:left w:val="single" w:sz="2" w:space="0" w:color="auto"/>
              <w:bottom w:val="single" w:sz="2" w:space="0" w:color="auto"/>
              <w:right w:val="single" w:sz="2" w:space="0" w:color="auto"/>
            </w:tcBorders>
          </w:tcPr>
          <w:p w14:paraId="6EBE66E9"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СНИЛС </w:t>
            </w:r>
          </w:p>
        </w:tc>
        <w:tc>
          <w:tcPr>
            <w:tcW w:w="4500" w:type="dxa"/>
            <w:tcBorders>
              <w:top w:val="single" w:sz="2" w:space="0" w:color="auto"/>
              <w:left w:val="single" w:sz="2" w:space="0" w:color="auto"/>
              <w:bottom w:val="single" w:sz="2" w:space="0" w:color="auto"/>
              <w:right w:val="single" w:sz="2" w:space="0" w:color="auto"/>
            </w:tcBorders>
          </w:tcPr>
          <w:p w14:paraId="197EEBE3"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2A3DC80" w14:textId="77777777" w:rsidTr="00C2004A">
        <w:tc>
          <w:tcPr>
            <w:tcW w:w="4680" w:type="dxa"/>
            <w:tcBorders>
              <w:top w:val="single" w:sz="2" w:space="0" w:color="auto"/>
              <w:left w:val="single" w:sz="2" w:space="0" w:color="auto"/>
              <w:bottom w:val="single" w:sz="2" w:space="0" w:color="auto"/>
              <w:right w:val="single" w:sz="2" w:space="0" w:color="auto"/>
            </w:tcBorders>
          </w:tcPr>
          <w:p w14:paraId="799554E8"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Адрес регистрации </w:t>
            </w:r>
          </w:p>
        </w:tc>
        <w:tc>
          <w:tcPr>
            <w:tcW w:w="4500" w:type="dxa"/>
            <w:tcBorders>
              <w:top w:val="single" w:sz="2" w:space="0" w:color="auto"/>
              <w:left w:val="single" w:sz="2" w:space="0" w:color="auto"/>
              <w:bottom w:val="single" w:sz="2" w:space="0" w:color="auto"/>
              <w:right w:val="single" w:sz="2" w:space="0" w:color="auto"/>
            </w:tcBorders>
          </w:tcPr>
          <w:p w14:paraId="70E7408A"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BCCCCC8" w14:textId="77777777" w:rsidTr="00C2004A">
        <w:tc>
          <w:tcPr>
            <w:tcW w:w="4680" w:type="dxa"/>
            <w:tcBorders>
              <w:top w:val="single" w:sz="2" w:space="0" w:color="auto"/>
              <w:left w:val="single" w:sz="2" w:space="0" w:color="auto"/>
              <w:bottom w:val="single" w:sz="2" w:space="0" w:color="auto"/>
              <w:right w:val="single" w:sz="2" w:space="0" w:color="auto"/>
            </w:tcBorders>
          </w:tcPr>
          <w:p w14:paraId="134F09C6"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Адрес проживания </w:t>
            </w:r>
          </w:p>
        </w:tc>
        <w:tc>
          <w:tcPr>
            <w:tcW w:w="4500" w:type="dxa"/>
            <w:tcBorders>
              <w:top w:val="single" w:sz="2" w:space="0" w:color="auto"/>
              <w:left w:val="single" w:sz="2" w:space="0" w:color="auto"/>
              <w:bottom w:val="single" w:sz="2" w:space="0" w:color="auto"/>
              <w:right w:val="single" w:sz="2" w:space="0" w:color="auto"/>
            </w:tcBorders>
          </w:tcPr>
          <w:p w14:paraId="5A369A5D"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4BE8841B" w14:textId="77777777" w:rsidTr="00C2004A">
        <w:tc>
          <w:tcPr>
            <w:tcW w:w="4680" w:type="dxa"/>
            <w:tcBorders>
              <w:top w:val="single" w:sz="2" w:space="0" w:color="auto"/>
              <w:left w:val="single" w:sz="2" w:space="0" w:color="auto"/>
              <w:bottom w:val="single" w:sz="2" w:space="0" w:color="auto"/>
              <w:right w:val="single" w:sz="2" w:space="0" w:color="auto"/>
            </w:tcBorders>
          </w:tcPr>
          <w:p w14:paraId="7AD8FD2E"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ОГРНИП (для индивидуального предпринимателя)</w:t>
            </w:r>
          </w:p>
        </w:tc>
        <w:tc>
          <w:tcPr>
            <w:tcW w:w="4500" w:type="dxa"/>
            <w:tcBorders>
              <w:top w:val="single" w:sz="2" w:space="0" w:color="auto"/>
              <w:left w:val="single" w:sz="2" w:space="0" w:color="auto"/>
              <w:bottom w:val="single" w:sz="2" w:space="0" w:color="auto"/>
              <w:right w:val="single" w:sz="2" w:space="0" w:color="auto"/>
            </w:tcBorders>
          </w:tcPr>
          <w:p w14:paraId="7175B688"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2726CFB5" w14:textId="77777777" w:rsidTr="00C2004A">
        <w:tc>
          <w:tcPr>
            <w:tcW w:w="4680" w:type="dxa"/>
            <w:tcBorders>
              <w:top w:val="single" w:sz="2" w:space="0" w:color="auto"/>
              <w:left w:val="single" w:sz="2" w:space="0" w:color="auto"/>
              <w:bottom w:val="single" w:sz="2" w:space="0" w:color="auto"/>
              <w:right w:val="single" w:sz="2" w:space="0" w:color="auto"/>
            </w:tcBorders>
          </w:tcPr>
          <w:p w14:paraId="3220CDA9"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Гражданство </w:t>
            </w:r>
          </w:p>
        </w:tc>
        <w:tc>
          <w:tcPr>
            <w:tcW w:w="4500" w:type="dxa"/>
            <w:tcBorders>
              <w:top w:val="single" w:sz="2" w:space="0" w:color="auto"/>
              <w:left w:val="single" w:sz="2" w:space="0" w:color="auto"/>
              <w:bottom w:val="single" w:sz="2" w:space="0" w:color="auto"/>
              <w:right w:val="single" w:sz="2" w:space="0" w:color="auto"/>
            </w:tcBorders>
          </w:tcPr>
          <w:p w14:paraId="2F7E9BAC"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3A858AA8" w14:textId="77777777" w:rsidTr="00C2004A">
        <w:tc>
          <w:tcPr>
            <w:tcW w:w="4680" w:type="dxa"/>
            <w:tcBorders>
              <w:top w:val="single" w:sz="2" w:space="0" w:color="auto"/>
              <w:left w:val="single" w:sz="2" w:space="0" w:color="auto"/>
              <w:bottom w:val="single" w:sz="2" w:space="0" w:color="auto"/>
              <w:right w:val="single" w:sz="2" w:space="0" w:color="auto"/>
            </w:tcBorders>
          </w:tcPr>
          <w:p w14:paraId="16FB0B67"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Номер телефона </w:t>
            </w:r>
          </w:p>
        </w:tc>
        <w:tc>
          <w:tcPr>
            <w:tcW w:w="4500" w:type="dxa"/>
            <w:tcBorders>
              <w:top w:val="single" w:sz="2" w:space="0" w:color="auto"/>
              <w:left w:val="single" w:sz="2" w:space="0" w:color="auto"/>
              <w:bottom w:val="single" w:sz="2" w:space="0" w:color="auto"/>
              <w:right w:val="single" w:sz="2" w:space="0" w:color="auto"/>
            </w:tcBorders>
          </w:tcPr>
          <w:p w14:paraId="37F12E2F"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36FE162C" w14:textId="77777777" w:rsidTr="00C2004A">
        <w:tc>
          <w:tcPr>
            <w:tcW w:w="4680" w:type="dxa"/>
            <w:tcBorders>
              <w:top w:val="single" w:sz="2" w:space="0" w:color="auto"/>
              <w:left w:val="single" w:sz="2" w:space="0" w:color="auto"/>
              <w:bottom w:val="single" w:sz="2" w:space="0" w:color="auto"/>
              <w:right w:val="single" w:sz="2" w:space="0" w:color="auto"/>
            </w:tcBorders>
          </w:tcPr>
          <w:p w14:paraId="302510BF"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Адрес электронной почты </w:t>
            </w:r>
          </w:p>
        </w:tc>
        <w:tc>
          <w:tcPr>
            <w:tcW w:w="4500" w:type="dxa"/>
            <w:tcBorders>
              <w:top w:val="single" w:sz="2" w:space="0" w:color="auto"/>
              <w:left w:val="single" w:sz="2" w:space="0" w:color="auto"/>
              <w:bottom w:val="single" w:sz="2" w:space="0" w:color="auto"/>
              <w:right w:val="single" w:sz="2" w:space="0" w:color="auto"/>
            </w:tcBorders>
          </w:tcPr>
          <w:p w14:paraId="19002E54"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F2D80F0" w14:textId="77777777" w:rsidTr="00C2004A">
        <w:tc>
          <w:tcPr>
            <w:tcW w:w="9180" w:type="dxa"/>
            <w:gridSpan w:val="2"/>
            <w:tcBorders>
              <w:top w:val="single" w:sz="2" w:space="0" w:color="auto"/>
              <w:left w:val="single" w:sz="2" w:space="0" w:color="auto"/>
              <w:bottom w:val="single" w:sz="2" w:space="0" w:color="auto"/>
              <w:right w:val="single" w:sz="2" w:space="0" w:color="auto"/>
            </w:tcBorders>
          </w:tcPr>
          <w:p w14:paraId="4CA55EAA" w14:textId="77777777" w:rsidR="00C774B2" w:rsidRPr="00DD6833" w:rsidRDefault="00C774B2" w:rsidP="00C2004A">
            <w:pPr>
              <w:jc w:val="center"/>
              <w:rPr>
                <w:rFonts w:eastAsia="Calibri"/>
                <w:color w:val="000000"/>
                <w:sz w:val="24"/>
                <w:szCs w:val="24"/>
                <w:lang w:eastAsia="en-US"/>
              </w:rPr>
            </w:pPr>
            <w:r w:rsidRPr="00DD6833">
              <w:rPr>
                <w:rFonts w:eastAsia="Calibri"/>
                <w:color w:val="000000"/>
                <w:sz w:val="24"/>
                <w:szCs w:val="24"/>
                <w:lang w:eastAsia="en-US"/>
              </w:rPr>
              <w:t xml:space="preserve">Документ, удостоверяющий личность заявителя </w:t>
            </w:r>
          </w:p>
        </w:tc>
      </w:tr>
      <w:tr w:rsidR="00C774B2" w:rsidRPr="00DD6833" w14:paraId="0161D777" w14:textId="77777777" w:rsidTr="00C2004A">
        <w:tc>
          <w:tcPr>
            <w:tcW w:w="4680" w:type="dxa"/>
            <w:tcBorders>
              <w:top w:val="single" w:sz="2" w:space="0" w:color="auto"/>
              <w:left w:val="single" w:sz="2" w:space="0" w:color="auto"/>
              <w:bottom w:val="single" w:sz="2" w:space="0" w:color="auto"/>
              <w:right w:val="single" w:sz="2" w:space="0" w:color="auto"/>
            </w:tcBorders>
          </w:tcPr>
          <w:p w14:paraId="0FB86795"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Тип документа </w:t>
            </w:r>
          </w:p>
        </w:tc>
        <w:tc>
          <w:tcPr>
            <w:tcW w:w="4500" w:type="dxa"/>
            <w:tcBorders>
              <w:top w:val="single" w:sz="2" w:space="0" w:color="auto"/>
              <w:left w:val="single" w:sz="2" w:space="0" w:color="auto"/>
              <w:bottom w:val="single" w:sz="2" w:space="0" w:color="auto"/>
              <w:right w:val="single" w:sz="2" w:space="0" w:color="auto"/>
            </w:tcBorders>
          </w:tcPr>
          <w:p w14:paraId="306A844A"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407ED2D3" w14:textId="77777777" w:rsidTr="00C2004A">
        <w:tc>
          <w:tcPr>
            <w:tcW w:w="4680" w:type="dxa"/>
            <w:tcBorders>
              <w:top w:val="single" w:sz="2" w:space="0" w:color="auto"/>
              <w:left w:val="single" w:sz="2" w:space="0" w:color="auto"/>
              <w:bottom w:val="single" w:sz="2" w:space="0" w:color="auto"/>
              <w:right w:val="single" w:sz="2" w:space="0" w:color="auto"/>
            </w:tcBorders>
          </w:tcPr>
          <w:p w14:paraId="219395C6"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Серия </w:t>
            </w:r>
          </w:p>
        </w:tc>
        <w:tc>
          <w:tcPr>
            <w:tcW w:w="4500" w:type="dxa"/>
            <w:tcBorders>
              <w:top w:val="single" w:sz="2" w:space="0" w:color="auto"/>
              <w:left w:val="single" w:sz="2" w:space="0" w:color="auto"/>
              <w:bottom w:val="single" w:sz="2" w:space="0" w:color="auto"/>
              <w:right w:val="single" w:sz="2" w:space="0" w:color="auto"/>
            </w:tcBorders>
          </w:tcPr>
          <w:p w14:paraId="35E5807C"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0621F0A" w14:textId="77777777" w:rsidTr="00C2004A">
        <w:tc>
          <w:tcPr>
            <w:tcW w:w="4680" w:type="dxa"/>
            <w:tcBorders>
              <w:top w:val="single" w:sz="2" w:space="0" w:color="auto"/>
              <w:left w:val="single" w:sz="2" w:space="0" w:color="auto"/>
              <w:bottom w:val="single" w:sz="2" w:space="0" w:color="auto"/>
              <w:right w:val="single" w:sz="2" w:space="0" w:color="auto"/>
            </w:tcBorders>
          </w:tcPr>
          <w:p w14:paraId="5C6ACC9B"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Номер </w:t>
            </w:r>
          </w:p>
        </w:tc>
        <w:tc>
          <w:tcPr>
            <w:tcW w:w="4500" w:type="dxa"/>
            <w:tcBorders>
              <w:top w:val="single" w:sz="2" w:space="0" w:color="auto"/>
              <w:left w:val="single" w:sz="2" w:space="0" w:color="auto"/>
              <w:bottom w:val="single" w:sz="2" w:space="0" w:color="auto"/>
              <w:right w:val="single" w:sz="2" w:space="0" w:color="auto"/>
            </w:tcBorders>
          </w:tcPr>
          <w:p w14:paraId="08383BFD"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309AB3F8" w14:textId="77777777" w:rsidTr="00C2004A">
        <w:tc>
          <w:tcPr>
            <w:tcW w:w="4680" w:type="dxa"/>
            <w:tcBorders>
              <w:top w:val="single" w:sz="2" w:space="0" w:color="auto"/>
              <w:left w:val="single" w:sz="2" w:space="0" w:color="auto"/>
              <w:bottom w:val="single" w:sz="2" w:space="0" w:color="auto"/>
              <w:right w:val="single" w:sz="2" w:space="0" w:color="auto"/>
            </w:tcBorders>
          </w:tcPr>
          <w:p w14:paraId="7F4DC36E"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Дата выдачи </w:t>
            </w:r>
          </w:p>
        </w:tc>
        <w:tc>
          <w:tcPr>
            <w:tcW w:w="4500" w:type="dxa"/>
            <w:tcBorders>
              <w:top w:val="single" w:sz="2" w:space="0" w:color="auto"/>
              <w:left w:val="single" w:sz="2" w:space="0" w:color="auto"/>
              <w:bottom w:val="single" w:sz="2" w:space="0" w:color="auto"/>
              <w:right w:val="single" w:sz="2" w:space="0" w:color="auto"/>
            </w:tcBorders>
          </w:tcPr>
          <w:p w14:paraId="654F5C74"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6401BBF1" w14:textId="77777777" w:rsidTr="00C2004A">
        <w:tc>
          <w:tcPr>
            <w:tcW w:w="4680" w:type="dxa"/>
            <w:tcBorders>
              <w:top w:val="single" w:sz="2" w:space="0" w:color="auto"/>
              <w:left w:val="single" w:sz="2" w:space="0" w:color="auto"/>
              <w:bottom w:val="single" w:sz="2" w:space="0" w:color="auto"/>
              <w:right w:val="single" w:sz="2" w:space="0" w:color="auto"/>
            </w:tcBorders>
          </w:tcPr>
          <w:p w14:paraId="39F7052A"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Кем выдан </w:t>
            </w:r>
          </w:p>
        </w:tc>
        <w:tc>
          <w:tcPr>
            <w:tcW w:w="4500" w:type="dxa"/>
            <w:tcBorders>
              <w:top w:val="single" w:sz="2" w:space="0" w:color="auto"/>
              <w:left w:val="single" w:sz="2" w:space="0" w:color="auto"/>
              <w:bottom w:val="single" w:sz="2" w:space="0" w:color="auto"/>
              <w:right w:val="single" w:sz="2" w:space="0" w:color="auto"/>
            </w:tcBorders>
          </w:tcPr>
          <w:p w14:paraId="548DEE74"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49C87878" w14:textId="77777777" w:rsidTr="00C2004A">
        <w:tc>
          <w:tcPr>
            <w:tcW w:w="4680" w:type="dxa"/>
            <w:tcBorders>
              <w:top w:val="single" w:sz="2" w:space="0" w:color="auto"/>
              <w:left w:val="single" w:sz="2" w:space="0" w:color="auto"/>
              <w:bottom w:val="single" w:sz="2" w:space="0" w:color="auto"/>
              <w:right w:val="single" w:sz="2" w:space="0" w:color="auto"/>
            </w:tcBorders>
          </w:tcPr>
          <w:p w14:paraId="31940AA8"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Код подразделения </w:t>
            </w:r>
          </w:p>
        </w:tc>
        <w:tc>
          <w:tcPr>
            <w:tcW w:w="4500" w:type="dxa"/>
            <w:tcBorders>
              <w:top w:val="single" w:sz="2" w:space="0" w:color="auto"/>
              <w:left w:val="single" w:sz="2" w:space="0" w:color="auto"/>
              <w:bottom w:val="single" w:sz="2" w:space="0" w:color="auto"/>
              <w:right w:val="single" w:sz="2" w:space="0" w:color="auto"/>
            </w:tcBorders>
          </w:tcPr>
          <w:p w14:paraId="17699D69"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025CD0F0" w14:textId="77777777" w:rsidTr="00C2004A">
        <w:tc>
          <w:tcPr>
            <w:tcW w:w="9180" w:type="dxa"/>
            <w:gridSpan w:val="2"/>
            <w:tcBorders>
              <w:top w:val="single" w:sz="2" w:space="0" w:color="auto"/>
              <w:left w:val="single" w:sz="2" w:space="0" w:color="auto"/>
              <w:bottom w:val="single" w:sz="2" w:space="0" w:color="auto"/>
              <w:right w:val="single" w:sz="2" w:space="0" w:color="auto"/>
            </w:tcBorders>
          </w:tcPr>
          <w:p w14:paraId="2AC27DB2" w14:textId="77777777" w:rsidR="00C774B2" w:rsidRPr="00DD6833" w:rsidRDefault="00C774B2" w:rsidP="00C2004A">
            <w:pPr>
              <w:jc w:val="center"/>
              <w:rPr>
                <w:rFonts w:eastAsia="Calibri"/>
                <w:color w:val="000000"/>
                <w:sz w:val="24"/>
                <w:szCs w:val="24"/>
                <w:lang w:eastAsia="en-US"/>
              </w:rPr>
            </w:pPr>
            <w:r w:rsidRPr="00DD6833">
              <w:rPr>
                <w:rFonts w:eastAsia="Calibri"/>
                <w:color w:val="000000"/>
                <w:sz w:val="24"/>
                <w:szCs w:val="24"/>
                <w:lang w:eastAsia="en-US"/>
              </w:rPr>
              <w:t xml:space="preserve">Для заявителей-юридических лиц </w:t>
            </w:r>
          </w:p>
        </w:tc>
      </w:tr>
      <w:tr w:rsidR="00C774B2" w:rsidRPr="00DD6833" w14:paraId="2ECDF565" w14:textId="77777777" w:rsidTr="00C2004A">
        <w:tc>
          <w:tcPr>
            <w:tcW w:w="4680" w:type="dxa"/>
            <w:tcBorders>
              <w:top w:val="single" w:sz="2" w:space="0" w:color="auto"/>
              <w:left w:val="single" w:sz="2" w:space="0" w:color="auto"/>
              <w:bottom w:val="single" w:sz="2" w:space="0" w:color="auto"/>
              <w:right w:val="single" w:sz="2" w:space="0" w:color="auto"/>
            </w:tcBorders>
          </w:tcPr>
          <w:p w14:paraId="3DC82E4D"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Полное наименование </w:t>
            </w:r>
          </w:p>
        </w:tc>
        <w:tc>
          <w:tcPr>
            <w:tcW w:w="4500" w:type="dxa"/>
            <w:tcBorders>
              <w:top w:val="single" w:sz="2" w:space="0" w:color="auto"/>
              <w:left w:val="single" w:sz="2" w:space="0" w:color="auto"/>
              <w:bottom w:val="single" w:sz="2" w:space="0" w:color="auto"/>
              <w:right w:val="single" w:sz="2" w:space="0" w:color="auto"/>
            </w:tcBorders>
          </w:tcPr>
          <w:p w14:paraId="43A512C5"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6EF62B12" w14:textId="77777777" w:rsidTr="00C2004A">
        <w:tc>
          <w:tcPr>
            <w:tcW w:w="4680" w:type="dxa"/>
            <w:tcBorders>
              <w:top w:val="single" w:sz="2" w:space="0" w:color="auto"/>
              <w:left w:val="single" w:sz="2" w:space="0" w:color="auto"/>
              <w:bottom w:val="single" w:sz="2" w:space="0" w:color="auto"/>
              <w:right w:val="single" w:sz="2" w:space="0" w:color="auto"/>
            </w:tcBorders>
          </w:tcPr>
          <w:p w14:paraId="2E4BF7C3"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Место нахождения </w:t>
            </w:r>
          </w:p>
        </w:tc>
        <w:tc>
          <w:tcPr>
            <w:tcW w:w="4500" w:type="dxa"/>
            <w:tcBorders>
              <w:top w:val="single" w:sz="2" w:space="0" w:color="auto"/>
              <w:left w:val="single" w:sz="2" w:space="0" w:color="auto"/>
              <w:bottom w:val="single" w:sz="2" w:space="0" w:color="auto"/>
              <w:right w:val="single" w:sz="2" w:space="0" w:color="auto"/>
            </w:tcBorders>
          </w:tcPr>
          <w:p w14:paraId="336CC60A"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1B964C10" w14:textId="77777777" w:rsidTr="00C2004A">
        <w:tc>
          <w:tcPr>
            <w:tcW w:w="4680" w:type="dxa"/>
            <w:tcBorders>
              <w:top w:val="single" w:sz="2" w:space="0" w:color="auto"/>
              <w:left w:val="single" w:sz="2" w:space="0" w:color="auto"/>
              <w:bottom w:val="single" w:sz="2" w:space="0" w:color="auto"/>
              <w:right w:val="single" w:sz="2" w:space="0" w:color="auto"/>
            </w:tcBorders>
          </w:tcPr>
          <w:p w14:paraId="74DF4FA4"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ОГРН </w:t>
            </w:r>
          </w:p>
        </w:tc>
        <w:tc>
          <w:tcPr>
            <w:tcW w:w="4500" w:type="dxa"/>
            <w:tcBorders>
              <w:top w:val="single" w:sz="2" w:space="0" w:color="auto"/>
              <w:left w:val="single" w:sz="2" w:space="0" w:color="auto"/>
              <w:bottom w:val="single" w:sz="2" w:space="0" w:color="auto"/>
              <w:right w:val="single" w:sz="2" w:space="0" w:color="auto"/>
            </w:tcBorders>
          </w:tcPr>
          <w:p w14:paraId="35FF3B64"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C04002B" w14:textId="77777777" w:rsidTr="00C2004A">
        <w:tc>
          <w:tcPr>
            <w:tcW w:w="4680" w:type="dxa"/>
            <w:tcBorders>
              <w:top w:val="single" w:sz="2" w:space="0" w:color="auto"/>
              <w:left w:val="single" w:sz="2" w:space="0" w:color="auto"/>
              <w:bottom w:val="single" w:sz="2" w:space="0" w:color="auto"/>
              <w:right w:val="single" w:sz="2" w:space="0" w:color="auto"/>
            </w:tcBorders>
          </w:tcPr>
          <w:p w14:paraId="6FF0C864"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ИНН </w:t>
            </w:r>
          </w:p>
        </w:tc>
        <w:tc>
          <w:tcPr>
            <w:tcW w:w="4500" w:type="dxa"/>
            <w:tcBorders>
              <w:top w:val="single" w:sz="2" w:space="0" w:color="auto"/>
              <w:left w:val="single" w:sz="2" w:space="0" w:color="auto"/>
              <w:bottom w:val="single" w:sz="2" w:space="0" w:color="auto"/>
              <w:right w:val="single" w:sz="2" w:space="0" w:color="auto"/>
            </w:tcBorders>
          </w:tcPr>
          <w:p w14:paraId="0344A895"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23861E2D" w14:textId="77777777" w:rsidTr="00C2004A">
        <w:tc>
          <w:tcPr>
            <w:tcW w:w="9180" w:type="dxa"/>
            <w:gridSpan w:val="2"/>
            <w:tcBorders>
              <w:top w:val="single" w:sz="2" w:space="0" w:color="auto"/>
              <w:left w:val="single" w:sz="2" w:space="0" w:color="auto"/>
              <w:bottom w:val="single" w:sz="2" w:space="0" w:color="auto"/>
              <w:right w:val="single" w:sz="2" w:space="0" w:color="auto"/>
            </w:tcBorders>
          </w:tcPr>
          <w:p w14:paraId="408759A0" w14:textId="77777777" w:rsidR="00C774B2" w:rsidRPr="00DD6833" w:rsidRDefault="00C774B2" w:rsidP="00C2004A">
            <w:pPr>
              <w:jc w:val="center"/>
              <w:rPr>
                <w:rFonts w:eastAsia="Calibri"/>
                <w:color w:val="000000"/>
                <w:sz w:val="24"/>
                <w:szCs w:val="24"/>
                <w:lang w:eastAsia="en-US"/>
              </w:rPr>
            </w:pPr>
            <w:r w:rsidRPr="00DD6833">
              <w:rPr>
                <w:rFonts w:eastAsia="Calibri"/>
                <w:color w:val="000000"/>
                <w:sz w:val="24"/>
                <w:szCs w:val="24"/>
                <w:lang w:eastAsia="en-US"/>
              </w:rPr>
              <w:t xml:space="preserve">Сведения о представителе заявителя </w:t>
            </w:r>
          </w:p>
        </w:tc>
      </w:tr>
      <w:tr w:rsidR="00C774B2" w:rsidRPr="00DD6833" w14:paraId="5474E34D" w14:textId="77777777" w:rsidTr="00C2004A">
        <w:tc>
          <w:tcPr>
            <w:tcW w:w="4680" w:type="dxa"/>
            <w:tcBorders>
              <w:top w:val="single" w:sz="2" w:space="0" w:color="auto"/>
              <w:left w:val="single" w:sz="2" w:space="0" w:color="auto"/>
              <w:bottom w:val="single" w:sz="2" w:space="0" w:color="auto"/>
              <w:right w:val="single" w:sz="2" w:space="0" w:color="auto"/>
            </w:tcBorders>
          </w:tcPr>
          <w:p w14:paraId="6B407006"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Категория заявителя </w:t>
            </w:r>
          </w:p>
        </w:tc>
        <w:tc>
          <w:tcPr>
            <w:tcW w:w="4500" w:type="dxa"/>
            <w:tcBorders>
              <w:top w:val="single" w:sz="2" w:space="0" w:color="auto"/>
              <w:left w:val="single" w:sz="2" w:space="0" w:color="auto"/>
              <w:bottom w:val="single" w:sz="2" w:space="0" w:color="auto"/>
              <w:right w:val="single" w:sz="2" w:space="0" w:color="auto"/>
            </w:tcBorders>
          </w:tcPr>
          <w:p w14:paraId="2216818E"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0928F255" w14:textId="77777777" w:rsidTr="00C2004A">
        <w:tc>
          <w:tcPr>
            <w:tcW w:w="4680" w:type="dxa"/>
            <w:tcBorders>
              <w:top w:val="single" w:sz="2" w:space="0" w:color="auto"/>
              <w:left w:val="single" w:sz="2" w:space="0" w:color="auto"/>
              <w:bottom w:val="single" w:sz="2" w:space="0" w:color="auto"/>
              <w:right w:val="single" w:sz="2" w:space="0" w:color="auto"/>
            </w:tcBorders>
          </w:tcPr>
          <w:p w14:paraId="2340DC16"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Полное наименование </w:t>
            </w:r>
          </w:p>
        </w:tc>
        <w:tc>
          <w:tcPr>
            <w:tcW w:w="4500" w:type="dxa"/>
            <w:tcBorders>
              <w:top w:val="single" w:sz="2" w:space="0" w:color="auto"/>
              <w:left w:val="single" w:sz="2" w:space="0" w:color="auto"/>
              <w:bottom w:val="single" w:sz="2" w:space="0" w:color="auto"/>
              <w:right w:val="single" w:sz="2" w:space="0" w:color="auto"/>
            </w:tcBorders>
          </w:tcPr>
          <w:p w14:paraId="0A480D0A"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941B8FA" w14:textId="77777777" w:rsidTr="00C2004A">
        <w:tc>
          <w:tcPr>
            <w:tcW w:w="4680" w:type="dxa"/>
            <w:tcBorders>
              <w:top w:val="single" w:sz="2" w:space="0" w:color="auto"/>
              <w:left w:val="single" w:sz="2" w:space="0" w:color="auto"/>
              <w:bottom w:val="single" w:sz="2" w:space="0" w:color="auto"/>
              <w:right w:val="single" w:sz="2" w:space="0" w:color="auto"/>
            </w:tcBorders>
          </w:tcPr>
          <w:p w14:paraId="02E5551D"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Фамилия </w:t>
            </w:r>
          </w:p>
        </w:tc>
        <w:tc>
          <w:tcPr>
            <w:tcW w:w="4500" w:type="dxa"/>
            <w:tcBorders>
              <w:top w:val="single" w:sz="2" w:space="0" w:color="auto"/>
              <w:left w:val="single" w:sz="2" w:space="0" w:color="auto"/>
              <w:bottom w:val="single" w:sz="2" w:space="0" w:color="auto"/>
              <w:right w:val="single" w:sz="2" w:space="0" w:color="auto"/>
            </w:tcBorders>
          </w:tcPr>
          <w:p w14:paraId="32FEEFC9"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163001A" w14:textId="77777777" w:rsidTr="00C2004A">
        <w:tc>
          <w:tcPr>
            <w:tcW w:w="4680" w:type="dxa"/>
            <w:tcBorders>
              <w:top w:val="single" w:sz="2" w:space="0" w:color="auto"/>
              <w:left w:val="single" w:sz="2" w:space="0" w:color="auto"/>
              <w:bottom w:val="single" w:sz="2" w:space="0" w:color="auto"/>
              <w:right w:val="single" w:sz="2" w:space="0" w:color="auto"/>
            </w:tcBorders>
          </w:tcPr>
          <w:p w14:paraId="6962402F"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Имя </w:t>
            </w:r>
          </w:p>
        </w:tc>
        <w:tc>
          <w:tcPr>
            <w:tcW w:w="4500" w:type="dxa"/>
            <w:tcBorders>
              <w:top w:val="single" w:sz="2" w:space="0" w:color="auto"/>
              <w:left w:val="single" w:sz="2" w:space="0" w:color="auto"/>
              <w:bottom w:val="single" w:sz="2" w:space="0" w:color="auto"/>
              <w:right w:val="single" w:sz="2" w:space="0" w:color="auto"/>
            </w:tcBorders>
          </w:tcPr>
          <w:p w14:paraId="79454488"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63077D66" w14:textId="77777777" w:rsidTr="00C2004A">
        <w:tc>
          <w:tcPr>
            <w:tcW w:w="4680" w:type="dxa"/>
            <w:tcBorders>
              <w:top w:val="single" w:sz="2" w:space="0" w:color="auto"/>
              <w:left w:val="single" w:sz="2" w:space="0" w:color="auto"/>
              <w:bottom w:val="single" w:sz="2" w:space="0" w:color="auto"/>
              <w:right w:val="single" w:sz="2" w:space="0" w:color="auto"/>
            </w:tcBorders>
          </w:tcPr>
          <w:p w14:paraId="7E07D875"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Отчество </w:t>
            </w:r>
          </w:p>
        </w:tc>
        <w:tc>
          <w:tcPr>
            <w:tcW w:w="4500" w:type="dxa"/>
            <w:tcBorders>
              <w:top w:val="single" w:sz="2" w:space="0" w:color="auto"/>
              <w:left w:val="single" w:sz="2" w:space="0" w:color="auto"/>
              <w:bottom w:val="single" w:sz="2" w:space="0" w:color="auto"/>
              <w:right w:val="single" w:sz="2" w:space="0" w:color="auto"/>
            </w:tcBorders>
          </w:tcPr>
          <w:p w14:paraId="0E07F9D1"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57C49FB9" w14:textId="77777777" w:rsidTr="00C2004A">
        <w:tc>
          <w:tcPr>
            <w:tcW w:w="4680" w:type="dxa"/>
            <w:tcBorders>
              <w:top w:val="single" w:sz="2" w:space="0" w:color="auto"/>
              <w:left w:val="single" w:sz="2" w:space="0" w:color="auto"/>
              <w:bottom w:val="single" w:sz="2" w:space="0" w:color="auto"/>
              <w:right w:val="single" w:sz="2" w:space="0" w:color="auto"/>
            </w:tcBorders>
          </w:tcPr>
          <w:p w14:paraId="31628DEB"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Дата рождения </w:t>
            </w:r>
          </w:p>
        </w:tc>
        <w:tc>
          <w:tcPr>
            <w:tcW w:w="4500" w:type="dxa"/>
            <w:tcBorders>
              <w:top w:val="single" w:sz="2" w:space="0" w:color="auto"/>
              <w:left w:val="single" w:sz="2" w:space="0" w:color="auto"/>
              <w:bottom w:val="single" w:sz="2" w:space="0" w:color="auto"/>
              <w:right w:val="single" w:sz="2" w:space="0" w:color="auto"/>
            </w:tcBorders>
          </w:tcPr>
          <w:p w14:paraId="2CEB3E5F"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51C2B27B" w14:textId="77777777" w:rsidTr="00C2004A">
        <w:tc>
          <w:tcPr>
            <w:tcW w:w="4680" w:type="dxa"/>
            <w:tcBorders>
              <w:top w:val="single" w:sz="2" w:space="0" w:color="auto"/>
              <w:left w:val="single" w:sz="2" w:space="0" w:color="auto"/>
              <w:bottom w:val="single" w:sz="2" w:space="0" w:color="auto"/>
              <w:right w:val="single" w:sz="2" w:space="0" w:color="auto"/>
            </w:tcBorders>
          </w:tcPr>
          <w:p w14:paraId="2D30548D"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Пол </w:t>
            </w:r>
          </w:p>
        </w:tc>
        <w:tc>
          <w:tcPr>
            <w:tcW w:w="4500" w:type="dxa"/>
            <w:tcBorders>
              <w:top w:val="single" w:sz="2" w:space="0" w:color="auto"/>
              <w:left w:val="single" w:sz="2" w:space="0" w:color="auto"/>
              <w:bottom w:val="single" w:sz="2" w:space="0" w:color="auto"/>
              <w:right w:val="single" w:sz="2" w:space="0" w:color="auto"/>
            </w:tcBorders>
          </w:tcPr>
          <w:p w14:paraId="32285E9E"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127733FD" w14:textId="77777777" w:rsidTr="00C2004A">
        <w:tc>
          <w:tcPr>
            <w:tcW w:w="4680" w:type="dxa"/>
            <w:tcBorders>
              <w:top w:val="single" w:sz="2" w:space="0" w:color="auto"/>
              <w:left w:val="single" w:sz="2" w:space="0" w:color="auto"/>
              <w:bottom w:val="single" w:sz="2" w:space="0" w:color="auto"/>
              <w:right w:val="single" w:sz="2" w:space="0" w:color="auto"/>
            </w:tcBorders>
          </w:tcPr>
          <w:p w14:paraId="354605C8"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СНИЛС </w:t>
            </w:r>
          </w:p>
        </w:tc>
        <w:tc>
          <w:tcPr>
            <w:tcW w:w="4500" w:type="dxa"/>
            <w:tcBorders>
              <w:top w:val="single" w:sz="2" w:space="0" w:color="auto"/>
              <w:left w:val="single" w:sz="2" w:space="0" w:color="auto"/>
              <w:bottom w:val="single" w:sz="2" w:space="0" w:color="auto"/>
              <w:right w:val="single" w:sz="2" w:space="0" w:color="auto"/>
            </w:tcBorders>
          </w:tcPr>
          <w:p w14:paraId="5A588F1D"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18F50E05" w14:textId="77777777" w:rsidTr="00C2004A">
        <w:tc>
          <w:tcPr>
            <w:tcW w:w="4680" w:type="dxa"/>
            <w:tcBorders>
              <w:top w:val="single" w:sz="2" w:space="0" w:color="auto"/>
              <w:left w:val="single" w:sz="2" w:space="0" w:color="auto"/>
              <w:bottom w:val="single" w:sz="2" w:space="0" w:color="auto"/>
              <w:right w:val="single" w:sz="2" w:space="0" w:color="auto"/>
            </w:tcBorders>
          </w:tcPr>
          <w:p w14:paraId="02122C55"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Адрес регистрации </w:t>
            </w:r>
          </w:p>
        </w:tc>
        <w:tc>
          <w:tcPr>
            <w:tcW w:w="4500" w:type="dxa"/>
            <w:tcBorders>
              <w:top w:val="single" w:sz="2" w:space="0" w:color="auto"/>
              <w:left w:val="single" w:sz="2" w:space="0" w:color="auto"/>
              <w:bottom w:val="single" w:sz="2" w:space="0" w:color="auto"/>
              <w:right w:val="single" w:sz="2" w:space="0" w:color="auto"/>
            </w:tcBorders>
          </w:tcPr>
          <w:p w14:paraId="0E3B6DEE"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31F3092D" w14:textId="77777777" w:rsidTr="00C2004A">
        <w:tc>
          <w:tcPr>
            <w:tcW w:w="4680" w:type="dxa"/>
            <w:tcBorders>
              <w:top w:val="single" w:sz="2" w:space="0" w:color="auto"/>
              <w:left w:val="single" w:sz="2" w:space="0" w:color="auto"/>
              <w:bottom w:val="single" w:sz="2" w:space="0" w:color="auto"/>
              <w:right w:val="single" w:sz="2" w:space="0" w:color="auto"/>
            </w:tcBorders>
          </w:tcPr>
          <w:p w14:paraId="0C279609"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Адрес проживания </w:t>
            </w:r>
          </w:p>
        </w:tc>
        <w:tc>
          <w:tcPr>
            <w:tcW w:w="4500" w:type="dxa"/>
            <w:tcBorders>
              <w:top w:val="single" w:sz="2" w:space="0" w:color="auto"/>
              <w:left w:val="single" w:sz="2" w:space="0" w:color="auto"/>
              <w:bottom w:val="single" w:sz="2" w:space="0" w:color="auto"/>
              <w:right w:val="single" w:sz="2" w:space="0" w:color="auto"/>
            </w:tcBorders>
          </w:tcPr>
          <w:p w14:paraId="65B37DEE"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16AB9189" w14:textId="77777777" w:rsidTr="00C2004A">
        <w:tc>
          <w:tcPr>
            <w:tcW w:w="4680" w:type="dxa"/>
            <w:tcBorders>
              <w:top w:val="single" w:sz="2" w:space="0" w:color="auto"/>
              <w:left w:val="single" w:sz="2" w:space="0" w:color="auto"/>
              <w:bottom w:val="single" w:sz="2" w:space="0" w:color="auto"/>
              <w:right w:val="single" w:sz="2" w:space="0" w:color="auto"/>
            </w:tcBorders>
          </w:tcPr>
          <w:p w14:paraId="53B3C489"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Гражданство </w:t>
            </w:r>
          </w:p>
        </w:tc>
        <w:tc>
          <w:tcPr>
            <w:tcW w:w="4500" w:type="dxa"/>
            <w:tcBorders>
              <w:top w:val="single" w:sz="2" w:space="0" w:color="auto"/>
              <w:left w:val="single" w:sz="2" w:space="0" w:color="auto"/>
              <w:bottom w:val="single" w:sz="2" w:space="0" w:color="auto"/>
              <w:right w:val="single" w:sz="2" w:space="0" w:color="auto"/>
            </w:tcBorders>
          </w:tcPr>
          <w:p w14:paraId="328796A9"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6C82FE39" w14:textId="77777777" w:rsidTr="00C2004A">
        <w:tc>
          <w:tcPr>
            <w:tcW w:w="4680" w:type="dxa"/>
            <w:tcBorders>
              <w:top w:val="single" w:sz="2" w:space="0" w:color="auto"/>
              <w:left w:val="single" w:sz="2" w:space="0" w:color="auto"/>
              <w:bottom w:val="single" w:sz="2" w:space="0" w:color="auto"/>
              <w:right w:val="single" w:sz="2" w:space="0" w:color="auto"/>
            </w:tcBorders>
          </w:tcPr>
          <w:p w14:paraId="4EFAFAD4"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Номер телефона </w:t>
            </w:r>
          </w:p>
        </w:tc>
        <w:tc>
          <w:tcPr>
            <w:tcW w:w="4500" w:type="dxa"/>
            <w:tcBorders>
              <w:top w:val="single" w:sz="2" w:space="0" w:color="auto"/>
              <w:left w:val="single" w:sz="2" w:space="0" w:color="auto"/>
              <w:bottom w:val="single" w:sz="2" w:space="0" w:color="auto"/>
              <w:right w:val="single" w:sz="2" w:space="0" w:color="auto"/>
            </w:tcBorders>
          </w:tcPr>
          <w:p w14:paraId="0D756A7D"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3B160C34" w14:textId="77777777" w:rsidTr="00C2004A">
        <w:tc>
          <w:tcPr>
            <w:tcW w:w="4680" w:type="dxa"/>
            <w:tcBorders>
              <w:top w:val="single" w:sz="2" w:space="0" w:color="auto"/>
              <w:left w:val="single" w:sz="2" w:space="0" w:color="auto"/>
              <w:bottom w:val="single" w:sz="2" w:space="0" w:color="auto"/>
              <w:right w:val="single" w:sz="2" w:space="0" w:color="auto"/>
            </w:tcBorders>
          </w:tcPr>
          <w:p w14:paraId="785FAF1D"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Адрес электронной почты </w:t>
            </w:r>
          </w:p>
        </w:tc>
        <w:tc>
          <w:tcPr>
            <w:tcW w:w="4500" w:type="dxa"/>
            <w:tcBorders>
              <w:top w:val="single" w:sz="2" w:space="0" w:color="auto"/>
              <w:left w:val="single" w:sz="2" w:space="0" w:color="auto"/>
              <w:bottom w:val="single" w:sz="2" w:space="0" w:color="auto"/>
              <w:right w:val="single" w:sz="2" w:space="0" w:color="auto"/>
            </w:tcBorders>
          </w:tcPr>
          <w:p w14:paraId="09CDE6A5"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1E269A65" w14:textId="77777777" w:rsidTr="00C2004A">
        <w:tc>
          <w:tcPr>
            <w:tcW w:w="9180" w:type="dxa"/>
            <w:gridSpan w:val="2"/>
            <w:tcBorders>
              <w:top w:val="single" w:sz="2" w:space="0" w:color="auto"/>
              <w:left w:val="single" w:sz="2" w:space="0" w:color="auto"/>
              <w:bottom w:val="single" w:sz="2" w:space="0" w:color="auto"/>
              <w:right w:val="single" w:sz="2" w:space="0" w:color="auto"/>
            </w:tcBorders>
          </w:tcPr>
          <w:p w14:paraId="57DEEC93" w14:textId="77777777" w:rsidR="00C774B2" w:rsidRPr="00DD6833" w:rsidRDefault="00C774B2" w:rsidP="00C2004A">
            <w:pPr>
              <w:jc w:val="center"/>
              <w:rPr>
                <w:rFonts w:eastAsia="Calibri"/>
                <w:color w:val="000000"/>
                <w:sz w:val="24"/>
                <w:szCs w:val="24"/>
                <w:lang w:eastAsia="en-US"/>
              </w:rPr>
            </w:pPr>
            <w:r w:rsidRPr="00DD6833">
              <w:rPr>
                <w:rFonts w:eastAsia="Calibri"/>
                <w:color w:val="000000"/>
                <w:sz w:val="24"/>
                <w:szCs w:val="24"/>
                <w:lang w:eastAsia="en-US"/>
              </w:rPr>
              <w:t xml:space="preserve">Документ, удостоверяющий личность представителя заявителя </w:t>
            </w:r>
          </w:p>
        </w:tc>
      </w:tr>
      <w:tr w:rsidR="00C774B2" w:rsidRPr="00DD6833" w14:paraId="1C8CD61C" w14:textId="77777777" w:rsidTr="00C2004A">
        <w:tc>
          <w:tcPr>
            <w:tcW w:w="4680" w:type="dxa"/>
            <w:tcBorders>
              <w:top w:val="single" w:sz="2" w:space="0" w:color="auto"/>
              <w:left w:val="single" w:sz="2" w:space="0" w:color="auto"/>
              <w:bottom w:val="single" w:sz="2" w:space="0" w:color="auto"/>
              <w:right w:val="single" w:sz="2" w:space="0" w:color="auto"/>
            </w:tcBorders>
          </w:tcPr>
          <w:p w14:paraId="49FDEA1C"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Тип документа </w:t>
            </w:r>
          </w:p>
        </w:tc>
        <w:tc>
          <w:tcPr>
            <w:tcW w:w="4500" w:type="dxa"/>
            <w:tcBorders>
              <w:top w:val="single" w:sz="2" w:space="0" w:color="auto"/>
              <w:left w:val="single" w:sz="2" w:space="0" w:color="auto"/>
              <w:bottom w:val="single" w:sz="2" w:space="0" w:color="auto"/>
              <w:right w:val="single" w:sz="2" w:space="0" w:color="auto"/>
            </w:tcBorders>
          </w:tcPr>
          <w:p w14:paraId="2D0B10B6"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517C3D6E" w14:textId="77777777" w:rsidTr="00C2004A">
        <w:tc>
          <w:tcPr>
            <w:tcW w:w="4680" w:type="dxa"/>
            <w:tcBorders>
              <w:top w:val="single" w:sz="2" w:space="0" w:color="auto"/>
              <w:left w:val="single" w:sz="2" w:space="0" w:color="auto"/>
              <w:bottom w:val="single" w:sz="2" w:space="0" w:color="auto"/>
              <w:right w:val="single" w:sz="2" w:space="0" w:color="auto"/>
            </w:tcBorders>
          </w:tcPr>
          <w:p w14:paraId="61FEA84B"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Серия </w:t>
            </w:r>
          </w:p>
        </w:tc>
        <w:tc>
          <w:tcPr>
            <w:tcW w:w="4500" w:type="dxa"/>
            <w:tcBorders>
              <w:top w:val="single" w:sz="2" w:space="0" w:color="auto"/>
              <w:left w:val="single" w:sz="2" w:space="0" w:color="auto"/>
              <w:bottom w:val="single" w:sz="2" w:space="0" w:color="auto"/>
              <w:right w:val="single" w:sz="2" w:space="0" w:color="auto"/>
            </w:tcBorders>
          </w:tcPr>
          <w:p w14:paraId="018B20F6"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01975E1A" w14:textId="77777777" w:rsidTr="00C2004A">
        <w:tc>
          <w:tcPr>
            <w:tcW w:w="4680" w:type="dxa"/>
            <w:tcBorders>
              <w:top w:val="single" w:sz="2" w:space="0" w:color="auto"/>
              <w:left w:val="single" w:sz="2" w:space="0" w:color="auto"/>
              <w:bottom w:val="single" w:sz="2" w:space="0" w:color="auto"/>
              <w:right w:val="single" w:sz="2" w:space="0" w:color="auto"/>
            </w:tcBorders>
          </w:tcPr>
          <w:p w14:paraId="264D8A6B"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Номер </w:t>
            </w:r>
          </w:p>
        </w:tc>
        <w:tc>
          <w:tcPr>
            <w:tcW w:w="4500" w:type="dxa"/>
            <w:tcBorders>
              <w:top w:val="single" w:sz="2" w:space="0" w:color="auto"/>
              <w:left w:val="single" w:sz="2" w:space="0" w:color="auto"/>
              <w:bottom w:val="single" w:sz="2" w:space="0" w:color="auto"/>
              <w:right w:val="single" w:sz="2" w:space="0" w:color="auto"/>
            </w:tcBorders>
          </w:tcPr>
          <w:p w14:paraId="07C3E791"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449A2A3F" w14:textId="77777777" w:rsidTr="00C2004A">
        <w:tc>
          <w:tcPr>
            <w:tcW w:w="4680" w:type="dxa"/>
            <w:tcBorders>
              <w:top w:val="single" w:sz="2" w:space="0" w:color="auto"/>
              <w:left w:val="single" w:sz="2" w:space="0" w:color="auto"/>
              <w:bottom w:val="single" w:sz="2" w:space="0" w:color="auto"/>
              <w:right w:val="single" w:sz="2" w:space="0" w:color="auto"/>
            </w:tcBorders>
          </w:tcPr>
          <w:p w14:paraId="2701B64E"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Дата выдачи </w:t>
            </w:r>
          </w:p>
        </w:tc>
        <w:tc>
          <w:tcPr>
            <w:tcW w:w="4500" w:type="dxa"/>
            <w:tcBorders>
              <w:top w:val="single" w:sz="2" w:space="0" w:color="auto"/>
              <w:left w:val="single" w:sz="2" w:space="0" w:color="auto"/>
              <w:bottom w:val="single" w:sz="2" w:space="0" w:color="auto"/>
              <w:right w:val="single" w:sz="2" w:space="0" w:color="auto"/>
            </w:tcBorders>
          </w:tcPr>
          <w:p w14:paraId="07BBA449"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26EA7E4F" w14:textId="77777777" w:rsidTr="00C2004A">
        <w:tc>
          <w:tcPr>
            <w:tcW w:w="4680" w:type="dxa"/>
            <w:tcBorders>
              <w:top w:val="single" w:sz="2" w:space="0" w:color="auto"/>
              <w:left w:val="single" w:sz="2" w:space="0" w:color="auto"/>
              <w:bottom w:val="single" w:sz="2" w:space="0" w:color="auto"/>
              <w:right w:val="single" w:sz="2" w:space="0" w:color="auto"/>
            </w:tcBorders>
          </w:tcPr>
          <w:p w14:paraId="69538B0A"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Кем выдан </w:t>
            </w:r>
          </w:p>
        </w:tc>
        <w:tc>
          <w:tcPr>
            <w:tcW w:w="4500" w:type="dxa"/>
            <w:tcBorders>
              <w:top w:val="single" w:sz="2" w:space="0" w:color="auto"/>
              <w:left w:val="single" w:sz="2" w:space="0" w:color="auto"/>
              <w:bottom w:val="single" w:sz="2" w:space="0" w:color="auto"/>
              <w:right w:val="single" w:sz="2" w:space="0" w:color="auto"/>
            </w:tcBorders>
          </w:tcPr>
          <w:p w14:paraId="4509E031"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41CD5F7D" w14:textId="77777777" w:rsidTr="00C2004A">
        <w:tc>
          <w:tcPr>
            <w:tcW w:w="4680" w:type="dxa"/>
            <w:tcBorders>
              <w:top w:val="single" w:sz="2" w:space="0" w:color="auto"/>
              <w:left w:val="single" w:sz="2" w:space="0" w:color="auto"/>
              <w:bottom w:val="single" w:sz="2" w:space="0" w:color="auto"/>
              <w:right w:val="single" w:sz="2" w:space="0" w:color="auto"/>
            </w:tcBorders>
          </w:tcPr>
          <w:p w14:paraId="0CFC739F"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Код подразделения </w:t>
            </w:r>
          </w:p>
        </w:tc>
        <w:tc>
          <w:tcPr>
            <w:tcW w:w="4500" w:type="dxa"/>
            <w:tcBorders>
              <w:top w:val="single" w:sz="2" w:space="0" w:color="auto"/>
              <w:left w:val="single" w:sz="2" w:space="0" w:color="auto"/>
              <w:bottom w:val="single" w:sz="2" w:space="0" w:color="auto"/>
              <w:right w:val="single" w:sz="2" w:space="0" w:color="auto"/>
            </w:tcBorders>
          </w:tcPr>
          <w:p w14:paraId="4BEC42D9"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51E1CBF8" w14:textId="77777777" w:rsidTr="00C2004A">
        <w:tc>
          <w:tcPr>
            <w:tcW w:w="9180" w:type="dxa"/>
            <w:gridSpan w:val="2"/>
            <w:tcBorders>
              <w:top w:val="single" w:sz="2" w:space="0" w:color="auto"/>
              <w:left w:val="single" w:sz="2" w:space="0" w:color="auto"/>
              <w:bottom w:val="single" w:sz="2" w:space="0" w:color="auto"/>
              <w:right w:val="single" w:sz="2" w:space="0" w:color="auto"/>
            </w:tcBorders>
          </w:tcPr>
          <w:p w14:paraId="7ED52462" w14:textId="77777777" w:rsidR="00C774B2" w:rsidRPr="00DD6833" w:rsidRDefault="00C774B2" w:rsidP="00C2004A">
            <w:pPr>
              <w:jc w:val="center"/>
              <w:rPr>
                <w:rFonts w:eastAsia="Calibri"/>
                <w:color w:val="000000"/>
                <w:sz w:val="24"/>
                <w:szCs w:val="24"/>
                <w:lang w:eastAsia="en-US"/>
              </w:rPr>
            </w:pPr>
            <w:r w:rsidRPr="00DD6833">
              <w:rPr>
                <w:rFonts w:eastAsia="Calibri"/>
                <w:color w:val="000000"/>
                <w:sz w:val="24"/>
                <w:szCs w:val="24"/>
                <w:lang w:eastAsia="en-US"/>
              </w:rPr>
              <w:t xml:space="preserve">Вариант предоставления услуги </w:t>
            </w:r>
          </w:p>
        </w:tc>
      </w:tr>
      <w:tr w:rsidR="00C774B2" w:rsidRPr="00DD6833" w14:paraId="42D724BA" w14:textId="77777777" w:rsidTr="00C2004A">
        <w:tc>
          <w:tcPr>
            <w:tcW w:w="4680" w:type="dxa"/>
            <w:tcBorders>
              <w:top w:val="single" w:sz="2" w:space="0" w:color="auto"/>
              <w:left w:val="single" w:sz="2" w:space="0" w:color="auto"/>
              <w:bottom w:val="single" w:sz="2" w:space="0" w:color="auto"/>
              <w:right w:val="single" w:sz="2" w:space="0" w:color="auto"/>
            </w:tcBorders>
          </w:tcPr>
          <w:p w14:paraId="5E5AD969"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Ранее обращался с заявлением о перераспределении земель и (или) земельных участков?</w:t>
            </w:r>
          </w:p>
        </w:tc>
        <w:tc>
          <w:tcPr>
            <w:tcW w:w="4500" w:type="dxa"/>
            <w:tcBorders>
              <w:top w:val="single" w:sz="2" w:space="0" w:color="auto"/>
              <w:left w:val="single" w:sz="2" w:space="0" w:color="auto"/>
              <w:bottom w:val="single" w:sz="2" w:space="0" w:color="auto"/>
              <w:right w:val="single" w:sz="2" w:space="0" w:color="auto"/>
            </w:tcBorders>
          </w:tcPr>
          <w:p w14:paraId="5E5375B2"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63D25832" w14:textId="77777777" w:rsidTr="00C2004A">
        <w:tc>
          <w:tcPr>
            <w:tcW w:w="4680" w:type="dxa"/>
            <w:tcBorders>
              <w:top w:val="single" w:sz="2" w:space="0" w:color="auto"/>
              <w:left w:val="single" w:sz="2" w:space="0" w:color="auto"/>
              <w:bottom w:val="single" w:sz="2" w:space="0" w:color="auto"/>
              <w:right w:val="single" w:sz="2" w:space="0" w:color="auto"/>
            </w:tcBorders>
          </w:tcPr>
          <w:p w14:paraId="52A8BF19"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Право заявителя на земельный участок зарегистрировано в ЕГРН?</w:t>
            </w:r>
          </w:p>
        </w:tc>
        <w:tc>
          <w:tcPr>
            <w:tcW w:w="4500" w:type="dxa"/>
            <w:tcBorders>
              <w:top w:val="single" w:sz="2" w:space="0" w:color="auto"/>
              <w:left w:val="single" w:sz="2" w:space="0" w:color="auto"/>
              <w:bottom w:val="single" w:sz="2" w:space="0" w:color="auto"/>
              <w:right w:val="single" w:sz="2" w:space="0" w:color="auto"/>
            </w:tcBorders>
          </w:tcPr>
          <w:p w14:paraId="2EB7FF85"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1C8D5015" w14:textId="77777777" w:rsidTr="00C2004A">
        <w:tc>
          <w:tcPr>
            <w:tcW w:w="4680" w:type="dxa"/>
            <w:tcBorders>
              <w:top w:val="single" w:sz="2" w:space="0" w:color="auto"/>
              <w:left w:val="single" w:sz="2" w:space="0" w:color="auto"/>
              <w:bottom w:val="single" w:sz="2" w:space="0" w:color="auto"/>
              <w:right w:val="single" w:sz="2" w:space="0" w:color="auto"/>
            </w:tcBorders>
          </w:tcPr>
          <w:p w14:paraId="178E6FED"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Сколько землепользователей у земельного участка?</w:t>
            </w:r>
          </w:p>
        </w:tc>
        <w:tc>
          <w:tcPr>
            <w:tcW w:w="4500" w:type="dxa"/>
            <w:tcBorders>
              <w:top w:val="single" w:sz="2" w:space="0" w:color="auto"/>
              <w:left w:val="single" w:sz="2" w:space="0" w:color="auto"/>
              <w:bottom w:val="single" w:sz="2" w:space="0" w:color="auto"/>
              <w:right w:val="single" w:sz="2" w:space="0" w:color="auto"/>
            </w:tcBorders>
          </w:tcPr>
          <w:p w14:paraId="4E6890F1"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4AB61826" w14:textId="77777777" w:rsidTr="00C2004A">
        <w:tc>
          <w:tcPr>
            <w:tcW w:w="4680" w:type="dxa"/>
            <w:tcBorders>
              <w:top w:val="single" w:sz="2" w:space="0" w:color="auto"/>
              <w:left w:val="single" w:sz="2" w:space="0" w:color="auto"/>
              <w:bottom w:val="single" w:sz="2" w:space="0" w:color="auto"/>
              <w:right w:val="single" w:sz="2" w:space="0" w:color="auto"/>
            </w:tcBorders>
          </w:tcPr>
          <w:p w14:paraId="744609FF"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В соответствии с каким документом планируется осуществить перераспределение земельных участков?</w:t>
            </w:r>
          </w:p>
        </w:tc>
        <w:tc>
          <w:tcPr>
            <w:tcW w:w="4500" w:type="dxa"/>
            <w:tcBorders>
              <w:top w:val="single" w:sz="2" w:space="0" w:color="auto"/>
              <w:left w:val="single" w:sz="2" w:space="0" w:color="auto"/>
              <w:bottom w:val="single" w:sz="2" w:space="0" w:color="auto"/>
              <w:right w:val="single" w:sz="2" w:space="0" w:color="auto"/>
            </w:tcBorders>
          </w:tcPr>
          <w:p w14:paraId="3DFA69B5"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4F47A321" w14:textId="77777777" w:rsidTr="00C2004A">
        <w:tc>
          <w:tcPr>
            <w:tcW w:w="4680" w:type="dxa"/>
            <w:tcBorders>
              <w:top w:val="single" w:sz="2" w:space="0" w:color="auto"/>
              <w:left w:val="single" w:sz="2" w:space="0" w:color="auto"/>
              <w:bottom w:val="single" w:sz="2" w:space="0" w:color="auto"/>
              <w:right w:val="single" w:sz="2" w:space="0" w:color="auto"/>
            </w:tcBorders>
          </w:tcPr>
          <w:p w14:paraId="46C94A03"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Договор о развитии застроенной территории заключен?</w:t>
            </w:r>
          </w:p>
        </w:tc>
        <w:tc>
          <w:tcPr>
            <w:tcW w:w="4500" w:type="dxa"/>
            <w:tcBorders>
              <w:top w:val="single" w:sz="2" w:space="0" w:color="auto"/>
              <w:left w:val="single" w:sz="2" w:space="0" w:color="auto"/>
              <w:bottom w:val="single" w:sz="2" w:space="0" w:color="auto"/>
              <w:right w:val="single" w:sz="2" w:space="0" w:color="auto"/>
            </w:tcBorders>
          </w:tcPr>
          <w:p w14:paraId="3329379F"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1C76F7CF" w14:textId="77777777" w:rsidTr="00C2004A">
        <w:tc>
          <w:tcPr>
            <w:tcW w:w="4680" w:type="dxa"/>
            <w:tcBorders>
              <w:top w:val="single" w:sz="2" w:space="0" w:color="auto"/>
              <w:left w:val="single" w:sz="2" w:space="0" w:color="auto"/>
              <w:bottom w:val="single" w:sz="2" w:space="0" w:color="auto"/>
              <w:right w:val="single" w:sz="2" w:space="0" w:color="auto"/>
            </w:tcBorders>
          </w:tcPr>
          <w:p w14:paraId="0A4A1710"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Исходный земельный участок находится в залоге?</w:t>
            </w:r>
          </w:p>
        </w:tc>
        <w:tc>
          <w:tcPr>
            <w:tcW w:w="4500" w:type="dxa"/>
            <w:tcBorders>
              <w:top w:val="single" w:sz="2" w:space="0" w:color="auto"/>
              <w:left w:val="single" w:sz="2" w:space="0" w:color="auto"/>
              <w:bottom w:val="single" w:sz="2" w:space="0" w:color="auto"/>
              <w:right w:val="single" w:sz="2" w:space="0" w:color="auto"/>
            </w:tcBorders>
          </w:tcPr>
          <w:p w14:paraId="57636DC5"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0070F67" w14:textId="77777777" w:rsidTr="00C2004A">
        <w:tc>
          <w:tcPr>
            <w:tcW w:w="9180" w:type="dxa"/>
            <w:gridSpan w:val="2"/>
            <w:tcBorders>
              <w:top w:val="single" w:sz="2" w:space="0" w:color="auto"/>
              <w:left w:val="single" w:sz="2" w:space="0" w:color="auto"/>
              <w:bottom w:val="single" w:sz="2" w:space="0" w:color="auto"/>
              <w:right w:val="single" w:sz="2" w:space="0" w:color="auto"/>
            </w:tcBorders>
          </w:tcPr>
          <w:p w14:paraId="1B0D807E" w14:textId="77777777" w:rsidR="00C774B2" w:rsidRPr="00DD6833" w:rsidRDefault="00C774B2" w:rsidP="00C2004A">
            <w:pPr>
              <w:jc w:val="center"/>
              <w:rPr>
                <w:rFonts w:eastAsia="Calibri"/>
                <w:color w:val="000000"/>
                <w:sz w:val="24"/>
                <w:szCs w:val="24"/>
                <w:lang w:eastAsia="en-US"/>
              </w:rPr>
            </w:pPr>
            <w:r w:rsidRPr="00DD6833">
              <w:rPr>
                <w:rFonts w:eastAsia="Calibri"/>
                <w:color w:val="000000"/>
                <w:sz w:val="24"/>
                <w:szCs w:val="24"/>
                <w:lang w:eastAsia="en-US"/>
              </w:rPr>
              <w:t xml:space="preserve">Сведения о земельных участках </w:t>
            </w:r>
          </w:p>
        </w:tc>
      </w:tr>
      <w:tr w:rsidR="00C774B2" w:rsidRPr="00DD6833" w14:paraId="116A360A" w14:textId="77777777" w:rsidTr="00C2004A">
        <w:tc>
          <w:tcPr>
            <w:tcW w:w="4680" w:type="dxa"/>
            <w:tcBorders>
              <w:top w:val="single" w:sz="2" w:space="0" w:color="auto"/>
              <w:left w:val="single" w:sz="2" w:space="0" w:color="auto"/>
              <w:bottom w:val="single" w:sz="2" w:space="0" w:color="auto"/>
              <w:right w:val="single" w:sz="2" w:space="0" w:color="auto"/>
            </w:tcBorders>
          </w:tcPr>
          <w:p w14:paraId="59E6D402"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Кадастровый номер исходного земельного участка </w:t>
            </w:r>
          </w:p>
        </w:tc>
        <w:tc>
          <w:tcPr>
            <w:tcW w:w="4500" w:type="dxa"/>
            <w:tcBorders>
              <w:top w:val="single" w:sz="2" w:space="0" w:color="auto"/>
              <w:left w:val="single" w:sz="2" w:space="0" w:color="auto"/>
              <w:bottom w:val="single" w:sz="2" w:space="0" w:color="auto"/>
              <w:right w:val="single" w:sz="2" w:space="0" w:color="auto"/>
            </w:tcBorders>
          </w:tcPr>
          <w:p w14:paraId="076038A8"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67B58F72" w14:textId="77777777" w:rsidTr="00C2004A">
        <w:tc>
          <w:tcPr>
            <w:tcW w:w="4680" w:type="dxa"/>
            <w:tcBorders>
              <w:top w:val="single" w:sz="2" w:space="0" w:color="auto"/>
              <w:left w:val="single" w:sz="2" w:space="0" w:color="auto"/>
              <w:bottom w:val="single" w:sz="2" w:space="0" w:color="auto"/>
              <w:right w:val="single" w:sz="2" w:space="0" w:color="auto"/>
            </w:tcBorders>
          </w:tcPr>
          <w:p w14:paraId="32A7C92B"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Кадастровый номер перераспределяемого земельного участка </w:t>
            </w:r>
          </w:p>
        </w:tc>
        <w:tc>
          <w:tcPr>
            <w:tcW w:w="4500" w:type="dxa"/>
            <w:tcBorders>
              <w:top w:val="single" w:sz="2" w:space="0" w:color="auto"/>
              <w:left w:val="single" w:sz="2" w:space="0" w:color="auto"/>
              <w:bottom w:val="single" w:sz="2" w:space="0" w:color="auto"/>
              <w:right w:val="single" w:sz="2" w:space="0" w:color="auto"/>
            </w:tcBorders>
          </w:tcPr>
          <w:p w14:paraId="69DD3E8D"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135F1D72" w14:textId="77777777" w:rsidTr="00C2004A">
        <w:tc>
          <w:tcPr>
            <w:tcW w:w="9180" w:type="dxa"/>
            <w:gridSpan w:val="2"/>
            <w:tcBorders>
              <w:top w:val="single" w:sz="2" w:space="0" w:color="auto"/>
              <w:left w:val="single" w:sz="2" w:space="0" w:color="auto"/>
              <w:bottom w:val="single" w:sz="2" w:space="0" w:color="auto"/>
              <w:right w:val="single" w:sz="2" w:space="0" w:color="auto"/>
            </w:tcBorders>
          </w:tcPr>
          <w:p w14:paraId="3B4CFBA8" w14:textId="77777777" w:rsidR="00C774B2" w:rsidRPr="00DD6833" w:rsidRDefault="00C774B2" w:rsidP="00C2004A">
            <w:pPr>
              <w:jc w:val="center"/>
              <w:rPr>
                <w:rFonts w:eastAsia="Calibri"/>
                <w:color w:val="000000"/>
                <w:sz w:val="24"/>
                <w:szCs w:val="24"/>
                <w:lang w:eastAsia="en-US"/>
              </w:rPr>
            </w:pPr>
            <w:r w:rsidRPr="00DD6833">
              <w:rPr>
                <w:rFonts w:eastAsia="Calibri"/>
                <w:color w:val="000000"/>
                <w:sz w:val="24"/>
                <w:szCs w:val="24"/>
                <w:lang w:eastAsia="en-US"/>
              </w:rPr>
              <w:t xml:space="preserve">Сведения о проекте межевания территории </w:t>
            </w:r>
          </w:p>
        </w:tc>
      </w:tr>
      <w:tr w:rsidR="00C774B2" w:rsidRPr="00DD6833" w14:paraId="40BE5EDB" w14:textId="77777777" w:rsidTr="00C2004A">
        <w:tc>
          <w:tcPr>
            <w:tcW w:w="4680" w:type="dxa"/>
            <w:tcBorders>
              <w:top w:val="single" w:sz="2" w:space="0" w:color="auto"/>
              <w:left w:val="single" w:sz="2" w:space="0" w:color="auto"/>
              <w:bottom w:val="single" w:sz="2" w:space="0" w:color="auto"/>
              <w:right w:val="single" w:sz="2" w:space="0" w:color="auto"/>
            </w:tcBorders>
          </w:tcPr>
          <w:p w14:paraId="42F967D8"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Номер </w:t>
            </w:r>
          </w:p>
        </w:tc>
        <w:tc>
          <w:tcPr>
            <w:tcW w:w="4500" w:type="dxa"/>
            <w:tcBorders>
              <w:top w:val="single" w:sz="2" w:space="0" w:color="auto"/>
              <w:left w:val="single" w:sz="2" w:space="0" w:color="auto"/>
              <w:bottom w:val="single" w:sz="2" w:space="0" w:color="auto"/>
              <w:right w:val="single" w:sz="2" w:space="0" w:color="auto"/>
            </w:tcBorders>
          </w:tcPr>
          <w:p w14:paraId="7511A39B"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3CDF9C74" w14:textId="77777777" w:rsidTr="00C2004A">
        <w:tc>
          <w:tcPr>
            <w:tcW w:w="4680" w:type="dxa"/>
            <w:tcBorders>
              <w:top w:val="single" w:sz="2" w:space="0" w:color="auto"/>
              <w:left w:val="single" w:sz="2" w:space="0" w:color="auto"/>
              <w:bottom w:val="single" w:sz="2" w:space="0" w:color="auto"/>
              <w:right w:val="single" w:sz="2" w:space="0" w:color="auto"/>
            </w:tcBorders>
          </w:tcPr>
          <w:p w14:paraId="6249C09D"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Дата </w:t>
            </w:r>
          </w:p>
        </w:tc>
        <w:tc>
          <w:tcPr>
            <w:tcW w:w="4500" w:type="dxa"/>
            <w:tcBorders>
              <w:top w:val="single" w:sz="2" w:space="0" w:color="auto"/>
              <w:left w:val="single" w:sz="2" w:space="0" w:color="auto"/>
              <w:bottom w:val="single" w:sz="2" w:space="0" w:color="auto"/>
              <w:right w:val="single" w:sz="2" w:space="0" w:color="auto"/>
            </w:tcBorders>
          </w:tcPr>
          <w:p w14:paraId="426F24B2"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1532D64" w14:textId="77777777" w:rsidTr="00C2004A">
        <w:tc>
          <w:tcPr>
            <w:tcW w:w="4680" w:type="dxa"/>
            <w:tcBorders>
              <w:top w:val="single" w:sz="2" w:space="0" w:color="auto"/>
              <w:left w:val="single" w:sz="2" w:space="0" w:color="auto"/>
              <w:bottom w:val="single" w:sz="2" w:space="0" w:color="auto"/>
              <w:right w:val="single" w:sz="2" w:space="0" w:color="auto"/>
            </w:tcBorders>
          </w:tcPr>
          <w:p w14:paraId="6981D52C"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Орган, утвердивший проект межевания территории </w:t>
            </w:r>
          </w:p>
        </w:tc>
        <w:tc>
          <w:tcPr>
            <w:tcW w:w="4500" w:type="dxa"/>
            <w:tcBorders>
              <w:top w:val="single" w:sz="2" w:space="0" w:color="auto"/>
              <w:left w:val="single" w:sz="2" w:space="0" w:color="auto"/>
              <w:bottom w:val="single" w:sz="2" w:space="0" w:color="auto"/>
              <w:right w:val="single" w:sz="2" w:space="0" w:color="auto"/>
            </w:tcBorders>
          </w:tcPr>
          <w:p w14:paraId="34DBDA51"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0CE58614" w14:textId="77777777" w:rsidTr="00C2004A">
        <w:tc>
          <w:tcPr>
            <w:tcW w:w="9180" w:type="dxa"/>
            <w:gridSpan w:val="2"/>
            <w:tcBorders>
              <w:top w:val="single" w:sz="2" w:space="0" w:color="auto"/>
              <w:left w:val="single" w:sz="2" w:space="0" w:color="auto"/>
              <w:bottom w:val="single" w:sz="2" w:space="0" w:color="auto"/>
              <w:right w:val="single" w:sz="2" w:space="0" w:color="auto"/>
            </w:tcBorders>
          </w:tcPr>
          <w:p w14:paraId="1F01389C" w14:textId="77777777" w:rsidR="00C774B2" w:rsidRPr="00DD6833" w:rsidRDefault="00C774B2" w:rsidP="00C2004A">
            <w:pPr>
              <w:jc w:val="center"/>
              <w:rPr>
                <w:rFonts w:eastAsia="Calibri"/>
                <w:color w:val="000000"/>
                <w:sz w:val="24"/>
                <w:szCs w:val="24"/>
                <w:lang w:eastAsia="en-US"/>
              </w:rPr>
            </w:pPr>
            <w:r w:rsidRPr="00DD6833">
              <w:rPr>
                <w:rFonts w:eastAsia="Calibri"/>
                <w:color w:val="000000"/>
                <w:sz w:val="24"/>
                <w:szCs w:val="24"/>
                <w:lang w:eastAsia="en-US"/>
              </w:rPr>
              <w:t xml:space="preserve">Документы </w:t>
            </w:r>
          </w:p>
        </w:tc>
      </w:tr>
      <w:tr w:rsidR="00C774B2" w:rsidRPr="00DD6833" w14:paraId="339C6E80" w14:textId="77777777" w:rsidTr="00C2004A">
        <w:tc>
          <w:tcPr>
            <w:tcW w:w="4680" w:type="dxa"/>
            <w:tcBorders>
              <w:top w:val="single" w:sz="2" w:space="0" w:color="auto"/>
              <w:left w:val="single" w:sz="2" w:space="0" w:color="auto"/>
              <w:bottom w:val="single" w:sz="2" w:space="0" w:color="auto"/>
              <w:right w:val="single" w:sz="2" w:space="0" w:color="auto"/>
            </w:tcBorders>
          </w:tcPr>
          <w:p w14:paraId="5C5552BA"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Копия документа, удостоверяющего личность заявителя </w:t>
            </w:r>
          </w:p>
        </w:tc>
        <w:tc>
          <w:tcPr>
            <w:tcW w:w="4500" w:type="dxa"/>
            <w:tcBorders>
              <w:top w:val="single" w:sz="2" w:space="0" w:color="auto"/>
              <w:left w:val="single" w:sz="2" w:space="0" w:color="auto"/>
              <w:bottom w:val="single" w:sz="2" w:space="0" w:color="auto"/>
              <w:right w:val="single" w:sz="2" w:space="0" w:color="auto"/>
            </w:tcBorders>
          </w:tcPr>
          <w:p w14:paraId="5053A2E1"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27E32D67" w14:textId="77777777" w:rsidTr="00C2004A">
        <w:tc>
          <w:tcPr>
            <w:tcW w:w="4680" w:type="dxa"/>
            <w:tcBorders>
              <w:top w:val="single" w:sz="2" w:space="0" w:color="auto"/>
              <w:left w:val="single" w:sz="2" w:space="0" w:color="auto"/>
              <w:bottom w:val="single" w:sz="2" w:space="0" w:color="auto"/>
              <w:right w:val="single" w:sz="2" w:space="0" w:color="auto"/>
            </w:tcBorders>
          </w:tcPr>
          <w:p w14:paraId="1347F966"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Правоустанавливающие документы на земельный участок </w:t>
            </w:r>
          </w:p>
        </w:tc>
        <w:tc>
          <w:tcPr>
            <w:tcW w:w="4500" w:type="dxa"/>
            <w:tcBorders>
              <w:top w:val="single" w:sz="2" w:space="0" w:color="auto"/>
              <w:left w:val="single" w:sz="2" w:space="0" w:color="auto"/>
              <w:bottom w:val="single" w:sz="2" w:space="0" w:color="auto"/>
              <w:right w:val="single" w:sz="2" w:space="0" w:color="auto"/>
            </w:tcBorders>
          </w:tcPr>
          <w:p w14:paraId="4B3769D0"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618F0FB9" w14:textId="77777777" w:rsidTr="00C2004A">
        <w:tc>
          <w:tcPr>
            <w:tcW w:w="4680" w:type="dxa"/>
            <w:tcBorders>
              <w:top w:val="single" w:sz="2" w:space="0" w:color="auto"/>
              <w:left w:val="single" w:sz="2" w:space="0" w:color="auto"/>
              <w:bottom w:val="single" w:sz="2" w:space="0" w:color="auto"/>
              <w:right w:val="single" w:sz="2" w:space="0" w:color="auto"/>
            </w:tcBorders>
          </w:tcPr>
          <w:p w14:paraId="51517DEB"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Согласие залогодержателя на перераспределение земельных участков </w:t>
            </w:r>
          </w:p>
        </w:tc>
        <w:tc>
          <w:tcPr>
            <w:tcW w:w="4500" w:type="dxa"/>
            <w:tcBorders>
              <w:top w:val="single" w:sz="2" w:space="0" w:color="auto"/>
              <w:left w:val="single" w:sz="2" w:space="0" w:color="auto"/>
              <w:bottom w:val="single" w:sz="2" w:space="0" w:color="auto"/>
              <w:right w:val="single" w:sz="2" w:space="0" w:color="auto"/>
            </w:tcBorders>
          </w:tcPr>
          <w:p w14:paraId="3E586E5F"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A36E27B" w14:textId="77777777" w:rsidTr="00C2004A">
        <w:tc>
          <w:tcPr>
            <w:tcW w:w="4680" w:type="dxa"/>
            <w:tcBorders>
              <w:top w:val="single" w:sz="2" w:space="0" w:color="auto"/>
              <w:left w:val="single" w:sz="2" w:space="0" w:color="auto"/>
              <w:bottom w:val="single" w:sz="2" w:space="0" w:color="auto"/>
              <w:right w:val="single" w:sz="2" w:space="0" w:color="auto"/>
            </w:tcBorders>
          </w:tcPr>
          <w:p w14:paraId="485B048C"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Согласие землепользователей на перераспределение земельных участков </w:t>
            </w:r>
          </w:p>
        </w:tc>
        <w:tc>
          <w:tcPr>
            <w:tcW w:w="4500" w:type="dxa"/>
            <w:tcBorders>
              <w:top w:val="single" w:sz="2" w:space="0" w:color="auto"/>
              <w:left w:val="single" w:sz="2" w:space="0" w:color="auto"/>
              <w:bottom w:val="single" w:sz="2" w:space="0" w:color="auto"/>
              <w:right w:val="single" w:sz="2" w:space="0" w:color="auto"/>
            </w:tcBorders>
          </w:tcPr>
          <w:p w14:paraId="66CA4E9E"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323C23FD" w14:textId="77777777" w:rsidTr="00C2004A">
        <w:tc>
          <w:tcPr>
            <w:tcW w:w="4680" w:type="dxa"/>
            <w:tcBorders>
              <w:top w:val="single" w:sz="2" w:space="0" w:color="auto"/>
              <w:left w:val="single" w:sz="2" w:space="0" w:color="auto"/>
              <w:bottom w:val="single" w:sz="2" w:space="0" w:color="auto"/>
              <w:right w:val="single" w:sz="2" w:space="0" w:color="auto"/>
            </w:tcBorders>
          </w:tcPr>
          <w:p w14:paraId="269B75C8"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Схема расположения земельного участка </w:t>
            </w:r>
          </w:p>
        </w:tc>
        <w:tc>
          <w:tcPr>
            <w:tcW w:w="4500" w:type="dxa"/>
            <w:tcBorders>
              <w:top w:val="single" w:sz="2" w:space="0" w:color="auto"/>
              <w:left w:val="single" w:sz="2" w:space="0" w:color="auto"/>
              <w:bottom w:val="single" w:sz="2" w:space="0" w:color="auto"/>
              <w:right w:val="single" w:sz="2" w:space="0" w:color="auto"/>
            </w:tcBorders>
          </w:tcPr>
          <w:p w14:paraId="35023F1E"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634DBE03" w14:textId="77777777" w:rsidTr="00C2004A">
        <w:tc>
          <w:tcPr>
            <w:tcW w:w="4680" w:type="dxa"/>
            <w:tcBorders>
              <w:top w:val="single" w:sz="2" w:space="0" w:color="auto"/>
              <w:left w:val="single" w:sz="2" w:space="0" w:color="auto"/>
              <w:bottom w:val="single" w:sz="2" w:space="0" w:color="auto"/>
              <w:right w:val="single" w:sz="2" w:space="0" w:color="auto"/>
            </w:tcBorders>
          </w:tcPr>
          <w:p w14:paraId="483D5C54"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Документ, удостоверяющий право (полномочия) представителя заявителя </w:t>
            </w:r>
          </w:p>
        </w:tc>
        <w:tc>
          <w:tcPr>
            <w:tcW w:w="4500" w:type="dxa"/>
            <w:tcBorders>
              <w:top w:val="single" w:sz="2" w:space="0" w:color="auto"/>
              <w:left w:val="single" w:sz="2" w:space="0" w:color="auto"/>
              <w:bottom w:val="single" w:sz="2" w:space="0" w:color="auto"/>
              <w:right w:val="single" w:sz="2" w:space="0" w:color="auto"/>
            </w:tcBorders>
          </w:tcPr>
          <w:p w14:paraId="750BDDED"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2F03E6A2" w14:textId="77777777" w:rsidTr="00C2004A">
        <w:tc>
          <w:tcPr>
            <w:tcW w:w="4680" w:type="dxa"/>
            <w:tcBorders>
              <w:top w:val="single" w:sz="2" w:space="0" w:color="auto"/>
              <w:left w:val="single" w:sz="2" w:space="0" w:color="auto"/>
              <w:bottom w:val="single" w:sz="2" w:space="0" w:color="auto"/>
              <w:right w:val="single" w:sz="2" w:space="0" w:color="auto"/>
            </w:tcBorders>
          </w:tcPr>
          <w:p w14:paraId="387F6F1A"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w:t>
            </w:r>
          </w:p>
        </w:tc>
        <w:tc>
          <w:tcPr>
            <w:tcW w:w="4500" w:type="dxa"/>
            <w:tcBorders>
              <w:top w:val="single" w:sz="2" w:space="0" w:color="auto"/>
              <w:left w:val="single" w:sz="2" w:space="0" w:color="auto"/>
              <w:bottom w:val="single" w:sz="2" w:space="0" w:color="auto"/>
              <w:right w:val="single" w:sz="2" w:space="0" w:color="auto"/>
            </w:tcBorders>
          </w:tcPr>
          <w:p w14:paraId="0BD61582"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4E18C829" w14:textId="77777777" w:rsidTr="00C2004A">
        <w:tc>
          <w:tcPr>
            <w:tcW w:w="4680" w:type="dxa"/>
            <w:tcBorders>
              <w:top w:val="single" w:sz="2" w:space="0" w:color="auto"/>
              <w:left w:val="single" w:sz="2" w:space="0" w:color="auto"/>
              <w:bottom w:val="single" w:sz="2" w:space="0" w:color="auto"/>
              <w:right w:val="single" w:sz="2" w:space="0" w:color="auto"/>
            </w:tcBorders>
          </w:tcPr>
          <w:p w14:paraId="43B3967D"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Иной документ, предъявляемый по желанию заявителя </w:t>
            </w:r>
          </w:p>
        </w:tc>
        <w:tc>
          <w:tcPr>
            <w:tcW w:w="4500" w:type="dxa"/>
            <w:tcBorders>
              <w:top w:val="single" w:sz="2" w:space="0" w:color="auto"/>
              <w:left w:val="single" w:sz="2" w:space="0" w:color="auto"/>
              <w:bottom w:val="single" w:sz="2" w:space="0" w:color="auto"/>
              <w:right w:val="single" w:sz="2" w:space="0" w:color="auto"/>
            </w:tcBorders>
          </w:tcPr>
          <w:p w14:paraId="5BA117BE" w14:textId="77777777" w:rsidR="00C774B2" w:rsidRPr="00DD6833" w:rsidRDefault="00C774B2" w:rsidP="00C2004A">
            <w:pPr>
              <w:jc w:val="left"/>
              <w:rPr>
                <w:rFonts w:eastAsia="Calibri"/>
                <w:color w:val="000000"/>
                <w:sz w:val="24"/>
                <w:szCs w:val="24"/>
                <w:lang w:eastAsia="en-US"/>
              </w:rPr>
            </w:pPr>
            <w:r w:rsidRPr="00DD6833">
              <w:rPr>
                <w:rFonts w:eastAsia="Calibri"/>
                <w:color w:val="000000"/>
                <w:sz w:val="24"/>
                <w:szCs w:val="24"/>
                <w:lang w:eastAsia="en-US"/>
              </w:rPr>
              <w:t xml:space="preserve">  </w:t>
            </w:r>
          </w:p>
        </w:tc>
      </w:tr>
    </w:tbl>
    <w:p w14:paraId="27C3BB91" w14:textId="77777777" w:rsidR="00C774B2" w:rsidRPr="00DD6833" w:rsidRDefault="00C774B2" w:rsidP="00C774B2">
      <w:pPr>
        <w:rPr>
          <w:rFonts w:eastAsia="Calibri"/>
          <w:color w:val="000000"/>
          <w:sz w:val="24"/>
          <w:szCs w:val="24"/>
          <w:lang w:eastAsia="en-US"/>
        </w:rPr>
      </w:pPr>
    </w:p>
    <w:p w14:paraId="1AFF6805" w14:textId="77777777" w:rsidR="00C774B2" w:rsidRPr="00DD6833" w:rsidRDefault="00C774B2" w:rsidP="00C774B2">
      <w:pPr>
        <w:rPr>
          <w:rFonts w:eastAsia="Calibri"/>
          <w:color w:val="000000"/>
          <w:sz w:val="24"/>
          <w:szCs w:val="24"/>
          <w:lang w:eastAsia="en-US"/>
        </w:rPr>
      </w:pPr>
    </w:p>
    <w:p w14:paraId="53464016" w14:textId="77777777" w:rsidR="00C774B2" w:rsidRPr="00DD6833" w:rsidRDefault="00C774B2" w:rsidP="00C774B2">
      <w:pPr>
        <w:rPr>
          <w:rFonts w:eastAsia="Calibri"/>
          <w:color w:val="000000"/>
          <w:sz w:val="24"/>
          <w:szCs w:val="24"/>
          <w:lang w:eastAsia="en-US"/>
        </w:rPr>
      </w:pPr>
      <w:r w:rsidRPr="00DD6833">
        <w:rPr>
          <w:rFonts w:eastAsia="Calibri"/>
          <w:color w:val="000000"/>
          <w:sz w:val="24"/>
          <w:szCs w:val="24"/>
          <w:lang w:eastAsia="en-US"/>
        </w:rPr>
        <w:t>Результат рассмотрения заявления прошу:</w:t>
      </w:r>
    </w:p>
    <w:p w14:paraId="491575A4" w14:textId="77777777" w:rsidR="00C774B2" w:rsidRPr="00DD6833" w:rsidRDefault="00C774B2" w:rsidP="00C774B2">
      <w:pPr>
        <w:rPr>
          <w:rFonts w:eastAsia="Calibri"/>
          <w:color w:val="000000"/>
          <w:sz w:val="24"/>
          <w:szCs w:val="24"/>
          <w:lang w:eastAsia="en-US"/>
        </w:rPr>
      </w:pPr>
    </w:p>
    <w:tbl>
      <w:tblPr>
        <w:tblW w:w="0" w:type="auto"/>
        <w:tblInd w:w="-3" w:type="dxa"/>
        <w:tblLayout w:type="fixed"/>
        <w:tblCellMar>
          <w:left w:w="105" w:type="dxa"/>
          <w:right w:w="105" w:type="dxa"/>
        </w:tblCellMar>
        <w:tblLook w:val="0000" w:firstRow="0" w:lastRow="0" w:firstColumn="0" w:lastColumn="0" w:noHBand="0" w:noVBand="0"/>
      </w:tblPr>
      <w:tblGrid>
        <w:gridCol w:w="540"/>
        <w:gridCol w:w="8535"/>
      </w:tblGrid>
      <w:tr w:rsidR="00C774B2" w:rsidRPr="00DD6833" w14:paraId="7A76A772" w14:textId="77777777" w:rsidTr="00C2004A">
        <w:tc>
          <w:tcPr>
            <w:tcW w:w="540" w:type="dxa"/>
            <w:tcBorders>
              <w:top w:val="single" w:sz="2" w:space="0" w:color="auto"/>
              <w:left w:val="single" w:sz="2" w:space="0" w:color="auto"/>
              <w:bottom w:val="single" w:sz="2" w:space="0" w:color="auto"/>
              <w:right w:val="single" w:sz="2" w:space="0" w:color="auto"/>
            </w:tcBorders>
          </w:tcPr>
          <w:p w14:paraId="574EF2C3" w14:textId="77777777" w:rsidR="00C774B2" w:rsidRPr="00DD6833" w:rsidRDefault="00C774B2" w:rsidP="00C2004A">
            <w:pPr>
              <w:rPr>
                <w:rFonts w:eastAsia="Calibri"/>
                <w:color w:val="000000"/>
                <w:sz w:val="24"/>
                <w:szCs w:val="24"/>
                <w:lang w:eastAsia="en-US"/>
              </w:rPr>
            </w:pPr>
          </w:p>
          <w:p w14:paraId="0AC4090C" w14:textId="77777777" w:rsidR="00C774B2" w:rsidRPr="00DD6833" w:rsidRDefault="00C774B2" w:rsidP="00C2004A">
            <w:pPr>
              <w:rPr>
                <w:rFonts w:eastAsia="Calibri"/>
                <w:color w:val="000000"/>
                <w:sz w:val="24"/>
                <w:szCs w:val="24"/>
                <w:lang w:eastAsia="en-US"/>
              </w:rPr>
            </w:pPr>
          </w:p>
        </w:tc>
        <w:tc>
          <w:tcPr>
            <w:tcW w:w="8535" w:type="dxa"/>
            <w:tcBorders>
              <w:top w:val="single" w:sz="2" w:space="0" w:color="auto"/>
              <w:left w:val="single" w:sz="2" w:space="0" w:color="auto"/>
              <w:bottom w:val="single" w:sz="2" w:space="0" w:color="auto"/>
              <w:right w:val="single" w:sz="2" w:space="0" w:color="auto"/>
            </w:tcBorders>
          </w:tcPr>
          <w:p w14:paraId="1D9BBB8C"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выдать на руки в МФЦ, расположенном по адресу:___________________</w:t>
            </w:r>
          </w:p>
        </w:tc>
      </w:tr>
      <w:tr w:rsidR="00C774B2" w:rsidRPr="00DD6833" w14:paraId="2750589E" w14:textId="77777777" w:rsidTr="00C2004A">
        <w:tc>
          <w:tcPr>
            <w:tcW w:w="540" w:type="dxa"/>
            <w:tcBorders>
              <w:top w:val="single" w:sz="2" w:space="0" w:color="auto"/>
              <w:left w:val="single" w:sz="2" w:space="0" w:color="auto"/>
              <w:bottom w:val="single" w:sz="2" w:space="0" w:color="auto"/>
              <w:right w:val="single" w:sz="2" w:space="0" w:color="auto"/>
            </w:tcBorders>
          </w:tcPr>
          <w:p w14:paraId="3502CC75" w14:textId="77777777" w:rsidR="00C774B2" w:rsidRPr="00DD6833" w:rsidRDefault="00C774B2" w:rsidP="00C2004A">
            <w:pPr>
              <w:rPr>
                <w:rFonts w:eastAsia="Calibri"/>
                <w:color w:val="000000"/>
                <w:sz w:val="24"/>
                <w:szCs w:val="24"/>
                <w:lang w:eastAsia="en-US"/>
              </w:rPr>
            </w:pPr>
          </w:p>
          <w:p w14:paraId="476A6AB6" w14:textId="77777777" w:rsidR="00C774B2" w:rsidRPr="00DD6833" w:rsidRDefault="00C774B2" w:rsidP="00C2004A">
            <w:pPr>
              <w:rPr>
                <w:rFonts w:eastAsia="Calibri"/>
                <w:color w:val="000000"/>
                <w:sz w:val="24"/>
                <w:szCs w:val="24"/>
                <w:lang w:eastAsia="en-US"/>
              </w:rPr>
            </w:pPr>
          </w:p>
        </w:tc>
        <w:tc>
          <w:tcPr>
            <w:tcW w:w="8535" w:type="dxa"/>
            <w:tcBorders>
              <w:top w:val="single" w:sz="2" w:space="0" w:color="auto"/>
              <w:left w:val="single" w:sz="2" w:space="0" w:color="auto"/>
              <w:bottom w:val="single" w:sz="2" w:space="0" w:color="auto"/>
              <w:right w:val="single" w:sz="2" w:space="0" w:color="auto"/>
            </w:tcBorders>
          </w:tcPr>
          <w:p w14:paraId="588CA986" w14:textId="77777777" w:rsidR="00C774B2" w:rsidRPr="00DD6833" w:rsidRDefault="00C774B2" w:rsidP="00C2004A">
            <w:pPr>
              <w:rPr>
                <w:rFonts w:eastAsia="Calibri"/>
                <w:color w:val="000000"/>
                <w:sz w:val="24"/>
                <w:szCs w:val="24"/>
                <w:lang w:eastAsia="en-US"/>
              </w:rPr>
            </w:pPr>
            <w:r w:rsidRPr="00DD6833">
              <w:rPr>
                <w:rFonts w:eastAsia="Calibri"/>
                <w:color w:val="000000"/>
                <w:sz w:val="24"/>
                <w:szCs w:val="24"/>
                <w:lang w:eastAsia="en-US"/>
              </w:rPr>
              <w:t xml:space="preserve">направить в электронной форме в личный кабинет на ПГУ ЛО (при технической реализации)/ ЕПГУ </w:t>
            </w:r>
          </w:p>
        </w:tc>
      </w:tr>
    </w:tbl>
    <w:p w14:paraId="50645E32" w14:textId="77777777" w:rsidR="00C774B2" w:rsidRPr="00DD6833" w:rsidRDefault="00C774B2" w:rsidP="00C774B2">
      <w:pPr>
        <w:spacing w:after="160" w:line="259" w:lineRule="auto"/>
        <w:rPr>
          <w:rFonts w:eastAsia="Calibri"/>
          <w:color w:val="000000"/>
          <w:sz w:val="24"/>
          <w:szCs w:val="24"/>
          <w:lang w:eastAsia="en-US"/>
        </w:rPr>
      </w:pPr>
    </w:p>
    <w:p w14:paraId="357E71DE"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___________________________          __________________             __________________</w:t>
      </w:r>
    </w:p>
    <w:p w14:paraId="4EE312FC"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(наименование должности)                         (подпись)                                       (ФИО)</w:t>
      </w:r>
    </w:p>
    <w:p w14:paraId="785C365E" w14:textId="77777777" w:rsidR="00C774B2" w:rsidRPr="00DD6833" w:rsidRDefault="00C774B2" w:rsidP="00C774B2">
      <w:pPr>
        <w:spacing w:after="160" w:line="259" w:lineRule="auto"/>
        <w:rPr>
          <w:rFonts w:eastAsia="Calibri"/>
          <w:color w:val="000000"/>
          <w:sz w:val="24"/>
          <w:szCs w:val="24"/>
          <w:lang w:eastAsia="en-US"/>
        </w:rPr>
      </w:pPr>
    </w:p>
    <w:p w14:paraId="049EB8C7"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___ __________ 20___</w:t>
      </w:r>
    </w:p>
    <w:p w14:paraId="58234AE3" w14:textId="77777777" w:rsidR="00C774B2" w:rsidRDefault="00C774B2" w:rsidP="00C774B2">
      <w:pPr>
        <w:spacing w:after="160" w:line="259" w:lineRule="auto"/>
        <w:jc w:val="right"/>
        <w:rPr>
          <w:rFonts w:eastAsia="Calibri"/>
          <w:color w:val="000000"/>
          <w:sz w:val="24"/>
          <w:szCs w:val="24"/>
          <w:lang w:eastAsia="en-US"/>
        </w:rPr>
      </w:pPr>
    </w:p>
    <w:p w14:paraId="5CFCC0D4" w14:textId="77777777" w:rsidR="00C774B2" w:rsidRDefault="00C774B2" w:rsidP="00C774B2">
      <w:pPr>
        <w:spacing w:after="160" w:line="259" w:lineRule="auto"/>
        <w:jc w:val="right"/>
        <w:rPr>
          <w:rFonts w:eastAsia="Calibri"/>
          <w:color w:val="000000"/>
          <w:sz w:val="24"/>
          <w:szCs w:val="24"/>
          <w:lang w:eastAsia="en-US"/>
        </w:rPr>
      </w:pPr>
    </w:p>
    <w:p w14:paraId="677E611A" w14:textId="77777777" w:rsidR="00C774B2" w:rsidRDefault="00C774B2" w:rsidP="00C774B2">
      <w:pPr>
        <w:spacing w:after="160" w:line="259" w:lineRule="auto"/>
        <w:jc w:val="right"/>
        <w:rPr>
          <w:rFonts w:eastAsia="Calibri"/>
          <w:color w:val="000000"/>
          <w:sz w:val="24"/>
          <w:szCs w:val="24"/>
          <w:lang w:eastAsia="en-US"/>
        </w:rPr>
      </w:pPr>
    </w:p>
    <w:p w14:paraId="76600559" w14:textId="77777777" w:rsidR="00C774B2" w:rsidRDefault="00C774B2" w:rsidP="00C774B2">
      <w:pPr>
        <w:spacing w:after="160" w:line="259" w:lineRule="auto"/>
        <w:jc w:val="right"/>
        <w:rPr>
          <w:rFonts w:eastAsia="Calibri"/>
          <w:color w:val="000000"/>
          <w:sz w:val="24"/>
          <w:szCs w:val="24"/>
          <w:lang w:eastAsia="en-US"/>
        </w:rPr>
      </w:pPr>
    </w:p>
    <w:p w14:paraId="5CBA1E8B" w14:textId="77777777" w:rsidR="00C774B2" w:rsidRDefault="00C774B2" w:rsidP="00C774B2">
      <w:pPr>
        <w:spacing w:after="160" w:line="259" w:lineRule="auto"/>
        <w:jc w:val="right"/>
        <w:rPr>
          <w:rFonts w:eastAsia="Calibri"/>
          <w:color w:val="000000"/>
          <w:sz w:val="24"/>
          <w:szCs w:val="24"/>
          <w:lang w:eastAsia="en-US"/>
        </w:rPr>
      </w:pPr>
    </w:p>
    <w:p w14:paraId="6B329408" w14:textId="77777777" w:rsidR="00C774B2" w:rsidRDefault="00C774B2" w:rsidP="00C774B2">
      <w:pPr>
        <w:spacing w:after="160" w:line="259" w:lineRule="auto"/>
        <w:jc w:val="right"/>
        <w:rPr>
          <w:rFonts w:eastAsia="Calibri"/>
          <w:color w:val="000000"/>
          <w:sz w:val="24"/>
          <w:szCs w:val="24"/>
          <w:lang w:eastAsia="en-US"/>
        </w:rPr>
      </w:pPr>
    </w:p>
    <w:p w14:paraId="0E65F96F" w14:textId="77777777" w:rsidR="00C774B2" w:rsidRDefault="00C774B2" w:rsidP="00C774B2">
      <w:pPr>
        <w:spacing w:after="160" w:line="259" w:lineRule="auto"/>
        <w:jc w:val="right"/>
        <w:rPr>
          <w:rFonts w:eastAsia="Calibri"/>
          <w:color w:val="000000"/>
          <w:sz w:val="24"/>
          <w:szCs w:val="24"/>
          <w:lang w:eastAsia="en-US"/>
        </w:rPr>
      </w:pPr>
    </w:p>
    <w:p w14:paraId="791EDAFB" w14:textId="77777777" w:rsidR="00C774B2" w:rsidRDefault="00C774B2" w:rsidP="00C774B2">
      <w:pPr>
        <w:spacing w:after="160" w:line="259" w:lineRule="auto"/>
        <w:jc w:val="right"/>
        <w:rPr>
          <w:rFonts w:eastAsia="Calibri"/>
          <w:color w:val="000000"/>
          <w:sz w:val="24"/>
          <w:szCs w:val="24"/>
          <w:lang w:eastAsia="en-US"/>
        </w:rPr>
      </w:pPr>
    </w:p>
    <w:p w14:paraId="2FC3D036" w14:textId="77777777" w:rsidR="00C774B2" w:rsidRDefault="00C774B2" w:rsidP="00C774B2">
      <w:pPr>
        <w:spacing w:after="160" w:line="259" w:lineRule="auto"/>
        <w:jc w:val="right"/>
        <w:rPr>
          <w:rFonts w:eastAsia="Calibri"/>
          <w:color w:val="000000"/>
          <w:sz w:val="24"/>
          <w:szCs w:val="24"/>
          <w:lang w:eastAsia="en-US"/>
        </w:rPr>
      </w:pPr>
    </w:p>
    <w:p w14:paraId="0617795E" w14:textId="77777777" w:rsidR="00C774B2" w:rsidRDefault="00C774B2" w:rsidP="00C774B2">
      <w:pPr>
        <w:spacing w:after="160" w:line="259" w:lineRule="auto"/>
        <w:jc w:val="right"/>
        <w:rPr>
          <w:rFonts w:eastAsia="Calibri"/>
          <w:color w:val="000000"/>
          <w:sz w:val="24"/>
          <w:szCs w:val="24"/>
          <w:lang w:eastAsia="en-US"/>
        </w:rPr>
      </w:pPr>
    </w:p>
    <w:p w14:paraId="4D97C524" w14:textId="77777777" w:rsidR="00C774B2" w:rsidRDefault="00C774B2" w:rsidP="00C774B2">
      <w:pPr>
        <w:spacing w:after="160" w:line="259" w:lineRule="auto"/>
        <w:jc w:val="right"/>
        <w:rPr>
          <w:rFonts w:eastAsia="Calibri"/>
          <w:color w:val="000000"/>
          <w:sz w:val="24"/>
          <w:szCs w:val="24"/>
          <w:lang w:eastAsia="en-US"/>
        </w:rPr>
      </w:pPr>
    </w:p>
    <w:p w14:paraId="5272E68B" w14:textId="77777777" w:rsidR="00C774B2" w:rsidRDefault="00C774B2" w:rsidP="00C774B2">
      <w:pPr>
        <w:spacing w:after="160" w:line="259" w:lineRule="auto"/>
        <w:jc w:val="right"/>
        <w:rPr>
          <w:rFonts w:eastAsia="Calibri"/>
          <w:color w:val="000000"/>
          <w:sz w:val="24"/>
          <w:szCs w:val="24"/>
          <w:lang w:eastAsia="en-US"/>
        </w:rPr>
      </w:pPr>
    </w:p>
    <w:p w14:paraId="1D0354FD" w14:textId="77777777" w:rsidR="00C774B2" w:rsidRPr="00DD6833" w:rsidRDefault="00C774B2" w:rsidP="00CD3E65">
      <w:pPr>
        <w:ind w:left="4321"/>
        <w:rPr>
          <w:rFonts w:eastAsia="Calibri"/>
          <w:color w:val="000000"/>
          <w:sz w:val="24"/>
          <w:szCs w:val="24"/>
          <w:lang w:eastAsia="en-US"/>
        </w:rPr>
      </w:pPr>
      <w:r w:rsidRPr="00DD6833">
        <w:rPr>
          <w:rFonts w:eastAsia="Calibri"/>
          <w:color w:val="000000"/>
          <w:sz w:val="24"/>
          <w:szCs w:val="24"/>
          <w:lang w:eastAsia="en-US"/>
        </w:rPr>
        <w:t>Приложение 2</w:t>
      </w:r>
    </w:p>
    <w:p w14:paraId="23E0365E" w14:textId="77777777" w:rsidR="00C774B2" w:rsidRPr="00DD6833" w:rsidRDefault="00C774B2" w:rsidP="00C774B2">
      <w:pPr>
        <w:ind w:left="4321"/>
        <w:rPr>
          <w:rFonts w:eastAsia="Calibri"/>
          <w:color w:val="000000"/>
          <w:sz w:val="24"/>
          <w:szCs w:val="24"/>
          <w:lang w:eastAsia="en-US"/>
        </w:rPr>
      </w:pPr>
      <w:r w:rsidRPr="00DD6833">
        <w:rPr>
          <w:rFonts w:eastAsia="Calibri"/>
          <w:color w:val="000000"/>
          <w:sz w:val="24"/>
          <w:szCs w:val="24"/>
          <w:lang w:eastAsia="en-US"/>
        </w:rPr>
        <w:t xml:space="preserve">к </w:t>
      </w:r>
      <w:r>
        <w:rPr>
          <w:rFonts w:eastAsia="Calibri"/>
          <w:color w:val="000000"/>
          <w:sz w:val="24"/>
          <w:szCs w:val="24"/>
          <w:lang w:eastAsia="en-US"/>
        </w:rPr>
        <w:t>адм</w:t>
      </w:r>
      <w:r w:rsidRPr="00DD6833">
        <w:rPr>
          <w:rFonts w:eastAsia="Calibri"/>
          <w:color w:val="000000"/>
          <w:sz w:val="24"/>
          <w:szCs w:val="24"/>
          <w:lang w:eastAsia="en-US"/>
        </w:rPr>
        <w:t xml:space="preserve">инистративному регламенту </w:t>
      </w:r>
      <w:r w:rsidRPr="00DD6833">
        <w:rPr>
          <w:bCs/>
          <w:sz w:val="24"/>
          <w:szCs w:val="24"/>
        </w:rPr>
        <w:t>администрации муниципального образования Тихвинский муниципальный район Ленинградской области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6B92806C" w14:textId="77777777" w:rsidR="00C774B2" w:rsidRPr="00DD6833" w:rsidRDefault="00C774B2" w:rsidP="00C774B2">
      <w:pPr>
        <w:spacing w:after="160" w:line="259" w:lineRule="auto"/>
        <w:jc w:val="right"/>
        <w:rPr>
          <w:rFonts w:eastAsia="Calibri"/>
          <w:color w:val="000000"/>
          <w:sz w:val="24"/>
          <w:szCs w:val="24"/>
          <w:lang w:eastAsia="en-US"/>
        </w:rPr>
      </w:pPr>
    </w:p>
    <w:p w14:paraId="6E55ABFD"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РЕШЕНИЕ</w:t>
      </w:r>
    </w:p>
    <w:p w14:paraId="67B3F362"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(распоряжение и т.д.)</w:t>
      </w:r>
    </w:p>
    <w:p w14:paraId="7D8CD4C8" w14:textId="77777777" w:rsidR="00C774B2" w:rsidRPr="00DD6833" w:rsidRDefault="00C774B2" w:rsidP="00C774B2">
      <w:pPr>
        <w:spacing w:after="160" w:line="259" w:lineRule="auto"/>
        <w:rPr>
          <w:rFonts w:eastAsia="Calibri"/>
          <w:color w:val="000000"/>
          <w:sz w:val="24"/>
          <w:szCs w:val="24"/>
          <w:lang w:eastAsia="en-US"/>
        </w:rPr>
      </w:pPr>
    </w:p>
    <w:p w14:paraId="1ECC0939"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 xml:space="preserve">____________________                                      </w:t>
      </w:r>
      <w:r>
        <w:rPr>
          <w:rFonts w:eastAsia="Calibri"/>
          <w:color w:val="000000"/>
          <w:sz w:val="24"/>
          <w:szCs w:val="24"/>
          <w:lang w:eastAsia="en-US"/>
        </w:rPr>
        <w:t xml:space="preserve">                                          </w:t>
      </w:r>
      <w:r w:rsidRPr="00DD6833">
        <w:rPr>
          <w:rFonts w:eastAsia="Calibri"/>
          <w:color w:val="000000"/>
          <w:sz w:val="24"/>
          <w:szCs w:val="24"/>
          <w:lang w:eastAsia="en-US"/>
        </w:rPr>
        <w:t xml:space="preserve">  № ________</w:t>
      </w:r>
    </w:p>
    <w:p w14:paraId="148AA042" w14:textId="77777777" w:rsidR="00C774B2" w:rsidRPr="00DD6833" w:rsidRDefault="00C774B2" w:rsidP="00C774B2">
      <w:pPr>
        <w:spacing w:after="160" w:line="259" w:lineRule="auto"/>
        <w:rPr>
          <w:rFonts w:eastAsia="Calibri"/>
          <w:color w:val="000000"/>
          <w:sz w:val="24"/>
          <w:szCs w:val="24"/>
          <w:lang w:eastAsia="en-US"/>
        </w:rPr>
      </w:pPr>
    </w:p>
    <w:p w14:paraId="2532C192" w14:textId="77777777" w:rsidR="00C774B2" w:rsidRPr="00DD6833" w:rsidRDefault="00C774B2" w:rsidP="00C774B2">
      <w:pPr>
        <w:jc w:val="center"/>
        <w:rPr>
          <w:rFonts w:eastAsia="Calibri"/>
          <w:b/>
          <w:bCs/>
          <w:color w:val="000000"/>
          <w:sz w:val="24"/>
          <w:szCs w:val="24"/>
          <w:lang w:eastAsia="en-US"/>
        </w:rPr>
      </w:pPr>
      <w:r w:rsidRPr="00DD6833">
        <w:rPr>
          <w:rFonts w:eastAsia="Calibri"/>
          <w:b/>
          <w:bCs/>
          <w:color w:val="000000"/>
          <w:sz w:val="24"/>
          <w:szCs w:val="24"/>
          <w:lang w:eastAsia="en-US"/>
        </w:rPr>
        <w:t xml:space="preserve">Об утверждении схемы расположения земельного участка </w:t>
      </w:r>
    </w:p>
    <w:p w14:paraId="2738BD5B" w14:textId="77777777" w:rsidR="00C774B2" w:rsidRPr="00DD6833" w:rsidRDefault="00C774B2" w:rsidP="00C774B2">
      <w:pPr>
        <w:jc w:val="center"/>
        <w:rPr>
          <w:rFonts w:eastAsia="Calibri"/>
          <w:color w:val="000000"/>
          <w:sz w:val="24"/>
          <w:szCs w:val="24"/>
          <w:lang w:eastAsia="en-US"/>
        </w:rPr>
      </w:pPr>
      <w:r w:rsidRPr="00DD6833">
        <w:rPr>
          <w:rFonts w:eastAsia="Calibri"/>
          <w:b/>
          <w:bCs/>
          <w:color w:val="000000"/>
          <w:sz w:val="24"/>
          <w:szCs w:val="24"/>
          <w:lang w:eastAsia="en-US"/>
        </w:rPr>
        <w:t>на кадастровом плане территории</w:t>
      </w:r>
      <w:r w:rsidRPr="00DD6833">
        <w:rPr>
          <w:rFonts w:eastAsia="Calibri"/>
          <w:color w:val="000000"/>
          <w:sz w:val="24"/>
          <w:szCs w:val="24"/>
          <w:lang w:eastAsia="en-US"/>
        </w:rPr>
        <w:t xml:space="preserve"> </w:t>
      </w:r>
    </w:p>
    <w:p w14:paraId="46C51231" w14:textId="77777777" w:rsidR="00C774B2" w:rsidRPr="00DD6833" w:rsidRDefault="00C774B2" w:rsidP="00C774B2">
      <w:pPr>
        <w:spacing w:after="160" w:line="259" w:lineRule="auto"/>
        <w:rPr>
          <w:rFonts w:eastAsia="Calibri"/>
          <w:color w:val="000000"/>
          <w:sz w:val="24"/>
          <w:szCs w:val="24"/>
          <w:lang w:eastAsia="en-US"/>
        </w:rPr>
      </w:pPr>
    </w:p>
    <w:p w14:paraId="1157BC3E"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Рассмотрев заявление от________№ ________заявитель_____________ об утверждении схемы расположения земельного участка (земельных участков) на кадастровом плане территории площадью___________, расположенного в кадастровом квартале:____________, руководствуясь статьей 11.10 Земельного кодекса Российской Федерации, в соответствии с __________________________,</w:t>
      </w:r>
    </w:p>
    <w:p w14:paraId="6DDD5336"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ПРИНЯТО РЕШЕНИЕ:</w:t>
      </w:r>
    </w:p>
    <w:p w14:paraId="5ECE43C3" w14:textId="5F4C6B0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1. Утвердить схему расположения земельного участка (земельных участков) на кадастровом плане территории площадью __________кв. м, расположенного по адресу:_______________, с категорией земли __________________с видом разрешенного использования________________, образуемого (образуемых) путем перераспределения земельного участка, находящегося в собственности заявителя и земель/земельного участка (земельных участков), находящего(их)</w:t>
      </w:r>
      <w:proofErr w:type="spellStart"/>
      <w:r w:rsidRPr="00DD6833">
        <w:rPr>
          <w:rFonts w:eastAsia="Calibri"/>
          <w:color w:val="000000"/>
          <w:sz w:val="24"/>
          <w:szCs w:val="24"/>
          <w:lang w:eastAsia="en-US"/>
        </w:rPr>
        <w:t>ся</w:t>
      </w:r>
      <w:proofErr w:type="spellEnd"/>
      <w:r w:rsidRPr="00DD6833">
        <w:rPr>
          <w:rFonts w:eastAsia="Calibri"/>
          <w:color w:val="000000"/>
          <w:sz w:val="24"/>
          <w:szCs w:val="24"/>
          <w:lang w:eastAsia="en-US"/>
        </w:rPr>
        <w:t xml:space="preserve"> в муниципальной собственности (государственная собственность на который (которые) не разграничена), с кадастровым номером (кадастровыми номерами)____________________для последующего заключения соглашения о перераспределения земельных участков.</w:t>
      </w:r>
    </w:p>
    <w:p w14:paraId="2A0A8781"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2. Заявителю ___________ обеспечить проведение кадастровых работ и осуществить государственный кадастровый учет образованного земельного участка, указанного в пункте 1 настоящего решения.</w:t>
      </w:r>
    </w:p>
    <w:p w14:paraId="70FD1669" w14:textId="6FBF47A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3. Срок действия настоящего решения составляет два года.</w:t>
      </w:r>
    </w:p>
    <w:p w14:paraId="38519CFA"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Глава Администрации                                       _________________</w:t>
      </w:r>
    </w:p>
    <w:p w14:paraId="2DFFECC7" w14:textId="77777777" w:rsidR="00C774B2" w:rsidRDefault="00C774B2" w:rsidP="00C774B2">
      <w:pPr>
        <w:spacing w:after="160" w:line="259" w:lineRule="auto"/>
        <w:jc w:val="right"/>
        <w:rPr>
          <w:rFonts w:eastAsia="Calibri"/>
          <w:color w:val="000000"/>
          <w:sz w:val="24"/>
          <w:szCs w:val="24"/>
          <w:lang w:eastAsia="en-US"/>
        </w:rPr>
      </w:pPr>
    </w:p>
    <w:p w14:paraId="4E2B4C7C" w14:textId="77777777" w:rsidR="00C774B2" w:rsidRDefault="00C774B2" w:rsidP="00C774B2">
      <w:pPr>
        <w:spacing w:after="160" w:line="259" w:lineRule="auto"/>
        <w:jc w:val="right"/>
        <w:rPr>
          <w:rFonts w:eastAsia="Calibri"/>
          <w:color w:val="000000"/>
          <w:sz w:val="24"/>
          <w:szCs w:val="24"/>
          <w:lang w:eastAsia="en-US"/>
        </w:rPr>
      </w:pPr>
    </w:p>
    <w:p w14:paraId="6E2201BE" w14:textId="77777777" w:rsidR="00C774B2" w:rsidRPr="00DD6833" w:rsidRDefault="00C774B2" w:rsidP="00CD3E65">
      <w:pPr>
        <w:ind w:left="4321"/>
        <w:rPr>
          <w:rFonts w:eastAsia="Calibri"/>
          <w:color w:val="000000"/>
          <w:sz w:val="24"/>
          <w:szCs w:val="24"/>
          <w:lang w:eastAsia="en-US"/>
        </w:rPr>
      </w:pPr>
      <w:r w:rsidRPr="00DD6833">
        <w:rPr>
          <w:rFonts w:eastAsia="Calibri"/>
          <w:color w:val="000000"/>
          <w:sz w:val="24"/>
          <w:szCs w:val="24"/>
          <w:lang w:eastAsia="en-US"/>
        </w:rPr>
        <w:t xml:space="preserve">Приложение </w:t>
      </w:r>
      <w:r>
        <w:rPr>
          <w:rFonts w:eastAsia="Calibri"/>
          <w:color w:val="000000"/>
          <w:sz w:val="24"/>
          <w:szCs w:val="24"/>
          <w:lang w:eastAsia="en-US"/>
        </w:rPr>
        <w:t>3</w:t>
      </w:r>
    </w:p>
    <w:p w14:paraId="29A9C7EB" w14:textId="77777777" w:rsidR="00C774B2" w:rsidRPr="00DD6833" w:rsidRDefault="00C774B2" w:rsidP="00C774B2">
      <w:pPr>
        <w:ind w:left="4321"/>
        <w:rPr>
          <w:rFonts w:eastAsia="Calibri"/>
          <w:color w:val="000000"/>
          <w:sz w:val="24"/>
          <w:szCs w:val="24"/>
          <w:lang w:eastAsia="en-US"/>
        </w:rPr>
      </w:pPr>
      <w:r w:rsidRPr="00DD6833">
        <w:rPr>
          <w:rFonts w:eastAsia="Calibri"/>
          <w:color w:val="000000"/>
          <w:sz w:val="24"/>
          <w:szCs w:val="24"/>
          <w:lang w:eastAsia="en-US"/>
        </w:rPr>
        <w:t xml:space="preserve">к </w:t>
      </w:r>
      <w:r>
        <w:rPr>
          <w:rFonts w:eastAsia="Calibri"/>
          <w:color w:val="000000"/>
          <w:sz w:val="24"/>
          <w:szCs w:val="24"/>
          <w:lang w:eastAsia="en-US"/>
        </w:rPr>
        <w:t>адм</w:t>
      </w:r>
      <w:r w:rsidRPr="00DD6833">
        <w:rPr>
          <w:rFonts w:eastAsia="Calibri"/>
          <w:color w:val="000000"/>
          <w:sz w:val="24"/>
          <w:szCs w:val="24"/>
          <w:lang w:eastAsia="en-US"/>
        </w:rPr>
        <w:t xml:space="preserve">инистративному регламенту </w:t>
      </w:r>
      <w:r w:rsidRPr="00DD6833">
        <w:rPr>
          <w:bCs/>
          <w:sz w:val="24"/>
          <w:szCs w:val="24"/>
        </w:rPr>
        <w:t>администрации муниципального образования Тихвинский муниципальный район Ленинградской области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71673971" w14:textId="77777777" w:rsidR="00C774B2" w:rsidRPr="00DD6833" w:rsidRDefault="00C774B2" w:rsidP="00C774B2">
      <w:pPr>
        <w:spacing w:after="160" w:line="259" w:lineRule="auto"/>
        <w:jc w:val="right"/>
        <w:rPr>
          <w:rFonts w:eastAsia="Calibri"/>
          <w:color w:val="000000"/>
          <w:sz w:val="24"/>
          <w:szCs w:val="24"/>
          <w:lang w:eastAsia="en-US"/>
        </w:rPr>
      </w:pPr>
    </w:p>
    <w:p w14:paraId="2013914C"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РЕШЕНИЕ</w:t>
      </w:r>
    </w:p>
    <w:p w14:paraId="29B9E428"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(постановление)</w:t>
      </w:r>
    </w:p>
    <w:p w14:paraId="5B729A50" w14:textId="77777777" w:rsidR="00C774B2" w:rsidRPr="00DD6833" w:rsidRDefault="00C774B2" w:rsidP="00C774B2">
      <w:pPr>
        <w:spacing w:after="160" w:line="259" w:lineRule="auto"/>
        <w:rPr>
          <w:rFonts w:eastAsia="Calibri"/>
          <w:color w:val="000000"/>
          <w:sz w:val="24"/>
          <w:szCs w:val="24"/>
          <w:lang w:eastAsia="en-US"/>
        </w:rPr>
      </w:pPr>
    </w:p>
    <w:p w14:paraId="5696C95A" w14:textId="28458F74"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 xml:space="preserve">____________________                                      </w:t>
      </w:r>
      <w:r w:rsidR="00EF4D83">
        <w:rPr>
          <w:rFonts w:eastAsia="Calibri"/>
          <w:color w:val="000000"/>
          <w:sz w:val="24"/>
          <w:szCs w:val="24"/>
          <w:lang w:eastAsia="en-US"/>
        </w:rPr>
        <w:t xml:space="preserve">                                 </w:t>
      </w:r>
      <w:r w:rsidRPr="00DD6833">
        <w:rPr>
          <w:rFonts w:eastAsia="Calibri"/>
          <w:color w:val="000000"/>
          <w:sz w:val="24"/>
          <w:szCs w:val="24"/>
          <w:lang w:eastAsia="en-US"/>
        </w:rPr>
        <w:t xml:space="preserve">    №__________ </w:t>
      </w:r>
    </w:p>
    <w:p w14:paraId="71B756D0" w14:textId="77777777" w:rsidR="00C774B2" w:rsidRPr="00DD6833" w:rsidRDefault="00C774B2" w:rsidP="00C774B2">
      <w:pPr>
        <w:spacing w:after="160" w:line="259" w:lineRule="auto"/>
        <w:rPr>
          <w:rFonts w:eastAsia="Calibri"/>
          <w:color w:val="000000"/>
          <w:sz w:val="24"/>
          <w:szCs w:val="24"/>
          <w:lang w:eastAsia="en-US"/>
        </w:rPr>
      </w:pPr>
    </w:p>
    <w:p w14:paraId="218A5097" w14:textId="77777777" w:rsidR="00C774B2" w:rsidRPr="00DD6833" w:rsidRDefault="00C774B2" w:rsidP="00C774B2">
      <w:pPr>
        <w:spacing w:after="160" w:line="259" w:lineRule="auto"/>
        <w:jc w:val="center"/>
        <w:rPr>
          <w:rFonts w:eastAsia="Calibri"/>
          <w:b/>
          <w:bCs/>
          <w:color w:val="000000"/>
          <w:sz w:val="24"/>
          <w:szCs w:val="24"/>
          <w:lang w:eastAsia="en-US"/>
        </w:rPr>
      </w:pPr>
      <w:r w:rsidRPr="00DD6833">
        <w:rPr>
          <w:rFonts w:eastAsia="Calibri"/>
          <w:b/>
          <w:bCs/>
          <w:color w:val="000000"/>
          <w:sz w:val="24"/>
          <w:szCs w:val="24"/>
          <w:lang w:eastAsia="en-US"/>
        </w:rPr>
        <w:t xml:space="preserve">Согласие на заключение соглашения о перераспределении </w:t>
      </w:r>
    </w:p>
    <w:p w14:paraId="52428167"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b/>
          <w:bCs/>
          <w:color w:val="000000"/>
          <w:sz w:val="24"/>
          <w:szCs w:val="24"/>
          <w:lang w:eastAsia="en-US"/>
        </w:rPr>
        <w:t>земельных участков в соответствии с утвержденным проектом межевания территории</w:t>
      </w:r>
      <w:r w:rsidRPr="00DD6833">
        <w:rPr>
          <w:rFonts w:eastAsia="Calibri"/>
          <w:color w:val="000000"/>
          <w:sz w:val="24"/>
          <w:szCs w:val="24"/>
          <w:lang w:eastAsia="en-US"/>
        </w:rPr>
        <w:t xml:space="preserve"> </w:t>
      </w:r>
    </w:p>
    <w:p w14:paraId="5C6B305F" w14:textId="77777777" w:rsidR="00C774B2" w:rsidRPr="00DD6833" w:rsidRDefault="00C774B2" w:rsidP="00C774B2">
      <w:pPr>
        <w:spacing w:after="160" w:line="259" w:lineRule="auto"/>
        <w:rPr>
          <w:rFonts w:eastAsia="Calibri"/>
          <w:color w:val="000000"/>
          <w:sz w:val="24"/>
          <w:szCs w:val="24"/>
          <w:lang w:eastAsia="en-US"/>
        </w:rPr>
      </w:pPr>
    </w:p>
    <w:p w14:paraId="172B9231" w14:textId="4B3F1560"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Администрация __________</w:t>
      </w:r>
      <w:r w:rsidR="00EF4D83">
        <w:rPr>
          <w:rFonts w:eastAsia="Calibri"/>
          <w:color w:val="000000"/>
          <w:sz w:val="24"/>
          <w:szCs w:val="24"/>
          <w:lang w:eastAsia="en-US"/>
        </w:rPr>
        <w:t>__________</w:t>
      </w:r>
      <w:r w:rsidRPr="00DD6833">
        <w:rPr>
          <w:rFonts w:eastAsia="Calibri"/>
          <w:color w:val="000000"/>
          <w:sz w:val="24"/>
          <w:szCs w:val="24"/>
          <w:lang w:eastAsia="en-US"/>
        </w:rPr>
        <w:t>_, рассмотрев обращение ___________________ от_____________№_________________, 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с кадастровым номером _______________ и земель/земельного участка (земельных участков), находящегося (находящихся) в муниципальной собственности (государственная собственность на который (которые) не разграничена), с кадастровым номером (кадастровыми номерами) _________________.</w:t>
      </w:r>
    </w:p>
    <w:p w14:paraId="7D9427EE"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14:paraId="37CCD643" w14:textId="77777777" w:rsidR="00C774B2" w:rsidRPr="00DD6833" w:rsidRDefault="00C774B2" w:rsidP="00C774B2">
      <w:pPr>
        <w:spacing w:after="160" w:line="259" w:lineRule="auto"/>
        <w:rPr>
          <w:rFonts w:eastAsia="Calibri"/>
          <w:color w:val="000000"/>
          <w:sz w:val="24"/>
          <w:szCs w:val="24"/>
          <w:lang w:eastAsia="en-US"/>
        </w:rPr>
      </w:pPr>
    </w:p>
    <w:p w14:paraId="4844AB78" w14:textId="77777777" w:rsidR="00C774B2" w:rsidRPr="00DD6833" w:rsidRDefault="00C774B2" w:rsidP="00C774B2">
      <w:pPr>
        <w:spacing w:after="160" w:line="259" w:lineRule="auto"/>
        <w:rPr>
          <w:rFonts w:eastAsia="Calibri"/>
          <w:color w:val="000000"/>
          <w:sz w:val="24"/>
          <w:szCs w:val="24"/>
          <w:lang w:eastAsia="en-US"/>
        </w:rPr>
      </w:pPr>
    </w:p>
    <w:p w14:paraId="0D73005A" w14:textId="77777777" w:rsidR="00C774B2" w:rsidRPr="00DD6833" w:rsidRDefault="00C774B2" w:rsidP="00C774B2">
      <w:pPr>
        <w:spacing w:after="160" w:line="259" w:lineRule="auto"/>
        <w:rPr>
          <w:rFonts w:eastAsia="Calibri"/>
          <w:color w:val="000000"/>
          <w:sz w:val="24"/>
          <w:szCs w:val="24"/>
          <w:lang w:eastAsia="en-US"/>
        </w:rPr>
      </w:pPr>
    </w:p>
    <w:p w14:paraId="0FE12370"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Глава Администрации                                          _______________</w:t>
      </w:r>
    </w:p>
    <w:p w14:paraId="1965BE52" w14:textId="77777777" w:rsidR="00360090" w:rsidRDefault="00360090" w:rsidP="00CD3E65">
      <w:pPr>
        <w:ind w:left="4321"/>
        <w:rPr>
          <w:rFonts w:eastAsia="Calibri"/>
          <w:color w:val="000000"/>
          <w:sz w:val="24"/>
          <w:szCs w:val="24"/>
          <w:lang w:eastAsia="en-US"/>
        </w:rPr>
      </w:pPr>
    </w:p>
    <w:p w14:paraId="4B192FA4" w14:textId="3D665207" w:rsidR="00C774B2" w:rsidRPr="00DD6833" w:rsidRDefault="00C774B2" w:rsidP="00CD3E65">
      <w:pPr>
        <w:ind w:left="4321"/>
        <w:rPr>
          <w:rFonts w:eastAsia="Calibri"/>
          <w:color w:val="000000"/>
          <w:sz w:val="24"/>
          <w:szCs w:val="24"/>
          <w:lang w:eastAsia="en-US"/>
        </w:rPr>
      </w:pPr>
      <w:r w:rsidRPr="00DD6833">
        <w:rPr>
          <w:rFonts w:eastAsia="Calibri"/>
          <w:color w:val="000000"/>
          <w:sz w:val="24"/>
          <w:szCs w:val="24"/>
          <w:lang w:eastAsia="en-US"/>
        </w:rPr>
        <w:t xml:space="preserve">Приложение </w:t>
      </w:r>
      <w:r>
        <w:rPr>
          <w:rFonts w:eastAsia="Calibri"/>
          <w:color w:val="000000"/>
          <w:sz w:val="24"/>
          <w:szCs w:val="24"/>
          <w:lang w:eastAsia="en-US"/>
        </w:rPr>
        <w:t>4</w:t>
      </w:r>
    </w:p>
    <w:p w14:paraId="20458A03" w14:textId="77777777" w:rsidR="00C774B2" w:rsidRPr="00DD6833" w:rsidRDefault="00C774B2" w:rsidP="00C774B2">
      <w:pPr>
        <w:ind w:left="4321"/>
        <w:rPr>
          <w:rFonts w:eastAsia="Calibri"/>
          <w:color w:val="000000"/>
          <w:sz w:val="24"/>
          <w:szCs w:val="24"/>
          <w:lang w:eastAsia="en-US"/>
        </w:rPr>
      </w:pPr>
      <w:r w:rsidRPr="00DD6833">
        <w:rPr>
          <w:rFonts w:eastAsia="Calibri"/>
          <w:color w:val="000000"/>
          <w:sz w:val="24"/>
          <w:szCs w:val="24"/>
          <w:lang w:eastAsia="en-US"/>
        </w:rPr>
        <w:t xml:space="preserve">к </w:t>
      </w:r>
      <w:r>
        <w:rPr>
          <w:rFonts w:eastAsia="Calibri"/>
          <w:color w:val="000000"/>
          <w:sz w:val="24"/>
          <w:szCs w:val="24"/>
          <w:lang w:eastAsia="en-US"/>
        </w:rPr>
        <w:t>адм</w:t>
      </w:r>
      <w:r w:rsidRPr="00DD6833">
        <w:rPr>
          <w:rFonts w:eastAsia="Calibri"/>
          <w:color w:val="000000"/>
          <w:sz w:val="24"/>
          <w:szCs w:val="24"/>
          <w:lang w:eastAsia="en-US"/>
        </w:rPr>
        <w:t xml:space="preserve">инистративному регламенту </w:t>
      </w:r>
      <w:r w:rsidRPr="00DD6833">
        <w:rPr>
          <w:bCs/>
          <w:sz w:val="24"/>
          <w:szCs w:val="24"/>
        </w:rPr>
        <w:t>администрации муниципального образования Тихвинский муниципальный район Ленинградской области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26CC49FE" w14:textId="77777777" w:rsidR="00C774B2" w:rsidRPr="00DD6833" w:rsidRDefault="00C774B2" w:rsidP="00360090">
      <w:pPr>
        <w:jc w:val="right"/>
        <w:rPr>
          <w:rFonts w:eastAsia="Calibri"/>
          <w:color w:val="000000"/>
          <w:sz w:val="24"/>
          <w:szCs w:val="24"/>
          <w:lang w:eastAsia="en-US"/>
        </w:rPr>
      </w:pPr>
    </w:p>
    <w:tbl>
      <w:tblPr>
        <w:tblW w:w="0" w:type="auto"/>
        <w:tblInd w:w="4527" w:type="dxa"/>
        <w:tblLayout w:type="fixed"/>
        <w:tblCellMar>
          <w:left w:w="105" w:type="dxa"/>
          <w:right w:w="105" w:type="dxa"/>
        </w:tblCellMar>
        <w:tblLook w:val="0000" w:firstRow="0" w:lastRow="0" w:firstColumn="0" w:lastColumn="0" w:noHBand="0" w:noVBand="0"/>
      </w:tblPr>
      <w:tblGrid>
        <w:gridCol w:w="1800"/>
        <w:gridCol w:w="2730"/>
      </w:tblGrid>
      <w:tr w:rsidR="00C774B2" w:rsidRPr="00DD6833" w14:paraId="0B08E24A" w14:textId="77777777" w:rsidTr="00C2004A">
        <w:tc>
          <w:tcPr>
            <w:tcW w:w="1800" w:type="dxa"/>
            <w:tcBorders>
              <w:top w:val="single" w:sz="2" w:space="0" w:color="auto"/>
              <w:left w:val="single" w:sz="2" w:space="0" w:color="auto"/>
              <w:bottom w:val="single" w:sz="2" w:space="0" w:color="auto"/>
              <w:right w:val="single" w:sz="2" w:space="0" w:color="auto"/>
            </w:tcBorders>
          </w:tcPr>
          <w:p w14:paraId="063F51E5" w14:textId="252E834E"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Кому:</w:t>
            </w:r>
          </w:p>
        </w:tc>
        <w:tc>
          <w:tcPr>
            <w:tcW w:w="2730" w:type="dxa"/>
            <w:tcBorders>
              <w:top w:val="single" w:sz="2" w:space="0" w:color="auto"/>
              <w:left w:val="single" w:sz="2" w:space="0" w:color="auto"/>
              <w:bottom w:val="single" w:sz="2" w:space="0" w:color="auto"/>
              <w:right w:val="single" w:sz="2" w:space="0" w:color="auto"/>
            </w:tcBorders>
          </w:tcPr>
          <w:p w14:paraId="46356FA5"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529B316A" w14:textId="77777777" w:rsidTr="00C2004A">
        <w:tc>
          <w:tcPr>
            <w:tcW w:w="1800" w:type="dxa"/>
            <w:tcBorders>
              <w:top w:val="single" w:sz="2" w:space="0" w:color="auto"/>
              <w:left w:val="single" w:sz="2" w:space="0" w:color="auto"/>
              <w:bottom w:val="single" w:sz="2" w:space="0" w:color="auto"/>
              <w:right w:val="single" w:sz="2" w:space="0" w:color="auto"/>
            </w:tcBorders>
          </w:tcPr>
          <w:p w14:paraId="6EDDE016"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адрес:</w:t>
            </w:r>
          </w:p>
        </w:tc>
        <w:tc>
          <w:tcPr>
            <w:tcW w:w="2730" w:type="dxa"/>
            <w:tcBorders>
              <w:top w:val="single" w:sz="2" w:space="0" w:color="auto"/>
              <w:left w:val="single" w:sz="2" w:space="0" w:color="auto"/>
              <w:bottom w:val="single" w:sz="2" w:space="0" w:color="auto"/>
              <w:right w:val="single" w:sz="2" w:space="0" w:color="auto"/>
            </w:tcBorders>
          </w:tcPr>
          <w:p w14:paraId="50EA9677"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6B8B58B6" w14:textId="77777777" w:rsidTr="00C2004A">
        <w:tc>
          <w:tcPr>
            <w:tcW w:w="1800" w:type="dxa"/>
            <w:tcBorders>
              <w:top w:val="single" w:sz="2" w:space="0" w:color="auto"/>
              <w:left w:val="single" w:sz="2" w:space="0" w:color="auto"/>
              <w:bottom w:val="single" w:sz="2" w:space="0" w:color="auto"/>
              <w:right w:val="single" w:sz="2" w:space="0" w:color="auto"/>
            </w:tcBorders>
          </w:tcPr>
          <w:p w14:paraId="26C395B6"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ИНН:</w:t>
            </w:r>
          </w:p>
        </w:tc>
        <w:tc>
          <w:tcPr>
            <w:tcW w:w="2730" w:type="dxa"/>
            <w:tcBorders>
              <w:top w:val="single" w:sz="2" w:space="0" w:color="auto"/>
              <w:left w:val="single" w:sz="2" w:space="0" w:color="auto"/>
              <w:bottom w:val="single" w:sz="2" w:space="0" w:color="auto"/>
              <w:right w:val="single" w:sz="2" w:space="0" w:color="auto"/>
            </w:tcBorders>
          </w:tcPr>
          <w:p w14:paraId="385337AA"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6A977D4" w14:textId="77777777" w:rsidTr="00C2004A">
        <w:tc>
          <w:tcPr>
            <w:tcW w:w="1800" w:type="dxa"/>
            <w:tcBorders>
              <w:top w:val="single" w:sz="2" w:space="0" w:color="auto"/>
              <w:left w:val="single" w:sz="2" w:space="0" w:color="auto"/>
              <w:bottom w:val="single" w:sz="2" w:space="0" w:color="auto"/>
              <w:right w:val="single" w:sz="2" w:space="0" w:color="auto"/>
            </w:tcBorders>
          </w:tcPr>
          <w:p w14:paraId="5BD723CB"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Представитель:</w:t>
            </w:r>
          </w:p>
        </w:tc>
        <w:tc>
          <w:tcPr>
            <w:tcW w:w="2730" w:type="dxa"/>
            <w:tcBorders>
              <w:top w:val="single" w:sz="2" w:space="0" w:color="auto"/>
              <w:left w:val="single" w:sz="2" w:space="0" w:color="auto"/>
              <w:bottom w:val="single" w:sz="2" w:space="0" w:color="auto"/>
              <w:right w:val="single" w:sz="2" w:space="0" w:color="auto"/>
            </w:tcBorders>
          </w:tcPr>
          <w:p w14:paraId="67850F51"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3143AD4C" w14:textId="77777777" w:rsidTr="00C2004A">
        <w:tc>
          <w:tcPr>
            <w:tcW w:w="4530" w:type="dxa"/>
            <w:gridSpan w:val="2"/>
            <w:tcBorders>
              <w:top w:val="single" w:sz="2" w:space="0" w:color="auto"/>
              <w:left w:val="single" w:sz="2" w:space="0" w:color="auto"/>
              <w:bottom w:val="single" w:sz="2" w:space="0" w:color="auto"/>
              <w:right w:val="single" w:sz="2" w:space="0" w:color="auto"/>
            </w:tcBorders>
          </w:tcPr>
          <w:p w14:paraId="5E670550"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Контактные данные заявителя (представителя):</w:t>
            </w:r>
          </w:p>
        </w:tc>
      </w:tr>
      <w:tr w:rsidR="00C774B2" w:rsidRPr="00DD6833" w14:paraId="4C8789B6" w14:textId="77777777" w:rsidTr="00C2004A">
        <w:tc>
          <w:tcPr>
            <w:tcW w:w="1800" w:type="dxa"/>
            <w:tcBorders>
              <w:top w:val="single" w:sz="2" w:space="0" w:color="auto"/>
              <w:left w:val="single" w:sz="2" w:space="0" w:color="auto"/>
              <w:bottom w:val="single" w:sz="2" w:space="0" w:color="auto"/>
              <w:right w:val="single" w:sz="2" w:space="0" w:color="auto"/>
            </w:tcBorders>
          </w:tcPr>
          <w:p w14:paraId="0C5C1148"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Тел.:</w:t>
            </w:r>
          </w:p>
        </w:tc>
        <w:tc>
          <w:tcPr>
            <w:tcW w:w="2730" w:type="dxa"/>
            <w:tcBorders>
              <w:top w:val="single" w:sz="2" w:space="0" w:color="auto"/>
              <w:left w:val="single" w:sz="2" w:space="0" w:color="auto"/>
              <w:bottom w:val="single" w:sz="2" w:space="0" w:color="auto"/>
              <w:right w:val="single" w:sz="2" w:space="0" w:color="auto"/>
            </w:tcBorders>
          </w:tcPr>
          <w:p w14:paraId="430FB45F"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60B328EC" w14:textId="77777777" w:rsidTr="00C2004A">
        <w:tc>
          <w:tcPr>
            <w:tcW w:w="1800" w:type="dxa"/>
            <w:tcBorders>
              <w:top w:val="single" w:sz="2" w:space="0" w:color="auto"/>
              <w:left w:val="single" w:sz="2" w:space="0" w:color="auto"/>
              <w:bottom w:val="single" w:sz="2" w:space="0" w:color="auto"/>
              <w:right w:val="single" w:sz="2" w:space="0" w:color="auto"/>
            </w:tcBorders>
          </w:tcPr>
          <w:p w14:paraId="06BAE5DC"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Эл. почта:</w:t>
            </w:r>
          </w:p>
        </w:tc>
        <w:tc>
          <w:tcPr>
            <w:tcW w:w="2730" w:type="dxa"/>
            <w:tcBorders>
              <w:top w:val="single" w:sz="2" w:space="0" w:color="auto"/>
              <w:left w:val="single" w:sz="2" w:space="0" w:color="auto"/>
              <w:bottom w:val="single" w:sz="2" w:space="0" w:color="auto"/>
              <w:right w:val="single" w:sz="2" w:space="0" w:color="auto"/>
            </w:tcBorders>
          </w:tcPr>
          <w:p w14:paraId="4B10DB20"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bl>
    <w:p w14:paraId="5435DED1" w14:textId="77777777" w:rsidR="00C774B2" w:rsidRPr="00DD6833" w:rsidRDefault="00C774B2" w:rsidP="00C774B2">
      <w:pPr>
        <w:spacing w:after="160" w:line="259" w:lineRule="auto"/>
        <w:jc w:val="center"/>
        <w:rPr>
          <w:rFonts w:eastAsia="Calibri"/>
          <w:color w:val="000000"/>
          <w:sz w:val="24"/>
          <w:szCs w:val="24"/>
          <w:lang w:eastAsia="en-US"/>
        </w:rPr>
      </w:pPr>
    </w:p>
    <w:p w14:paraId="31B1E626"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РЕШЕНИЕ</w:t>
      </w:r>
    </w:p>
    <w:p w14:paraId="10D6FAB4"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 xml:space="preserve">о возврате заявления и документов </w:t>
      </w:r>
    </w:p>
    <w:p w14:paraId="5028AB94"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 _______________ от ______________</w:t>
      </w:r>
    </w:p>
    <w:p w14:paraId="434B4015"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i/>
          <w:iCs/>
          <w:color w:val="000000"/>
          <w:sz w:val="24"/>
          <w:szCs w:val="24"/>
          <w:lang w:eastAsia="en-US"/>
        </w:rPr>
        <w:t>(номер и дата решения)</w:t>
      </w:r>
      <w:r w:rsidRPr="00DD6833">
        <w:rPr>
          <w:rFonts w:eastAsia="Calibri"/>
          <w:color w:val="000000"/>
          <w:sz w:val="24"/>
          <w:szCs w:val="24"/>
          <w:lang w:eastAsia="en-US"/>
        </w:rPr>
        <w:t xml:space="preserve"> </w:t>
      </w:r>
    </w:p>
    <w:p w14:paraId="38E62E03" w14:textId="77777777" w:rsidR="00C774B2" w:rsidRPr="00DD6833" w:rsidRDefault="00C774B2" w:rsidP="00C774B2">
      <w:pPr>
        <w:spacing w:after="160" w:line="259" w:lineRule="auto"/>
        <w:rPr>
          <w:rFonts w:eastAsia="Calibri"/>
          <w:color w:val="000000"/>
          <w:sz w:val="24"/>
          <w:szCs w:val="24"/>
          <w:lang w:eastAsia="en-US"/>
        </w:rPr>
      </w:pPr>
    </w:p>
    <w:p w14:paraId="717FEE65"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По результатам рассмотрения заявления о предоставлении муниципальной услуги _______________ № __________ от ___________ и приложенных к нему документов, принято решение о возврате заявления и документов о предоставлении муниципальной услуги по следующим основаниям:__________________________________________________________________________________________________________________________</w:t>
      </w:r>
    </w:p>
    <w:p w14:paraId="53E99991"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w:t>
      </w:r>
      <w:r w:rsidRPr="00DD6833">
        <w:rPr>
          <w:rFonts w:eastAsia="Calibri"/>
          <w:i/>
          <w:iCs/>
          <w:color w:val="000000"/>
          <w:sz w:val="24"/>
          <w:szCs w:val="24"/>
          <w:lang w:eastAsia="en-US"/>
        </w:rPr>
        <w:t>указываются наименование основания в соответствии с административным регламентом и разъяснение причин возврата заявителю заявления и документов о предоставлении муниципальной услуги</w:t>
      </w:r>
      <w:r w:rsidRPr="00DD6833">
        <w:rPr>
          <w:rFonts w:eastAsia="Calibri"/>
          <w:color w:val="000000"/>
          <w:sz w:val="24"/>
          <w:szCs w:val="24"/>
          <w:lang w:eastAsia="en-US"/>
        </w:rPr>
        <w:t>)</w:t>
      </w:r>
    </w:p>
    <w:p w14:paraId="3525072B"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6890C7FF"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15557780" w14:textId="77777777" w:rsidR="00C774B2" w:rsidRDefault="00C774B2" w:rsidP="00360090">
      <w:pPr>
        <w:rPr>
          <w:rFonts w:eastAsia="Calibri"/>
          <w:color w:val="000000"/>
          <w:sz w:val="24"/>
          <w:szCs w:val="24"/>
          <w:lang w:eastAsia="en-US"/>
        </w:rPr>
      </w:pPr>
    </w:p>
    <w:p w14:paraId="7E7CD9CF" w14:textId="77777777" w:rsidR="00360090" w:rsidRPr="00DD6833" w:rsidRDefault="00360090" w:rsidP="00360090">
      <w:pPr>
        <w:rPr>
          <w:rFonts w:eastAsia="Calibri"/>
          <w:color w:val="000000"/>
          <w:sz w:val="24"/>
          <w:szCs w:val="24"/>
          <w:lang w:eastAsia="en-US"/>
        </w:rPr>
      </w:pPr>
    </w:p>
    <w:p w14:paraId="2CD58B1F" w14:textId="51E5FD06" w:rsidR="00C774B2" w:rsidRDefault="00C774B2" w:rsidP="00360090">
      <w:pPr>
        <w:spacing w:after="160" w:line="259" w:lineRule="auto"/>
        <w:rPr>
          <w:rFonts w:eastAsia="Calibri"/>
          <w:color w:val="000000"/>
          <w:sz w:val="24"/>
          <w:szCs w:val="24"/>
          <w:lang w:eastAsia="en-US"/>
        </w:rPr>
      </w:pPr>
      <w:r w:rsidRPr="00DD6833">
        <w:rPr>
          <w:rFonts w:eastAsia="Calibri"/>
          <w:color w:val="000000"/>
          <w:sz w:val="24"/>
          <w:szCs w:val="24"/>
          <w:lang w:eastAsia="en-US"/>
        </w:rPr>
        <w:t xml:space="preserve">Глава Администрации                                </w:t>
      </w:r>
      <w:r w:rsidR="00AD7FB5">
        <w:rPr>
          <w:rFonts w:eastAsia="Calibri"/>
          <w:color w:val="000000"/>
          <w:sz w:val="24"/>
          <w:szCs w:val="24"/>
          <w:lang w:eastAsia="en-US"/>
        </w:rPr>
        <w:t xml:space="preserve">                                         </w:t>
      </w:r>
      <w:r w:rsidRPr="00DD6833">
        <w:rPr>
          <w:rFonts w:eastAsia="Calibri"/>
          <w:color w:val="000000"/>
          <w:sz w:val="24"/>
          <w:szCs w:val="24"/>
          <w:lang w:eastAsia="en-US"/>
        </w:rPr>
        <w:t xml:space="preserve">   _________________</w:t>
      </w:r>
    </w:p>
    <w:p w14:paraId="1746E0BB" w14:textId="182E84D8" w:rsidR="00C774B2" w:rsidRPr="00DD6833" w:rsidRDefault="00C774B2" w:rsidP="00CD3E65">
      <w:pPr>
        <w:ind w:left="4321"/>
        <w:rPr>
          <w:rFonts w:eastAsia="Calibri"/>
          <w:color w:val="000000"/>
          <w:sz w:val="24"/>
          <w:szCs w:val="24"/>
          <w:lang w:eastAsia="en-US"/>
        </w:rPr>
      </w:pPr>
      <w:r w:rsidRPr="00DD6833">
        <w:rPr>
          <w:rFonts w:eastAsia="Calibri"/>
          <w:color w:val="000000"/>
          <w:sz w:val="24"/>
          <w:szCs w:val="24"/>
          <w:lang w:eastAsia="en-US"/>
        </w:rPr>
        <w:t xml:space="preserve">Приложение </w:t>
      </w:r>
      <w:r w:rsidR="00CD3E65">
        <w:rPr>
          <w:rFonts w:eastAsia="Calibri"/>
          <w:color w:val="000000"/>
          <w:sz w:val="24"/>
          <w:szCs w:val="24"/>
          <w:lang w:eastAsia="en-US"/>
        </w:rPr>
        <w:t>5</w:t>
      </w:r>
    </w:p>
    <w:p w14:paraId="15282FD1" w14:textId="77777777" w:rsidR="00C774B2" w:rsidRPr="00DD6833" w:rsidRDefault="00C774B2" w:rsidP="00C774B2">
      <w:pPr>
        <w:ind w:left="4321"/>
        <w:rPr>
          <w:rFonts w:eastAsia="Calibri"/>
          <w:color w:val="000000"/>
          <w:sz w:val="24"/>
          <w:szCs w:val="24"/>
          <w:lang w:eastAsia="en-US"/>
        </w:rPr>
      </w:pPr>
      <w:r w:rsidRPr="00DD6833">
        <w:rPr>
          <w:rFonts w:eastAsia="Calibri"/>
          <w:color w:val="000000"/>
          <w:sz w:val="24"/>
          <w:szCs w:val="24"/>
          <w:lang w:eastAsia="en-US"/>
        </w:rPr>
        <w:t xml:space="preserve">к </w:t>
      </w:r>
      <w:r>
        <w:rPr>
          <w:rFonts w:eastAsia="Calibri"/>
          <w:color w:val="000000"/>
          <w:sz w:val="24"/>
          <w:szCs w:val="24"/>
          <w:lang w:eastAsia="en-US"/>
        </w:rPr>
        <w:t>адм</w:t>
      </w:r>
      <w:r w:rsidRPr="00DD6833">
        <w:rPr>
          <w:rFonts w:eastAsia="Calibri"/>
          <w:color w:val="000000"/>
          <w:sz w:val="24"/>
          <w:szCs w:val="24"/>
          <w:lang w:eastAsia="en-US"/>
        </w:rPr>
        <w:t xml:space="preserve">инистративному регламенту </w:t>
      </w:r>
      <w:r w:rsidRPr="00DD6833">
        <w:rPr>
          <w:bCs/>
          <w:sz w:val="24"/>
          <w:szCs w:val="24"/>
        </w:rPr>
        <w:t>администрации муниципального образования Тихвинский муниципальный район Ленинградской области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41BF1C26" w14:textId="77777777" w:rsidR="00C774B2" w:rsidRPr="00DD6833" w:rsidRDefault="00C774B2" w:rsidP="00C774B2">
      <w:pPr>
        <w:spacing w:after="160" w:line="259" w:lineRule="auto"/>
        <w:jc w:val="right"/>
        <w:rPr>
          <w:rFonts w:eastAsia="Calibri"/>
          <w:color w:val="000000"/>
          <w:sz w:val="24"/>
          <w:szCs w:val="24"/>
          <w:lang w:eastAsia="en-US"/>
        </w:rPr>
      </w:pPr>
    </w:p>
    <w:tbl>
      <w:tblPr>
        <w:tblW w:w="0" w:type="auto"/>
        <w:tblInd w:w="4257" w:type="dxa"/>
        <w:tblLayout w:type="fixed"/>
        <w:tblCellMar>
          <w:left w:w="105" w:type="dxa"/>
          <w:right w:w="105" w:type="dxa"/>
        </w:tblCellMar>
        <w:tblLook w:val="0000" w:firstRow="0" w:lastRow="0" w:firstColumn="0" w:lastColumn="0" w:noHBand="0" w:noVBand="0"/>
      </w:tblPr>
      <w:tblGrid>
        <w:gridCol w:w="1800"/>
        <w:gridCol w:w="2730"/>
      </w:tblGrid>
      <w:tr w:rsidR="00C774B2" w:rsidRPr="00DD6833" w14:paraId="7FC5D7BF" w14:textId="77777777" w:rsidTr="00C2004A">
        <w:tc>
          <w:tcPr>
            <w:tcW w:w="1800" w:type="dxa"/>
            <w:tcBorders>
              <w:top w:val="single" w:sz="2" w:space="0" w:color="auto"/>
              <w:left w:val="single" w:sz="2" w:space="0" w:color="auto"/>
              <w:bottom w:val="single" w:sz="2" w:space="0" w:color="auto"/>
              <w:right w:val="single" w:sz="2" w:space="0" w:color="auto"/>
            </w:tcBorders>
          </w:tcPr>
          <w:p w14:paraId="5BA7B29F"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Кому:</w:t>
            </w:r>
          </w:p>
        </w:tc>
        <w:tc>
          <w:tcPr>
            <w:tcW w:w="2730" w:type="dxa"/>
            <w:tcBorders>
              <w:top w:val="single" w:sz="2" w:space="0" w:color="auto"/>
              <w:left w:val="single" w:sz="2" w:space="0" w:color="auto"/>
              <w:bottom w:val="single" w:sz="2" w:space="0" w:color="auto"/>
              <w:right w:val="single" w:sz="2" w:space="0" w:color="auto"/>
            </w:tcBorders>
          </w:tcPr>
          <w:p w14:paraId="4B7C6F47"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26E381E6" w14:textId="77777777" w:rsidTr="00C2004A">
        <w:tc>
          <w:tcPr>
            <w:tcW w:w="1800" w:type="dxa"/>
            <w:tcBorders>
              <w:top w:val="single" w:sz="2" w:space="0" w:color="auto"/>
              <w:left w:val="single" w:sz="2" w:space="0" w:color="auto"/>
              <w:bottom w:val="single" w:sz="2" w:space="0" w:color="auto"/>
              <w:right w:val="single" w:sz="2" w:space="0" w:color="auto"/>
            </w:tcBorders>
          </w:tcPr>
          <w:p w14:paraId="63F2BC3C"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адрес:</w:t>
            </w:r>
          </w:p>
        </w:tc>
        <w:tc>
          <w:tcPr>
            <w:tcW w:w="2730" w:type="dxa"/>
            <w:tcBorders>
              <w:top w:val="single" w:sz="2" w:space="0" w:color="auto"/>
              <w:left w:val="single" w:sz="2" w:space="0" w:color="auto"/>
              <w:bottom w:val="single" w:sz="2" w:space="0" w:color="auto"/>
              <w:right w:val="single" w:sz="2" w:space="0" w:color="auto"/>
            </w:tcBorders>
          </w:tcPr>
          <w:p w14:paraId="722C41C1"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0F262E1D" w14:textId="77777777" w:rsidTr="00C2004A">
        <w:tc>
          <w:tcPr>
            <w:tcW w:w="1800" w:type="dxa"/>
            <w:tcBorders>
              <w:top w:val="single" w:sz="2" w:space="0" w:color="auto"/>
              <w:left w:val="single" w:sz="2" w:space="0" w:color="auto"/>
              <w:bottom w:val="single" w:sz="2" w:space="0" w:color="auto"/>
              <w:right w:val="single" w:sz="2" w:space="0" w:color="auto"/>
            </w:tcBorders>
          </w:tcPr>
          <w:p w14:paraId="00FB26E8"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ИНН:</w:t>
            </w:r>
          </w:p>
        </w:tc>
        <w:tc>
          <w:tcPr>
            <w:tcW w:w="2730" w:type="dxa"/>
            <w:tcBorders>
              <w:top w:val="single" w:sz="2" w:space="0" w:color="auto"/>
              <w:left w:val="single" w:sz="2" w:space="0" w:color="auto"/>
              <w:bottom w:val="single" w:sz="2" w:space="0" w:color="auto"/>
              <w:right w:val="single" w:sz="2" w:space="0" w:color="auto"/>
            </w:tcBorders>
          </w:tcPr>
          <w:p w14:paraId="3E10374C"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09C13B24" w14:textId="77777777" w:rsidTr="00C2004A">
        <w:tc>
          <w:tcPr>
            <w:tcW w:w="1800" w:type="dxa"/>
            <w:tcBorders>
              <w:top w:val="single" w:sz="2" w:space="0" w:color="auto"/>
              <w:left w:val="single" w:sz="2" w:space="0" w:color="auto"/>
              <w:bottom w:val="single" w:sz="2" w:space="0" w:color="auto"/>
              <w:right w:val="single" w:sz="2" w:space="0" w:color="auto"/>
            </w:tcBorders>
          </w:tcPr>
          <w:p w14:paraId="46C3C2C3"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Представитель:</w:t>
            </w:r>
          </w:p>
        </w:tc>
        <w:tc>
          <w:tcPr>
            <w:tcW w:w="2730" w:type="dxa"/>
            <w:tcBorders>
              <w:top w:val="single" w:sz="2" w:space="0" w:color="auto"/>
              <w:left w:val="single" w:sz="2" w:space="0" w:color="auto"/>
              <w:bottom w:val="single" w:sz="2" w:space="0" w:color="auto"/>
              <w:right w:val="single" w:sz="2" w:space="0" w:color="auto"/>
            </w:tcBorders>
          </w:tcPr>
          <w:p w14:paraId="5F137D78"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755D51D6" w14:textId="77777777" w:rsidTr="00C2004A">
        <w:tc>
          <w:tcPr>
            <w:tcW w:w="4530" w:type="dxa"/>
            <w:gridSpan w:val="2"/>
            <w:tcBorders>
              <w:top w:val="single" w:sz="2" w:space="0" w:color="auto"/>
              <w:left w:val="single" w:sz="2" w:space="0" w:color="auto"/>
              <w:bottom w:val="single" w:sz="2" w:space="0" w:color="auto"/>
              <w:right w:val="single" w:sz="2" w:space="0" w:color="auto"/>
            </w:tcBorders>
          </w:tcPr>
          <w:p w14:paraId="55067FAF"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Контактные данные заявителя (представителя):</w:t>
            </w:r>
          </w:p>
        </w:tc>
      </w:tr>
      <w:tr w:rsidR="00C774B2" w:rsidRPr="00DD6833" w14:paraId="7BFAC5E1" w14:textId="77777777" w:rsidTr="00C2004A">
        <w:tc>
          <w:tcPr>
            <w:tcW w:w="1800" w:type="dxa"/>
            <w:tcBorders>
              <w:top w:val="single" w:sz="2" w:space="0" w:color="auto"/>
              <w:left w:val="single" w:sz="2" w:space="0" w:color="auto"/>
              <w:bottom w:val="single" w:sz="2" w:space="0" w:color="auto"/>
              <w:right w:val="single" w:sz="2" w:space="0" w:color="auto"/>
            </w:tcBorders>
          </w:tcPr>
          <w:p w14:paraId="181962D9"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Тел.:</w:t>
            </w:r>
          </w:p>
        </w:tc>
        <w:tc>
          <w:tcPr>
            <w:tcW w:w="2730" w:type="dxa"/>
            <w:tcBorders>
              <w:top w:val="single" w:sz="2" w:space="0" w:color="auto"/>
              <w:left w:val="single" w:sz="2" w:space="0" w:color="auto"/>
              <w:bottom w:val="single" w:sz="2" w:space="0" w:color="auto"/>
              <w:right w:val="single" w:sz="2" w:space="0" w:color="auto"/>
            </w:tcBorders>
          </w:tcPr>
          <w:p w14:paraId="20F1EC16"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r w:rsidR="00C774B2" w:rsidRPr="00DD6833" w14:paraId="12E31101" w14:textId="77777777" w:rsidTr="00C2004A">
        <w:tc>
          <w:tcPr>
            <w:tcW w:w="1800" w:type="dxa"/>
            <w:tcBorders>
              <w:top w:val="single" w:sz="2" w:space="0" w:color="auto"/>
              <w:left w:val="single" w:sz="2" w:space="0" w:color="auto"/>
              <w:bottom w:val="single" w:sz="2" w:space="0" w:color="auto"/>
              <w:right w:val="single" w:sz="2" w:space="0" w:color="auto"/>
            </w:tcBorders>
          </w:tcPr>
          <w:p w14:paraId="5E864A4A"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Эл. почта:</w:t>
            </w:r>
          </w:p>
        </w:tc>
        <w:tc>
          <w:tcPr>
            <w:tcW w:w="2730" w:type="dxa"/>
            <w:tcBorders>
              <w:top w:val="single" w:sz="2" w:space="0" w:color="auto"/>
              <w:left w:val="single" w:sz="2" w:space="0" w:color="auto"/>
              <w:bottom w:val="single" w:sz="2" w:space="0" w:color="auto"/>
              <w:right w:val="single" w:sz="2" w:space="0" w:color="auto"/>
            </w:tcBorders>
          </w:tcPr>
          <w:p w14:paraId="60DCD4F8" w14:textId="77777777" w:rsidR="00C774B2" w:rsidRPr="00DD6833"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  </w:t>
            </w:r>
          </w:p>
        </w:tc>
      </w:tr>
    </w:tbl>
    <w:p w14:paraId="2C0FFDD9" w14:textId="77777777" w:rsidR="00C774B2" w:rsidRPr="00DD6833" w:rsidRDefault="00C774B2" w:rsidP="00C774B2">
      <w:pPr>
        <w:spacing w:after="160" w:line="259" w:lineRule="auto"/>
        <w:jc w:val="center"/>
        <w:rPr>
          <w:rFonts w:eastAsia="Calibri"/>
          <w:color w:val="000000"/>
          <w:sz w:val="24"/>
          <w:szCs w:val="24"/>
          <w:lang w:eastAsia="en-US"/>
        </w:rPr>
      </w:pPr>
    </w:p>
    <w:p w14:paraId="7C8A474B"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РЕШЕНИЕ</w:t>
      </w:r>
    </w:p>
    <w:p w14:paraId="5FDE03CD"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 xml:space="preserve">об отказе в предоставлении муниципальной услуги </w:t>
      </w:r>
    </w:p>
    <w:p w14:paraId="5F2850D1"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 _______________ от ______________</w:t>
      </w:r>
    </w:p>
    <w:p w14:paraId="28B13B2B"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i/>
          <w:iCs/>
          <w:color w:val="000000"/>
          <w:sz w:val="24"/>
          <w:szCs w:val="24"/>
          <w:lang w:eastAsia="en-US"/>
        </w:rPr>
        <w:t>(номер и дата решения)</w:t>
      </w:r>
      <w:r w:rsidRPr="00DD6833">
        <w:rPr>
          <w:rFonts w:eastAsia="Calibri"/>
          <w:color w:val="000000"/>
          <w:sz w:val="24"/>
          <w:szCs w:val="24"/>
          <w:lang w:eastAsia="en-US"/>
        </w:rPr>
        <w:t xml:space="preserve"> </w:t>
      </w:r>
    </w:p>
    <w:p w14:paraId="1B24DEA4"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По результатам рассмотрения заявления о предоставлении муниципальной услуги ______________ № ___________ от ____________ и приложенных к нему документов, принято решение отказать в предоставлении муниципальной услуги по следующим основаниям:______________________________________________________________________________________________________________________________________________________________________________________________</w:t>
      </w:r>
    </w:p>
    <w:p w14:paraId="707E04CE"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w:t>
      </w:r>
      <w:r w:rsidRPr="00DD6833">
        <w:rPr>
          <w:rFonts w:eastAsia="Calibri"/>
          <w:i/>
          <w:iCs/>
          <w:color w:val="000000"/>
          <w:sz w:val="24"/>
          <w:szCs w:val="24"/>
          <w:lang w:eastAsia="en-US"/>
        </w:rPr>
        <w:t>указываются наименование основания в соответствии с административным регламентом и разъяснение причин отказа в предоставлении муниципальной услуги</w:t>
      </w:r>
      <w:r w:rsidRPr="00DD6833">
        <w:rPr>
          <w:rFonts w:eastAsia="Calibri"/>
          <w:color w:val="000000"/>
          <w:sz w:val="24"/>
          <w:szCs w:val="24"/>
          <w:lang w:eastAsia="en-US"/>
        </w:rPr>
        <w:t>)</w:t>
      </w:r>
    </w:p>
    <w:p w14:paraId="09E1FD06" w14:textId="77777777" w:rsidR="00C774B2" w:rsidRPr="00DD6833" w:rsidRDefault="00C774B2" w:rsidP="00C774B2">
      <w:pPr>
        <w:spacing w:after="160" w:line="259" w:lineRule="auto"/>
        <w:rPr>
          <w:rFonts w:eastAsia="Calibri"/>
          <w:color w:val="000000"/>
          <w:sz w:val="24"/>
          <w:szCs w:val="24"/>
          <w:lang w:eastAsia="en-US"/>
        </w:rPr>
      </w:pPr>
    </w:p>
    <w:p w14:paraId="3DB492FE"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14:paraId="5377DC82"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14:paraId="55111E28" w14:textId="77777777" w:rsidR="00360090" w:rsidRDefault="00360090" w:rsidP="00360090">
      <w:pPr>
        <w:jc w:val="left"/>
        <w:rPr>
          <w:rFonts w:eastAsia="Calibri"/>
          <w:color w:val="000000"/>
          <w:sz w:val="24"/>
          <w:szCs w:val="24"/>
          <w:lang w:eastAsia="en-US"/>
        </w:rPr>
      </w:pPr>
    </w:p>
    <w:p w14:paraId="0DD08638" w14:textId="77777777" w:rsidR="00360090" w:rsidRDefault="00360090" w:rsidP="00360090">
      <w:pPr>
        <w:jc w:val="left"/>
        <w:rPr>
          <w:rFonts w:eastAsia="Calibri"/>
          <w:color w:val="000000"/>
          <w:sz w:val="24"/>
          <w:szCs w:val="24"/>
          <w:lang w:eastAsia="en-US"/>
        </w:rPr>
      </w:pPr>
    </w:p>
    <w:p w14:paraId="1E65A853" w14:textId="7AC77481" w:rsidR="00CD3E65" w:rsidRDefault="00C774B2" w:rsidP="00360090">
      <w:pPr>
        <w:jc w:val="left"/>
        <w:rPr>
          <w:rFonts w:eastAsia="Calibri"/>
          <w:color w:val="000000"/>
          <w:sz w:val="24"/>
          <w:szCs w:val="24"/>
          <w:lang w:eastAsia="en-US"/>
        </w:rPr>
      </w:pPr>
      <w:r w:rsidRPr="00DD6833">
        <w:rPr>
          <w:rFonts w:eastAsia="Calibri"/>
          <w:color w:val="000000"/>
          <w:sz w:val="24"/>
          <w:szCs w:val="24"/>
          <w:lang w:eastAsia="en-US"/>
        </w:rPr>
        <w:t xml:space="preserve">Глава Администрации                              </w:t>
      </w:r>
      <w:r w:rsidR="00AD7FB5">
        <w:rPr>
          <w:rFonts w:eastAsia="Calibri"/>
          <w:color w:val="000000"/>
          <w:sz w:val="24"/>
          <w:szCs w:val="24"/>
          <w:lang w:eastAsia="en-US"/>
        </w:rPr>
        <w:t xml:space="preserve">                                         </w:t>
      </w:r>
      <w:r w:rsidRPr="00DD6833">
        <w:rPr>
          <w:rFonts w:eastAsia="Calibri"/>
          <w:color w:val="000000"/>
          <w:sz w:val="24"/>
          <w:szCs w:val="24"/>
          <w:lang w:eastAsia="en-US"/>
        </w:rPr>
        <w:t xml:space="preserve"> _________________</w:t>
      </w:r>
    </w:p>
    <w:p w14:paraId="760BBAB6" w14:textId="77777777" w:rsidR="00CD3E65" w:rsidRDefault="00CD3E65" w:rsidP="00C774B2">
      <w:pPr>
        <w:ind w:left="4321"/>
        <w:jc w:val="right"/>
        <w:rPr>
          <w:rFonts w:eastAsia="Calibri"/>
          <w:color w:val="000000"/>
          <w:sz w:val="24"/>
          <w:szCs w:val="24"/>
          <w:lang w:eastAsia="en-US"/>
        </w:rPr>
      </w:pPr>
    </w:p>
    <w:p w14:paraId="1BD4A23B" w14:textId="77777777" w:rsidR="00CD3E65" w:rsidRDefault="00CD3E65" w:rsidP="00C774B2">
      <w:pPr>
        <w:ind w:left="4321"/>
        <w:jc w:val="right"/>
        <w:rPr>
          <w:rFonts w:eastAsia="Calibri"/>
          <w:color w:val="000000"/>
          <w:sz w:val="24"/>
          <w:szCs w:val="24"/>
          <w:lang w:eastAsia="en-US"/>
        </w:rPr>
        <w:sectPr w:rsidR="00CD3E65" w:rsidSect="00796BD1">
          <w:pgSz w:w="11907" w:h="16840"/>
          <w:pgMar w:top="851" w:right="1134" w:bottom="992" w:left="1701" w:header="720" w:footer="720" w:gutter="0"/>
          <w:cols w:space="720"/>
        </w:sectPr>
      </w:pPr>
    </w:p>
    <w:p w14:paraId="48C0EBC4" w14:textId="3B06CF41" w:rsidR="00C774B2" w:rsidRPr="00DD6833" w:rsidRDefault="00C774B2" w:rsidP="00CD3E65">
      <w:pPr>
        <w:ind w:left="4321"/>
        <w:rPr>
          <w:rFonts w:eastAsia="Calibri"/>
          <w:color w:val="000000"/>
          <w:sz w:val="24"/>
          <w:szCs w:val="24"/>
          <w:lang w:eastAsia="en-US"/>
        </w:rPr>
      </w:pPr>
      <w:r w:rsidRPr="00DD6833">
        <w:rPr>
          <w:rFonts w:eastAsia="Calibri"/>
          <w:color w:val="000000"/>
          <w:sz w:val="24"/>
          <w:szCs w:val="24"/>
          <w:lang w:eastAsia="en-US"/>
        </w:rPr>
        <w:t xml:space="preserve">Приложение </w:t>
      </w:r>
      <w:r>
        <w:rPr>
          <w:rFonts w:eastAsia="Calibri"/>
          <w:color w:val="000000"/>
          <w:sz w:val="24"/>
          <w:szCs w:val="24"/>
          <w:lang w:eastAsia="en-US"/>
        </w:rPr>
        <w:t>6</w:t>
      </w:r>
    </w:p>
    <w:p w14:paraId="2C21AD06" w14:textId="77777777" w:rsidR="00C774B2" w:rsidRPr="00DD6833" w:rsidRDefault="00C774B2" w:rsidP="00C774B2">
      <w:pPr>
        <w:ind w:left="4321"/>
        <w:rPr>
          <w:rFonts w:eastAsia="Calibri"/>
          <w:color w:val="000000"/>
          <w:sz w:val="24"/>
          <w:szCs w:val="24"/>
          <w:lang w:eastAsia="en-US"/>
        </w:rPr>
      </w:pPr>
      <w:r w:rsidRPr="00DD6833">
        <w:rPr>
          <w:rFonts w:eastAsia="Calibri"/>
          <w:color w:val="000000"/>
          <w:sz w:val="24"/>
          <w:szCs w:val="24"/>
          <w:lang w:eastAsia="en-US"/>
        </w:rPr>
        <w:t xml:space="preserve">к </w:t>
      </w:r>
      <w:r>
        <w:rPr>
          <w:rFonts w:eastAsia="Calibri"/>
          <w:color w:val="000000"/>
          <w:sz w:val="24"/>
          <w:szCs w:val="24"/>
          <w:lang w:eastAsia="en-US"/>
        </w:rPr>
        <w:t>адм</w:t>
      </w:r>
      <w:r w:rsidRPr="00DD6833">
        <w:rPr>
          <w:rFonts w:eastAsia="Calibri"/>
          <w:color w:val="000000"/>
          <w:sz w:val="24"/>
          <w:szCs w:val="24"/>
          <w:lang w:eastAsia="en-US"/>
        </w:rPr>
        <w:t xml:space="preserve">инистративному регламенту </w:t>
      </w:r>
      <w:r w:rsidRPr="00DD6833">
        <w:rPr>
          <w:bCs/>
          <w:sz w:val="24"/>
          <w:szCs w:val="24"/>
        </w:rPr>
        <w:t>администрации муниципального образования Тихвинский муниципальный район Ленинградской области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22F78B75" w14:textId="77777777" w:rsidR="00C774B2" w:rsidRPr="00DD6833" w:rsidRDefault="00C774B2" w:rsidP="00C774B2">
      <w:pPr>
        <w:spacing w:after="160" w:line="259" w:lineRule="auto"/>
        <w:jc w:val="center"/>
        <w:rPr>
          <w:rFonts w:eastAsia="Calibri"/>
          <w:color w:val="000000"/>
          <w:sz w:val="24"/>
          <w:szCs w:val="24"/>
          <w:lang w:eastAsia="en-US"/>
        </w:rPr>
      </w:pPr>
    </w:p>
    <w:p w14:paraId="0DADDDE6"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СОГЛАШЕНИЕ № _____</w:t>
      </w:r>
    </w:p>
    <w:p w14:paraId="62268496" w14:textId="77777777" w:rsidR="00C774B2" w:rsidRPr="00DD6833" w:rsidRDefault="00C774B2" w:rsidP="00C774B2">
      <w:pPr>
        <w:spacing w:after="160" w:line="259" w:lineRule="auto"/>
        <w:jc w:val="center"/>
        <w:rPr>
          <w:rFonts w:eastAsia="Calibri"/>
          <w:color w:val="000000"/>
          <w:sz w:val="24"/>
          <w:szCs w:val="24"/>
          <w:lang w:eastAsia="en-US"/>
        </w:rPr>
      </w:pPr>
      <w:r w:rsidRPr="00DD6833">
        <w:rPr>
          <w:rFonts w:eastAsia="Calibri"/>
          <w:color w:val="000000"/>
          <w:sz w:val="24"/>
          <w:szCs w:val="24"/>
          <w:lang w:eastAsia="en-US"/>
        </w:rPr>
        <w:t>о перераспределении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7AB96BFE" w14:textId="77777777" w:rsidR="00C774B2" w:rsidRPr="00DD6833" w:rsidRDefault="00C774B2" w:rsidP="00C774B2">
      <w:pPr>
        <w:spacing w:after="160" w:line="259" w:lineRule="auto"/>
        <w:jc w:val="center"/>
        <w:rPr>
          <w:rFonts w:eastAsia="Calibri"/>
          <w:color w:val="000000"/>
          <w:sz w:val="24"/>
          <w:szCs w:val="24"/>
          <w:lang w:eastAsia="en-US"/>
        </w:rPr>
      </w:pPr>
    </w:p>
    <w:p w14:paraId="3670F8FE" w14:textId="096E7B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 xml:space="preserve">______________ г.                          </w:t>
      </w:r>
      <w:r w:rsidR="006F68F1">
        <w:rPr>
          <w:rFonts w:eastAsia="Calibri"/>
          <w:color w:val="000000"/>
          <w:sz w:val="24"/>
          <w:szCs w:val="24"/>
          <w:lang w:eastAsia="en-US"/>
        </w:rPr>
        <w:t xml:space="preserve">                                     </w:t>
      </w:r>
      <w:r w:rsidRPr="00DD6833">
        <w:rPr>
          <w:rFonts w:eastAsia="Calibri"/>
          <w:color w:val="000000"/>
          <w:sz w:val="24"/>
          <w:szCs w:val="24"/>
          <w:lang w:eastAsia="en-US"/>
        </w:rPr>
        <w:t xml:space="preserve">                 г. _______________</w:t>
      </w:r>
    </w:p>
    <w:p w14:paraId="270CFCB8" w14:textId="77777777" w:rsidR="00C774B2" w:rsidRPr="00DD6833" w:rsidRDefault="00C774B2" w:rsidP="00C774B2">
      <w:pPr>
        <w:spacing w:after="160" w:line="259" w:lineRule="auto"/>
        <w:rPr>
          <w:rFonts w:eastAsia="Calibri"/>
          <w:color w:val="000000"/>
          <w:sz w:val="24"/>
          <w:szCs w:val="24"/>
          <w:lang w:eastAsia="en-US"/>
        </w:rPr>
      </w:pPr>
    </w:p>
    <w:p w14:paraId="3847ED85"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_______________________________________________________________________,</w:t>
      </w:r>
    </w:p>
    <w:p w14:paraId="3A6FD684"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i/>
          <w:iCs/>
          <w:color w:val="000000"/>
          <w:sz w:val="24"/>
          <w:szCs w:val="24"/>
          <w:lang w:eastAsia="en-US"/>
        </w:rPr>
        <w:t>(наименование органа)</w:t>
      </w:r>
    </w:p>
    <w:p w14:paraId="6F855F91"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в лице ________________________________________________________________  ,</w:t>
      </w:r>
    </w:p>
    <w:p w14:paraId="6AB020CE"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i/>
          <w:iCs/>
          <w:color w:val="000000"/>
          <w:sz w:val="24"/>
          <w:szCs w:val="24"/>
          <w:lang w:eastAsia="en-US"/>
        </w:rPr>
        <w:t>(указать уполномоченное лицо)</w:t>
      </w:r>
    </w:p>
    <w:p w14:paraId="01E764AB"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действующего на основании ____________________________________________, именуемый в дальнейшем «Сторона 1», и________________________________, ____________________года рождения, паспорт серия _______ номер _____________, выдан ______________________  _______________года, код подразделения_______, зарегистрированный по адресу: _________________________________________, именуемый в дальнейшем «Сторона 2», вместе именуемые «Стороны», заключили настоящее Соглашение о нижеследующем (далее - Соглашение):</w:t>
      </w:r>
    </w:p>
    <w:p w14:paraId="17061438" w14:textId="77777777" w:rsidR="00C774B2" w:rsidRPr="00431D6E" w:rsidRDefault="00C774B2" w:rsidP="00C774B2">
      <w:pPr>
        <w:spacing w:after="160" w:line="259" w:lineRule="auto"/>
        <w:jc w:val="center"/>
        <w:rPr>
          <w:rFonts w:eastAsia="Calibri"/>
          <w:b/>
          <w:bCs/>
          <w:color w:val="000000"/>
          <w:sz w:val="24"/>
          <w:szCs w:val="24"/>
          <w:lang w:eastAsia="en-US"/>
        </w:rPr>
      </w:pPr>
      <w:r w:rsidRPr="00431D6E">
        <w:rPr>
          <w:rFonts w:eastAsia="Calibri"/>
          <w:b/>
          <w:bCs/>
          <w:color w:val="000000"/>
          <w:sz w:val="24"/>
          <w:szCs w:val="24"/>
          <w:lang w:eastAsia="en-US"/>
        </w:rPr>
        <w:t>1. Предмет Соглашения</w:t>
      </w:r>
    </w:p>
    <w:p w14:paraId="5F42566C" w14:textId="6F99C3C0"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1.1. В соответствии с настоящим соглашением осуществляется перераспределение земельного участка, находящегося в частной собственности, площадью _______кв. м, с кадастровым номером _______________, и земель/земельного</w:t>
      </w:r>
    </w:p>
    <w:p w14:paraId="0EFA6247" w14:textId="77777777" w:rsidR="00C774B2" w:rsidRPr="00DD6833" w:rsidRDefault="00C774B2" w:rsidP="0040014C">
      <w:pPr>
        <w:rPr>
          <w:rFonts w:eastAsia="Calibri"/>
          <w:color w:val="000000"/>
          <w:sz w:val="24"/>
          <w:szCs w:val="24"/>
          <w:lang w:eastAsia="en-US"/>
        </w:rPr>
      </w:pPr>
      <w:r w:rsidRPr="00DD6833">
        <w:rPr>
          <w:rFonts w:eastAsia="Calibri"/>
          <w:color w:val="000000"/>
          <w:sz w:val="24"/>
          <w:szCs w:val="24"/>
          <w:lang w:eastAsia="en-US"/>
        </w:rPr>
        <w:t>участка (земельных участков), находящегося (находящихся) в муниципальной собственности (государственная собственность на который (которые) не разграничена): ___________________________________________________________________________</w:t>
      </w:r>
    </w:p>
    <w:p w14:paraId="3698E6A1" w14:textId="77777777" w:rsidR="00C774B2" w:rsidRDefault="00C774B2" w:rsidP="0040014C">
      <w:pPr>
        <w:rPr>
          <w:rFonts w:eastAsia="Calibri"/>
          <w:color w:val="000000"/>
          <w:sz w:val="24"/>
          <w:szCs w:val="24"/>
          <w:lang w:eastAsia="en-US"/>
        </w:rPr>
      </w:pPr>
      <w:r w:rsidRPr="00DD6833">
        <w:rPr>
          <w:rFonts w:eastAsia="Calibri"/>
          <w:i/>
          <w:iCs/>
          <w:color w:val="000000"/>
          <w:sz w:val="24"/>
          <w:szCs w:val="24"/>
          <w:lang w:eastAsia="en-US"/>
        </w:rPr>
        <w:t>(указывается кадастровый номер и площадь земельного участка (земельных участков).</w:t>
      </w:r>
    </w:p>
    <w:p w14:paraId="22D4881B" w14:textId="77777777"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1.2. В результате перераспределения, в соответствии с проектом межевания территории/со схемой расположения земельного участка на кадастровом плане территории, утвержденным(ной) _______________, образован земельный участок с кадастровым номером ____________, площадью _______ кв. м, по адресу: _____________, категория земель: ______________________, вид разрешенного использования: __________________(далее - Участок).</w:t>
      </w:r>
    </w:p>
    <w:p w14:paraId="4E763093" w14:textId="77777777" w:rsidR="00C774B2" w:rsidRPr="00DD6833" w:rsidRDefault="00C774B2" w:rsidP="0040014C">
      <w:pPr>
        <w:rPr>
          <w:rFonts w:eastAsia="Calibri"/>
          <w:color w:val="000000"/>
          <w:sz w:val="24"/>
          <w:szCs w:val="24"/>
          <w:lang w:eastAsia="en-US"/>
        </w:rPr>
      </w:pPr>
      <w:r w:rsidRPr="00DD6833">
        <w:rPr>
          <w:rFonts w:eastAsia="Calibri"/>
          <w:color w:val="000000"/>
          <w:sz w:val="24"/>
          <w:szCs w:val="24"/>
          <w:lang w:eastAsia="en-US"/>
        </w:rPr>
        <w:t>Земельный участок с кадастровым номером ____________ образован из земельного участка с кадастровым номером ____________и земель в соответствии с проектом межевания территории/ со схемой расположения земельного участка на кадастровом плане территории, утвержденным(ной) постановлением администрации муниципального образования «_______________» от _______ № _______.</w:t>
      </w:r>
    </w:p>
    <w:p w14:paraId="27325D28" w14:textId="6D050769"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14:paraId="522C94A2" w14:textId="70848027" w:rsidR="00C774B2"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Стороной 1 в _______________________ с присвоением регистрационного номера.</w:t>
      </w:r>
    </w:p>
    <w:p w14:paraId="46B0E0DF" w14:textId="77777777" w:rsidR="0040014C" w:rsidRPr="00DD6833" w:rsidRDefault="0040014C" w:rsidP="0040014C">
      <w:pPr>
        <w:ind w:firstLine="720"/>
        <w:rPr>
          <w:rFonts w:eastAsia="Calibri"/>
          <w:color w:val="000000"/>
          <w:sz w:val="24"/>
          <w:szCs w:val="24"/>
          <w:lang w:eastAsia="en-US"/>
        </w:rPr>
      </w:pPr>
    </w:p>
    <w:p w14:paraId="134EE12C" w14:textId="77777777" w:rsidR="00C774B2" w:rsidRPr="00DD6833" w:rsidRDefault="00C774B2" w:rsidP="00C774B2">
      <w:pPr>
        <w:spacing w:after="160" w:line="259" w:lineRule="auto"/>
        <w:jc w:val="center"/>
        <w:rPr>
          <w:rFonts w:eastAsia="Calibri"/>
          <w:color w:val="000000"/>
          <w:sz w:val="24"/>
          <w:szCs w:val="24"/>
          <w:lang w:eastAsia="en-US"/>
        </w:rPr>
      </w:pPr>
      <w:r w:rsidRPr="00431D6E">
        <w:rPr>
          <w:rFonts w:eastAsia="Calibri"/>
          <w:b/>
          <w:bCs/>
          <w:color w:val="000000"/>
          <w:sz w:val="24"/>
          <w:szCs w:val="24"/>
          <w:lang w:eastAsia="en-US"/>
        </w:rPr>
        <w:t>2. Размер</w:t>
      </w:r>
      <w:r w:rsidRPr="00DD6833">
        <w:rPr>
          <w:rFonts w:eastAsia="Calibri"/>
          <w:b/>
          <w:bCs/>
          <w:color w:val="000000"/>
          <w:sz w:val="24"/>
          <w:szCs w:val="24"/>
          <w:lang w:eastAsia="en-US"/>
        </w:rPr>
        <w:t xml:space="preserve"> платы за увеличение площади</w:t>
      </w:r>
    </w:p>
    <w:p w14:paraId="5421120D" w14:textId="52D57260"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 xml:space="preserve">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 составляет </w:t>
      </w:r>
      <w:r w:rsidRPr="00DD6833">
        <w:rPr>
          <w:rFonts w:eastAsia="Calibri"/>
          <w:color w:val="191919"/>
          <w:sz w:val="24"/>
          <w:szCs w:val="24"/>
          <w:lang w:eastAsia="en-US"/>
        </w:rPr>
        <w:t>________________</w:t>
      </w:r>
      <w:r w:rsidRPr="00DD6833">
        <w:rPr>
          <w:rFonts w:eastAsia="Calibri"/>
          <w:color w:val="000000"/>
          <w:sz w:val="24"/>
          <w:szCs w:val="24"/>
          <w:lang w:eastAsia="en-US"/>
        </w:rPr>
        <w:t xml:space="preserve"> рублей (________миллиона ________ тысяч__________ рублей ___________ копейки) (согласно расчету размера платы за увеличение площади земельного участка, являющемуся неотъемлемым приложением к Соглашению).</w:t>
      </w:r>
    </w:p>
    <w:p w14:paraId="13BE57FD" w14:textId="46B448AA"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2.2. Оплата стоимости земельного участка в сумме, указанной в пункте 2.1 Соглашения, производится Стороной 2 в течение ____ календарных дней с даты получения Соглашения, до его регистрации в ____________________________________.</w:t>
      </w:r>
    </w:p>
    <w:p w14:paraId="2B3CD5B8" w14:textId="77777777" w:rsidR="0040014C" w:rsidRDefault="0040014C" w:rsidP="0040014C">
      <w:pPr>
        <w:jc w:val="center"/>
        <w:rPr>
          <w:rFonts w:eastAsia="Calibri"/>
          <w:b/>
          <w:bCs/>
          <w:color w:val="000000"/>
          <w:sz w:val="24"/>
          <w:szCs w:val="24"/>
          <w:lang w:eastAsia="en-US"/>
        </w:rPr>
      </w:pPr>
    </w:p>
    <w:p w14:paraId="08424188" w14:textId="62E94D06" w:rsidR="00C774B2" w:rsidRDefault="00C774B2" w:rsidP="0040014C">
      <w:pPr>
        <w:jc w:val="center"/>
        <w:rPr>
          <w:rFonts w:eastAsia="Calibri"/>
          <w:b/>
          <w:bCs/>
          <w:color w:val="000000"/>
          <w:sz w:val="24"/>
          <w:szCs w:val="24"/>
          <w:lang w:eastAsia="en-US"/>
        </w:rPr>
      </w:pPr>
      <w:r w:rsidRPr="00431D6E">
        <w:rPr>
          <w:rFonts w:eastAsia="Calibri"/>
          <w:b/>
          <w:bCs/>
          <w:color w:val="000000"/>
          <w:sz w:val="24"/>
          <w:szCs w:val="24"/>
          <w:lang w:eastAsia="en-US"/>
        </w:rPr>
        <w:t>3. Особые условия использования Участка</w:t>
      </w:r>
    </w:p>
    <w:p w14:paraId="35880F16" w14:textId="77777777" w:rsidR="0040014C" w:rsidRPr="00431D6E" w:rsidRDefault="0040014C" w:rsidP="0040014C">
      <w:pPr>
        <w:jc w:val="center"/>
        <w:rPr>
          <w:rFonts w:eastAsia="Calibri"/>
          <w:b/>
          <w:bCs/>
          <w:color w:val="000000"/>
          <w:sz w:val="24"/>
          <w:szCs w:val="24"/>
          <w:lang w:eastAsia="en-US"/>
        </w:rPr>
      </w:pPr>
    </w:p>
    <w:p w14:paraId="70D8AFDB" w14:textId="1946FE33"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3.1. В отношении Участка установлены следующие ограничения и обременения:</w:t>
      </w:r>
    </w:p>
    <w:p w14:paraId="43DF6044" w14:textId="77777777"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3.1.1._________________________________________________________________</w:t>
      </w:r>
    </w:p>
    <w:p w14:paraId="6B7CE658" w14:textId="77777777"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3.1.2. ________________________________________________________________</w:t>
      </w:r>
    </w:p>
    <w:p w14:paraId="319DAF69" w14:textId="77777777"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3.1.3. ________________________________________________________________</w:t>
      </w:r>
    </w:p>
    <w:p w14:paraId="095F2949" w14:textId="23F805C7" w:rsidR="00C774B2"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3.2. Части Участка, в отношении которых установлены ограничения,  отображены в выписке из Единого государственного реестра недвижимости.</w:t>
      </w:r>
    </w:p>
    <w:p w14:paraId="35BFA0C0" w14:textId="77777777" w:rsidR="0040014C" w:rsidRPr="00DD6833" w:rsidRDefault="0040014C" w:rsidP="0040014C">
      <w:pPr>
        <w:ind w:firstLine="720"/>
        <w:rPr>
          <w:rFonts w:eastAsia="Calibri"/>
          <w:color w:val="000000"/>
          <w:sz w:val="24"/>
          <w:szCs w:val="24"/>
          <w:lang w:eastAsia="en-US"/>
        </w:rPr>
      </w:pPr>
    </w:p>
    <w:p w14:paraId="22BF9CB4" w14:textId="77777777" w:rsidR="00C774B2" w:rsidRDefault="00C774B2" w:rsidP="0040014C">
      <w:pPr>
        <w:jc w:val="center"/>
        <w:rPr>
          <w:rFonts w:eastAsia="Calibri"/>
          <w:b/>
          <w:bCs/>
          <w:color w:val="000000"/>
          <w:sz w:val="24"/>
          <w:szCs w:val="24"/>
          <w:lang w:eastAsia="en-US"/>
        </w:rPr>
      </w:pPr>
      <w:r w:rsidRPr="00431D6E">
        <w:rPr>
          <w:rFonts w:eastAsia="Calibri"/>
          <w:b/>
          <w:bCs/>
          <w:color w:val="000000"/>
          <w:sz w:val="24"/>
          <w:szCs w:val="24"/>
          <w:lang w:eastAsia="en-US"/>
        </w:rPr>
        <w:t>4. Обязанности Сторон</w:t>
      </w:r>
    </w:p>
    <w:p w14:paraId="33A77312" w14:textId="77777777" w:rsidR="0040014C" w:rsidRPr="00431D6E" w:rsidRDefault="0040014C" w:rsidP="0040014C">
      <w:pPr>
        <w:jc w:val="center"/>
        <w:rPr>
          <w:rFonts w:eastAsia="Calibri"/>
          <w:b/>
          <w:bCs/>
          <w:color w:val="000000"/>
          <w:sz w:val="24"/>
          <w:szCs w:val="24"/>
          <w:lang w:eastAsia="en-US"/>
        </w:rPr>
      </w:pPr>
    </w:p>
    <w:p w14:paraId="2BEB6E4C" w14:textId="61E0C608"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4.1. Сторона 1 обязуется:</w:t>
      </w:r>
    </w:p>
    <w:p w14:paraId="01F32956" w14:textId="77777777"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 xml:space="preserve">4.1.1. Предоставить Стороне 2 </w:t>
      </w:r>
      <w:r>
        <w:rPr>
          <w:rFonts w:eastAsia="Calibri"/>
          <w:color w:val="000000"/>
          <w:sz w:val="24"/>
          <w:szCs w:val="24"/>
          <w:lang w:eastAsia="en-US"/>
        </w:rPr>
        <w:t xml:space="preserve">один </w:t>
      </w:r>
      <w:r w:rsidRPr="00DD6833">
        <w:rPr>
          <w:rFonts w:eastAsia="Calibri"/>
          <w:color w:val="000000"/>
          <w:sz w:val="24"/>
          <w:szCs w:val="24"/>
          <w:lang w:eastAsia="en-US"/>
        </w:rPr>
        <w:t>экземпляр Соглашения с необходимыми приложениями.</w:t>
      </w:r>
    </w:p>
    <w:p w14:paraId="688585E8" w14:textId="0F330F55"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4.2. Сторона 2 обязуется:</w:t>
      </w:r>
    </w:p>
    <w:p w14:paraId="656F01ED" w14:textId="77777777" w:rsidR="00C774B2"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4.2.</w:t>
      </w:r>
      <w:r>
        <w:rPr>
          <w:rFonts w:eastAsia="Calibri"/>
          <w:color w:val="000000"/>
          <w:sz w:val="24"/>
          <w:szCs w:val="24"/>
          <w:lang w:eastAsia="en-US"/>
        </w:rPr>
        <w:t>1</w:t>
      </w:r>
      <w:r w:rsidRPr="00DD6833">
        <w:rPr>
          <w:rFonts w:eastAsia="Calibri"/>
          <w:color w:val="000000"/>
          <w:sz w:val="24"/>
          <w:szCs w:val="24"/>
          <w:lang w:eastAsia="en-US"/>
        </w:rPr>
        <w:t>. Соблюдать предусмотренные в разделе 3 Соглашения особые условия использования Участка.</w:t>
      </w:r>
    </w:p>
    <w:p w14:paraId="399BE567" w14:textId="77777777" w:rsidR="0040014C" w:rsidRPr="00DD6833" w:rsidRDefault="0040014C" w:rsidP="0040014C">
      <w:pPr>
        <w:ind w:firstLine="720"/>
        <w:rPr>
          <w:rFonts w:eastAsia="Calibri"/>
          <w:color w:val="000000"/>
          <w:sz w:val="24"/>
          <w:szCs w:val="24"/>
          <w:lang w:eastAsia="en-US"/>
        </w:rPr>
      </w:pPr>
    </w:p>
    <w:p w14:paraId="6EA9E079" w14:textId="77BA3F38" w:rsidR="00C774B2" w:rsidRPr="0040014C" w:rsidRDefault="0040014C" w:rsidP="0040014C">
      <w:pPr>
        <w:jc w:val="center"/>
        <w:rPr>
          <w:rFonts w:eastAsia="Calibri"/>
          <w:b/>
          <w:bCs/>
          <w:color w:val="000000"/>
          <w:sz w:val="24"/>
          <w:szCs w:val="24"/>
          <w:lang w:eastAsia="en-US"/>
        </w:rPr>
      </w:pPr>
      <w:r w:rsidRPr="0040014C">
        <w:rPr>
          <w:rFonts w:eastAsia="Calibri"/>
          <w:b/>
          <w:bCs/>
          <w:color w:val="000000"/>
          <w:sz w:val="24"/>
          <w:szCs w:val="24"/>
          <w:lang w:eastAsia="en-US"/>
        </w:rPr>
        <w:t>5.</w:t>
      </w:r>
      <w:r>
        <w:rPr>
          <w:rFonts w:eastAsia="Calibri"/>
          <w:b/>
          <w:bCs/>
          <w:color w:val="000000"/>
          <w:sz w:val="24"/>
          <w:szCs w:val="24"/>
          <w:lang w:eastAsia="en-US"/>
        </w:rPr>
        <w:t xml:space="preserve"> </w:t>
      </w:r>
      <w:r w:rsidR="00C774B2" w:rsidRPr="0040014C">
        <w:rPr>
          <w:rFonts w:eastAsia="Calibri"/>
          <w:b/>
          <w:bCs/>
          <w:color w:val="000000"/>
          <w:sz w:val="24"/>
          <w:szCs w:val="24"/>
          <w:lang w:eastAsia="en-US"/>
        </w:rPr>
        <w:t>Возникновение права собственности</w:t>
      </w:r>
    </w:p>
    <w:p w14:paraId="55072F05" w14:textId="77777777" w:rsidR="0040014C" w:rsidRPr="0040014C" w:rsidRDefault="0040014C" w:rsidP="0040014C">
      <w:pPr>
        <w:rPr>
          <w:rFonts w:eastAsia="Calibri"/>
          <w:lang w:eastAsia="en-US"/>
        </w:rPr>
      </w:pPr>
    </w:p>
    <w:p w14:paraId="06157A12" w14:textId="77777777"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Ленинградской области, право собственности на Участок возникает у Стороны 2 с момента такой регистрации.</w:t>
      </w:r>
    </w:p>
    <w:p w14:paraId="00F8BE9D" w14:textId="77777777" w:rsidR="00C774B2"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С момента государственной регистрации права собственности Стороны 2 Участок считается переданным Стороне 2.</w:t>
      </w:r>
    </w:p>
    <w:p w14:paraId="0F2ED75D" w14:textId="77777777" w:rsidR="0040014C" w:rsidRPr="00DD6833" w:rsidRDefault="0040014C" w:rsidP="0040014C">
      <w:pPr>
        <w:ind w:firstLine="720"/>
        <w:rPr>
          <w:rFonts w:eastAsia="Calibri"/>
          <w:color w:val="000000"/>
          <w:sz w:val="24"/>
          <w:szCs w:val="24"/>
          <w:lang w:eastAsia="en-US"/>
        </w:rPr>
      </w:pPr>
    </w:p>
    <w:p w14:paraId="61B537BE" w14:textId="138FCB3E" w:rsidR="00C774B2" w:rsidRPr="0040014C" w:rsidRDefault="0040014C" w:rsidP="0040014C">
      <w:pPr>
        <w:jc w:val="center"/>
        <w:rPr>
          <w:rFonts w:eastAsia="Calibri"/>
          <w:b/>
          <w:bCs/>
          <w:color w:val="000000"/>
          <w:sz w:val="24"/>
          <w:szCs w:val="24"/>
          <w:lang w:eastAsia="en-US"/>
        </w:rPr>
      </w:pPr>
      <w:r w:rsidRPr="0040014C">
        <w:rPr>
          <w:rFonts w:eastAsia="Calibri"/>
          <w:b/>
          <w:bCs/>
          <w:color w:val="000000"/>
          <w:sz w:val="24"/>
          <w:szCs w:val="24"/>
          <w:lang w:eastAsia="en-US"/>
        </w:rPr>
        <w:t>6.</w:t>
      </w:r>
      <w:r>
        <w:rPr>
          <w:rFonts w:eastAsia="Calibri"/>
          <w:b/>
          <w:bCs/>
          <w:color w:val="000000"/>
          <w:sz w:val="24"/>
          <w:szCs w:val="24"/>
          <w:lang w:eastAsia="en-US"/>
        </w:rPr>
        <w:t xml:space="preserve"> </w:t>
      </w:r>
      <w:r w:rsidR="00C774B2" w:rsidRPr="0040014C">
        <w:rPr>
          <w:rFonts w:eastAsia="Calibri"/>
          <w:b/>
          <w:bCs/>
          <w:color w:val="000000"/>
          <w:sz w:val="24"/>
          <w:szCs w:val="24"/>
          <w:lang w:eastAsia="en-US"/>
        </w:rPr>
        <w:t>Ответственность Сторон</w:t>
      </w:r>
    </w:p>
    <w:p w14:paraId="5415A3E1" w14:textId="77777777" w:rsidR="0040014C" w:rsidRPr="0040014C" w:rsidRDefault="0040014C" w:rsidP="0040014C">
      <w:pPr>
        <w:rPr>
          <w:rFonts w:eastAsia="Calibri"/>
          <w:lang w:eastAsia="en-US"/>
        </w:rPr>
      </w:pPr>
    </w:p>
    <w:p w14:paraId="00286266" w14:textId="77777777" w:rsidR="00C774B2"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14:paraId="460C0A1F" w14:textId="77777777" w:rsidR="0040014C" w:rsidRPr="00DD6833" w:rsidRDefault="0040014C" w:rsidP="0040014C">
      <w:pPr>
        <w:ind w:firstLine="720"/>
        <w:rPr>
          <w:rFonts w:eastAsia="Calibri"/>
          <w:color w:val="000000"/>
          <w:sz w:val="24"/>
          <w:szCs w:val="24"/>
          <w:lang w:eastAsia="en-US"/>
        </w:rPr>
      </w:pPr>
    </w:p>
    <w:p w14:paraId="285390FD" w14:textId="606F3AC7" w:rsidR="00C774B2" w:rsidRPr="0040014C" w:rsidRDefault="0040014C" w:rsidP="0040014C">
      <w:pPr>
        <w:jc w:val="center"/>
        <w:rPr>
          <w:rFonts w:eastAsia="Calibri"/>
          <w:b/>
          <w:bCs/>
          <w:color w:val="000000"/>
          <w:sz w:val="24"/>
          <w:szCs w:val="24"/>
          <w:lang w:eastAsia="en-US"/>
        </w:rPr>
      </w:pPr>
      <w:r w:rsidRPr="0040014C">
        <w:rPr>
          <w:rFonts w:eastAsia="Calibri"/>
          <w:b/>
          <w:bCs/>
          <w:color w:val="000000"/>
          <w:sz w:val="24"/>
          <w:szCs w:val="24"/>
          <w:lang w:eastAsia="en-US"/>
        </w:rPr>
        <w:t>7.</w:t>
      </w:r>
      <w:r>
        <w:rPr>
          <w:rFonts w:eastAsia="Calibri"/>
          <w:b/>
          <w:bCs/>
          <w:color w:val="000000"/>
          <w:sz w:val="24"/>
          <w:szCs w:val="24"/>
          <w:lang w:eastAsia="en-US"/>
        </w:rPr>
        <w:t xml:space="preserve"> </w:t>
      </w:r>
      <w:r w:rsidR="00C774B2" w:rsidRPr="0040014C">
        <w:rPr>
          <w:rFonts w:eastAsia="Calibri"/>
          <w:b/>
          <w:bCs/>
          <w:color w:val="000000"/>
          <w:sz w:val="24"/>
          <w:szCs w:val="24"/>
          <w:lang w:eastAsia="en-US"/>
        </w:rPr>
        <w:t>Прочие условия</w:t>
      </w:r>
    </w:p>
    <w:p w14:paraId="0243ED28" w14:textId="77777777" w:rsidR="0040014C" w:rsidRPr="0040014C" w:rsidRDefault="0040014C" w:rsidP="0040014C">
      <w:pPr>
        <w:rPr>
          <w:rFonts w:eastAsia="Calibri"/>
          <w:lang w:eastAsia="en-US"/>
        </w:rPr>
      </w:pPr>
    </w:p>
    <w:p w14:paraId="28EDFAA7" w14:textId="34DFE41B"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7.1. Соглашение вступает в силу с момента регистрации Соглашения в _______________ с присвоением Соглашению регистрационного номера после его подписания Сторонами.</w:t>
      </w:r>
    </w:p>
    <w:p w14:paraId="4CB59822" w14:textId="77777777"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14:paraId="6D9A246B" w14:textId="77777777"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7.3. Все изменения и дополнения к Соглашению действительны, если они совершены в письменной форме и подписаны Сторонами.</w:t>
      </w:r>
    </w:p>
    <w:p w14:paraId="4D74156E" w14:textId="77777777" w:rsidR="00C774B2" w:rsidRPr="00DD6833"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7.4. Во всем, что не урегулировано Соглашением, Стороны руководствуются действующим законодательством.</w:t>
      </w:r>
    </w:p>
    <w:p w14:paraId="796700D6" w14:textId="77777777" w:rsidR="00C774B2"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7.5. Настоящее Соглашение составлено в двух экземплярах, имеющих одинаковую юридическую силу (по одному для каждой Стороны).</w:t>
      </w:r>
    </w:p>
    <w:p w14:paraId="63B9A17E" w14:textId="77777777" w:rsidR="0040014C" w:rsidRPr="00DD6833" w:rsidRDefault="0040014C" w:rsidP="0040014C">
      <w:pPr>
        <w:ind w:firstLine="720"/>
        <w:rPr>
          <w:rFonts w:eastAsia="Calibri"/>
          <w:color w:val="000000"/>
          <w:sz w:val="24"/>
          <w:szCs w:val="24"/>
          <w:lang w:eastAsia="en-US"/>
        </w:rPr>
      </w:pPr>
    </w:p>
    <w:p w14:paraId="7F9816D0" w14:textId="77777777" w:rsidR="00C774B2" w:rsidRDefault="00C774B2" w:rsidP="0040014C">
      <w:pPr>
        <w:jc w:val="center"/>
        <w:rPr>
          <w:rFonts w:eastAsia="Calibri"/>
          <w:b/>
          <w:bCs/>
          <w:color w:val="000000"/>
          <w:sz w:val="24"/>
          <w:szCs w:val="24"/>
          <w:lang w:eastAsia="en-US"/>
        </w:rPr>
      </w:pPr>
      <w:r w:rsidRPr="00431D6E">
        <w:rPr>
          <w:rFonts w:eastAsia="Calibri"/>
          <w:b/>
          <w:bCs/>
          <w:color w:val="000000"/>
          <w:sz w:val="24"/>
          <w:szCs w:val="24"/>
          <w:lang w:eastAsia="en-US"/>
        </w:rPr>
        <w:t>8. Приложение к Соглашению</w:t>
      </w:r>
    </w:p>
    <w:p w14:paraId="26064E4F" w14:textId="77777777" w:rsidR="0040014C" w:rsidRPr="00431D6E" w:rsidRDefault="0040014C" w:rsidP="0040014C">
      <w:pPr>
        <w:jc w:val="center"/>
        <w:rPr>
          <w:rFonts w:eastAsia="Calibri"/>
          <w:b/>
          <w:bCs/>
          <w:color w:val="000000"/>
          <w:sz w:val="24"/>
          <w:szCs w:val="24"/>
          <w:lang w:eastAsia="en-US"/>
        </w:rPr>
      </w:pPr>
    </w:p>
    <w:p w14:paraId="08B01A2F" w14:textId="77777777" w:rsidR="00C774B2" w:rsidRDefault="00C774B2" w:rsidP="0040014C">
      <w:pPr>
        <w:ind w:firstLine="720"/>
        <w:rPr>
          <w:rFonts w:eastAsia="Calibri"/>
          <w:color w:val="000000"/>
          <w:sz w:val="24"/>
          <w:szCs w:val="24"/>
          <w:lang w:eastAsia="en-US"/>
        </w:rPr>
      </w:pPr>
      <w:r w:rsidRPr="00DD6833">
        <w:rPr>
          <w:rFonts w:eastAsia="Calibri"/>
          <w:color w:val="000000"/>
          <w:sz w:val="24"/>
          <w:szCs w:val="24"/>
          <w:lang w:eastAsia="en-US"/>
        </w:rPr>
        <w:t>8.1.  Расчет размера платы на увеличение площади земельного участка.</w:t>
      </w:r>
    </w:p>
    <w:p w14:paraId="4E64549A" w14:textId="77777777" w:rsidR="0040014C" w:rsidRPr="00DD6833" w:rsidRDefault="0040014C" w:rsidP="0040014C">
      <w:pPr>
        <w:ind w:firstLine="720"/>
        <w:rPr>
          <w:rFonts w:eastAsia="Calibri"/>
          <w:color w:val="000000"/>
          <w:sz w:val="24"/>
          <w:szCs w:val="24"/>
          <w:lang w:eastAsia="en-US"/>
        </w:rPr>
      </w:pPr>
    </w:p>
    <w:p w14:paraId="66E930D9" w14:textId="77777777" w:rsidR="00C774B2" w:rsidRPr="00431D6E" w:rsidRDefault="00C774B2" w:rsidP="0040014C">
      <w:pPr>
        <w:jc w:val="center"/>
        <w:rPr>
          <w:rFonts w:eastAsia="Calibri"/>
          <w:b/>
          <w:bCs/>
          <w:color w:val="000000"/>
          <w:sz w:val="24"/>
          <w:szCs w:val="24"/>
          <w:lang w:eastAsia="en-US"/>
        </w:rPr>
      </w:pPr>
      <w:r w:rsidRPr="00431D6E">
        <w:rPr>
          <w:rFonts w:eastAsia="Calibri"/>
          <w:b/>
          <w:bCs/>
          <w:color w:val="000000"/>
          <w:sz w:val="24"/>
          <w:szCs w:val="24"/>
          <w:lang w:eastAsia="en-US"/>
        </w:rPr>
        <w:t>9.   Адреса, реквизиты и подписи Сторон</w:t>
      </w:r>
    </w:p>
    <w:p w14:paraId="1B03E261" w14:textId="77777777" w:rsidR="00C774B2" w:rsidRDefault="00C774B2" w:rsidP="00C774B2">
      <w:pPr>
        <w:ind w:left="4321"/>
        <w:rPr>
          <w:rFonts w:eastAsia="Calibri"/>
          <w:color w:val="000000"/>
          <w:sz w:val="24"/>
          <w:szCs w:val="24"/>
          <w:lang w:eastAsia="en-US"/>
        </w:rPr>
      </w:pPr>
    </w:p>
    <w:p w14:paraId="7F106C24" w14:textId="77777777" w:rsidR="00C774B2" w:rsidRDefault="00C774B2" w:rsidP="00C774B2">
      <w:pPr>
        <w:ind w:left="4321"/>
        <w:rPr>
          <w:rFonts w:eastAsia="Calibri"/>
          <w:color w:val="000000"/>
          <w:sz w:val="24"/>
          <w:szCs w:val="24"/>
          <w:lang w:eastAsia="en-US"/>
        </w:rPr>
      </w:pPr>
    </w:p>
    <w:p w14:paraId="3411972B" w14:textId="77777777" w:rsidR="00C774B2" w:rsidRDefault="00C774B2" w:rsidP="00C774B2">
      <w:pPr>
        <w:ind w:left="4321"/>
        <w:rPr>
          <w:rFonts w:eastAsia="Calibri"/>
          <w:color w:val="000000"/>
          <w:sz w:val="24"/>
          <w:szCs w:val="24"/>
          <w:lang w:eastAsia="en-US"/>
        </w:rPr>
      </w:pPr>
    </w:p>
    <w:p w14:paraId="21E10A4A" w14:textId="77777777" w:rsidR="00C774B2" w:rsidRDefault="00C774B2" w:rsidP="00C774B2">
      <w:pPr>
        <w:ind w:left="4321"/>
        <w:rPr>
          <w:rFonts w:eastAsia="Calibri"/>
          <w:color w:val="000000"/>
          <w:sz w:val="24"/>
          <w:szCs w:val="24"/>
          <w:lang w:eastAsia="en-US"/>
        </w:rPr>
      </w:pPr>
    </w:p>
    <w:p w14:paraId="51547F2A" w14:textId="77777777" w:rsidR="00C774B2" w:rsidRDefault="00C774B2" w:rsidP="00C774B2">
      <w:pPr>
        <w:ind w:left="4321"/>
        <w:rPr>
          <w:rFonts w:eastAsia="Calibri"/>
          <w:color w:val="000000"/>
          <w:sz w:val="24"/>
          <w:szCs w:val="24"/>
          <w:lang w:eastAsia="en-US"/>
        </w:rPr>
      </w:pPr>
    </w:p>
    <w:p w14:paraId="319F56A2" w14:textId="77777777" w:rsidR="00C774B2" w:rsidRDefault="00C774B2" w:rsidP="00C774B2">
      <w:pPr>
        <w:ind w:left="4321"/>
        <w:rPr>
          <w:rFonts w:eastAsia="Calibri"/>
          <w:color w:val="000000"/>
          <w:sz w:val="24"/>
          <w:szCs w:val="24"/>
          <w:lang w:eastAsia="en-US"/>
        </w:rPr>
      </w:pPr>
    </w:p>
    <w:p w14:paraId="48CB5FAA" w14:textId="77777777" w:rsidR="00C774B2" w:rsidRDefault="00C774B2" w:rsidP="00C774B2">
      <w:pPr>
        <w:ind w:left="4321"/>
        <w:rPr>
          <w:rFonts w:eastAsia="Calibri"/>
          <w:color w:val="000000"/>
          <w:sz w:val="24"/>
          <w:szCs w:val="24"/>
          <w:lang w:eastAsia="en-US"/>
        </w:rPr>
      </w:pPr>
    </w:p>
    <w:p w14:paraId="3D21DC4B" w14:textId="77777777" w:rsidR="00C774B2" w:rsidRDefault="00C774B2" w:rsidP="00C774B2">
      <w:pPr>
        <w:ind w:left="4321"/>
        <w:rPr>
          <w:rFonts w:eastAsia="Calibri"/>
          <w:color w:val="000000"/>
          <w:sz w:val="24"/>
          <w:szCs w:val="24"/>
          <w:lang w:eastAsia="en-US"/>
        </w:rPr>
      </w:pPr>
    </w:p>
    <w:p w14:paraId="570CF36D" w14:textId="77777777" w:rsidR="00C774B2" w:rsidRDefault="00C774B2" w:rsidP="00C774B2">
      <w:pPr>
        <w:ind w:left="4321"/>
        <w:rPr>
          <w:rFonts w:eastAsia="Calibri"/>
          <w:color w:val="000000"/>
          <w:sz w:val="24"/>
          <w:szCs w:val="24"/>
          <w:lang w:eastAsia="en-US"/>
        </w:rPr>
      </w:pPr>
    </w:p>
    <w:p w14:paraId="26E36FB2" w14:textId="77777777" w:rsidR="00C774B2" w:rsidRDefault="00C774B2" w:rsidP="00C774B2">
      <w:pPr>
        <w:ind w:left="4321"/>
        <w:rPr>
          <w:rFonts w:eastAsia="Calibri"/>
          <w:color w:val="000000"/>
          <w:sz w:val="24"/>
          <w:szCs w:val="24"/>
          <w:lang w:eastAsia="en-US"/>
        </w:rPr>
      </w:pPr>
    </w:p>
    <w:p w14:paraId="5B1D613A" w14:textId="77777777" w:rsidR="00360090" w:rsidRDefault="00360090" w:rsidP="00C774B2">
      <w:pPr>
        <w:ind w:left="4321"/>
        <w:rPr>
          <w:rFonts w:eastAsia="Calibri"/>
          <w:color w:val="000000"/>
          <w:sz w:val="24"/>
          <w:szCs w:val="24"/>
          <w:lang w:eastAsia="en-US"/>
        </w:rPr>
      </w:pPr>
    </w:p>
    <w:p w14:paraId="42BEF2AE" w14:textId="77777777" w:rsidR="00360090" w:rsidRDefault="00360090" w:rsidP="00C774B2">
      <w:pPr>
        <w:ind w:left="4321"/>
        <w:rPr>
          <w:rFonts w:eastAsia="Calibri"/>
          <w:color w:val="000000"/>
          <w:sz w:val="24"/>
          <w:szCs w:val="24"/>
          <w:lang w:eastAsia="en-US"/>
        </w:rPr>
      </w:pPr>
    </w:p>
    <w:p w14:paraId="2F80ADAE" w14:textId="77777777" w:rsidR="00360090" w:rsidRDefault="00360090" w:rsidP="00C774B2">
      <w:pPr>
        <w:ind w:left="4321"/>
        <w:rPr>
          <w:rFonts w:eastAsia="Calibri"/>
          <w:color w:val="000000"/>
          <w:sz w:val="24"/>
          <w:szCs w:val="24"/>
          <w:lang w:eastAsia="en-US"/>
        </w:rPr>
      </w:pPr>
    </w:p>
    <w:p w14:paraId="19F182A3" w14:textId="77777777" w:rsidR="00360090" w:rsidRDefault="00360090" w:rsidP="00C774B2">
      <w:pPr>
        <w:ind w:left="4321"/>
        <w:rPr>
          <w:rFonts w:eastAsia="Calibri"/>
          <w:color w:val="000000"/>
          <w:sz w:val="24"/>
          <w:szCs w:val="24"/>
          <w:lang w:eastAsia="en-US"/>
        </w:rPr>
      </w:pPr>
    </w:p>
    <w:p w14:paraId="24534618" w14:textId="77777777" w:rsidR="00360090" w:rsidRDefault="00360090" w:rsidP="00C774B2">
      <w:pPr>
        <w:ind w:left="4321"/>
        <w:rPr>
          <w:rFonts w:eastAsia="Calibri"/>
          <w:color w:val="000000"/>
          <w:sz w:val="24"/>
          <w:szCs w:val="24"/>
          <w:lang w:eastAsia="en-US"/>
        </w:rPr>
      </w:pPr>
    </w:p>
    <w:p w14:paraId="186C2F78" w14:textId="77777777" w:rsidR="0040014C" w:rsidRDefault="0040014C" w:rsidP="00C774B2">
      <w:pPr>
        <w:ind w:left="4321"/>
        <w:rPr>
          <w:rFonts w:eastAsia="Calibri"/>
          <w:color w:val="000000"/>
          <w:sz w:val="24"/>
          <w:szCs w:val="24"/>
          <w:lang w:eastAsia="en-US"/>
        </w:rPr>
      </w:pPr>
    </w:p>
    <w:p w14:paraId="20CFF2D5" w14:textId="77777777" w:rsidR="0040014C" w:rsidRDefault="0040014C" w:rsidP="00C774B2">
      <w:pPr>
        <w:ind w:left="4321"/>
        <w:rPr>
          <w:rFonts w:eastAsia="Calibri"/>
          <w:color w:val="000000"/>
          <w:sz w:val="24"/>
          <w:szCs w:val="24"/>
          <w:lang w:eastAsia="en-US"/>
        </w:rPr>
      </w:pPr>
    </w:p>
    <w:p w14:paraId="73D9A7CB" w14:textId="77777777" w:rsidR="0040014C" w:rsidRDefault="0040014C" w:rsidP="00C774B2">
      <w:pPr>
        <w:ind w:left="4321"/>
        <w:rPr>
          <w:rFonts w:eastAsia="Calibri"/>
          <w:color w:val="000000"/>
          <w:sz w:val="24"/>
          <w:szCs w:val="24"/>
          <w:lang w:eastAsia="en-US"/>
        </w:rPr>
      </w:pPr>
    </w:p>
    <w:p w14:paraId="2878D783" w14:textId="77777777" w:rsidR="0040014C" w:rsidRDefault="0040014C" w:rsidP="00C774B2">
      <w:pPr>
        <w:ind w:left="4321"/>
        <w:rPr>
          <w:rFonts w:eastAsia="Calibri"/>
          <w:color w:val="000000"/>
          <w:sz w:val="24"/>
          <w:szCs w:val="24"/>
          <w:lang w:eastAsia="en-US"/>
        </w:rPr>
      </w:pPr>
    </w:p>
    <w:p w14:paraId="2CD68FA5" w14:textId="77777777" w:rsidR="0040014C" w:rsidRDefault="0040014C" w:rsidP="00C774B2">
      <w:pPr>
        <w:ind w:left="4321"/>
        <w:rPr>
          <w:rFonts w:eastAsia="Calibri"/>
          <w:color w:val="000000"/>
          <w:sz w:val="24"/>
          <w:szCs w:val="24"/>
          <w:lang w:eastAsia="en-US"/>
        </w:rPr>
      </w:pPr>
    </w:p>
    <w:p w14:paraId="568D30C5" w14:textId="77777777" w:rsidR="0040014C" w:rsidRDefault="0040014C" w:rsidP="00C774B2">
      <w:pPr>
        <w:ind w:left="4321"/>
        <w:rPr>
          <w:rFonts w:eastAsia="Calibri"/>
          <w:color w:val="000000"/>
          <w:sz w:val="24"/>
          <w:szCs w:val="24"/>
          <w:lang w:eastAsia="en-US"/>
        </w:rPr>
      </w:pPr>
    </w:p>
    <w:p w14:paraId="4691E72F" w14:textId="77777777" w:rsidR="0040014C" w:rsidRDefault="0040014C" w:rsidP="00C774B2">
      <w:pPr>
        <w:ind w:left="4321"/>
        <w:rPr>
          <w:rFonts w:eastAsia="Calibri"/>
          <w:color w:val="000000"/>
          <w:sz w:val="24"/>
          <w:szCs w:val="24"/>
          <w:lang w:eastAsia="en-US"/>
        </w:rPr>
      </w:pPr>
    </w:p>
    <w:p w14:paraId="5E41424E" w14:textId="77777777" w:rsidR="0040014C" w:rsidRDefault="0040014C" w:rsidP="00C774B2">
      <w:pPr>
        <w:ind w:left="4321"/>
        <w:rPr>
          <w:rFonts w:eastAsia="Calibri"/>
          <w:color w:val="000000"/>
          <w:sz w:val="24"/>
          <w:szCs w:val="24"/>
          <w:lang w:eastAsia="en-US"/>
        </w:rPr>
      </w:pPr>
    </w:p>
    <w:p w14:paraId="7E40C3FF" w14:textId="77777777" w:rsidR="00C774B2" w:rsidRPr="00DD6833" w:rsidRDefault="00C774B2" w:rsidP="00CD3E65">
      <w:pPr>
        <w:ind w:left="4321"/>
        <w:rPr>
          <w:rFonts w:eastAsia="Calibri"/>
          <w:color w:val="000000"/>
          <w:sz w:val="24"/>
          <w:szCs w:val="24"/>
          <w:lang w:eastAsia="en-US"/>
        </w:rPr>
      </w:pPr>
      <w:r w:rsidRPr="00DD6833">
        <w:rPr>
          <w:rFonts w:eastAsia="Calibri"/>
          <w:color w:val="000000"/>
          <w:sz w:val="24"/>
          <w:szCs w:val="24"/>
          <w:lang w:eastAsia="en-US"/>
        </w:rPr>
        <w:t xml:space="preserve">Приложение </w:t>
      </w:r>
      <w:r>
        <w:rPr>
          <w:rFonts w:eastAsia="Calibri"/>
          <w:color w:val="000000"/>
          <w:sz w:val="24"/>
          <w:szCs w:val="24"/>
          <w:lang w:eastAsia="en-US"/>
        </w:rPr>
        <w:t>7</w:t>
      </w:r>
    </w:p>
    <w:p w14:paraId="15AC00A8" w14:textId="77777777" w:rsidR="00C774B2" w:rsidRPr="00DD6833" w:rsidRDefault="00C774B2" w:rsidP="00C774B2">
      <w:pPr>
        <w:ind w:left="4321"/>
        <w:rPr>
          <w:rFonts w:eastAsia="Calibri"/>
          <w:color w:val="000000"/>
          <w:sz w:val="24"/>
          <w:szCs w:val="24"/>
          <w:lang w:eastAsia="en-US"/>
        </w:rPr>
      </w:pPr>
      <w:r w:rsidRPr="00DD6833">
        <w:rPr>
          <w:rFonts w:eastAsia="Calibri"/>
          <w:color w:val="000000"/>
          <w:sz w:val="24"/>
          <w:szCs w:val="24"/>
          <w:lang w:eastAsia="en-US"/>
        </w:rPr>
        <w:t xml:space="preserve">к </w:t>
      </w:r>
      <w:r>
        <w:rPr>
          <w:rFonts w:eastAsia="Calibri"/>
          <w:color w:val="000000"/>
          <w:sz w:val="24"/>
          <w:szCs w:val="24"/>
          <w:lang w:eastAsia="en-US"/>
        </w:rPr>
        <w:t>адм</w:t>
      </w:r>
      <w:r w:rsidRPr="00DD6833">
        <w:rPr>
          <w:rFonts w:eastAsia="Calibri"/>
          <w:color w:val="000000"/>
          <w:sz w:val="24"/>
          <w:szCs w:val="24"/>
          <w:lang w:eastAsia="en-US"/>
        </w:rPr>
        <w:t xml:space="preserve">инистративному регламенту </w:t>
      </w:r>
      <w:r w:rsidRPr="00DD6833">
        <w:rPr>
          <w:bCs/>
          <w:sz w:val="24"/>
          <w:szCs w:val="24"/>
        </w:rPr>
        <w:t>администрации муниципального образования Тихвинский муниципальный район Ленинградской области по предоставлению муниципальной услуги «Перераспределение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p w14:paraId="47A23972" w14:textId="77777777" w:rsidR="004B71CF" w:rsidRDefault="004B71CF" w:rsidP="004B71CF">
      <w:pPr>
        <w:ind w:left="4321"/>
        <w:rPr>
          <w:rFonts w:eastAsia="Calibri"/>
          <w:color w:val="000000"/>
          <w:sz w:val="24"/>
          <w:szCs w:val="24"/>
          <w:lang w:eastAsia="en-US"/>
        </w:rPr>
      </w:pPr>
    </w:p>
    <w:p w14:paraId="162638CD" w14:textId="2E211EAA" w:rsidR="00C774B2" w:rsidRPr="00DD6833" w:rsidRDefault="00C774B2" w:rsidP="004B71CF">
      <w:pPr>
        <w:ind w:left="4321"/>
        <w:rPr>
          <w:rFonts w:eastAsia="Calibri"/>
          <w:color w:val="000000"/>
          <w:sz w:val="24"/>
          <w:szCs w:val="24"/>
          <w:lang w:eastAsia="en-US"/>
        </w:rPr>
      </w:pPr>
      <w:r w:rsidRPr="00DD6833">
        <w:rPr>
          <w:rFonts w:eastAsia="Calibri"/>
          <w:color w:val="000000"/>
          <w:sz w:val="24"/>
          <w:szCs w:val="24"/>
          <w:lang w:eastAsia="en-US"/>
        </w:rPr>
        <w:t>_______________________________________</w:t>
      </w:r>
    </w:p>
    <w:p w14:paraId="535DBF01" w14:textId="77777777" w:rsidR="00C774B2" w:rsidRPr="00DD6833" w:rsidRDefault="00C774B2" w:rsidP="004B71CF">
      <w:pPr>
        <w:ind w:left="4321"/>
        <w:rPr>
          <w:rFonts w:eastAsia="Calibri"/>
          <w:color w:val="000000"/>
          <w:sz w:val="24"/>
          <w:szCs w:val="24"/>
          <w:lang w:eastAsia="en-US"/>
        </w:rPr>
      </w:pPr>
      <w:r w:rsidRPr="00DD6833">
        <w:rPr>
          <w:rFonts w:eastAsia="Calibri"/>
          <w:color w:val="000000"/>
          <w:sz w:val="24"/>
          <w:szCs w:val="24"/>
          <w:lang w:eastAsia="en-US"/>
        </w:rPr>
        <w:t>(Ф.И.О. физического лица и адрес проживания / наименование организации и ИНН)</w:t>
      </w:r>
    </w:p>
    <w:p w14:paraId="4E75727D" w14:textId="7146465F" w:rsidR="00C774B2" w:rsidRPr="00DD6833" w:rsidRDefault="00C774B2" w:rsidP="004B71CF">
      <w:pPr>
        <w:ind w:left="4321"/>
        <w:rPr>
          <w:rFonts w:eastAsia="Calibri"/>
          <w:color w:val="000000"/>
          <w:sz w:val="24"/>
          <w:szCs w:val="24"/>
          <w:lang w:eastAsia="en-US"/>
        </w:rPr>
      </w:pPr>
      <w:r w:rsidRPr="00DD6833">
        <w:rPr>
          <w:rFonts w:eastAsia="Calibri"/>
          <w:color w:val="000000"/>
          <w:sz w:val="24"/>
          <w:szCs w:val="24"/>
          <w:lang w:eastAsia="en-US"/>
        </w:rPr>
        <w:t>_______________________________________</w:t>
      </w:r>
    </w:p>
    <w:p w14:paraId="0AB5F92F" w14:textId="77777777" w:rsidR="00C774B2" w:rsidRPr="00DD6833" w:rsidRDefault="00C774B2" w:rsidP="004B71CF">
      <w:pPr>
        <w:ind w:left="4321"/>
        <w:rPr>
          <w:rFonts w:eastAsia="Calibri"/>
          <w:color w:val="000000"/>
          <w:sz w:val="24"/>
          <w:szCs w:val="24"/>
          <w:lang w:eastAsia="en-US"/>
        </w:rPr>
      </w:pPr>
      <w:r w:rsidRPr="00DD6833">
        <w:rPr>
          <w:rFonts w:eastAsia="Calibri"/>
          <w:color w:val="000000"/>
          <w:sz w:val="24"/>
          <w:szCs w:val="24"/>
          <w:lang w:eastAsia="en-US"/>
        </w:rPr>
        <w:t>(Ф.И.О. представителя заявителя и реквизиты доверенности)</w:t>
      </w:r>
    </w:p>
    <w:p w14:paraId="02253667" w14:textId="2FEF7182" w:rsidR="00C774B2" w:rsidRPr="00DD6833" w:rsidRDefault="00C774B2" w:rsidP="004B71CF">
      <w:pPr>
        <w:ind w:left="4321"/>
        <w:rPr>
          <w:rFonts w:eastAsia="Calibri"/>
          <w:color w:val="000000"/>
          <w:sz w:val="24"/>
          <w:szCs w:val="24"/>
          <w:lang w:eastAsia="en-US"/>
        </w:rPr>
      </w:pPr>
      <w:r w:rsidRPr="00DD6833">
        <w:rPr>
          <w:rFonts w:eastAsia="Calibri"/>
          <w:color w:val="000000"/>
          <w:sz w:val="24"/>
          <w:szCs w:val="24"/>
          <w:lang w:eastAsia="en-US"/>
        </w:rPr>
        <w:t>_______________________________________</w:t>
      </w:r>
    </w:p>
    <w:p w14:paraId="68A4B4FA" w14:textId="77777777" w:rsidR="00C774B2" w:rsidRPr="00DD6833" w:rsidRDefault="00C774B2" w:rsidP="004B71CF">
      <w:pPr>
        <w:ind w:left="4321"/>
        <w:rPr>
          <w:rFonts w:eastAsia="Calibri"/>
          <w:color w:val="000000"/>
          <w:sz w:val="24"/>
          <w:szCs w:val="24"/>
          <w:lang w:eastAsia="en-US"/>
        </w:rPr>
      </w:pPr>
      <w:r w:rsidRPr="00DD6833">
        <w:rPr>
          <w:rFonts w:eastAsia="Calibri"/>
          <w:color w:val="000000"/>
          <w:sz w:val="24"/>
          <w:szCs w:val="24"/>
          <w:lang w:eastAsia="en-US"/>
        </w:rPr>
        <w:t>Контактная информация:</w:t>
      </w:r>
    </w:p>
    <w:p w14:paraId="11BFD76E" w14:textId="378E4503" w:rsidR="00C774B2" w:rsidRPr="00DD6833" w:rsidRDefault="00C774B2" w:rsidP="004B71CF">
      <w:pPr>
        <w:ind w:left="4321"/>
        <w:rPr>
          <w:rFonts w:eastAsia="Calibri"/>
          <w:color w:val="000000"/>
          <w:sz w:val="24"/>
          <w:szCs w:val="24"/>
          <w:lang w:eastAsia="en-US"/>
        </w:rPr>
      </w:pPr>
      <w:r w:rsidRPr="00DD6833">
        <w:rPr>
          <w:rFonts w:eastAsia="Calibri"/>
          <w:color w:val="000000"/>
          <w:sz w:val="24"/>
          <w:szCs w:val="24"/>
          <w:lang w:eastAsia="en-US"/>
        </w:rPr>
        <w:t>тел. __________________________________</w:t>
      </w:r>
    </w:p>
    <w:p w14:paraId="07B86411" w14:textId="3B5D71A6" w:rsidR="00C774B2" w:rsidRPr="00DD6833" w:rsidRDefault="00C774B2" w:rsidP="004B71CF">
      <w:pPr>
        <w:ind w:left="4321"/>
        <w:rPr>
          <w:rFonts w:eastAsia="Calibri"/>
          <w:color w:val="000000"/>
          <w:sz w:val="24"/>
          <w:szCs w:val="24"/>
          <w:lang w:eastAsia="en-US"/>
        </w:rPr>
      </w:pPr>
      <w:r w:rsidRPr="00DD6833">
        <w:rPr>
          <w:rFonts w:eastAsia="Calibri"/>
          <w:color w:val="000000"/>
          <w:sz w:val="24"/>
          <w:szCs w:val="24"/>
          <w:lang w:eastAsia="en-US"/>
        </w:rPr>
        <w:t>эл. почта _______________________________</w:t>
      </w:r>
    </w:p>
    <w:p w14:paraId="47E39021" w14:textId="77777777" w:rsidR="00C774B2" w:rsidRPr="00DD6833" w:rsidRDefault="00C774B2" w:rsidP="00C774B2">
      <w:pPr>
        <w:spacing w:after="160" w:line="259" w:lineRule="auto"/>
        <w:jc w:val="center"/>
        <w:rPr>
          <w:rFonts w:eastAsia="Calibri"/>
          <w:color w:val="000000"/>
          <w:sz w:val="24"/>
          <w:szCs w:val="24"/>
          <w:lang w:eastAsia="en-US"/>
        </w:rPr>
      </w:pPr>
    </w:p>
    <w:p w14:paraId="001D256C" w14:textId="77777777" w:rsidR="00C774B2" w:rsidRPr="00DD6833" w:rsidRDefault="00C774B2" w:rsidP="004B71CF">
      <w:pPr>
        <w:jc w:val="center"/>
        <w:rPr>
          <w:rFonts w:eastAsia="Calibri"/>
          <w:color w:val="000000"/>
          <w:sz w:val="24"/>
          <w:szCs w:val="24"/>
          <w:lang w:eastAsia="en-US"/>
        </w:rPr>
      </w:pPr>
      <w:r w:rsidRPr="00DD6833">
        <w:rPr>
          <w:rFonts w:eastAsia="Calibri"/>
          <w:color w:val="000000"/>
          <w:sz w:val="24"/>
          <w:szCs w:val="24"/>
          <w:lang w:eastAsia="en-US"/>
        </w:rPr>
        <w:t xml:space="preserve">РЕШЕНИЕ </w:t>
      </w:r>
    </w:p>
    <w:p w14:paraId="79315521" w14:textId="77777777" w:rsidR="00C774B2" w:rsidRPr="00DD6833" w:rsidRDefault="00C774B2" w:rsidP="004B71CF">
      <w:pPr>
        <w:jc w:val="center"/>
        <w:rPr>
          <w:rFonts w:eastAsia="Calibri"/>
          <w:color w:val="000000"/>
          <w:sz w:val="24"/>
          <w:szCs w:val="24"/>
          <w:lang w:eastAsia="en-US"/>
        </w:rPr>
      </w:pPr>
      <w:r w:rsidRPr="00DD6833">
        <w:rPr>
          <w:rFonts w:eastAsia="Calibri"/>
          <w:color w:val="000000"/>
          <w:sz w:val="24"/>
          <w:szCs w:val="24"/>
          <w:lang w:eastAsia="en-US"/>
        </w:rPr>
        <w:t>об отказе в приеме заявления и документов, необходимых</w:t>
      </w:r>
    </w:p>
    <w:p w14:paraId="749BDC55" w14:textId="77777777" w:rsidR="00C774B2" w:rsidRPr="00DD6833" w:rsidRDefault="00C774B2" w:rsidP="004B71CF">
      <w:pPr>
        <w:jc w:val="center"/>
        <w:rPr>
          <w:rFonts w:eastAsia="Calibri"/>
          <w:color w:val="000000"/>
          <w:sz w:val="24"/>
          <w:szCs w:val="24"/>
          <w:lang w:eastAsia="en-US"/>
        </w:rPr>
      </w:pPr>
      <w:r w:rsidRPr="00DD6833">
        <w:rPr>
          <w:rFonts w:eastAsia="Calibri"/>
          <w:color w:val="000000"/>
          <w:sz w:val="24"/>
          <w:szCs w:val="24"/>
          <w:lang w:eastAsia="en-US"/>
        </w:rPr>
        <w:t xml:space="preserve">для предоставления муниципальной услуги </w:t>
      </w:r>
    </w:p>
    <w:p w14:paraId="1A608F29" w14:textId="77777777" w:rsidR="00C774B2" w:rsidRPr="00DD6833" w:rsidRDefault="00C774B2" w:rsidP="004B71CF">
      <w:pPr>
        <w:rPr>
          <w:rFonts w:eastAsia="Calibri"/>
          <w:color w:val="000000"/>
          <w:sz w:val="24"/>
          <w:szCs w:val="24"/>
          <w:lang w:eastAsia="en-US"/>
        </w:rPr>
      </w:pPr>
    </w:p>
    <w:p w14:paraId="0560C920" w14:textId="28DFC9E5" w:rsidR="00C774B2" w:rsidRPr="00DD6833" w:rsidRDefault="00C774B2" w:rsidP="004B71CF">
      <w:pPr>
        <w:rPr>
          <w:rFonts w:eastAsia="Calibri"/>
          <w:color w:val="000000"/>
          <w:sz w:val="24"/>
          <w:szCs w:val="24"/>
          <w:lang w:eastAsia="en-US"/>
        </w:rPr>
      </w:pPr>
      <w:r w:rsidRPr="00DD6833">
        <w:rPr>
          <w:rFonts w:eastAsia="Calibri"/>
          <w:color w:val="000000"/>
          <w:sz w:val="24"/>
          <w:szCs w:val="24"/>
          <w:lang w:eastAsia="en-US"/>
        </w:rPr>
        <w:t xml:space="preserve">Настоящим подтверждается, что при приеме документов, необходимых </w:t>
      </w:r>
      <w:r w:rsidR="004B71CF">
        <w:rPr>
          <w:rFonts w:eastAsia="Calibri"/>
          <w:color w:val="000000"/>
          <w:sz w:val="24"/>
          <w:szCs w:val="24"/>
          <w:lang w:eastAsia="en-US"/>
        </w:rPr>
        <w:br/>
      </w:r>
      <w:r w:rsidRPr="00DD6833">
        <w:rPr>
          <w:rFonts w:eastAsia="Calibri"/>
          <w:color w:val="000000"/>
          <w:sz w:val="24"/>
          <w:szCs w:val="24"/>
          <w:lang w:eastAsia="en-US"/>
        </w:rPr>
        <w:t>для предоставления муниципальной услуги ____________________________________,</w:t>
      </w:r>
    </w:p>
    <w:p w14:paraId="6D109110" w14:textId="77777777" w:rsidR="00C774B2" w:rsidRPr="00FA2181" w:rsidRDefault="00C774B2" w:rsidP="004B71CF">
      <w:pPr>
        <w:ind w:left="3600"/>
        <w:jc w:val="center"/>
        <w:rPr>
          <w:rFonts w:eastAsia="Calibri"/>
          <w:color w:val="000000"/>
          <w:sz w:val="16"/>
          <w:szCs w:val="16"/>
          <w:lang w:eastAsia="en-US"/>
        </w:rPr>
      </w:pPr>
      <w:r w:rsidRPr="00FA2181">
        <w:rPr>
          <w:rFonts w:eastAsia="Calibri"/>
          <w:color w:val="000000"/>
          <w:sz w:val="16"/>
          <w:szCs w:val="16"/>
          <w:lang w:eastAsia="en-US"/>
        </w:rPr>
        <w:t>(наименование услуги в соответствии административным регламентом)</w:t>
      </w:r>
    </w:p>
    <w:p w14:paraId="031296C9" w14:textId="77777777" w:rsidR="004B71CF" w:rsidRDefault="004B71CF" w:rsidP="004B71CF">
      <w:pPr>
        <w:rPr>
          <w:rFonts w:eastAsia="Calibri"/>
          <w:color w:val="000000"/>
          <w:sz w:val="24"/>
          <w:szCs w:val="24"/>
          <w:lang w:eastAsia="en-US"/>
        </w:rPr>
      </w:pPr>
    </w:p>
    <w:p w14:paraId="2F99F4BF" w14:textId="2BA564A3" w:rsidR="00C774B2" w:rsidRPr="00DD6833" w:rsidRDefault="00C774B2" w:rsidP="004B71CF">
      <w:pPr>
        <w:rPr>
          <w:rFonts w:eastAsia="Calibri"/>
          <w:color w:val="000000"/>
          <w:sz w:val="24"/>
          <w:szCs w:val="24"/>
          <w:lang w:eastAsia="en-US"/>
        </w:rPr>
      </w:pPr>
      <w:r w:rsidRPr="00DD6833">
        <w:rPr>
          <w:rFonts w:eastAsia="Calibri"/>
          <w:color w:val="000000"/>
          <w:sz w:val="24"/>
          <w:szCs w:val="24"/>
          <w:lang w:eastAsia="en-US"/>
        </w:rPr>
        <w:t>были выявлены следующие основания для отказа в приеме документов:</w:t>
      </w:r>
    </w:p>
    <w:p w14:paraId="404F0673" w14:textId="77777777" w:rsidR="00C774B2" w:rsidRPr="00DD6833" w:rsidRDefault="00C774B2" w:rsidP="004B71CF">
      <w:pPr>
        <w:rPr>
          <w:rFonts w:eastAsia="Calibri"/>
          <w:color w:val="000000"/>
          <w:sz w:val="24"/>
          <w:szCs w:val="24"/>
          <w:lang w:eastAsia="en-US"/>
        </w:rPr>
      </w:pPr>
      <w:r w:rsidRPr="00DD6833">
        <w:rPr>
          <w:rFonts w:eastAsia="Calibri"/>
          <w:color w:val="000000"/>
          <w:sz w:val="24"/>
          <w:szCs w:val="24"/>
          <w:lang w:eastAsia="en-US"/>
        </w:rPr>
        <w:t>____________________________________________________________________</w:t>
      </w:r>
    </w:p>
    <w:p w14:paraId="32B7330F" w14:textId="77777777" w:rsidR="00C774B2" w:rsidRPr="00DD6833" w:rsidRDefault="00C774B2" w:rsidP="004B71CF">
      <w:pPr>
        <w:rPr>
          <w:rFonts w:eastAsia="Calibri"/>
          <w:color w:val="000000"/>
          <w:sz w:val="24"/>
          <w:szCs w:val="24"/>
          <w:lang w:eastAsia="en-US"/>
        </w:rPr>
      </w:pPr>
      <w:r w:rsidRPr="00DD6833">
        <w:rPr>
          <w:rFonts w:eastAsia="Calibri"/>
          <w:color w:val="000000"/>
          <w:sz w:val="24"/>
          <w:szCs w:val="24"/>
          <w:lang w:eastAsia="en-US"/>
        </w:rPr>
        <w:t>____________________________________________________________________</w:t>
      </w:r>
    </w:p>
    <w:p w14:paraId="392E92A7" w14:textId="54E82477" w:rsidR="00C774B2" w:rsidRPr="00FA2181" w:rsidRDefault="00C774B2" w:rsidP="004B71CF">
      <w:pPr>
        <w:jc w:val="center"/>
        <w:rPr>
          <w:rFonts w:eastAsia="Calibri"/>
          <w:color w:val="000000"/>
          <w:sz w:val="20"/>
          <w:lang w:eastAsia="en-US"/>
        </w:rPr>
      </w:pPr>
      <w:r w:rsidRPr="00FA2181">
        <w:rPr>
          <w:rFonts w:eastAsia="Calibri"/>
          <w:color w:val="000000"/>
          <w:sz w:val="20"/>
          <w:lang w:eastAsia="en-US"/>
        </w:rPr>
        <w:t>(указываются основания для отказа в приеме документов, предусмотренные пунктом 2.9 административного регламента)</w:t>
      </w:r>
    </w:p>
    <w:p w14:paraId="6A81D8D9" w14:textId="77777777" w:rsidR="004B71CF" w:rsidRPr="004B71CF" w:rsidRDefault="004B71CF" w:rsidP="004B71CF">
      <w:pPr>
        <w:rPr>
          <w:rFonts w:eastAsia="Calibri"/>
          <w:color w:val="000000"/>
          <w:sz w:val="16"/>
          <w:szCs w:val="16"/>
          <w:lang w:eastAsia="en-US"/>
        </w:rPr>
      </w:pPr>
    </w:p>
    <w:p w14:paraId="4AEDC0E0" w14:textId="098C6816" w:rsidR="00C774B2" w:rsidRPr="00DD6833" w:rsidRDefault="00C774B2" w:rsidP="004B71CF">
      <w:pPr>
        <w:rPr>
          <w:rFonts w:eastAsia="Calibri"/>
          <w:color w:val="000000"/>
          <w:sz w:val="24"/>
          <w:szCs w:val="24"/>
          <w:lang w:eastAsia="en-US"/>
        </w:rPr>
      </w:pPr>
      <w:r w:rsidRPr="00DD6833">
        <w:rPr>
          <w:rFonts w:eastAsia="Calibri"/>
          <w:color w:val="000000"/>
          <w:sz w:val="24"/>
          <w:szCs w:val="24"/>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E0D2825" w14:textId="77777777"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Для получения услуги заявителю необходимо представить следующие документы:</w:t>
      </w:r>
    </w:p>
    <w:p w14:paraId="79C9D3F4" w14:textId="77777777" w:rsidR="00C774B2" w:rsidRPr="00DD6833" w:rsidRDefault="00C774B2" w:rsidP="004B71CF">
      <w:pPr>
        <w:rPr>
          <w:rFonts w:eastAsia="Calibri"/>
          <w:color w:val="000000"/>
          <w:sz w:val="24"/>
          <w:szCs w:val="24"/>
          <w:lang w:eastAsia="en-US"/>
        </w:rPr>
      </w:pPr>
      <w:r w:rsidRPr="00DD6833">
        <w:rPr>
          <w:rFonts w:eastAsia="Calibri"/>
          <w:color w:val="000000"/>
          <w:sz w:val="24"/>
          <w:szCs w:val="24"/>
          <w:lang w:eastAsia="en-US"/>
        </w:rPr>
        <w:t>________________________________________________________________________</w:t>
      </w:r>
    </w:p>
    <w:p w14:paraId="4ED5208A" w14:textId="77777777" w:rsidR="00C774B2" w:rsidRPr="00FA2181" w:rsidRDefault="00C774B2" w:rsidP="004B71CF">
      <w:pPr>
        <w:jc w:val="center"/>
        <w:rPr>
          <w:rFonts w:eastAsia="Calibri"/>
          <w:color w:val="000000"/>
          <w:sz w:val="20"/>
          <w:lang w:eastAsia="en-US"/>
        </w:rPr>
      </w:pPr>
      <w:r w:rsidRPr="00FA2181">
        <w:rPr>
          <w:rFonts w:eastAsia="Calibri"/>
          <w:color w:val="000000"/>
          <w:sz w:val="20"/>
          <w:lang w:eastAsia="en-US"/>
        </w:rPr>
        <w:t xml:space="preserve"> (указывается перечень документов в случае, если основанием для отказа является</w:t>
      </w:r>
    </w:p>
    <w:p w14:paraId="614E335C" w14:textId="77777777" w:rsidR="00C774B2" w:rsidRPr="00FA2181" w:rsidRDefault="00C774B2" w:rsidP="004B71CF">
      <w:pPr>
        <w:jc w:val="center"/>
        <w:rPr>
          <w:rFonts w:eastAsia="Calibri"/>
          <w:color w:val="000000"/>
          <w:sz w:val="20"/>
          <w:lang w:eastAsia="en-US"/>
        </w:rPr>
      </w:pPr>
      <w:r w:rsidRPr="00FA2181">
        <w:rPr>
          <w:rFonts w:eastAsia="Calibri"/>
          <w:color w:val="000000"/>
          <w:sz w:val="20"/>
          <w:lang w:eastAsia="en-US"/>
        </w:rPr>
        <w:t>представление неполного комплекта документов)</w:t>
      </w:r>
    </w:p>
    <w:p w14:paraId="10153979" w14:textId="40DAFCBF" w:rsidR="00C774B2" w:rsidRPr="00DD6833" w:rsidRDefault="00C774B2" w:rsidP="00C774B2">
      <w:pPr>
        <w:spacing w:after="160" w:line="259" w:lineRule="auto"/>
        <w:rPr>
          <w:rFonts w:eastAsia="Calibri"/>
          <w:color w:val="000000"/>
          <w:sz w:val="24"/>
          <w:szCs w:val="24"/>
          <w:lang w:eastAsia="en-US"/>
        </w:rPr>
      </w:pPr>
      <w:r w:rsidRPr="00DD6833">
        <w:rPr>
          <w:rFonts w:eastAsia="Calibri"/>
          <w:color w:val="000000"/>
          <w:sz w:val="24"/>
          <w:szCs w:val="24"/>
          <w:lang w:eastAsia="en-US"/>
        </w:rPr>
        <w:t>______________________________ _____________________________________________</w:t>
      </w:r>
    </w:p>
    <w:p w14:paraId="194AA3C3" w14:textId="6AFC6700" w:rsidR="00C774B2" w:rsidRPr="00FA2181" w:rsidRDefault="00C774B2" w:rsidP="00C774B2">
      <w:pPr>
        <w:spacing w:after="160" w:line="259" w:lineRule="auto"/>
        <w:rPr>
          <w:rFonts w:eastAsia="Calibri"/>
          <w:color w:val="000000"/>
          <w:sz w:val="20"/>
          <w:lang w:eastAsia="en-US"/>
        </w:rPr>
      </w:pPr>
      <w:r w:rsidRPr="00FA2181">
        <w:rPr>
          <w:rFonts w:eastAsia="Calibri"/>
          <w:color w:val="000000"/>
          <w:sz w:val="20"/>
          <w:lang w:eastAsia="en-US"/>
        </w:rPr>
        <w:t xml:space="preserve">(должностное лицо (специалист МФЦ) </w:t>
      </w:r>
      <w:r w:rsidR="00FA2181">
        <w:rPr>
          <w:rFonts w:eastAsia="Calibri"/>
          <w:color w:val="000000"/>
          <w:sz w:val="20"/>
          <w:lang w:eastAsia="en-US"/>
        </w:rPr>
        <w:t xml:space="preserve">           </w:t>
      </w:r>
      <w:r w:rsidRPr="00FA2181">
        <w:rPr>
          <w:rFonts w:eastAsia="Calibri"/>
          <w:color w:val="000000"/>
          <w:sz w:val="20"/>
          <w:lang w:eastAsia="en-US"/>
        </w:rPr>
        <w:t>(подпись)             (инициалы, фамилия)                    (дата)</w:t>
      </w:r>
    </w:p>
    <w:p w14:paraId="5F792A48" w14:textId="77777777" w:rsidR="00C774B2" w:rsidRPr="004B71CF" w:rsidRDefault="00C774B2" w:rsidP="004B71CF">
      <w:pPr>
        <w:rPr>
          <w:rFonts w:eastAsia="Calibri"/>
          <w:color w:val="000000"/>
          <w:sz w:val="18"/>
          <w:szCs w:val="18"/>
          <w:lang w:eastAsia="en-US"/>
        </w:rPr>
      </w:pPr>
    </w:p>
    <w:p w14:paraId="46580012" w14:textId="77777777" w:rsidR="00C774B2" w:rsidRPr="00DD6833" w:rsidRDefault="00C774B2" w:rsidP="004B71CF">
      <w:pPr>
        <w:rPr>
          <w:rFonts w:eastAsia="Calibri"/>
          <w:color w:val="000000"/>
          <w:sz w:val="24"/>
          <w:szCs w:val="24"/>
          <w:lang w:eastAsia="en-US"/>
        </w:rPr>
      </w:pPr>
      <w:r w:rsidRPr="00DD6833">
        <w:rPr>
          <w:rFonts w:eastAsia="Calibri"/>
          <w:color w:val="000000"/>
          <w:sz w:val="24"/>
          <w:szCs w:val="24"/>
          <w:lang w:eastAsia="en-US"/>
        </w:rPr>
        <w:t>М.П.</w:t>
      </w:r>
    </w:p>
    <w:p w14:paraId="39078C4E" w14:textId="77777777" w:rsidR="00C774B2" w:rsidRPr="004B71CF" w:rsidRDefault="00C774B2" w:rsidP="004B71CF">
      <w:pPr>
        <w:rPr>
          <w:rFonts w:eastAsia="Calibri"/>
          <w:color w:val="000000"/>
          <w:sz w:val="14"/>
          <w:szCs w:val="14"/>
          <w:lang w:eastAsia="en-US"/>
        </w:rPr>
      </w:pPr>
    </w:p>
    <w:p w14:paraId="719E5709" w14:textId="77777777" w:rsidR="00C774B2" w:rsidRPr="00DD6833" w:rsidRDefault="00C774B2" w:rsidP="004B71CF">
      <w:pPr>
        <w:rPr>
          <w:rFonts w:eastAsia="Calibri"/>
          <w:color w:val="000000"/>
          <w:sz w:val="24"/>
          <w:szCs w:val="24"/>
          <w:lang w:eastAsia="en-US"/>
        </w:rPr>
      </w:pPr>
      <w:r w:rsidRPr="00DD6833">
        <w:rPr>
          <w:rFonts w:eastAsia="Calibri"/>
          <w:color w:val="000000"/>
          <w:sz w:val="24"/>
          <w:szCs w:val="24"/>
          <w:lang w:eastAsia="en-US"/>
        </w:rPr>
        <w:t>Подпись заявителя, подтверждающая получение решения об отказе в приеме документов</w:t>
      </w:r>
    </w:p>
    <w:p w14:paraId="627DF824" w14:textId="77777777" w:rsidR="00C774B2" w:rsidRPr="00DD6833" w:rsidRDefault="00C774B2" w:rsidP="004B71CF">
      <w:pPr>
        <w:rPr>
          <w:rFonts w:eastAsia="Calibri"/>
          <w:color w:val="000000"/>
          <w:sz w:val="24"/>
          <w:szCs w:val="24"/>
          <w:lang w:eastAsia="en-US"/>
        </w:rPr>
      </w:pPr>
      <w:r w:rsidRPr="00DD6833">
        <w:rPr>
          <w:rFonts w:eastAsia="Calibri"/>
          <w:color w:val="000000"/>
          <w:sz w:val="24"/>
          <w:szCs w:val="24"/>
          <w:lang w:eastAsia="en-US"/>
        </w:rPr>
        <w:t>____________       _________________________________ _________      _____________</w:t>
      </w:r>
    </w:p>
    <w:p w14:paraId="15A5714B" w14:textId="508C1BF4" w:rsidR="00C774B2" w:rsidRPr="00DD6833" w:rsidRDefault="00C774B2" w:rsidP="004B71CF">
      <w:pPr>
        <w:rPr>
          <w:rFonts w:eastAsia="Calibri"/>
          <w:color w:val="000000"/>
          <w:sz w:val="24"/>
          <w:szCs w:val="24"/>
          <w:lang w:eastAsia="en-US"/>
        </w:rPr>
      </w:pPr>
      <w:r w:rsidRPr="00DD6833">
        <w:rPr>
          <w:rFonts w:eastAsia="Calibri"/>
          <w:color w:val="000000"/>
          <w:sz w:val="24"/>
          <w:szCs w:val="24"/>
          <w:lang w:eastAsia="en-US"/>
        </w:rPr>
        <w:t xml:space="preserve">(подпись) </w:t>
      </w:r>
      <w:r w:rsidR="00FA2181">
        <w:rPr>
          <w:rFonts w:eastAsia="Calibri"/>
          <w:color w:val="000000"/>
          <w:sz w:val="24"/>
          <w:szCs w:val="24"/>
          <w:lang w:eastAsia="en-US"/>
        </w:rPr>
        <w:t xml:space="preserve">                    </w:t>
      </w:r>
      <w:r w:rsidRPr="00DD6833">
        <w:rPr>
          <w:rFonts w:eastAsia="Calibri"/>
          <w:color w:val="000000"/>
          <w:sz w:val="24"/>
          <w:szCs w:val="24"/>
          <w:lang w:eastAsia="en-US"/>
        </w:rPr>
        <w:t>(Ф.И.О. заявителя/представителя заявителя)              (дата)</w:t>
      </w:r>
    </w:p>
    <w:p w14:paraId="5C53105F" w14:textId="5ACAB8D1" w:rsidR="00C774B2" w:rsidRPr="000D2CD8" w:rsidRDefault="00CD3E65" w:rsidP="004B71CF">
      <w:pPr>
        <w:spacing w:after="160" w:line="259" w:lineRule="auto"/>
        <w:jc w:val="center"/>
        <w:rPr>
          <w:sz w:val="22"/>
          <w:szCs w:val="22"/>
        </w:rPr>
      </w:pPr>
      <w:r>
        <w:rPr>
          <w:rFonts w:eastAsia="Calibri"/>
          <w:color w:val="000000"/>
          <w:sz w:val="24"/>
          <w:szCs w:val="24"/>
          <w:lang w:eastAsia="en-US"/>
        </w:rPr>
        <w:t>_______</w:t>
      </w:r>
      <w:r w:rsidR="00C774B2" w:rsidRPr="00DD6833">
        <w:rPr>
          <w:rFonts w:eastAsia="Calibri"/>
          <w:color w:val="000000"/>
          <w:sz w:val="24"/>
          <w:szCs w:val="24"/>
          <w:lang w:eastAsia="en-US"/>
        </w:rPr>
        <w:t>________</w:t>
      </w:r>
    </w:p>
    <w:sectPr w:rsidR="00C774B2" w:rsidRPr="000D2CD8" w:rsidSect="00796BD1">
      <w:pgSz w:w="11907" w:h="16840"/>
      <w:pgMar w:top="851" w:right="1134" w:bottom="992"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A5D4E" w14:textId="77777777" w:rsidR="005D532D" w:rsidRDefault="005D532D">
      <w:r>
        <w:separator/>
      </w:r>
    </w:p>
  </w:endnote>
  <w:endnote w:type="continuationSeparator" w:id="0">
    <w:p w14:paraId="0B372C29" w14:textId="77777777" w:rsidR="005D532D" w:rsidRDefault="005D5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14D3" w14:textId="77777777" w:rsidR="005D532D" w:rsidRDefault="005D532D">
      <w:r>
        <w:separator/>
      </w:r>
    </w:p>
  </w:footnote>
  <w:footnote w:type="continuationSeparator" w:id="0">
    <w:p w14:paraId="12B1FD61" w14:textId="77777777" w:rsidR="005D532D" w:rsidRDefault="005D53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39570"/>
      <w:docPartObj>
        <w:docPartGallery w:val="Page Numbers (Top of Page)"/>
        <w:docPartUnique/>
      </w:docPartObj>
    </w:sdtPr>
    <w:sdtContent>
      <w:p w14:paraId="76F7E3E5" w14:textId="77777777" w:rsidR="00A60248" w:rsidRDefault="00000000">
        <w:pPr>
          <w:pStyle w:val="ad"/>
          <w:jc w:val="center"/>
        </w:pPr>
        <w:r>
          <w:fldChar w:fldCharType="begin"/>
        </w:r>
        <w:r>
          <w:instrText>PAGE   \* MERGEFORMAT</w:instrText>
        </w:r>
        <w:r>
          <w:fldChar w:fldCharType="separate"/>
        </w:r>
        <w:r>
          <w:t>2</w:t>
        </w:r>
        <w:r>
          <w:fldChar w:fldCharType="end"/>
        </w:r>
      </w:p>
    </w:sdtContent>
  </w:sdt>
  <w:p w14:paraId="1EEECD91" w14:textId="77777777" w:rsidR="00A60248" w:rsidRDefault="00A60248">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16345"/>
    <w:multiLevelType w:val="hybridMultilevel"/>
    <w:tmpl w:val="D01AFD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D230FE"/>
    <w:multiLevelType w:val="hybridMultilevel"/>
    <w:tmpl w:val="CC660BFA"/>
    <w:lvl w:ilvl="0" w:tplc="CF6CFD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6D2028E"/>
    <w:multiLevelType w:val="hybridMultilevel"/>
    <w:tmpl w:val="5B7290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C9351F"/>
    <w:multiLevelType w:val="hybridMultilevel"/>
    <w:tmpl w:val="47E6B8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06C08BA"/>
    <w:multiLevelType w:val="hybridMultilevel"/>
    <w:tmpl w:val="73502AB6"/>
    <w:lvl w:ilvl="0" w:tplc="181075A0">
      <w:start w:val="1"/>
      <w:numFmt w:val="bullet"/>
      <w:lvlText w:val="-"/>
      <w:lvlJc w:val="left"/>
      <w:pPr>
        <w:ind w:left="720" w:hanging="360"/>
      </w:pPr>
      <w:rPr>
        <w:rFonts w:ascii="Times New Roman"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98805004">
    <w:abstractNumId w:val="2"/>
  </w:num>
  <w:num w:numId="2" w16cid:durableId="1079670162">
    <w:abstractNumId w:val="0"/>
  </w:num>
  <w:num w:numId="3" w16cid:durableId="760762240">
    <w:abstractNumId w:val="3"/>
  </w:num>
  <w:num w:numId="4" w16cid:durableId="2146727264">
    <w:abstractNumId w:val="4"/>
  </w:num>
  <w:num w:numId="5" w16cid:durableId="1767656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22"/>
    <w:rsid w:val="00017936"/>
    <w:rsid w:val="000406A7"/>
    <w:rsid w:val="000478EB"/>
    <w:rsid w:val="000C1CE0"/>
    <w:rsid w:val="000F1A02"/>
    <w:rsid w:val="00137667"/>
    <w:rsid w:val="001464B2"/>
    <w:rsid w:val="001A2440"/>
    <w:rsid w:val="001B4F8D"/>
    <w:rsid w:val="001C6B80"/>
    <w:rsid w:val="001F265D"/>
    <w:rsid w:val="002512FE"/>
    <w:rsid w:val="00285D0C"/>
    <w:rsid w:val="002A10F3"/>
    <w:rsid w:val="002A2B11"/>
    <w:rsid w:val="002A55BE"/>
    <w:rsid w:val="002F22EB"/>
    <w:rsid w:val="00326996"/>
    <w:rsid w:val="00360090"/>
    <w:rsid w:val="0040014C"/>
    <w:rsid w:val="0043001D"/>
    <w:rsid w:val="004914DD"/>
    <w:rsid w:val="00494784"/>
    <w:rsid w:val="004B71CF"/>
    <w:rsid w:val="00511A2B"/>
    <w:rsid w:val="00554BEC"/>
    <w:rsid w:val="00595F6F"/>
    <w:rsid w:val="005C0140"/>
    <w:rsid w:val="005D532D"/>
    <w:rsid w:val="00602B44"/>
    <w:rsid w:val="00637F2B"/>
    <w:rsid w:val="006415B0"/>
    <w:rsid w:val="006463D8"/>
    <w:rsid w:val="006F68F1"/>
    <w:rsid w:val="00711921"/>
    <w:rsid w:val="00796BD1"/>
    <w:rsid w:val="00833204"/>
    <w:rsid w:val="00866FB9"/>
    <w:rsid w:val="008A3858"/>
    <w:rsid w:val="009840BA"/>
    <w:rsid w:val="00993067"/>
    <w:rsid w:val="00A03876"/>
    <w:rsid w:val="00A13C7B"/>
    <w:rsid w:val="00A60248"/>
    <w:rsid w:val="00AC30E1"/>
    <w:rsid w:val="00AD7FB5"/>
    <w:rsid w:val="00AE1A2A"/>
    <w:rsid w:val="00B52D22"/>
    <w:rsid w:val="00B83D8D"/>
    <w:rsid w:val="00B95FEE"/>
    <w:rsid w:val="00BF2B0B"/>
    <w:rsid w:val="00C774B2"/>
    <w:rsid w:val="00CD3E65"/>
    <w:rsid w:val="00CE2CA2"/>
    <w:rsid w:val="00D368DC"/>
    <w:rsid w:val="00D97342"/>
    <w:rsid w:val="00E15B83"/>
    <w:rsid w:val="00EF4D83"/>
    <w:rsid w:val="00F4320C"/>
    <w:rsid w:val="00F71B7A"/>
    <w:rsid w:val="00F73ED0"/>
    <w:rsid w:val="00FA21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436C8"/>
  <w15:chartTrackingRefBased/>
  <w15:docId w15:val="{19DC02DD-54E5-450D-B730-8F3144A80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jc w:val="both"/>
    </w:pPr>
    <w:rPr>
      <w:sz w:val="28"/>
    </w:rPr>
  </w:style>
  <w:style w:type="paragraph" w:styleId="1">
    <w:name w:val="heading 1"/>
    <w:basedOn w:val="a"/>
    <w:next w:val="a"/>
    <w:link w:val="10"/>
    <w:qFormat/>
    <w:pPr>
      <w:keepNext/>
      <w:jc w:val="left"/>
      <w:outlineLvl w:val="0"/>
    </w:pPr>
    <w:rPr>
      <w:b/>
      <w:sz w:val="24"/>
    </w:rPr>
  </w:style>
  <w:style w:type="paragraph" w:styleId="2">
    <w:name w:val="heading 2"/>
    <w:basedOn w:val="a"/>
    <w:next w:val="a"/>
    <w:link w:val="20"/>
    <w:qFormat/>
    <w:pPr>
      <w:keepNext/>
      <w:jc w:val="left"/>
      <w:outlineLvl w:val="1"/>
    </w:pPr>
    <w:rPr>
      <w:rFonts w:ascii="Tahoma" w:hAnsi="Tahoma"/>
      <w:b/>
      <w:sz w:val="26"/>
    </w:rPr>
  </w:style>
  <w:style w:type="paragraph" w:styleId="4">
    <w:name w:val="heading 4"/>
    <w:basedOn w:val="a"/>
    <w:next w:val="a"/>
    <w:link w:val="40"/>
    <w:qFormat/>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Body Text"/>
    <w:basedOn w:val="a"/>
    <w:link w:val="a6"/>
    <w:rPr>
      <w:sz w:val="24"/>
    </w:rPr>
  </w:style>
  <w:style w:type="paragraph" w:styleId="3">
    <w:name w:val="Body Text 3"/>
    <w:basedOn w:val="a"/>
    <w:link w:val="30"/>
    <w:pPr>
      <w:ind w:right="850"/>
    </w:pPr>
    <w:rPr>
      <w:sz w:val="24"/>
    </w:rPr>
  </w:style>
  <w:style w:type="paragraph" w:styleId="21">
    <w:name w:val="Body Text 2"/>
    <w:basedOn w:val="a"/>
    <w:link w:val="22"/>
    <w:pPr>
      <w:numPr>
        <w:ilvl w:val="12"/>
      </w:numPr>
    </w:pPr>
    <w:rPr>
      <w:sz w:val="24"/>
    </w:rPr>
  </w:style>
  <w:style w:type="paragraph" w:styleId="a7">
    <w:name w:val="Body Text Indent"/>
    <w:basedOn w:val="a"/>
    <w:link w:val="a8"/>
    <w:pPr>
      <w:ind w:hanging="142"/>
    </w:pPr>
    <w:rPr>
      <w:sz w:val="24"/>
    </w:rPr>
  </w:style>
  <w:style w:type="paragraph" w:styleId="23">
    <w:name w:val="Body Text Indent 2"/>
    <w:basedOn w:val="a"/>
    <w:link w:val="24"/>
    <w:pPr>
      <w:ind w:firstLine="720"/>
    </w:pPr>
    <w:rPr>
      <w:sz w:val="24"/>
    </w:rPr>
  </w:style>
  <w:style w:type="table" w:styleId="a9">
    <w:name w:val="Table Grid"/>
    <w:basedOn w:val="a1"/>
    <w:rsid w:val="00B52D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semiHidden/>
    <w:rsid w:val="000478EB"/>
    <w:rPr>
      <w:rFonts w:ascii="Tahoma" w:hAnsi="Tahoma" w:cs="Tahoma"/>
      <w:sz w:val="16"/>
      <w:szCs w:val="16"/>
    </w:rPr>
  </w:style>
  <w:style w:type="character" w:customStyle="1" w:styleId="10">
    <w:name w:val="Заголовок 1 Знак"/>
    <w:basedOn w:val="a0"/>
    <w:link w:val="1"/>
    <w:rsid w:val="00C774B2"/>
    <w:rPr>
      <w:b/>
      <w:sz w:val="24"/>
    </w:rPr>
  </w:style>
  <w:style w:type="character" w:customStyle="1" w:styleId="20">
    <w:name w:val="Заголовок 2 Знак"/>
    <w:basedOn w:val="a0"/>
    <w:link w:val="2"/>
    <w:rsid w:val="00C774B2"/>
    <w:rPr>
      <w:rFonts w:ascii="Tahoma" w:hAnsi="Tahoma"/>
      <w:b/>
      <w:sz w:val="26"/>
    </w:rPr>
  </w:style>
  <w:style w:type="character" w:customStyle="1" w:styleId="40">
    <w:name w:val="Заголовок 4 Знак"/>
    <w:basedOn w:val="a0"/>
    <w:link w:val="4"/>
    <w:rsid w:val="00C774B2"/>
    <w:rPr>
      <w:b/>
      <w:sz w:val="22"/>
    </w:rPr>
  </w:style>
  <w:style w:type="character" w:customStyle="1" w:styleId="a6">
    <w:name w:val="Основной текст Знак"/>
    <w:basedOn w:val="a0"/>
    <w:link w:val="a5"/>
    <w:rsid w:val="00C774B2"/>
    <w:rPr>
      <w:sz w:val="24"/>
    </w:rPr>
  </w:style>
  <w:style w:type="character" w:customStyle="1" w:styleId="30">
    <w:name w:val="Основной текст 3 Знак"/>
    <w:basedOn w:val="a0"/>
    <w:link w:val="3"/>
    <w:rsid w:val="00C774B2"/>
    <w:rPr>
      <w:sz w:val="24"/>
    </w:rPr>
  </w:style>
  <w:style w:type="character" w:customStyle="1" w:styleId="22">
    <w:name w:val="Основной текст 2 Знак"/>
    <w:basedOn w:val="a0"/>
    <w:link w:val="21"/>
    <w:rsid w:val="00C774B2"/>
    <w:rPr>
      <w:sz w:val="24"/>
    </w:rPr>
  </w:style>
  <w:style w:type="character" w:customStyle="1" w:styleId="a8">
    <w:name w:val="Основной текст с отступом Знак"/>
    <w:basedOn w:val="a0"/>
    <w:link w:val="a7"/>
    <w:rsid w:val="00C774B2"/>
    <w:rPr>
      <w:sz w:val="24"/>
    </w:rPr>
  </w:style>
  <w:style w:type="character" w:customStyle="1" w:styleId="24">
    <w:name w:val="Основной текст с отступом 2 Знак"/>
    <w:basedOn w:val="a0"/>
    <w:link w:val="23"/>
    <w:rsid w:val="00C774B2"/>
    <w:rPr>
      <w:sz w:val="24"/>
    </w:rPr>
  </w:style>
  <w:style w:type="character" w:customStyle="1" w:styleId="ab">
    <w:name w:val="Текст выноски Знак"/>
    <w:basedOn w:val="a0"/>
    <w:link w:val="aa"/>
    <w:semiHidden/>
    <w:rsid w:val="00C774B2"/>
    <w:rPr>
      <w:rFonts w:ascii="Tahoma" w:hAnsi="Tahoma" w:cs="Tahoma"/>
      <w:sz w:val="16"/>
      <w:szCs w:val="16"/>
    </w:rPr>
  </w:style>
  <w:style w:type="numbering" w:customStyle="1" w:styleId="11">
    <w:name w:val="Нет списка1"/>
    <w:next w:val="a2"/>
    <w:uiPriority w:val="99"/>
    <w:semiHidden/>
    <w:unhideWhenUsed/>
    <w:rsid w:val="00C774B2"/>
  </w:style>
  <w:style w:type="paragraph" w:customStyle="1" w:styleId="Heading">
    <w:name w:val="Heading"/>
    <w:uiPriority w:val="99"/>
    <w:rsid w:val="00C774B2"/>
    <w:pPr>
      <w:autoSpaceDE w:val="0"/>
      <w:autoSpaceDN w:val="0"/>
      <w:adjustRightInd w:val="0"/>
    </w:pPr>
    <w:rPr>
      <w:rFonts w:ascii="Arial" w:eastAsia="Calibri" w:hAnsi="Arial" w:cs="Arial"/>
      <w:b/>
      <w:bCs/>
      <w:sz w:val="22"/>
      <w:szCs w:val="22"/>
      <w:lang w:eastAsia="en-US"/>
    </w:rPr>
  </w:style>
  <w:style w:type="paragraph" w:styleId="ac">
    <w:name w:val="List Paragraph"/>
    <w:basedOn w:val="a"/>
    <w:uiPriority w:val="34"/>
    <w:qFormat/>
    <w:rsid w:val="00C774B2"/>
    <w:pPr>
      <w:ind w:left="720"/>
      <w:contextualSpacing/>
    </w:pPr>
  </w:style>
  <w:style w:type="paragraph" w:styleId="ad">
    <w:name w:val="header"/>
    <w:basedOn w:val="a"/>
    <w:link w:val="ae"/>
    <w:uiPriority w:val="99"/>
    <w:rsid w:val="00C774B2"/>
    <w:pPr>
      <w:tabs>
        <w:tab w:val="center" w:pos="4677"/>
        <w:tab w:val="right" w:pos="9355"/>
      </w:tabs>
    </w:pPr>
  </w:style>
  <w:style w:type="character" w:customStyle="1" w:styleId="ae">
    <w:name w:val="Верхний колонтитул Знак"/>
    <w:basedOn w:val="a0"/>
    <w:link w:val="ad"/>
    <w:uiPriority w:val="99"/>
    <w:rsid w:val="00C774B2"/>
    <w:rPr>
      <w:sz w:val="28"/>
    </w:rPr>
  </w:style>
  <w:style w:type="paragraph" w:styleId="af">
    <w:name w:val="footer"/>
    <w:basedOn w:val="a"/>
    <w:link w:val="af0"/>
    <w:rsid w:val="00C774B2"/>
    <w:pPr>
      <w:tabs>
        <w:tab w:val="center" w:pos="4677"/>
        <w:tab w:val="right" w:pos="9355"/>
      </w:tabs>
    </w:pPr>
  </w:style>
  <w:style w:type="character" w:customStyle="1" w:styleId="af0">
    <w:name w:val="Нижний колонтитул Знак"/>
    <w:basedOn w:val="a0"/>
    <w:link w:val="af"/>
    <w:rsid w:val="00C774B2"/>
    <w:rPr>
      <w:sz w:val="28"/>
    </w:rPr>
  </w:style>
  <w:style w:type="character" w:styleId="af1">
    <w:name w:val="Hyperlink"/>
    <w:basedOn w:val="a0"/>
    <w:rsid w:val="00C774B2"/>
    <w:rPr>
      <w:color w:val="0563C1" w:themeColor="hyperlink"/>
      <w:u w:val="single"/>
    </w:rPr>
  </w:style>
  <w:style w:type="character" w:styleId="af2">
    <w:name w:val="Unresolved Mention"/>
    <w:basedOn w:val="a0"/>
    <w:uiPriority w:val="99"/>
    <w:semiHidden/>
    <w:unhideWhenUsed/>
    <w:rsid w:val="00C774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39</Pages>
  <Words>15479</Words>
  <Characters>88231</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ADM</Company>
  <LinksUpToDate>false</LinksUpToDate>
  <CharactersWithSpaces>103503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subject/>
  <dc:creator>Михайлова Ирина Викторовна</dc:creator>
  <cp:keywords/>
  <cp:lastModifiedBy>Михайлова Ирина Викторовна</cp:lastModifiedBy>
  <cp:revision>3</cp:revision>
  <cp:lastPrinted>2025-05-20T11:22:00Z</cp:lastPrinted>
  <dcterms:created xsi:type="dcterms:W3CDTF">2025-05-12T11:58:00Z</dcterms:created>
  <dcterms:modified xsi:type="dcterms:W3CDTF">2025-05-20T11:23:00Z</dcterms:modified>
</cp:coreProperties>
</file>