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</w:t>
      </w:r>
      <w:r w:rsidR="005D6E0D">
        <w:t xml:space="preserve"> </w:t>
      </w:r>
      <w:r>
        <w:t>МУНИЦИПАЛЬНОГО</w:t>
      </w:r>
      <w:r w:rsidR="005D6E0D">
        <w:t xml:space="preserve"> </w:t>
      </w:r>
      <w:r>
        <w:t>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5D6E0D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5D6E0D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5D6E0D">
        <w:rPr>
          <w:b/>
          <w:sz w:val="22"/>
        </w:rPr>
        <w:t xml:space="preserve"> </w:t>
      </w:r>
      <w:r>
        <w:rPr>
          <w:b/>
          <w:sz w:val="22"/>
        </w:rPr>
        <w:t>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5D6E0D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5D6E0D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63037">
      <w:pPr>
        <w:tabs>
          <w:tab w:val="left" w:pos="567"/>
          <w:tab w:val="left" w:pos="3686"/>
        </w:tabs>
      </w:pPr>
      <w:r>
        <w:t xml:space="preserve">             1 июля 2021 г.            01-1257-а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066F3" w:rsidTr="002066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066F3" w:rsidRDefault="00FE3704" w:rsidP="00FE3704">
            <w:pPr>
              <w:rPr>
                <w:sz w:val="24"/>
                <w:szCs w:val="24"/>
              </w:rPr>
            </w:pPr>
            <w:r w:rsidRPr="002066F3">
              <w:rPr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15 октября 2020 года</w:t>
            </w:r>
            <w:r w:rsidR="005D6E0D" w:rsidRPr="002066F3">
              <w:rPr>
                <w:sz w:val="24"/>
                <w:szCs w:val="24"/>
              </w:rPr>
              <w:t xml:space="preserve"> </w:t>
            </w:r>
            <w:r w:rsidRPr="002066F3">
              <w:rPr>
                <w:sz w:val="24"/>
                <w:szCs w:val="24"/>
              </w:rPr>
              <w:t>№ 01-2005-а</w:t>
            </w:r>
          </w:p>
        </w:tc>
      </w:tr>
    </w:tbl>
    <w:p w:rsidR="00554BEC" w:rsidRPr="00FE6503" w:rsidRDefault="00A108E1" w:rsidP="00FE3704">
      <w:pPr>
        <w:ind w:right="-1"/>
        <w:rPr>
          <w:sz w:val="22"/>
          <w:szCs w:val="22"/>
        </w:rPr>
      </w:pPr>
      <w:bookmarkStart w:id="0" w:name="_GoBack"/>
      <w:r w:rsidRPr="00FE6503">
        <w:rPr>
          <w:sz w:val="22"/>
          <w:szCs w:val="22"/>
        </w:rPr>
        <w:t>21, 2500, 2800, ДО НПА</w:t>
      </w:r>
    </w:p>
    <w:bookmarkEnd w:id="0"/>
    <w:p w:rsidR="00FE3704" w:rsidRDefault="00FE3704" w:rsidP="00FE3704">
      <w:pPr>
        <w:ind w:right="-1"/>
        <w:rPr>
          <w:sz w:val="22"/>
          <w:szCs w:val="22"/>
        </w:rPr>
      </w:pPr>
    </w:p>
    <w:p w:rsidR="00FE3704" w:rsidRPr="00FE3704" w:rsidRDefault="00FE3704" w:rsidP="00A6331E">
      <w:pPr>
        <w:ind w:right="-1" w:firstLine="709"/>
        <w:rPr>
          <w:szCs w:val="28"/>
        </w:rPr>
      </w:pPr>
      <w:r w:rsidRPr="00FE3704">
        <w:rPr>
          <w:szCs w:val="28"/>
        </w:rPr>
        <w:t>На основании решения совета депутатов Тихвинского района</w:t>
      </w:r>
      <w:r w:rsidR="00831559" w:rsidRPr="00831559">
        <w:rPr>
          <w:szCs w:val="28"/>
        </w:rPr>
        <w:t xml:space="preserve"> </w:t>
      </w:r>
      <w:r w:rsidR="00831559">
        <w:rPr>
          <w:szCs w:val="28"/>
        </w:rPr>
        <w:t>от</w:t>
      </w:r>
      <w:r w:rsidRPr="00FE3704">
        <w:rPr>
          <w:szCs w:val="28"/>
        </w:rPr>
        <w:t xml:space="preserve"> 15 декабря 2020 года №01-86 «О бюджете Тихвинского района на 2021 год и плановый период 2022 и 2023 годов» (с изменениями и дополнениями); постановления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:rsidR="00FE3704" w:rsidRPr="00FE3704" w:rsidRDefault="00FE3704" w:rsidP="005D6E0D">
      <w:pPr>
        <w:ind w:right="-1" w:firstLine="709"/>
        <w:rPr>
          <w:szCs w:val="28"/>
        </w:rPr>
      </w:pPr>
      <w:r w:rsidRPr="00FE3704">
        <w:rPr>
          <w:szCs w:val="28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4341B6">
        <w:rPr>
          <w:b/>
          <w:szCs w:val="28"/>
        </w:rPr>
        <w:t>от 15 октября 2020 года № 01-2005-а</w:t>
      </w:r>
      <w:r w:rsidRPr="00FE3704">
        <w:rPr>
          <w:szCs w:val="28"/>
        </w:rPr>
        <w:t xml:space="preserve"> (далее - программа), следующие изменения:</w:t>
      </w:r>
    </w:p>
    <w:p w:rsidR="00FE3704" w:rsidRDefault="00FE3704" w:rsidP="005D6E0D">
      <w:pPr>
        <w:ind w:right="-1" w:firstLine="709"/>
        <w:rPr>
          <w:szCs w:val="28"/>
        </w:rPr>
      </w:pPr>
      <w:r w:rsidRPr="00FE3704">
        <w:rPr>
          <w:szCs w:val="28"/>
        </w:rPr>
        <w:t xml:space="preserve">1.1. </w:t>
      </w:r>
      <w:r w:rsidRPr="001D04C2">
        <w:rPr>
          <w:b/>
          <w:szCs w:val="28"/>
        </w:rPr>
        <w:t xml:space="preserve">строку «Объемы бюджетных ассигнований программы» </w:t>
      </w:r>
      <w:r w:rsidRPr="00FE3704">
        <w:rPr>
          <w:szCs w:val="28"/>
        </w:rPr>
        <w:t>паспорта программы изложить в следующей редакции:</w:t>
      </w:r>
    </w:p>
    <w:p w:rsidR="00FE3704" w:rsidRPr="00FE3704" w:rsidRDefault="00FE3704" w:rsidP="00FE3704">
      <w:pPr>
        <w:ind w:right="-1"/>
        <w:rPr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36"/>
        <w:gridCol w:w="5349"/>
      </w:tblGrid>
      <w:tr w:rsidR="00FE3704" w:rsidRPr="00E339B9" w:rsidTr="006E5044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5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>Объем финансирования программы в</w:t>
            </w:r>
            <w:r w:rsidRPr="006E5044">
              <w:rPr>
                <w:b/>
                <w:sz w:val="24"/>
                <w:szCs w:val="24"/>
              </w:rPr>
              <w:t xml:space="preserve"> 2021 - 2023 годах</w:t>
            </w:r>
            <w:r w:rsidRPr="006E5044">
              <w:rPr>
                <w:sz w:val="24"/>
                <w:szCs w:val="24"/>
              </w:rPr>
              <w:t xml:space="preserve"> составит</w:t>
            </w:r>
            <w:r w:rsidR="005D6E0D" w:rsidRPr="006E5044">
              <w:rPr>
                <w:sz w:val="24"/>
                <w:szCs w:val="24"/>
              </w:rPr>
              <w:t xml:space="preserve"> </w:t>
            </w:r>
            <w:r w:rsidRPr="006E5044">
              <w:rPr>
                <w:b/>
                <w:bCs/>
                <w:sz w:val="24"/>
                <w:szCs w:val="24"/>
              </w:rPr>
              <w:t>7031,87 тыс. руб.</w:t>
            </w:r>
            <w:r w:rsidRPr="006E5044">
              <w:rPr>
                <w:sz w:val="24"/>
                <w:szCs w:val="24"/>
              </w:rPr>
              <w:t>, из них: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 xml:space="preserve">местный бюджет - </w:t>
            </w:r>
            <w:r w:rsidRPr="006E5044">
              <w:rPr>
                <w:b/>
                <w:bCs/>
                <w:sz w:val="24"/>
                <w:szCs w:val="24"/>
              </w:rPr>
              <w:t>3062,175 тыс. руб.</w:t>
            </w:r>
            <w:r w:rsidRPr="006E5044">
              <w:rPr>
                <w:sz w:val="24"/>
                <w:szCs w:val="24"/>
              </w:rPr>
              <w:t>,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 xml:space="preserve">областной бюджет - </w:t>
            </w:r>
            <w:r w:rsidRPr="006E5044">
              <w:rPr>
                <w:b/>
                <w:bCs/>
                <w:sz w:val="24"/>
                <w:szCs w:val="24"/>
              </w:rPr>
              <w:t>3969,695</w:t>
            </w:r>
            <w:r w:rsidRPr="006E5044">
              <w:rPr>
                <w:sz w:val="24"/>
                <w:szCs w:val="24"/>
              </w:rPr>
              <w:t xml:space="preserve"> </w:t>
            </w:r>
            <w:r w:rsidRPr="006E5044">
              <w:rPr>
                <w:b/>
                <w:bCs/>
                <w:sz w:val="24"/>
                <w:szCs w:val="24"/>
              </w:rPr>
              <w:t>тыс. руб.</w:t>
            </w:r>
            <w:r w:rsidRPr="006E5044">
              <w:rPr>
                <w:sz w:val="24"/>
                <w:szCs w:val="24"/>
              </w:rPr>
              <w:t>,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>в том числе: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b/>
                <w:bCs/>
                <w:sz w:val="24"/>
                <w:szCs w:val="24"/>
              </w:rPr>
              <w:t>2021 год - 2372,904 тыс. руб.</w:t>
            </w:r>
            <w:r w:rsidRPr="006E5044">
              <w:rPr>
                <w:sz w:val="24"/>
                <w:szCs w:val="24"/>
              </w:rPr>
              <w:t>, из них:</w:t>
            </w:r>
          </w:p>
          <w:p w:rsidR="00FE3704" w:rsidRPr="006E5044" w:rsidRDefault="00FE3704" w:rsidP="00FE3704">
            <w:pPr>
              <w:ind w:right="-1"/>
              <w:rPr>
                <w:b/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 xml:space="preserve">местный бюджет </w:t>
            </w:r>
            <w:r w:rsidRPr="006E5044">
              <w:rPr>
                <w:b/>
                <w:sz w:val="24"/>
                <w:szCs w:val="24"/>
              </w:rPr>
              <w:t>- 1152</w:t>
            </w:r>
            <w:r w:rsidRPr="006E5044">
              <w:rPr>
                <w:b/>
                <w:bCs/>
                <w:sz w:val="24"/>
                <w:szCs w:val="24"/>
              </w:rPr>
              <w:t>,614 тыс. руб.</w:t>
            </w:r>
            <w:r w:rsidRPr="006E5044">
              <w:rPr>
                <w:b/>
                <w:sz w:val="24"/>
                <w:szCs w:val="24"/>
              </w:rPr>
              <w:t>,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 xml:space="preserve">областной бюджет - </w:t>
            </w:r>
            <w:r w:rsidRPr="006E5044">
              <w:rPr>
                <w:b/>
                <w:bCs/>
                <w:sz w:val="24"/>
                <w:szCs w:val="24"/>
              </w:rPr>
              <w:t>1220,290 тыс. руб.</w:t>
            </w:r>
            <w:r w:rsidRPr="006E5044">
              <w:rPr>
                <w:sz w:val="24"/>
                <w:szCs w:val="24"/>
              </w:rPr>
              <w:t>,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b/>
                <w:bCs/>
                <w:sz w:val="24"/>
                <w:szCs w:val="24"/>
              </w:rPr>
              <w:t>2022 год – 2322,666 тыс. руб.</w:t>
            </w:r>
            <w:r w:rsidRPr="006E5044">
              <w:rPr>
                <w:sz w:val="24"/>
                <w:szCs w:val="24"/>
              </w:rPr>
              <w:t>, из них: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 xml:space="preserve">местный бюджет – </w:t>
            </w:r>
            <w:r w:rsidRPr="006E5044">
              <w:rPr>
                <w:b/>
                <w:bCs/>
                <w:sz w:val="24"/>
                <w:szCs w:val="24"/>
              </w:rPr>
              <w:t>951,341 тыс. руб.</w:t>
            </w:r>
            <w:r w:rsidRPr="006E5044">
              <w:rPr>
                <w:sz w:val="24"/>
                <w:szCs w:val="24"/>
              </w:rPr>
              <w:t>,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 xml:space="preserve">областной бюджет - </w:t>
            </w:r>
            <w:r w:rsidRPr="006E5044">
              <w:rPr>
                <w:b/>
                <w:bCs/>
                <w:sz w:val="24"/>
                <w:szCs w:val="24"/>
              </w:rPr>
              <w:t>1371,325 тыс. руб.</w:t>
            </w:r>
            <w:r w:rsidRPr="006E5044">
              <w:rPr>
                <w:sz w:val="24"/>
                <w:szCs w:val="24"/>
              </w:rPr>
              <w:t>,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b/>
                <w:bCs/>
                <w:sz w:val="24"/>
                <w:szCs w:val="24"/>
              </w:rPr>
              <w:t>2023 год – 2336,3 тыс. руб.</w:t>
            </w:r>
            <w:r w:rsidRPr="006E5044">
              <w:rPr>
                <w:sz w:val="24"/>
                <w:szCs w:val="24"/>
              </w:rPr>
              <w:t>, из них: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 xml:space="preserve">местный бюджет – </w:t>
            </w:r>
            <w:r w:rsidRPr="006E5044">
              <w:rPr>
                <w:b/>
                <w:bCs/>
                <w:sz w:val="24"/>
                <w:szCs w:val="24"/>
              </w:rPr>
              <w:t>958,22 тыс. руб.</w:t>
            </w:r>
            <w:r w:rsidRPr="006E5044">
              <w:rPr>
                <w:sz w:val="24"/>
                <w:szCs w:val="24"/>
              </w:rPr>
              <w:t>,</w:t>
            </w:r>
          </w:p>
          <w:p w:rsidR="00FE3704" w:rsidRPr="006E5044" w:rsidRDefault="00FE3704" w:rsidP="00FE3704">
            <w:pPr>
              <w:ind w:right="-1"/>
              <w:rPr>
                <w:sz w:val="24"/>
                <w:szCs w:val="24"/>
              </w:rPr>
            </w:pPr>
            <w:r w:rsidRPr="006E5044">
              <w:rPr>
                <w:sz w:val="24"/>
                <w:szCs w:val="24"/>
              </w:rPr>
              <w:t xml:space="preserve">областной бюджет - </w:t>
            </w:r>
            <w:r w:rsidRPr="006E5044">
              <w:rPr>
                <w:b/>
                <w:bCs/>
                <w:sz w:val="24"/>
                <w:szCs w:val="24"/>
              </w:rPr>
              <w:t>1378,080 тыс. руб.</w:t>
            </w:r>
            <w:r w:rsidR="005D6E0D" w:rsidRPr="006E5044">
              <w:rPr>
                <w:sz w:val="24"/>
                <w:szCs w:val="24"/>
              </w:rPr>
              <w:t xml:space="preserve"> </w:t>
            </w:r>
          </w:p>
        </w:tc>
      </w:tr>
    </w:tbl>
    <w:p w:rsidR="00FE3704" w:rsidRDefault="00FE3704" w:rsidP="00FE3704">
      <w:pPr>
        <w:ind w:right="-1"/>
        <w:rPr>
          <w:szCs w:val="28"/>
        </w:rPr>
      </w:pPr>
    </w:p>
    <w:p w:rsidR="00FE3704" w:rsidRPr="00FE3704" w:rsidRDefault="00FE3704" w:rsidP="005D6E0D">
      <w:pPr>
        <w:ind w:right="-1" w:firstLine="709"/>
        <w:rPr>
          <w:szCs w:val="28"/>
        </w:rPr>
      </w:pPr>
      <w:r w:rsidRPr="00FE3704">
        <w:rPr>
          <w:szCs w:val="28"/>
        </w:rPr>
        <w:lastRenderedPageBreak/>
        <w:t xml:space="preserve">1.2. </w:t>
      </w:r>
      <w:r w:rsidRPr="001D04C2">
        <w:rPr>
          <w:b/>
          <w:szCs w:val="28"/>
        </w:rPr>
        <w:t>раздел 5 «Ресурсное обеспечение программы»</w:t>
      </w:r>
      <w:r w:rsidRPr="00FE3704">
        <w:rPr>
          <w:szCs w:val="28"/>
        </w:rPr>
        <w:t xml:space="preserve"> изложить в следующей редакции:</w:t>
      </w:r>
    </w:p>
    <w:p w:rsidR="00FE3704" w:rsidRPr="008B0B2D" w:rsidRDefault="00FE3704" w:rsidP="005D6E0D">
      <w:pPr>
        <w:ind w:right="-1" w:firstLine="709"/>
        <w:rPr>
          <w:b/>
          <w:szCs w:val="28"/>
        </w:rPr>
      </w:pPr>
      <w:r w:rsidRPr="008B0B2D">
        <w:rPr>
          <w:b/>
          <w:szCs w:val="28"/>
        </w:rPr>
        <w:t xml:space="preserve">«5. Ресурсное обеспечение программы </w:t>
      </w:r>
    </w:p>
    <w:p w:rsidR="00FE3704" w:rsidRPr="008B0B2D" w:rsidRDefault="00FE3704" w:rsidP="005D6E0D">
      <w:pPr>
        <w:ind w:right="-1" w:firstLine="709"/>
        <w:rPr>
          <w:szCs w:val="28"/>
        </w:rPr>
      </w:pPr>
      <w:r w:rsidRPr="008B0B2D">
        <w:rPr>
          <w:szCs w:val="28"/>
        </w:rPr>
        <w:t xml:space="preserve">Объем финансирования программы в 2021 - 2023 годах составит </w:t>
      </w:r>
      <w:r w:rsidRPr="008B0B2D">
        <w:rPr>
          <w:b/>
          <w:sz w:val="26"/>
          <w:szCs w:val="26"/>
        </w:rPr>
        <w:t>7031,87 тыс. руб.</w:t>
      </w:r>
      <w:r w:rsidRPr="008B0B2D">
        <w:rPr>
          <w:sz w:val="26"/>
          <w:szCs w:val="26"/>
        </w:rPr>
        <w:t>,</w:t>
      </w:r>
      <w:r w:rsidRPr="008B0B2D">
        <w:rPr>
          <w:szCs w:val="28"/>
        </w:rPr>
        <w:t xml:space="preserve"> из них: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местный бюджет - </w:t>
      </w:r>
      <w:r w:rsidRPr="008B0B2D">
        <w:rPr>
          <w:b/>
          <w:sz w:val="26"/>
          <w:szCs w:val="26"/>
        </w:rPr>
        <w:t>3062,175 тыс. руб.,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областной бюджет - </w:t>
      </w:r>
      <w:r w:rsidRPr="008B0B2D">
        <w:rPr>
          <w:b/>
          <w:sz w:val="26"/>
          <w:szCs w:val="26"/>
        </w:rPr>
        <w:t>3969,695 тыс. руб.</w:t>
      </w:r>
      <w:r w:rsidRPr="008B0B2D">
        <w:rPr>
          <w:sz w:val="26"/>
          <w:szCs w:val="26"/>
        </w:rPr>
        <w:t>,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>в том числе: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2021 год - </w:t>
      </w:r>
      <w:r w:rsidRPr="008B0B2D">
        <w:rPr>
          <w:b/>
          <w:sz w:val="26"/>
          <w:szCs w:val="26"/>
        </w:rPr>
        <w:t>2372,904 тыс. руб.</w:t>
      </w:r>
      <w:r w:rsidRPr="008B0B2D">
        <w:rPr>
          <w:sz w:val="26"/>
          <w:szCs w:val="26"/>
        </w:rPr>
        <w:t>, из них: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местный бюджет - </w:t>
      </w:r>
      <w:r w:rsidRPr="008B0B2D">
        <w:rPr>
          <w:b/>
          <w:sz w:val="26"/>
          <w:szCs w:val="26"/>
        </w:rPr>
        <w:t>1152,614 тыс. руб.</w:t>
      </w:r>
      <w:r w:rsidRPr="008B0B2D">
        <w:rPr>
          <w:sz w:val="26"/>
          <w:szCs w:val="26"/>
        </w:rPr>
        <w:t>,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областной бюджет </w:t>
      </w:r>
      <w:r w:rsidRPr="008B0B2D">
        <w:rPr>
          <w:b/>
          <w:sz w:val="26"/>
          <w:szCs w:val="26"/>
        </w:rPr>
        <w:t>- 1220,290 тыс. руб.</w:t>
      </w:r>
      <w:r w:rsidRPr="008B0B2D">
        <w:rPr>
          <w:sz w:val="26"/>
          <w:szCs w:val="26"/>
        </w:rPr>
        <w:t>,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2022 год - </w:t>
      </w:r>
      <w:r w:rsidRPr="008B0B2D">
        <w:rPr>
          <w:b/>
          <w:sz w:val="26"/>
          <w:szCs w:val="26"/>
        </w:rPr>
        <w:t>2322,666 тыс. руб.</w:t>
      </w:r>
      <w:r w:rsidRPr="008B0B2D">
        <w:rPr>
          <w:sz w:val="26"/>
          <w:szCs w:val="26"/>
        </w:rPr>
        <w:t>, из них: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местный бюджет - </w:t>
      </w:r>
      <w:r w:rsidRPr="008B0B2D">
        <w:rPr>
          <w:b/>
          <w:sz w:val="26"/>
          <w:szCs w:val="26"/>
        </w:rPr>
        <w:t>951,341 тыс. руб.</w:t>
      </w:r>
      <w:r w:rsidRPr="008B0B2D">
        <w:rPr>
          <w:sz w:val="26"/>
          <w:szCs w:val="26"/>
        </w:rPr>
        <w:t>,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областной бюджет - </w:t>
      </w:r>
      <w:r w:rsidRPr="008B0B2D">
        <w:rPr>
          <w:b/>
          <w:sz w:val="26"/>
          <w:szCs w:val="26"/>
        </w:rPr>
        <w:t>1371,325 тыс. руб.</w:t>
      </w:r>
      <w:r w:rsidRPr="008B0B2D">
        <w:rPr>
          <w:sz w:val="26"/>
          <w:szCs w:val="26"/>
        </w:rPr>
        <w:t>,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2023 год - </w:t>
      </w:r>
      <w:r w:rsidRPr="008B0B2D">
        <w:rPr>
          <w:b/>
          <w:sz w:val="26"/>
          <w:szCs w:val="26"/>
        </w:rPr>
        <w:t>2336,3 тыс. руб.</w:t>
      </w:r>
      <w:r w:rsidRPr="008B0B2D">
        <w:rPr>
          <w:sz w:val="26"/>
          <w:szCs w:val="26"/>
        </w:rPr>
        <w:t>, из них: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местный бюджет - </w:t>
      </w:r>
      <w:r w:rsidRPr="008B0B2D">
        <w:rPr>
          <w:b/>
          <w:sz w:val="26"/>
          <w:szCs w:val="26"/>
        </w:rPr>
        <w:t>958,22 тыс. руб.</w:t>
      </w:r>
      <w:r w:rsidRPr="008B0B2D">
        <w:rPr>
          <w:sz w:val="26"/>
          <w:szCs w:val="26"/>
        </w:rPr>
        <w:t>,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областной бюджет - </w:t>
      </w:r>
      <w:r w:rsidRPr="008B0B2D">
        <w:rPr>
          <w:b/>
          <w:sz w:val="26"/>
          <w:szCs w:val="26"/>
        </w:rPr>
        <w:t>1378,080 тыс. руб.</w:t>
      </w:r>
      <w:r w:rsidR="006E5044" w:rsidRPr="008B0B2D">
        <w:rPr>
          <w:sz w:val="26"/>
          <w:szCs w:val="26"/>
        </w:rPr>
        <w:t>»</w:t>
      </w:r>
    </w:p>
    <w:p w:rsidR="00FE3704" w:rsidRPr="00FE3704" w:rsidRDefault="00FE3704" w:rsidP="005D6E0D">
      <w:pPr>
        <w:ind w:right="-1" w:firstLine="709"/>
        <w:rPr>
          <w:szCs w:val="28"/>
        </w:rPr>
      </w:pPr>
      <w:r w:rsidRPr="00FE3704">
        <w:rPr>
          <w:szCs w:val="28"/>
        </w:rPr>
        <w:t>1.3.</w:t>
      </w:r>
      <w:r w:rsidR="005D6E0D">
        <w:rPr>
          <w:szCs w:val="28"/>
        </w:rPr>
        <w:t xml:space="preserve"> </w:t>
      </w:r>
      <w:r w:rsidRPr="00FE3704">
        <w:rPr>
          <w:szCs w:val="28"/>
        </w:rPr>
        <w:t xml:space="preserve">Приложение №2 к </w:t>
      </w:r>
      <w:r w:rsidR="00E339B9">
        <w:rPr>
          <w:szCs w:val="28"/>
        </w:rPr>
        <w:t xml:space="preserve">муниципальной </w:t>
      </w:r>
      <w:r w:rsidRPr="00FE3704">
        <w:rPr>
          <w:szCs w:val="28"/>
        </w:rPr>
        <w:t xml:space="preserve">программе Тихвинского района «Стимулирование экономической активности Тихвинского района» «План реализации программы Тихвинского района «Стимулирование экономической активности Тихвинского района» в части мероприятий подпрограммы </w:t>
      </w:r>
      <w:r w:rsidRPr="00E339B9">
        <w:rPr>
          <w:b/>
          <w:szCs w:val="28"/>
        </w:rPr>
        <w:t>«Развитие и поддержка малого и среднего предпринимательства в Тихвинском районе» и строки «Итого по программе»</w:t>
      </w:r>
      <w:r w:rsidRPr="00FE3704">
        <w:rPr>
          <w:szCs w:val="28"/>
        </w:rPr>
        <w:t xml:space="preserve"> изложить в новой редакции (приложение №1).</w:t>
      </w:r>
    </w:p>
    <w:p w:rsidR="00FE3704" w:rsidRDefault="00FE3704" w:rsidP="005D6E0D">
      <w:pPr>
        <w:ind w:right="-1" w:firstLine="709"/>
        <w:rPr>
          <w:szCs w:val="28"/>
        </w:rPr>
      </w:pPr>
      <w:r w:rsidRPr="00FE3704">
        <w:rPr>
          <w:szCs w:val="28"/>
        </w:rPr>
        <w:t>1.4</w:t>
      </w:r>
      <w:r w:rsidRPr="00E339B9">
        <w:rPr>
          <w:b/>
          <w:szCs w:val="28"/>
        </w:rPr>
        <w:t>. строку «Объемы бюджетных ассигнований подпрограммы»</w:t>
      </w:r>
      <w:r w:rsidRPr="00FE3704">
        <w:rPr>
          <w:szCs w:val="28"/>
        </w:rPr>
        <w:t xml:space="preserve"> паспорта подпрограммы </w:t>
      </w:r>
      <w:r w:rsidRPr="00E339B9">
        <w:rPr>
          <w:b/>
          <w:szCs w:val="28"/>
        </w:rPr>
        <w:t>«Развитие и поддержка малого и среднего предпринимательства в Тихвинском районе»</w:t>
      </w:r>
      <w:r w:rsidRPr="00FE3704">
        <w:rPr>
          <w:szCs w:val="28"/>
        </w:rPr>
        <w:t xml:space="preserve"> изложить в следующей редакции:</w:t>
      </w:r>
    </w:p>
    <w:p w:rsidR="00FE3704" w:rsidRPr="00FE3704" w:rsidRDefault="00FE3704" w:rsidP="00FE3704">
      <w:pPr>
        <w:ind w:right="-1"/>
        <w:rPr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77"/>
        <w:gridCol w:w="5178"/>
      </w:tblGrid>
      <w:tr w:rsidR="00FE3704" w:rsidRPr="00E339B9" w:rsidTr="006E5044">
        <w:tc>
          <w:tcPr>
            <w:tcW w:w="4077" w:type="dxa"/>
          </w:tcPr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5178" w:type="dxa"/>
          </w:tcPr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Объем финансового обеспечения для реализации подпрограммы составляет </w:t>
            </w:r>
            <w:r w:rsidRPr="00E339B9">
              <w:rPr>
                <w:b/>
                <w:bCs/>
                <w:sz w:val="24"/>
                <w:szCs w:val="24"/>
              </w:rPr>
              <w:t>5803,4 тыс. руб.,</w:t>
            </w:r>
            <w:r w:rsidRPr="00E339B9">
              <w:rPr>
                <w:sz w:val="24"/>
                <w:szCs w:val="24"/>
              </w:rPr>
              <w:t xml:space="preserve"> из них: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местный бюджет – </w:t>
            </w:r>
            <w:r w:rsidRPr="00E339B9">
              <w:rPr>
                <w:b/>
                <w:bCs/>
                <w:sz w:val="24"/>
                <w:szCs w:val="24"/>
              </w:rPr>
              <w:t>2675,3 тыс. руб.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областной бюджет - </w:t>
            </w:r>
            <w:r w:rsidRPr="00E339B9">
              <w:rPr>
                <w:b/>
                <w:bCs/>
                <w:sz w:val="24"/>
                <w:szCs w:val="24"/>
              </w:rPr>
              <w:t>3128,1</w:t>
            </w:r>
            <w:r w:rsidRPr="00E339B9">
              <w:rPr>
                <w:sz w:val="24"/>
                <w:szCs w:val="24"/>
              </w:rPr>
              <w:t xml:space="preserve"> </w:t>
            </w:r>
            <w:r w:rsidRPr="00E339B9">
              <w:rPr>
                <w:b/>
                <w:bCs/>
                <w:sz w:val="24"/>
                <w:szCs w:val="24"/>
              </w:rPr>
              <w:t>тыс. руб.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>в том числе: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b/>
                <w:bCs/>
                <w:sz w:val="24"/>
                <w:szCs w:val="24"/>
              </w:rPr>
              <w:t>2021 год - 1967,2 тыс. руб.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местный бюджет - </w:t>
            </w:r>
            <w:r w:rsidRPr="00E339B9">
              <w:rPr>
                <w:b/>
                <w:bCs/>
                <w:sz w:val="24"/>
                <w:szCs w:val="24"/>
              </w:rPr>
              <w:t>1025,1 тыс. руб.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областной бюджет - </w:t>
            </w:r>
            <w:r w:rsidRPr="00E339B9">
              <w:rPr>
                <w:b/>
                <w:bCs/>
                <w:sz w:val="24"/>
                <w:szCs w:val="24"/>
              </w:rPr>
              <w:t>942,1 тыс. руб.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b/>
                <w:bCs/>
                <w:sz w:val="24"/>
                <w:szCs w:val="24"/>
              </w:rPr>
              <w:t>2022 год – 1931,1 тыс. руб.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местный бюджет – </w:t>
            </w:r>
            <w:r w:rsidRPr="00E339B9">
              <w:rPr>
                <w:b/>
                <w:bCs/>
                <w:sz w:val="24"/>
                <w:szCs w:val="24"/>
              </w:rPr>
              <w:t>825,1 тыс. руб.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областной бюджет - </w:t>
            </w:r>
            <w:r w:rsidRPr="00E339B9">
              <w:rPr>
                <w:b/>
                <w:bCs/>
                <w:sz w:val="24"/>
                <w:szCs w:val="24"/>
              </w:rPr>
              <w:t>1106,0 тыс. руб.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b/>
                <w:bCs/>
                <w:sz w:val="24"/>
                <w:szCs w:val="24"/>
              </w:rPr>
              <w:t>2023 год – 1905,1 тыс. руб.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местный бюджет – </w:t>
            </w:r>
            <w:r w:rsidRPr="00E339B9">
              <w:rPr>
                <w:b/>
                <w:bCs/>
                <w:sz w:val="24"/>
                <w:szCs w:val="24"/>
              </w:rPr>
              <w:t>825,1 тыс. руб.</w:t>
            </w:r>
            <w:r w:rsidRPr="00E339B9">
              <w:rPr>
                <w:sz w:val="24"/>
                <w:szCs w:val="24"/>
              </w:rPr>
              <w:t xml:space="preserve"> </w:t>
            </w:r>
          </w:p>
          <w:p w:rsidR="00FE3704" w:rsidRPr="00E339B9" w:rsidRDefault="00FE3704" w:rsidP="00FE3704">
            <w:pPr>
              <w:ind w:right="-1"/>
              <w:rPr>
                <w:sz w:val="24"/>
                <w:szCs w:val="24"/>
              </w:rPr>
            </w:pPr>
            <w:r w:rsidRPr="00E339B9">
              <w:rPr>
                <w:sz w:val="24"/>
                <w:szCs w:val="24"/>
              </w:rPr>
              <w:t xml:space="preserve">областной бюджет - </w:t>
            </w:r>
            <w:r w:rsidRPr="00E339B9">
              <w:rPr>
                <w:b/>
                <w:bCs/>
                <w:sz w:val="24"/>
                <w:szCs w:val="24"/>
              </w:rPr>
              <w:t>1080,0 тыс. руб.</w:t>
            </w:r>
            <w:r w:rsidRPr="00E339B9">
              <w:rPr>
                <w:sz w:val="24"/>
                <w:szCs w:val="24"/>
              </w:rPr>
              <w:t xml:space="preserve"> </w:t>
            </w:r>
          </w:p>
        </w:tc>
      </w:tr>
    </w:tbl>
    <w:p w:rsidR="00E339B9" w:rsidRDefault="00E339B9" w:rsidP="005D6E0D">
      <w:pPr>
        <w:ind w:right="-1" w:firstLine="709"/>
        <w:rPr>
          <w:szCs w:val="28"/>
        </w:rPr>
      </w:pPr>
    </w:p>
    <w:p w:rsidR="00FE3704" w:rsidRPr="00FE3704" w:rsidRDefault="00FE3704" w:rsidP="005D6E0D">
      <w:pPr>
        <w:ind w:right="-1" w:firstLine="709"/>
        <w:rPr>
          <w:szCs w:val="28"/>
        </w:rPr>
      </w:pPr>
      <w:r w:rsidRPr="00FE3704">
        <w:rPr>
          <w:szCs w:val="28"/>
        </w:rPr>
        <w:t xml:space="preserve">1.5. </w:t>
      </w:r>
      <w:r w:rsidRPr="00E339B9">
        <w:rPr>
          <w:b/>
          <w:szCs w:val="28"/>
        </w:rPr>
        <w:t>раздел 7. «Ресурсное обеспечение подпрограммы»</w:t>
      </w:r>
      <w:r w:rsidRPr="00FE3704">
        <w:rPr>
          <w:szCs w:val="28"/>
        </w:rPr>
        <w:t xml:space="preserve"> изложить в следующей редакции:</w:t>
      </w:r>
    </w:p>
    <w:p w:rsidR="00FE3704" w:rsidRPr="008B0B2D" w:rsidRDefault="00FE3704" w:rsidP="005D6E0D">
      <w:pPr>
        <w:ind w:right="-1" w:firstLine="709"/>
        <w:rPr>
          <w:b/>
          <w:szCs w:val="28"/>
        </w:rPr>
      </w:pPr>
      <w:r w:rsidRPr="008B0B2D">
        <w:rPr>
          <w:szCs w:val="28"/>
        </w:rPr>
        <w:lastRenderedPageBreak/>
        <w:t>«</w:t>
      </w:r>
      <w:r w:rsidRPr="008B0B2D">
        <w:rPr>
          <w:b/>
          <w:szCs w:val="28"/>
        </w:rPr>
        <w:t>7. Ресурсное обеспечение подпрограммы</w:t>
      </w:r>
      <w:r w:rsidRPr="008B0B2D">
        <w:rPr>
          <w:szCs w:val="28"/>
        </w:rPr>
        <w:t>»</w:t>
      </w:r>
    </w:p>
    <w:p w:rsidR="00FE3704" w:rsidRPr="008B0B2D" w:rsidRDefault="00FE3704" w:rsidP="005D6E0D">
      <w:pPr>
        <w:ind w:right="-1" w:firstLine="709"/>
        <w:rPr>
          <w:szCs w:val="28"/>
        </w:rPr>
      </w:pPr>
      <w:r w:rsidRPr="008B0B2D">
        <w:rPr>
          <w:szCs w:val="28"/>
        </w:rPr>
        <w:t xml:space="preserve">Объем финансового обеспечения для реализации программы составляет </w:t>
      </w:r>
      <w:r w:rsidRPr="008B0B2D">
        <w:rPr>
          <w:b/>
          <w:sz w:val="26"/>
          <w:szCs w:val="26"/>
        </w:rPr>
        <w:t>5803,4 тыс. руб.</w:t>
      </w:r>
      <w:r w:rsidRPr="008B0B2D">
        <w:rPr>
          <w:sz w:val="26"/>
          <w:szCs w:val="26"/>
        </w:rPr>
        <w:t>,</w:t>
      </w:r>
      <w:r w:rsidRPr="008B0B2D">
        <w:rPr>
          <w:szCs w:val="28"/>
        </w:rPr>
        <w:t xml:space="preserve"> из них: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местный бюджет – </w:t>
      </w:r>
      <w:r w:rsidRPr="008B0B2D">
        <w:rPr>
          <w:b/>
          <w:sz w:val="26"/>
          <w:szCs w:val="26"/>
        </w:rPr>
        <w:t>2675,3 тыс. руб.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областной бюджет - </w:t>
      </w:r>
      <w:r w:rsidRPr="008B0B2D">
        <w:rPr>
          <w:b/>
          <w:sz w:val="26"/>
          <w:szCs w:val="26"/>
        </w:rPr>
        <w:t>3128,1 тыс. руб.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>в том числе: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b/>
          <w:sz w:val="26"/>
          <w:szCs w:val="26"/>
        </w:rPr>
        <w:t>2021 год</w:t>
      </w:r>
      <w:r w:rsidRPr="008B0B2D">
        <w:rPr>
          <w:sz w:val="26"/>
          <w:szCs w:val="26"/>
        </w:rPr>
        <w:t xml:space="preserve"> - </w:t>
      </w:r>
      <w:r w:rsidRPr="008B0B2D">
        <w:rPr>
          <w:b/>
          <w:sz w:val="26"/>
          <w:szCs w:val="26"/>
        </w:rPr>
        <w:t>1967,2 тыс. руб.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местный бюджет - </w:t>
      </w:r>
      <w:r w:rsidRPr="008B0B2D">
        <w:rPr>
          <w:b/>
          <w:sz w:val="26"/>
          <w:szCs w:val="26"/>
        </w:rPr>
        <w:t>1025,1 тыс. руб.</w:t>
      </w:r>
    </w:p>
    <w:p w:rsidR="00FE3704" w:rsidRPr="008B0B2D" w:rsidRDefault="00FE3704" w:rsidP="005D6E0D">
      <w:pPr>
        <w:ind w:right="-1" w:firstLine="709"/>
        <w:rPr>
          <w:b/>
          <w:sz w:val="26"/>
          <w:szCs w:val="26"/>
        </w:rPr>
      </w:pPr>
      <w:r w:rsidRPr="008B0B2D">
        <w:rPr>
          <w:sz w:val="26"/>
          <w:szCs w:val="26"/>
        </w:rPr>
        <w:t xml:space="preserve">областной бюджет - </w:t>
      </w:r>
      <w:r w:rsidRPr="008B0B2D">
        <w:rPr>
          <w:b/>
          <w:sz w:val="26"/>
          <w:szCs w:val="26"/>
        </w:rPr>
        <w:t>942,1 тыс. руб.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b/>
          <w:sz w:val="26"/>
          <w:szCs w:val="26"/>
        </w:rPr>
        <w:t>2022 год</w:t>
      </w:r>
      <w:r w:rsidRPr="008B0B2D">
        <w:rPr>
          <w:sz w:val="26"/>
          <w:szCs w:val="26"/>
        </w:rPr>
        <w:t xml:space="preserve"> – </w:t>
      </w:r>
      <w:r w:rsidRPr="008B0B2D">
        <w:rPr>
          <w:b/>
          <w:sz w:val="26"/>
          <w:szCs w:val="26"/>
        </w:rPr>
        <w:t>1931,1 тыс. руб.</w:t>
      </w:r>
    </w:p>
    <w:p w:rsidR="00FE3704" w:rsidRPr="008B0B2D" w:rsidRDefault="00FE3704" w:rsidP="005D6E0D">
      <w:pPr>
        <w:tabs>
          <w:tab w:val="left" w:pos="851"/>
        </w:tabs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местный бюджет – </w:t>
      </w:r>
      <w:r w:rsidRPr="008B0B2D">
        <w:rPr>
          <w:b/>
          <w:sz w:val="26"/>
          <w:szCs w:val="26"/>
        </w:rPr>
        <w:t>825,1 тыс. руб.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областной бюджет - </w:t>
      </w:r>
      <w:r w:rsidRPr="008B0B2D">
        <w:rPr>
          <w:b/>
          <w:sz w:val="26"/>
          <w:szCs w:val="26"/>
        </w:rPr>
        <w:t>1106,0тыс. руб.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b/>
          <w:sz w:val="26"/>
          <w:szCs w:val="26"/>
        </w:rPr>
        <w:t>2023 год</w:t>
      </w:r>
      <w:r w:rsidRPr="008B0B2D">
        <w:rPr>
          <w:sz w:val="26"/>
          <w:szCs w:val="26"/>
        </w:rPr>
        <w:t xml:space="preserve"> – </w:t>
      </w:r>
      <w:r w:rsidRPr="008B0B2D">
        <w:rPr>
          <w:b/>
          <w:sz w:val="26"/>
          <w:szCs w:val="26"/>
        </w:rPr>
        <w:t>1905,1 тыс. руб.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местный бюджет – </w:t>
      </w:r>
      <w:r w:rsidRPr="008B0B2D">
        <w:rPr>
          <w:b/>
          <w:sz w:val="26"/>
          <w:szCs w:val="26"/>
        </w:rPr>
        <w:t>825,1 тыс. руб.</w:t>
      </w:r>
      <w:r w:rsidRPr="008B0B2D">
        <w:rPr>
          <w:sz w:val="26"/>
          <w:szCs w:val="26"/>
        </w:rPr>
        <w:t xml:space="preserve"> </w:t>
      </w:r>
    </w:p>
    <w:p w:rsidR="00FE3704" w:rsidRPr="008B0B2D" w:rsidRDefault="00FE3704" w:rsidP="005D6E0D">
      <w:pPr>
        <w:ind w:right="-1" w:firstLine="709"/>
        <w:rPr>
          <w:sz w:val="26"/>
          <w:szCs w:val="26"/>
        </w:rPr>
      </w:pPr>
      <w:r w:rsidRPr="008B0B2D">
        <w:rPr>
          <w:sz w:val="26"/>
          <w:szCs w:val="26"/>
        </w:rPr>
        <w:t xml:space="preserve">областной бюджет - </w:t>
      </w:r>
      <w:r w:rsidRPr="008B0B2D">
        <w:rPr>
          <w:b/>
          <w:sz w:val="26"/>
          <w:szCs w:val="26"/>
        </w:rPr>
        <w:t>1080,0 тыс. руб.</w:t>
      </w:r>
      <w:r w:rsidR="006E5044" w:rsidRPr="008B0B2D">
        <w:rPr>
          <w:sz w:val="26"/>
          <w:szCs w:val="26"/>
        </w:rPr>
        <w:t>»</w:t>
      </w:r>
    </w:p>
    <w:p w:rsidR="005D6E0D" w:rsidRDefault="00FE3704" w:rsidP="005D6E0D">
      <w:pPr>
        <w:tabs>
          <w:tab w:val="left" w:pos="284"/>
          <w:tab w:val="left" w:pos="567"/>
          <w:tab w:val="left" w:pos="709"/>
          <w:tab w:val="left" w:pos="993"/>
        </w:tabs>
        <w:ind w:right="-1" w:firstLine="709"/>
        <w:rPr>
          <w:szCs w:val="28"/>
        </w:rPr>
      </w:pPr>
      <w:r w:rsidRPr="00FE3704">
        <w:rPr>
          <w:szCs w:val="28"/>
        </w:rPr>
        <w:t xml:space="preserve">1.6. Приложение №2 к подпрограмме </w:t>
      </w:r>
      <w:r w:rsidRPr="00E339B9">
        <w:rPr>
          <w:szCs w:val="28"/>
        </w:rPr>
        <w:t xml:space="preserve">«Развитие и поддержка малого и среднего предпринимательства в Тихвинском районе» </w:t>
      </w:r>
      <w:r w:rsidRPr="00FE3704">
        <w:rPr>
          <w:szCs w:val="28"/>
        </w:rPr>
        <w:t>муниципальной программы Тихвинского района «Совершенствование экономической активности Тихвинского района» «План реализации подпрограммы «Развитие и поддержка малого и среднего предпринимательства в Тихвинском районе» изложить в новой редакции (приложение №2).</w:t>
      </w:r>
    </w:p>
    <w:p w:rsidR="005D6E0D" w:rsidRDefault="00FE3704" w:rsidP="005D6E0D">
      <w:pPr>
        <w:numPr>
          <w:ilvl w:val="0"/>
          <w:numId w:val="1"/>
        </w:numPr>
        <w:tabs>
          <w:tab w:val="left" w:pos="284"/>
          <w:tab w:val="left" w:pos="360"/>
          <w:tab w:val="left" w:pos="567"/>
          <w:tab w:val="left" w:pos="851"/>
          <w:tab w:val="left" w:pos="993"/>
        </w:tabs>
        <w:ind w:left="0" w:right="-1" w:firstLine="709"/>
        <w:rPr>
          <w:szCs w:val="28"/>
        </w:rPr>
      </w:pPr>
      <w:r w:rsidRPr="00FE3704">
        <w:rPr>
          <w:szCs w:val="28"/>
        </w:rPr>
        <w:t xml:space="preserve">Признать утратившим силу постановление главы администрации Тихвинского района </w:t>
      </w:r>
      <w:r w:rsidRPr="004341B6">
        <w:rPr>
          <w:b/>
          <w:szCs w:val="28"/>
        </w:rPr>
        <w:t>от 24 марта 2021 года № 01-528-а</w:t>
      </w:r>
      <w:r w:rsidRPr="00FE3704">
        <w:rPr>
          <w:szCs w:val="28"/>
        </w:rPr>
        <w:t xml:space="preserve"> «О внесении изменений в муниципальную программу Тихвинского района «Стимулирование экономической активности Тихвинск</w:t>
      </w:r>
      <w:r>
        <w:rPr>
          <w:szCs w:val="28"/>
        </w:rPr>
        <w:t>ого района».</w:t>
      </w:r>
    </w:p>
    <w:p w:rsidR="005D6E0D" w:rsidRDefault="00FE3704" w:rsidP="005D6E0D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right="-1" w:firstLine="709"/>
        <w:rPr>
          <w:szCs w:val="28"/>
        </w:rPr>
      </w:pPr>
      <w:r w:rsidRPr="00FE3704">
        <w:rPr>
          <w:szCs w:val="28"/>
        </w:rPr>
        <w:t>Обнародовать настоящее постановление в информационно-телекоммуникационной сети Интернет на официальном сайте Тихвинского района.</w:t>
      </w:r>
    </w:p>
    <w:p w:rsidR="00FE3704" w:rsidRDefault="00FE3704" w:rsidP="005D6E0D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ind w:left="0" w:right="-1" w:firstLine="709"/>
        <w:rPr>
          <w:szCs w:val="28"/>
        </w:rPr>
      </w:pPr>
      <w:r w:rsidRPr="005D6E0D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5D6E0D" w:rsidRDefault="005D6E0D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5D6E0D" w:rsidRDefault="005D6E0D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5D6E0D" w:rsidRDefault="005D6E0D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  <w:r>
        <w:rPr>
          <w:szCs w:val="28"/>
        </w:rPr>
        <w:t>И.о. главы администрации                                                             К.А.Федоров</w:t>
      </w:r>
    </w:p>
    <w:p w:rsidR="004341B6" w:rsidRDefault="004341B6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4341B6" w:rsidRDefault="004341B6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4341B6" w:rsidRDefault="004341B6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6E5044" w:rsidRDefault="006E5044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6E5044" w:rsidRDefault="006E5044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6E5044" w:rsidRDefault="006E5044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8B0B2D" w:rsidRDefault="008B0B2D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8B0B2D" w:rsidRDefault="008B0B2D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8B0B2D" w:rsidRDefault="008B0B2D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5D6E0D" w:rsidRDefault="005D6E0D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  <w:r>
        <w:rPr>
          <w:szCs w:val="28"/>
        </w:rPr>
        <w:t>Курганова Маргарита Николаевна,</w:t>
      </w:r>
    </w:p>
    <w:p w:rsidR="005D6E0D" w:rsidRDefault="005D6E0D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  <w:r>
        <w:rPr>
          <w:szCs w:val="28"/>
        </w:rPr>
        <w:t>77-333</w:t>
      </w:r>
    </w:p>
    <w:p w:rsidR="005D6E0D" w:rsidRDefault="005D6E0D" w:rsidP="005D6E0D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p w:rsidR="005D6E0D" w:rsidRDefault="005D6E0D" w:rsidP="005D6E0D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385" w:type="pct"/>
        <w:tblInd w:w="-34" w:type="dxa"/>
        <w:tblLook w:val="00A0" w:firstRow="1" w:lastRow="0" w:firstColumn="1" w:lastColumn="0" w:noHBand="0" w:noVBand="0"/>
      </w:tblPr>
      <w:tblGrid>
        <w:gridCol w:w="7372"/>
        <w:gridCol w:w="2355"/>
        <w:gridCol w:w="276"/>
      </w:tblGrid>
      <w:tr w:rsidR="005D6E0D" w:rsidTr="004341B6">
        <w:trPr>
          <w:trHeight w:val="255"/>
        </w:trPr>
        <w:tc>
          <w:tcPr>
            <w:tcW w:w="3685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77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138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5D6E0D" w:rsidTr="004341B6">
        <w:trPr>
          <w:trHeight w:val="255"/>
        </w:trPr>
        <w:tc>
          <w:tcPr>
            <w:tcW w:w="3685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177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138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5D6E0D" w:rsidTr="004341B6">
        <w:trPr>
          <w:trHeight w:val="255"/>
        </w:trPr>
        <w:tc>
          <w:tcPr>
            <w:tcW w:w="3685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1177" w:type="pct"/>
          </w:tcPr>
          <w:p w:rsidR="005D6E0D" w:rsidRDefault="00282B06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138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5D6E0D" w:rsidTr="004341B6">
        <w:trPr>
          <w:trHeight w:val="128"/>
        </w:trPr>
        <w:tc>
          <w:tcPr>
            <w:tcW w:w="3685" w:type="pct"/>
            <w:hideMark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77" w:type="pct"/>
            <w:hideMark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38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5D6E0D" w:rsidTr="004341B6">
        <w:trPr>
          <w:trHeight w:val="128"/>
        </w:trPr>
        <w:tc>
          <w:tcPr>
            <w:tcW w:w="3685" w:type="pct"/>
          </w:tcPr>
          <w:p w:rsidR="005D6E0D" w:rsidRDefault="00282B06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5D6E0D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77" w:type="pct"/>
          </w:tcPr>
          <w:p w:rsidR="005D6E0D" w:rsidRDefault="00282B06" w:rsidP="004341B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138" w:type="pct"/>
          </w:tcPr>
          <w:p w:rsidR="005D6E0D" w:rsidRDefault="005D6E0D" w:rsidP="004341B6">
            <w:pPr>
              <w:ind w:left="33" w:right="283"/>
              <w:rPr>
                <w:sz w:val="22"/>
                <w:szCs w:val="22"/>
              </w:rPr>
            </w:pPr>
          </w:p>
        </w:tc>
      </w:tr>
    </w:tbl>
    <w:p w:rsidR="005D6E0D" w:rsidRDefault="005D6E0D" w:rsidP="005D6E0D">
      <w:pPr>
        <w:ind w:right="283"/>
        <w:rPr>
          <w:b/>
          <w:bCs/>
          <w:sz w:val="22"/>
          <w:szCs w:val="22"/>
        </w:rPr>
      </w:pPr>
    </w:p>
    <w:p w:rsidR="005D6E0D" w:rsidRDefault="005D6E0D" w:rsidP="005D6E0D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238"/>
        <w:gridCol w:w="2127"/>
        <w:gridCol w:w="1241"/>
      </w:tblGrid>
      <w:tr w:rsidR="005D6E0D" w:rsidTr="00ED5DFE">
        <w:trPr>
          <w:trHeight w:val="135"/>
        </w:trPr>
        <w:tc>
          <w:tcPr>
            <w:tcW w:w="3247" w:type="pct"/>
            <w:hideMark/>
          </w:tcPr>
          <w:p w:rsidR="005D6E0D" w:rsidRDefault="005D6E0D" w:rsidP="00ED5DFE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107" w:type="pct"/>
            <w:hideMark/>
          </w:tcPr>
          <w:p w:rsidR="005D6E0D" w:rsidRDefault="005D6E0D" w:rsidP="00ED5DFE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6" w:type="pct"/>
          </w:tcPr>
          <w:p w:rsidR="005D6E0D" w:rsidRDefault="005D6E0D" w:rsidP="00ED5DFE">
            <w:pPr>
              <w:ind w:right="283"/>
              <w:rPr>
                <w:sz w:val="22"/>
                <w:szCs w:val="22"/>
              </w:rPr>
            </w:pPr>
          </w:p>
        </w:tc>
      </w:tr>
      <w:tr w:rsidR="005D6E0D" w:rsidTr="00ED5DFE">
        <w:trPr>
          <w:trHeight w:val="135"/>
        </w:trPr>
        <w:tc>
          <w:tcPr>
            <w:tcW w:w="3247" w:type="pct"/>
          </w:tcPr>
          <w:p w:rsidR="005D6E0D" w:rsidRDefault="005D6E0D" w:rsidP="00282B0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</w:t>
            </w:r>
            <w:r w:rsidR="00282B06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1107" w:type="pct"/>
          </w:tcPr>
          <w:p w:rsidR="005D6E0D" w:rsidRDefault="00282B06" w:rsidP="00ED5DFE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6" w:type="pct"/>
          </w:tcPr>
          <w:p w:rsidR="005D6E0D" w:rsidRDefault="005D6E0D" w:rsidP="00ED5DFE">
            <w:pPr>
              <w:ind w:right="283"/>
              <w:rPr>
                <w:sz w:val="22"/>
                <w:szCs w:val="22"/>
              </w:rPr>
            </w:pPr>
          </w:p>
        </w:tc>
      </w:tr>
      <w:tr w:rsidR="005D6E0D" w:rsidTr="00ED5DFE">
        <w:trPr>
          <w:trHeight w:val="135"/>
        </w:trPr>
        <w:tc>
          <w:tcPr>
            <w:tcW w:w="3247" w:type="pct"/>
          </w:tcPr>
          <w:p w:rsidR="005D6E0D" w:rsidRDefault="00282B06" w:rsidP="00282B0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1107" w:type="pct"/>
          </w:tcPr>
          <w:p w:rsidR="005D6E0D" w:rsidRDefault="00282B06" w:rsidP="00ED5DFE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6" w:type="pct"/>
          </w:tcPr>
          <w:p w:rsidR="005D6E0D" w:rsidRDefault="005D6E0D" w:rsidP="00ED5DFE">
            <w:pPr>
              <w:ind w:right="283"/>
              <w:rPr>
                <w:sz w:val="22"/>
                <w:szCs w:val="22"/>
              </w:rPr>
            </w:pPr>
          </w:p>
        </w:tc>
      </w:tr>
      <w:tr w:rsidR="00282B06" w:rsidTr="00ED5DFE">
        <w:trPr>
          <w:trHeight w:val="135"/>
        </w:trPr>
        <w:tc>
          <w:tcPr>
            <w:tcW w:w="3247" w:type="pct"/>
          </w:tcPr>
          <w:p w:rsidR="00282B06" w:rsidRDefault="00282B06" w:rsidP="00282B0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7" w:type="pct"/>
          </w:tcPr>
          <w:p w:rsidR="00282B06" w:rsidRDefault="00282B06" w:rsidP="00ED5DFE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6" w:type="pct"/>
          </w:tcPr>
          <w:p w:rsidR="00282B06" w:rsidRDefault="00282B06" w:rsidP="00ED5DFE">
            <w:pPr>
              <w:ind w:right="283"/>
              <w:rPr>
                <w:sz w:val="22"/>
                <w:szCs w:val="22"/>
              </w:rPr>
            </w:pPr>
          </w:p>
        </w:tc>
      </w:tr>
      <w:tr w:rsidR="00282B06" w:rsidTr="00ED5DFE">
        <w:trPr>
          <w:trHeight w:val="135"/>
        </w:trPr>
        <w:tc>
          <w:tcPr>
            <w:tcW w:w="3247" w:type="pct"/>
          </w:tcPr>
          <w:p w:rsidR="00282B06" w:rsidRDefault="00282B06" w:rsidP="00282B0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107" w:type="pct"/>
          </w:tcPr>
          <w:p w:rsidR="00282B06" w:rsidRDefault="00282B06" w:rsidP="00ED5DFE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6" w:type="pct"/>
          </w:tcPr>
          <w:p w:rsidR="00282B06" w:rsidRDefault="00282B06" w:rsidP="00ED5DFE">
            <w:pPr>
              <w:ind w:right="283"/>
              <w:rPr>
                <w:sz w:val="22"/>
                <w:szCs w:val="22"/>
              </w:rPr>
            </w:pPr>
          </w:p>
        </w:tc>
      </w:tr>
    </w:tbl>
    <w:p w:rsidR="005D6E0D" w:rsidRDefault="005D6E0D" w:rsidP="005D6E0D">
      <w:pPr>
        <w:ind w:right="283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238"/>
        <w:gridCol w:w="2269"/>
        <w:gridCol w:w="1099"/>
      </w:tblGrid>
      <w:tr w:rsidR="005D6E0D" w:rsidTr="00ED5DFE">
        <w:trPr>
          <w:trHeight w:val="70"/>
        </w:trPr>
        <w:tc>
          <w:tcPr>
            <w:tcW w:w="324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6E0D" w:rsidRDefault="005D6E0D" w:rsidP="00ED5DFE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6E0D" w:rsidRDefault="005D6E0D" w:rsidP="00ED5DFE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E0D" w:rsidRDefault="005D6E0D" w:rsidP="00ED5DFE">
            <w:pPr>
              <w:ind w:right="283"/>
              <w:rPr>
                <w:b/>
                <w:bCs/>
                <w:sz w:val="22"/>
                <w:szCs w:val="22"/>
              </w:rPr>
            </w:pPr>
          </w:p>
        </w:tc>
      </w:tr>
    </w:tbl>
    <w:p w:rsidR="00222DB9" w:rsidRDefault="00222DB9" w:rsidP="002066F3">
      <w:pPr>
        <w:ind w:left="4956"/>
        <w:rPr>
          <w:sz w:val="24"/>
        </w:rPr>
        <w:sectPr w:rsidR="00222DB9" w:rsidSect="00E339B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066F3" w:rsidRPr="00073DA6" w:rsidRDefault="002066F3" w:rsidP="00ED5DFE">
      <w:pPr>
        <w:ind w:left="9072"/>
        <w:rPr>
          <w:sz w:val="24"/>
        </w:rPr>
      </w:pPr>
      <w:r w:rsidRPr="00073DA6">
        <w:rPr>
          <w:sz w:val="24"/>
        </w:rPr>
        <w:t xml:space="preserve">Приложение </w:t>
      </w:r>
      <w:r w:rsidR="001D04C2">
        <w:rPr>
          <w:sz w:val="24"/>
        </w:rPr>
        <w:t>№</w:t>
      </w:r>
      <w:r>
        <w:rPr>
          <w:sz w:val="24"/>
        </w:rPr>
        <w:t>1</w:t>
      </w:r>
    </w:p>
    <w:p w:rsidR="002066F3" w:rsidRPr="00073DA6" w:rsidRDefault="002066F3" w:rsidP="00ED5DFE">
      <w:pPr>
        <w:ind w:left="9072"/>
        <w:rPr>
          <w:sz w:val="24"/>
        </w:rPr>
      </w:pPr>
      <w:r w:rsidRPr="00073DA6">
        <w:rPr>
          <w:sz w:val="24"/>
        </w:rPr>
        <w:t xml:space="preserve">к постановлению администрации </w:t>
      </w:r>
    </w:p>
    <w:p w:rsidR="002066F3" w:rsidRPr="00073DA6" w:rsidRDefault="002066F3" w:rsidP="00ED5DFE">
      <w:pPr>
        <w:ind w:left="9072"/>
        <w:rPr>
          <w:sz w:val="24"/>
        </w:rPr>
      </w:pPr>
      <w:r w:rsidRPr="00073DA6">
        <w:rPr>
          <w:sz w:val="24"/>
        </w:rPr>
        <w:t xml:space="preserve">Тихвинского района </w:t>
      </w:r>
    </w:p>
    <w:p w:rsidR="002066F3" w:rsidRPr="00D63037" w:rsidRDefault="002066F3" w:rsidP="00D63037">
      <w:pPr>
        <w:ind w:left="9072"/>
        <w:rPr>
          <w:sz w:val="24"/>
        </w:rPr>
      </w:pPr>
      <w:r w:rsidRPr="00D63037">
        <w:rPr>
          <w:sz w:val="24"/>
        </w:rPr>
        <w:t xml:space="preserve">от </w:t>
      </w:r>
      <w:r w:rsidR="00D63037">
        <w:rPr>
          <w:sz w:val="24"/>
        </w:rPr>
        <w:t>1 июля</w:t>
      </w:r>
      <w:r w:rsidRPr="00D63037">
        <w:rPr>
          <w:sz w:val="24"/>
        </w:rPr>
        <w:t xml:space="preserve"> 2021 г. №01-</w:t>
      </w:r>
      <w:r w:rsidR="00D63037">
        <w:rPr>
          <w:sz w:val="24"/>
        </w:rPr>
        <w:t>1257</w:t>
      </w:r>
      <w:r w:rsidRPr="00D63037">
        <w:rPr>
          <w:sz w:val="24"/>
        </w:rPr>
        <w:t>-а</w:t>
      </w:r>
    </w:p>
    <w:p w:rsidR="002066F3" w:rsidRDefault="002066F3" w:rsidP="00ED5DFE">
      <w:pPr>
        <w:ind w:left="8931"/>
        <w:rPr>
          <w:sz w:val="24"/>
        </w:rPr>
      </w:pPr>
    </w:p>
    <w:p w:rsidR="004341B6" w:rsidRPr="008B2779" w:rsidRDefault="004341B6" w:rsidP="004341B6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t xml:space="preserve">Приложение №2 </w:t>
      </w:r>
    </w:p>
    <w:p w:rsidR="004341B6" w:rsidRPr="008B2779" w:rsidRDefault="004341B6" w:rsidP="004341B6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t xml:space="preserve">к </w:t>
      </w:r>
      <w:r>
        <w:rPr>
          <w:rFonts w:eastAsia="Calibri"/>
          <w:color w:val="000000"/>
          <w:sz w:val="24"/>
          <w:szCs w:val="24"/>
          <w:lang w:eastAsia="en-US"/>
        </w:rPr>
        <w:t xml:space="preserve">муниципальной </w:t>
      </w:r>
      <w:r w:rsidRPr="008B2779">
        <w:rPr>
          <w:rFonts w:eastAsia="Calibri"/>
          <w:color w:val="000000"/>
          <w:sz w:val="24"/>
          <w:szCs w:val="24"/>
          <w:lang w:eastAsia="en-US"/>
        </w:rPr>
        <w:t xml:space="preserve">программе Тихвинского района </w:t>
      </w:r>
    </w:p>
    <w:p w:rsidR="004341B6" w:rsidRPr="008B2779" w:rsidRDefault="004341B6" w:rsidP="004341B6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t xml:space="preserve">«Стимулирование экономической активности </w:t>
      </w:r>
    </w:p>
    <w:p w:rsidR="004341B6" w:rsidRPr="008B2779" w:rsidRDefault="004341B6" w:rsidP="004341B6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района», утвержденной постановлением </w:t>
      </w:r>
    </w:p>
    <w:p w:rsidR="004341B6" w:rsidRPr="008B2779" w:rsidRDefault="004341B6" w:rsidP="004341B6">
      <w:pPr>
        <w:ind w:left="9072"/>
        <w:rPr>
          <w:rFonts w:eastAsia="Calibri"/>
          <w:color w:val="000000"/>
          <w:sz w:val="24"/>
          <w:szCs w:val="24"/>
          <w:lang w:eastAsia="en-US"/>
        </w:rPr>
      </w:pPr>
      <w:r w:rsidRPr="008B2779">
        <w:rPr>
          <w:rFonts w:eastAsia="Calibri"/>
          <w:color w:val="000000"/>
          <w:sz w:val="24"/>
          <w:szCs w:val="24"/>
          <w:lang w:eastAsia="en-US"/>
        </w:rPr>
        <w:t>администрации Тихвинского района</w:t>
      </w:r>
    </w:p>
    <w:p w:rsidR="00222DB9" w:rsidRDefault="004341B6" w:rsidP="004341B6">
      <w:pPr>
        <w:ind w:left="9072"/>
        <w:rPr>
          <w:rFonts w:eastAsia="Calibri"/>
          <w:b/>
          <w:bCs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Pr="008D48E0">
        <w:rPr>
          <w:rFonts w:eastAsia="Calibri"/>
          <w:color w:val="000000"/>
          <w:sz w:val="24"/>
          <w:szCs w:val="24"/>
          <w:lang w:eastAsia="en-US"/>
        </w:rPr>
        <w:t>15 октября 2020 г. №01-2005-а</w:t>
      </w:r>
    </w:p>
    <w:p w:rsidR="00222DB9" w:rsidRDefault="00222DB9" w:rsidP="001D04C2">
      <w:pPr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p w:rsidR="00222DB9" w:rsidRPr="00290F0C" w:rsidRDefault="00222DB9" w:rsidP="00222DB9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ПЛАН</w:t>
      </w:r>
    </w:p>
    <w:p w:rsidR="00222DB9" w:rsidRPr="00290F0C" w:rsidRDefault="00222DB9" w:rsidP="00222DB9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реализации программы Тихвинского района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222DB9" w:rsidRPr="00290F0C" w:rsidRDefault="00222DB9" w:rsidP="00222DB9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«Стимулирование экономической активности Тихвинского района»</w:t>
      </w:r>
    </w:p>
    <w:p w:rsidR="00222DB9" w:rsidRPr="00222DB9" w:rsidRDefault="00222DB9" w:rsidP="00222DB9">
      <w:pPr>
        <w:tabs>
          <w:tab w:val="left" w:pos="284"/>
          <w:tab w:val="left" w:pos="567"/>
          <w:tab w:val="left" w:pos="709"/>
          <w:tab w:val="left" w:pos="993"/>
        </w:tabs>
        <w:ind w:right="-1"/>
        <w:rPr>
          <w:szCs w:val="28"/>
        </w:rPr>
      </w:pPr>
    </w:p>
    <w:tbl>
      <w:tblPr>
        <w:tblW w:w="14884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820"/>
        <w:gridCol w:w="3260"/>
        <w:gridCol w:w="1417"/>
        <w:gridCol w:w="1134"/>
        <w:gridCol w:w="1276"/>
        <w:gridCol w:w="1418"/>
        <w:gridCol w:w="1559"/>
      </w:tblGrid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DB9" w:rsidRPr="00222DB9" w:rsidRDefault="00222DB9" w:rsidP="00ED5DFE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Наименование подпрограммы,</w:t>
            </w:r>
          </w:p>
          <w:p w:rsidR="00222DB9" w:rsidRPr="00222DB9" w:rsidRDefault="00222DB9" w:rsidP="00ED5DFE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основного мероприятия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DB9" w:rsidRPr="00222DB9" w:rsidRDefault="00222DB9" w:rsidP="00ED5DFE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222DB9" w:rsidRPr="00222DB9" w:rsidRDefault="00222DB9" w:rsidP="00ED5DFE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исполнитель,</w:t>
            </w:r>
          </w:p>
          <w:p w:rsidR="00222DB9" w:rsidRPr="00222DB9" w:rsidRDefault="00222DB9" w:rsidP="00ED5DFE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соисполнители,</w:t>
            </w:r>
          </w:p>
          <w:p w:rsidR="00222DB9" w:rsidRPr="00222DB9" w:rsidRDefault="00222DB9" w:rsidP="00ED5DFE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Годы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реализации</w:t>
            </w: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Планируемые объемы финансирования,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ED5DFE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ED5DFE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22DB9" w:rsidRPr="00222DB9" w:rsidTr="00ED5DFE">
        <w:trPr>
          <w:jc w:val="center"/>
        </w:trPr>
        <w:tc>
          <w:tcPr>
            <w:tcW w:w="148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 поддержка малого и среднего предпринимательства в Тихвинском районе»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i/>
                <w:iCs/>
                <w:sz w:val="22"/>
                <w:szCs w:val="22"/>
              </w:rPr>
              <w:t>3. Основное мероприятие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Ответ. исполнитель: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Отдел по развитию МСБ и ПР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Участник: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АНО «УДЦ (БИ)»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1052,1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1216,0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1200,0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942,1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1106,0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1080,0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110,0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110,0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120,0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 xml:space="preserve">3.1. Поддержка субъектов малого предпринимательства на организацию предпринимательской деятельности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1052,1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1216,0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1200,0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942,1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1106,0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1080,0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110,0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110,0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120,0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i/>
                <w:iCs/>
                <w:sz w:val="22"/>
                <w:szCs w:val="22"/>
              </w:rPr>
              <w:t>4. Основное мероприятие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Информационная, консультационная поддержка субъектов МСП, развитие инфраструктуры поддержки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Ответ. исполнитель: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Отдел по развитию МСБ и ПР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Участники: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АНО «УДЦ» (БИ)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ТФ ГКУ «ЦЗН ЛО»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265,0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265,0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265,0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265,0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265,0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265,0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 xml:space="preserve">4.1.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130,0            130,0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130,0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130,0            130,0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130,0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 xml:space="preserve">4.2. Предоставление субсидий организациям инфраструктуры поддержки предпринимательства на развитие и для обеспечения хозяйственной деятельности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135,0            135,0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135,0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135,0            135,0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135,0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i/>
                <w:iCs/>
                <w:sz w:val="22"/>
                <w:szCs w:val="22"/>
              </w:rPr>
              <w:t>5. Основное мероприятие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Отв. исполнитель: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Отдел по развитию МСБ и ПР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Участники: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 xml:space="preserve">Отдел по развитию АПК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650,1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450,1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440,1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650,1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450,1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440,1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 xml:space="preserve">5.1.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650,1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450,1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440,1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650,1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450,1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440,1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i/>
                <w:iCs/>
                <w:sz w:val="22"/>
                <w:szCs w:val="22"/>
              </w:rPr>
              <w:t>6. Основное мероприятие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Обеспечение эффективной реализации требований Муниципального стандарта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Отв. исполнитель: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Отдел по развитию МСБ и ПР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Участники:</w:t>
            </w:r>
            <w:r w:rsidRPr="00222DB9">
              <w:rPr>
                <w:sz w:val="22"/>
                <w:szCs w:val="22"/>
              </w:rPr>
              <w:t xml:space="preserve"> КУМИГ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 xml:space="preserve">6.1.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официальном сайте администрации района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 xml:space="preserve">6.2.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i/>
                <w:iCs/>
                <w:sz w:val="22"/>
                <w:szCs w:val="22"/>
              </w:rPr>
              <w:t>7. Основное мероприятие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Снижение административных барьеров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Отв. исполнитель: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Отдел по развитию МСБ и ПР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Участники:</w:t>
            </w:r>
            <w:r w:rsidRPr="00222DB9">
              <w:rPr>
                <w:sz w:val="22"/>
                <w:szCs w:val="22"/>
              </w:rPr>
              <w:t xml:space="preserve"> КУМИГ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7.1. Реализация соглашения по взаимодействию с ГБУ ЛО «МФЦ»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i/>
                <w:iCs/>
                <w:sz w:val="22"/>
                <w:szCs w:val="22"/>
              </w:rPr>
              <w:t>8. Основное мероприятие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Содействие субъектам малого и среднего предпринимательства, осуществляющим деятельность в сфере социального предпринимательства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Отв. исполнитель: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Отдел по развитию МСБ и ПР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Участники:</w:t>
            </w:r>
            <w:r w:rsidRPr="00222DB9">
              <w:rPr>
                <w:sz w:val="22"/>
                <w:szCs w:val="22"/>
              </w:rPr>
              <w:t xml:space="preserve"> КУМИГ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 xml:space="preserve">8.1. Оказание содействия субъектам малого и среднего предпринимательства, осуществляющих деятельность в сфере социального предпринимательства участию в ярмарках, деловых конгрессах, семинарах, тренингах, форумах, выставках, а также в областных мероприятиях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Ответ. исполнитель: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Отдел по развитию МСБ и ПР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  <w:u w:val="single"/>
              </w:rPr>
              <w:t>Участник:</w:t>
            </w:r>
            <w:r w:rsidRPr="00222DB9">
              <w:rPr>
                <w:sz w:val="22"/>
                <w:szCs w:val="22"/>
              </w:rPr>
              <w:t xml:space="preserve"> 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АНО «УДЦ (БИ)»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0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ИТОГО по подпрограмме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1967,2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1931,1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222DB9">
              <w:rPr>
                <w:b/>
                <w:sz w:val="22"/>
                <w:szCs w:val="22"/>
              </w:rPr>
              <w:t>1905,1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942,1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1106,0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1080,0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1025,1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825,1</w:t>
            </w:r>
          </w:p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222DB9">
              <w:rPr>
                <w:b/>
                <w:sz w:val="22"/>
                <w:szCs w:val="22"/>
              </w:rPr>
              <w:t>825,1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sz w:val="22"/>
                <w:szCs w:val="22"/>
              </w:rPr>
              <w:t>5803,4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3128,1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sz w:val="22"/>
                <w:szCs w:val="22"/>
              </w:rPr>
              <w:t>2675,3</w:t>
            </w:r>
          </w:p>
        </w:tc>
      </w:tr>
      <w:tr w:rsidR="00222DB9" w:rsidRPr="00222DB9" w:rsidTr="00ED5DFE">
        <w:trPr>
          <w:jc w:val="center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ИТОГО по программе</w:t>
            </w:r>
            <w:r w:rsidRPr="00222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sz w:val="22"/>
                <w:szCs w:val="22"/>
              </w:rPr>
              <w:t>2021-2023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sz w:val="22"/>
                <w:szCs w:val="22"/>
              </w:rPr>
              <w:t>7031,87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bCs/>
                <w:sz w:val="22"/>
                <w:szCs w:val="22"/>
              </w:rPr>
              <w:t>3969,695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DB9" w:rsidRPr="00222DB9" w:rsidRDefault="00222DB9" w:rsidP="00222DB9">
            <w:pPr>
              <w:tabs>
                <w:tab w:val="left" w:pos="284"/>
                <w:tab w:val="left" w:pos="567"/>
                <w:tab w:val="left" w:pos="709"/>
                <w:tab w:val="left" w:pos="993"/>
              </w:tabs>
              <w:ind w:right="-1"/>
              <w:jc w:val="center"/>
              <w:rPr>
                <w:sz w:val="22"/>
                <w:szCs w:val="22"/>
              </w:rPr>
            </w:pPr>
            <w:r w:rsidRPr="00222DB9">
              <w:rPr>
                <w:b/>
                <w:sz w:val="22"/>
                <w:szCs w:val="22"/>
              </w:rPr>
              <w:t>3062,175</w:t>
            </w:r>
          </w:p>
        </w:tc>
      </w:tr>
    </w:tbl>
    <w:p w:rsidR="00ED5DFE" w:rsidRDefault="00ED5DFE" w:rsidP="00ED5DFE">
      <w:pPr>
        <w:tabs>
          <w:tab w:val="left" w:pos="284"/>
          <w:tab w:val="left" w:pos="567"/>
          <w:tab w:val="left" w:pos="709"/>
          <w:tab w:val="left" w:pos="993"/>
        </w:tabs>
        <w:ind w:right="-1"/>
        <w:jc w:val="center"/>
        <w:rPr>
          <w:szCs w:val="28"/>
        </w:rPr>
      </w:pPr>
      <w:r>
        <w:rPr>
          <w:szCs w:val="28"/>
        </w:rPr>
        <w:t>________</w:t>
      </w:r>
    </w:p>
    <w:p w:rsidR="00A6331E" w:rsidRDefault="00A6331E" w:rsidP="00ED5DFE">
      <w:pPr>
        <w:ind w:left="8931"/>
        <w:rPr>
          <w:sz w:val="24"/>
        </w:rPr>
        <w:sectPr w:rsidR="00A6331E" w:rsidSect="00E339B9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:rsidR="00ED5DFE" w:rsidRPr="00073DA6" w:rsidRDefault="00ED5DFE" w:rsidP="00ED5DFE">
      <w:pPr>
        <w:ind w:left="8931"/>
        <w:rPr>
          <w:sz w:val="24"/>
        </w:rPr>
      </w:pPr>
      <w:r w:rsidRPr="00073DA6">
        <w:rPr>
          <w:sz w:val="24"/>
        </w:rPr>
        <w:t xml:space="preserve">Приложение </w:t>
      </w:r>
      <w:r w:rsidR="001D04C2">
        <w:rPr>
          <w:sz w:val="24"/>
        </w:rPr>
        <w:t>№</w:t>
      </w:r>
      <w:r>
        <w:rPr>
          <w:sz w:val="24"/>
        </w:rPr>
        <w:t>2</w:t>
      </w:r>
    </w:p>
    <w:p w:rsidR="00ED5DFE" w:rsidRPr="00073DA6" w:rsidRDefault="00ED5DFE" w:rsidP="00ED5DFE">
      <w:pPr>
        <w:ind w:left="8931"/>
        <w:rPr>
          <w:sz w:val="24"/>
        </w:rPr>
      </w:pPr>
      <w:r w:rsidRPr="00073DA6">
        <w:rPr>
          <w:sz w:val="24"/>
        </w:rPr>
        <w:t xml:space="preserve">к постановлению администрации </w:t>
      </w:r>
    </w:p>
    <w:p w:rsidR="00ED5DFE" w:rsidRPr="00073DA6" w:rsidRDefault="00ED5DFE" w:rsidP="00ED5DFE">
      <w:pPr>
        <w:ind w:left="8931"/>
        <w:rPr>
          <w:sz w:val="24"/>
        </w:rPr>
      </w:pPr>
      <w:r w:rsidRPr="00073DA6">
        <w:rPr>
          <w:sz w:val="24"/>
        </w:rPr>
        <w:t xml:space="preserve">Тихвинского района </w:t>
      </w:r>
    </w:p>
    <w:p w:rsidR="00ED5DFE" w:rsidRPr="00D63037" w:rsidRDefault="00D63037" w:rsidP="00D63037">
      <w:pPr>
        <w:ind w:left="8931"/>
        <w:rPr>
          <w:sz w:val="24"/>
        </w:rPr>
      </w:pPr>
      <w:r>
        <w:rPr>
          <w:sz w:val="24"/>
        </w:rPr>
        <w:t>от 1 июля</w:t>
      </w:r>
      <w:r w:rsidR="00ED5DFE" w:rsidRPr="00D63037">
        <w:rPr>
          <w:sz w:val="24"/>
        </w:rPr>
        <w:t xml:space="preserve"> 2021 г. №01-</w:t>
      </w:r>
      <w:r>
        <w:rPr>
          <w:sz w:val="24"/>
        </w:rPr>
        <w:t>1257</w:t>
      </w:r>
      <w:r w:rsidR="00ED5DFE" w:rsidRPr="00D63037">
        <w:rPr>
          <w:sz w:val="24"/>
        </w:rPr>
        <w:t>-а</w:t>
      </w:r>
    </w:p>
    <w:p w:rsidR="001D04C2" w:rsidRDefault="001D04C2" w:rsidP="00ED5DFE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ED5DFE" w:rsidRPr="00CF0D66" w:rsidRDefault="00ED5DFE" w:rsidP="00ED5DFE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>Приложение №2</w:t>
      </w:r>
    </w:p>
    <w:p w:rsidR="00ED5DFE" w:rsidRPr="00CF0D66" w:rsidRDefault="00ED5DFE" w:rsidP="00ED5DFE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к подпрограмме «Развитие и поддержка малого и среднего </w:t>
      </w:r>
    </w:p>
    <w:p w:rsidR="00ED5DFE" w:rsidRPr="00CF0D66" w:rsidRDefault="00ED5DFE" w:rsidP="00ED5DFE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предпринимательства в Тихвинском районе» </w:t>
      </w:r>
    </w:p>
    <w:p w:rsidR="00ED5DFE" w:rsidRPr="00CF0D66" w:rsidRDefault="00ED5DFE" w:rsidP="00ED5DFE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муниципальной программы Тихвинского района </w:t>
      </w:r>
    </w:p>
    <w:p w:rsidR="00ED5DFE" w:rsidRPr="00CF0D66" w:rsidRDefault="00ED5DFE" w:rsidP="00ED5DFE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«Совершенствование экономической активности </w:t>
      </w:r>
    </w:p>
    <w:p w:rsidR="00ED5DFE" w:rsidRPr="00CF0D66" w:rsidRDefault="00ED5DFE" w:rsidP="00ED5DFE">
      <w:pPr>
        <w:autoSpaceDE w:val="0"/>
        <w:autoSpaceDN w:val="0"/>
        <w:adjustRightInd w:val="0"/>
        <w:ind w:left="8931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CF0D66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района», утвержденной постановлением </w:t>
      </w:r>
    </w:p>
    <w:p w:rsidR="00ED5DFE" w:rsidRPr="00CF0D66" w:rsidRDefault="00ED5DFE" w:rsidP="00ED5DFE">
      <w:pPr>
        <w:ind w:left="8931"/>
        <w:rPr>
          <w:rFonts w:eastAsia="Calibri"/>
          <w:color w:val="000000"/>
          <w:sz w:val="24"/>
          <w:szCs w:val="24"/>
          <w:lang w:eastAsia="en-US"/>
        </w:rPr>
      </w:pPr>
      <w:r w:rsidRPr="00CF0D66">
        <w:rPr>
          <w:rFonts w:eastAsia="Calibri"/>
          <w:color w:val="000000"/>
          <w:sz w:val="24"/>
          <w:szCs w:val="24"/>
          <w:lang w:eastAsia="en-US"/>
        </w:rPr>
        <w:t>администрации Тихвинского района</w:t>
      </w:r>
    </w:p>
    <w:p w:rsidR="00ED5DFE" w:rsidRPr="008D48E0" w:rsidRDefault="00ED5DFE" w:rsidP="00ED5DFE">
      <w:pPr>
        <w:ind w:left="8931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Pr="008D48E0">
        <w:rPr>
          <w:rFonts w:eastAsia="Calibri"/>
          <w:color w:val="000000"/>
          <w:sz w:val="24"/>
          <w:szCs w:val="24"/>
          <w:lang w:eastAsia="en-US"/>
        </w:rPr>
        <w:t>15 октября 2020 г. №01-2005-а</w:t>
      </w:r>
    </w:p>
    <w:p w:rsidR="005D6E0D" w:rsidRDefault="005D6E0D" w:rsidP="00ED5DFE">
      <w:pPr>
        <w:tabs>
          <w:tab w:val="left" w:pos="6930"/>
        </w:tabs>
        <w:rPr>
          <w:szCs w:val="28"/>
        </w:rPr>
      </w:pPr>
    </w:p>
    <w:p w:rsidR="00ED5DFE" w:rsidRPr="00290F0C" w:rsidRDefault="00ED5DFE" w:rsidP="00ED5DFE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План </w:t>
      </w:r>
    </w:p>
    <w:p w:rsidR="00ED5DFE" w:rsidRPr="00290F0C" w:rsidRDefault="00ED5DFE" w:rsidP="00ED5DFE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реализации подпрограммы</w:t>
      </w:r>
      <w:r w:rsidRPr="00290F0C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:rsidR="00ED5DFE" w:rsidRDefault="00ED5DFE" w:rsidP="00ED5DFE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290F0C">
        <w:rPr>
          <w:rFonts w:eastAsia="Calibri"/>
          <w:b/>
          <w:bCs/>
          <w:color w:val="000000"/>
          <w:sz w:val="24"/>
          <w:szCs w:val="22"/>
          <w:lang w:eastAsia="en-US"/>
        </w:rPr>
        <w:t>«Развитие и поддержка малого и среднего предпринимательства в Тихвинском районе»</w:t>
      </w:r>
    </w:p>
    <w:p w:rsidR="00ED05DA" w:rsidRPr="00290F0C" w:rsidRDefault="00ED05DA" w:rsidP="00ED5DFE">
      <w:pPr>
        <w:jc w:val="center"/>
        <w:rPr>
          <w:rFonts w:eastAsia="Calibri"/>
          <w:color w:val="000000"/>
          <w:sz w:val="24"/>
          <w:szCs w:val="22"/>
          <w:lang w:eastAsia="en-US"/>
        </w:rPr>
      </w:pPr>
    </w:p>
    <w:tbl>
      <w:tblPr>
        <w:tblW w:w="14742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678"/>
        <w:gridCol w:w="3260"/>
        <w:gridCol w:w="1418"/>
        <w:gridCol w:w="1275"/>
        <w:gridCol w:w="1276"/>
        <w:gridCol w:w="1418"/>
        <w:gridCol w:w="1417"/>
      </w:tblGrid>
      <w:tr w:rsidR="00ED05DA" w:rsidRPr="00ED05DA" w:rsidTr="004341B6">
        <w:trPr>
          <w:trHeight w:val="1188"/>
        </w:trPr>
        <w:tc>
          <w:tcPr>
            <w:tcW w:w="467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Наименование подпрограммы,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основного мероприятия</w:t>
            </w:r>
          </w:p>
        </w:tc>
        <w:tc>
          <w:tcPr>
            <w:tcW w:w="3260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исполнитель,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соисполнители,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Годы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реализации</w:t>
            </w:r>
          </w:p>
        </w:tc>
        <w:tc>
          <w:tcPr>
            <w:tcW w:w="5386" w:type="dxa"/>
            <w:gridSpan w:val="4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Планируемые объемы финансирования,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ED05DA" w:rsidRPr="00ED05DA" w:rsidTr="004341B6">
        <w:trPr>
          <w:trHeight w:val="696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Местный бюджет</w:t>
            </w:r>
          </w:p>
        </w:tc>
      </w:tr>
      <w:tr w:rsidR="00ED05DA" w:rsidRPr="00ED05DA" w:rsidTr="004341B6">
        <w:trPr>
          <w:trHeight w:val="452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ED05DA" w:rsidRPr="00ED05DA" w:rsidTr="004341B6">
        <w:trPr>
          <w:trHeight w:val="452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i/>
                <w:iCs/>
                <w:sz w:val="22"/>
                <w:szCs w:val="22"/>
              </w:rPr>
              <w:t>1. Основное мероприятие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</w:tr>
      <w:tr w:rsidR="00ED05DA" w:rsidRPr="00ED05DA" w:rsidTr="004341B6">
        <w:trPr>
          <w:trHeight w:val="875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Ответ. исполнитель: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Отдел по развитию МСБ и ПР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Участник: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АНО «УДЦ (БИ)»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1052,1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1216,0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1200,0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942,1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1106,0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1080,0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110,0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110,0</w:t>
            </w:r>
          </w:p>
          <w:p w:rsidR="00ED05DA" w:rsidRPr="00ED05DA" w:rsidRDefault="00ED05DA" w:rsidP="00A6331E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ED05DA" w:rsidRPr="00ED05DA" w:rsidTr="004341B6">
        <w:trPr>
          <w:trHeight w:val="75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 xml:space="preserve">1.1. Поддержка субъектов малого предпринимательства на организацию предпринимательской деятельности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1052,1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1216,0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1200,0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942,1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1106,0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1080,0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110,0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110,0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120,0</w:t>
            </w:r>
          </w:p>
        </w:tc>
      </w:tr>
      <w:tr w:rsidR="00ED05DA" w:rsidRPr="00ED05DA" w:rsidTr="004341B6">
        <w:trPr>
          <w:trHeight w:val="469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i/>
                <w:iCs/>
                <w:sz w:val="22"/>
                <w:szCs w:val="22"/>
              </w:rPr>
              <w:t>2. Основное мероприятие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</w:tr>
      <w:tr w:rsidR="00ED05DA" w:rsidRPr="00ED05DA" w:rsidTr="004341B6">
        <w:trPr>
          <w:trHeight w:val="708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Информационная, консультационная поддержка субъектов МСП, развитие инфраструктуры поддержки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Ответ. исполнитель: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Отдел по развитию МСБ и ПР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Участники: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АНО «УДЦ» (БИ)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ТФ ГКУ «ЦЗН ЛО»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265,0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265,0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265,0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265,0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265,0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265,0</w:t>
            </w:r>
          </w:p>
        </w:tc>
      </w:tr>
      <w:tr w:rsidR="00ED05DA" w:rsidRPr="00ED05DA" w:rsidTr="004341B6">
        <w:trPr>
          <w:trHeight w:val="850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 xml:space="preserve">2.1.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т.ч.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130,0            130,0</w:t>
            </w:r>
          </w:p>
          <w:p w:rsidR="00ED05DA" w:rsidRPr="00ED05DA" w:rsidRDefault="00ED05DA" w:rsidP="00A6331E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130,0            130,0</w:t>
            </w:r>
          </w:p>
          <w:p w:rsidR="00ED05DA" w:rsidRPr="00ED05DA" w:rsidRDefault="00ED05DA" w:rsidP="00A6331E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130,0</w:t>
            </w:r>
          </w:p>
        </w:tc>
      </w:tr>
      <w:tr w:rsidR="00ED05DA" w:rsidRPr="00ED05DA" w:rsidTr="004341B6">
        <w:trPr>
          <w:trHeight w:val="1133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 xml:space="preserve">2.2. Предоставление субсидий организациям инфраструктуры поддержки предпринимательства на развитие и для обеспечения хозяйственной деятельности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135,0            135,0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135,0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135,0            135,0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135,0</w:t>
            </w:r>
          </w:p>
        </w:tc>
      </w:tr>
      <w:tr w:rsidR="00ED05DA" w:rsidRPr="00ED05DA" w:rsidTr="004341B6">
        <w:trPr>
          <w:trHeight w:val="452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i/>
                <w:iCs/>
                <w:sz w:val="22"/>
                <w:szCs w:val="22"/>
              </w:rPr>
              <w:t>3. Основное мероприятие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</w:tr>
      <w:tr w:rsidR="00ED05DA" w:rsidRPr="00ED05DA" w:rsidTr="004341B6">
        <w:trPr>
          <w:trHeight w:val="1015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Отв. исполнитель: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Отдел по развитию МСБ и ПР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Участники: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 xml:space="preserve">Отдел по развитию АПК 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650,1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450,1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sz w:val="22"/>
                <w:szCs w:val="22"/>
              </w:rPr>
            </w:pPr>
            <w:r w:rsidRPr="00ED05DA">
              <w:rPr>
                <w:b/>
                <w:sz w:val="22"/>
                <w:szCs w:val="22"/>
              </w:rPr>
              <w:t>440,1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650,1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450,1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sz w:val="22"/>
                <w:szCs w:val="22"/>
              </w:rPr>
            </w:pPr>
            <w:r w:rsidRPr="00ED05DA">
              <w:rPr>
                <w:b/>
                <w:sz w:val="22"/>
                <w:szCs w:val="22"/>
              </w:rPr>
              <w:t>440,1</w:t>
            </w:r>
          </w:p>
        </w:tc>
      </w:tr>
      <w:tr w:rsidR="00ED05DA" w:rsidRPr="00ED05DA" w:rsidTr="004341B6">
        <w:trPr>
          <w:trHeight w:val="562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 xml:space="preserve">3.1.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650,1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450,1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440,1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650,1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450,1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440,1</w:t>
            </w:r>
          </w:p>
        </w:tc>
      </w:tr>
      <w:tr w:rsidR="00ED05DA" w:rsidRPr="00ED05DA" w:rsidTr="004341B6">
        <w:trPr>
          <w:trHeight w:val="469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i/>
                <w:iCs/>
                <w:sz w:val="22"/>
                <w:szCs w:val="22"/>
              </w:rPr>
              <w:t>4. Основное мероприятие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</w:tr>
      <w:tr w:rsidR="00ED05DA" w:rsidRPr="00ED05DA" w:rsidTr="004341B6">
        <w:trPr>
          <w:trHeight w:val="926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Обеспечение эффективной реализации требований Муниципального стандарта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Отв. исполнитель: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Отдел по развитию МСБ и ПР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Участники:</w:t>
            </w:r>
            <w:r w:rsidRPr="00ED05DA">
              <w:rPr>
                <w:sz w:val="22"/>
                <w:szCs w:val="22"/>
              </w:rPr>
              <w:t xml:space="preserve"> КУМИГ 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D05DA" w:rsidRPr="00ED05DA" w:rsidTr="004341B6">
        <w:trPr>
          <w:trHeight w:val="637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 xml:space="preserve">4.1.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опубликование его на официальном сайте администрации района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</w:tr>
      <w:tr w:rsidR="00ED05DA" w:rsidRPr="00ED05DA" w:rsidTr="004341B6">
        <w:trPr>
          <w:trHeight w:val="850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 xml:space="preserve">4.2.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</w:tr>
      <w:tr w:rsidR="00ED05DA" w:rsidRPr="00ED05DA" w:rsidTr="004341B6">
        <w:trPr>
          <w:trHeight w:val="452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i/>
                <w:iCs/>
                <w:sz w:val="22"/>
                <w:szCs w:val="22"/>
              </w:rPr>
              <w:t>5. Основное мероприятие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</w:tr>
      <w:tr w:rsidR="00ED05DA" w:rsidRPr="00ED05DA" w:rsidTr="004341B6">
        <w:trPr>
          <w:trHeight w:val="1018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Снижение административных барьеров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Отв. исполнитель: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Отдел по развитию МСБ и ПР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Участники:</w:t>
            </w:r>
            <w:r w:rsidRPr="00ED05DA">
              <w:rPr>
                <w:sz w:val="22"/>
                <w:szCs w:val="22"/>
              </w:rPr>
              <w:t xml:space="preserve"> КУМИГ 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D05DA" w:rsidRPr="00ED05DA" w:rsidTr="004341B6">
        <w:trPr>
          <w:trHeight w:val="231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5.1. Реализация соглашения по взаимодействию с ГБУ ЛО «МФЦ»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</w:tr>
      <w:tr w:rsidR="00ED05DA" w:rsidRPr="00ED05DA" w:rsidTr="004341B6">
        <w:trPr>
          <w:trHeight w:val="452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i/>
                <w:iCs/>
                <w:sz w:val="22"/>
                <w:szCs w:val="22"/>
              </w:rPr>
              <w:t>6. Основное мероприятие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</w:p>
        </w:tc>
      </w:tr>
      <w:tr w:rsidR="00ED05DA" w:rsidRPr="00ED05DA" w:rsidTr="004341B6">
        <w:trPr>
          <w:trHeight w:val="1661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Содействие субъектам малого и среднего предпринимательства, осуществляющим деятельность в сфере социального предпринимательства</w:t>
            </w:r>
            <w:r w:rsidRPr="00ED0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Отв. исполнитель: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Отдел по развитию МСБ и ПР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Участники:</w:t>
            </w:r>
            <w:r w:rsidRPr="00ED05DA">
              <w:rPr>
                <w:sz w:val="22"/>
                <w:szCs w:val="22"/>
              </w:rPr>
              <w:t xml:space="preserve"> КУМИГ 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D05DA" w:rsidRPr="00ED05DA" w:rsidTr="004341B6">
        <w:trPr>
          <w:trHeight w:val="141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 xml:space="preserve">6.1. Оказание содействия субъектам малого и среднего предпринимательства, осуществляющих деятельность в сфере социального предпринимательства участию в ярмарках, деловых конгрессах, семинарах, тренингах, форумах, выставках, а также в областных мероприятиях 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Ответ. исполнитель: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Отдел по развитию МСБ и ПР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  <w:u w:val="single"/>
              </w:rPr>
              <w:t>Участник:</w:t>
            </w:r>
            <w:r w:rsidRPr="00ED05DA">
              <w:rPr>
                <w:sz w:val="22"/>
                <w:szCs w:val="22"/>
              </w:rPr>
              <w:t xml:space="preserve"> </w:t>
            </w:r>
          </w:p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АНО «УДЦ (БИ)»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0</w:t>
            </w:r>
          </w:p>
        </w:tc>
      </w:tr>
      <w:tr w:rsidR="00ED05DA" w:rsidRPr="00ED05DA" w:rsidTr="004341B6">
        <w:trPr>
          <w:trHeight w:val="75"/>
        </w:trPr>
        <w:tc>
          <w:tcPr>
            <w:tcW w:w="467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1967,2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D05DA">
              <w:rPr>
                <w:b/>
                <w:bCs/>
                <w:sz w:val="22"/>
                <w:szCs w:val="22"/>
              </w:rPr>
              <w:t>1</w:t>
            </w:r>
            <w:r w:rsidRPr="00ED05DA">
              <w:rPr>
                <w:b/>
                <w:bCs/>
                <w:sz w:val="22"/>
                <w:szCs w:val="22"/>
                <w:lang w:val="en-US"/>
              </w:rPr>
              <w:t>931</w:t>
            </w:r>
            <w:r w:rsidRPr="00ED05DA">
              <w:rPr>
                <w:b/>
                <w:bCs/>
                <w:sz w:val="22"/>
                <w:szCs w:val="22"/>
              </w:rPr>
              <w:t>,</w:t>
            </w:r>
            <w:r w:rsidRPr="00ED05DA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sz w:val="22"/>
                <w:szCs w:val="22"/>
              </w:rPr>
            </w:pPr>
            <w:r w:rsidRPr="00ED05DA">
              <w:rPr>
                <w:b/>
                <w:sz w:val="22"/>
                <w:szCs w:val="22"/>
                <w:lang w:val="en-US"/>
              </w:rPr>
              <w:t>1905,1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942,1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1106,0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1080,0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1025,1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D05DA">
              <w:rPr>
                <w:b/>
                <w:bCs/>
                <w:sz w:val="22"/>
                <w:szCs w:val="22"/>
                <w:lang w:val="en-US"/>
              </w:rPr>
              <w:t>825,1</w:t>
            </w:r>
          </w:p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b/>
                <w:sz w:val="22"/>
                <w:szCs w:val="22"/>
              </w:rPr>
            </w:pPr>
            <w:r w:rsidRPr="00ED05DA">
              <w:rPr>
                <w:b/>
                <w:sz w:val="22"/>
                <w:szCs w:val="22"/>
              </w:rPr>
              <w:t>825,1</w:t>
            </w:r>
          </w:p>
        </w:tc>
      </w:tr>
      <w:tr w:rsidR="00ED05DA" w:rsidRPr="00ED05DA" w:rsidTr="004341B6">
        <w:trPr>
          <w:trHeight w:val="806"/>
        </w:trPr>
        <w:tc>
          <w:tcPr>
            <w:tcW w:w="4678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D05DA" w:rsidRPr="00ED05DA" w:rsidRDefault="00ED05DA" w:rsidP="00ED05DA">
            <w:pPr>
              <w:tabs>
                <w:tab w:val="left" w:pos="693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sz w:val="22"/>
                <w:szCs w:val="22"/>
              </w:rPr>
              <w:t>2021-2023</w:t>
            </w:r>
          </w:p>
        </w:tc>
        <w:tc>
          <w:tcPr>
            <w:tcW w:w="1275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sz w:val="22"/>
                <w:szCs w:val="22"/>
              </w:rPr>
              <w:t>5803,4</w:t>
            </w:r>
          </w:p>
        </w:tc>
        <w:tc>
          <w:tcPr>
            <w:tcW w:w="1276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3128,1</w:t>
            </w:r>
          </w:p>
        </w:tc>
        <w:tc>
          <w:tcPr>
            <w:tcW w:w="1417" w:type="dxa"/>
            <w:vAlign w:val="center"/>
          </w:tcPr>
          <w:p w:rsidR="00ED05DA" w:rsidRPr="00ED05DA" w:rsidRDefault="00ED05DA" w:rsidP="00ED05DA">
            <w:pPr>
              <w:tabs>
                <w:tab w:val="left" w:pos="6930"/>
              </w:tabs>
              <w:jc w:val="center"/>
              <w:rPr>
                <w:sz w:val="22"/>
                <w:szCs w:val="22"/>
              </w:rPr>
            </w:pPr>
            <w:r w:rsidRPr="00ED05DA">
              <w:rPr>
                <w:b/>
                <w:bCs/>
                <w:sz w:val="22"/>
                <w:szCs w:val="22"/>
              </w:rPr>
              <w:t>2675,3</w:t>
            </w:r>
          </w:p>
        </w:tc>
      </w:tr>
    </w:tbl>
    <w:p w:rsidR="00ED5DFE" w:rsidRPr="00ED5DFE" w:rsidRDefault="00A6331E" w:rsidP="00A6331E">
      <w:pPr>
        <w:tabs>
          <w:tab w:val="left" w:pos="6930"/>
        </w:tabs>
        <w:jc w:val="center"/>
        <w:rPr>
          <w:szCs w:val="28"/>
        </w:rPr>
      </w:pPr>
      <w:r>
        <w:rPr>
          <w:szCs w:val="28"/>
        </w:rPr>
        <w:t>_________</w:t>
      </w:r>
    </w:p>
    <w:sectPr w:rsidR="00ED5DFE" w:rsidRPr="00ED5DFE" w:rsidSect="00E339B9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A4" w:rsidRDefault="001E0EA4" w:rsidP="00E339B9">
      <w:r>
        <w:separator/>
      </w:r>
    </w:p>
  </w:endnote>
  <w:endnote w:type="continuationSeparator" w:id="0">
    <w:p w:rsidR="001E0EA4" w:rsidRDefault="001E0EA4" w:rsidP="00E3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A4" w:rsidRDefault="001E0EA4" w:rsidP="00E339B9">
      <w:r>
        <w:separator/>
      </w:r>
    </w:p>
  </w:footnote>
  <w:footnote w:type="continuationSeparator" w:id="0">
    <w:p w:rsidR="001E0EA4" w:rsidRDefault="001E0EA4" w:rsidP="00E3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9" w:rsidRDefault="00E339B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E6503">
      <w:rPr>
        <w:noProof/>
      </w:rPr>
      <w:t>2</w:t>
    </w:r>
    <w:r>
      <w:fldChar w:fldCharType="end"/>
    </w:r>
  </w:p>
  <w:p w:rsidR="00E339B9" w:rsidRDefault="00E339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03D"/>
    <w:multiLevelType w:val="hybridMultilevel"/>
    <w:tmpl w:val="04709426"/>
    <w:lvl w:ilvl="0" w:tplc="64F0BC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4876"/>
    <w:rsid w:val="001A2440"/>
    <w:rsid w:val="001B4F8D"/>
    <w:rsid w:val="001D04C2"/>
    <w:rsid w:val="001E0EA4"/>
    <w:rsid w:val="001F265D"/>
    <w:rsid w:val="002066F3"/>
    <w:rsid w:val="00222DB9"/>
    <w:rsid w:val="00282B06"/>
    <w:rsid w:val="00285D0C"/>
    <w:rsid w:val="002A2B11"/>
    <w:rsid w:val="002F22EB"/>
    <w:rsid w:val="00326996"/>
    <w:rsid w:val="0043001D"/>
    <w:rsid w:val="004341B6"/>
    <w:rsid w:val="004914DD"/>
    <w:rsid w:val="00511A2B"/>
    <w:rsid w:val="00554BEC"/>
    <w:rsid w:val="00595F6F"/>
    <w:rsid w:val="005C0140"/>
    <w:rsid w:val="005D6E0D"/>
    <w:rsid w:val="006415B0"/>
    <w:rsid w:val="006463D8"/>
    <w:rsid w:val="006E1782"/>
    <w:rsid w:val="006E5044"/>
    <w:rsid w:val="00711921"/>
    <w:rsid w:val="00796BD1"/>
    <w:rsid w:val="00831559"/>
    <w:rsid w:val="008A3858"/>
    <w:rsid w:val="008B0B2D"/>
    <w:rsid w:val="009840BA"/>
    <w:rsid w:val="00A03876"/>
    <w:rsid w:val="00A108E1"/>
    <w:rsid w:val="00A13C7B"/>
    <w:rsid w:val="00A425DF"/>
    <w:rsid w:val="00A6331E"/>
    <w:rsid w:val="00AC0AAD"/>
    <w:rsid w:val="00AE1A2A"/>
    <w:rsid w:val="00B52D22"/>
    <w:rsid w:val="00B83D8D"/>
    <w:rsid w:val="00B95FEE"/>
    <w:rsid w:val="00BF2B0B"/>
    <w:rsid w:val="00D368DC"/>
    <w:rsid w:val="00D63037"/>
    <w:rsid w:val="00D97342"/>
    <w:rsid w:val="00E339B9"/>
    <w:rsid w:val="00ED05DA"/>
    <w:rsid w:val="00ED5DFE"/>
    <w:rsid w:val="00F4320C"/>
    <w:rsid w:val="00F71B7A"/>
    <w:rsid w:val="00FE3704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DAEB5-507E-4CC7-A136-04A3CFBB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33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339B9"/>
    <w:rPr>
      <w:sz w:val="28"/>
    </w:rPr>
  </w:style>
  <w:style w:type="paragraph" w:styleId="ab">
    <w:name w:val="footer"/>
    <w:basedOn w:val="a"/>
    <w:link w:val="ac"/>
    <w:rsid w:val="00E33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339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2021-07-02T06:49:00Z</cp:lastPrinted>
  <dcterms:created xsi:type="dcterms:W3CDTF">2021-06-25T07:03:00Z</dcterms:created>
  <dcterms:modified xsi:type="dcterms:W3CDTF">2021-07-02T06:58:00Z</dcterms:modified>
</cp:coreProperties>
</file>