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CC36" w14:textId="77777777" w:rsidR="002A6F6E" w:rsidRDefault="00485F24" w:rsidP="00A10D50">
      <w:pPr>
        <w:spacing w:after="120"/>
        <w:jc w:val="center"/>
        <w:rPr>
          <w:b/>
          <w:bCs/>
          <w:color w:val="000000"/>
        </w:rPr>
      </w:pPr>
      <w:r>
        <w:rPr>
          <w:b/>
          <w:bCs/>
          <w:color w:val="000000"/>
        </w:rPr>
        <w:t>СОВЕТ ДЕПУТАТОВ</w:t>
      </w:r>
    </w:p>
    <w:p w14:paraId="7670DF72" w14:textId="77777777" w:rsidR="002A6F6E" w:rsidRDefault="002A6F6E" w:rsidP="00A10D50">
      <w:pPr>
        <w:spacing w:after="120"/>
        <w:jc w:val="center"/>
        <w:outlineLvl w:val="0"/>
        <w:rPr>
          <w:b/>
          <w:bCs/>
          <w:color w:val="000000"/>
        </w:rPr>
      </w:pPr>
      <w:r>
        <w:rPr>
          <w:b/>
          <w:bCs/>
          <w:color w:val="000000"/>
        </w:rPr>
        <w:t>МУНИЦИПАЛЬНОГО ОБРАЗОВАНИЯ</w:t>
      </w:r>
    </w:p>
    <w:p w14:paraId="63392294" w14:textId="77777777" w:rsidR="002A6F6E" w:rsidRDefault="002A6F6E" w:rsidP="00A10D50">
      <w:pPr>
        <w:spacing w:after="120"/>
        <w:jc w:val="center"/>
        <w:outlineLvl w:val="0"/>
        <w:rPr>
          <w:b/>
          <w:bCs/>
          <w:color w:val="000000"/>
        </w:rPr>
      </w:pPr>
      <w:r>
        <w:rPr>
          <w:b/>
          <w:bCs/>
          <w:color w:val="000000"/>
        </w:rPr>
        <w:t>ШУГОЗЕРСКОЕ СЕЛЬСКОЕ ПОСЕЛЕНИЕ</w:t>
      </w:r>
    </w:p>
    <w:p w14:paraId="21F085DF" w14:textId="77777777" w:rsidR="002A6F6E" w:rsidRDefault="002A6F6E" w:rsidP="00A10D50">
      <w:pPr>
        <w:spacing w:after="120"/>
        <w:jc w:val="center"/>
        <w:rPr>
          <w:b/>
          <w:bCs/>
          <w:color w:val="000000"/>
        </w:rPr>
      </w:pPr>
      <w:r>
        <w:rPr>
          <w:b/>
          <w:bCs/>
          <w:color w:val="000000"/>
        </w:rPr>
        <w:t>ТИХВИНСКОГО МУНИЦИПАЛЬНОГО РАЙОНА</w:t>
      </w:r>
    </w:p>
    <w:p w14:paraId="234C8A64" w14:textId="77777777" w:rsidR="002A6F6E" w:rsidRDefault="002A6F6E" w:rsidP="00A10D50">
      <w:pPr>
        <w:spacing w:after="120"/>
        <w:jc w:val="center"/>
        <w:rPr>
          <w:b/>
          <w:bCs/>
          <w:color w:val="000000"/>
        </w:rPr>
      </w:pPr>
      <w:r>
        <w:rPr>
          <w:b/>
          <w:bCs/>
          <w:color w:val="000000"/>
        </w:rPr>
        <w:t>ЛЕНИНГРАДСКОЙ ОБЛАСТИ</w:t>
      </w:r>
    </w:p>
    <w:p w14:paraId="4A65D1A7" w14:textId="77777777" w:rsidR="002A6F6E" w:rsidRDefault="002A6F6E" w:rsidP="00A10D50">
      <w:pPr>
        <w:spacing w:after="120"/>
        <w:jc w:val="center"/>
        <w:rPr>
          <w:color w:val="000000"/>
        </w:rPr>
      </w:pPr>
      <w:r>
        <w:rPr>
          <w:b/>
          <w:bCs/>
          <w:color w:val="000000"/>
        </w:rPr>
        <w:t>(СОВЕТ ДЕПУТАТОВ ШУГОЗЕРСКОГО СЕЛЬСКОГО ПОСЕЛЕНИЯ)</w:t>
      </w:r>
    </w:p>
    <w:p w14:paraId="54448AB1" w14:textId="77777777" w:rsidR="002324A1" w:rsidRDefault="002324A1" w:rsidP="002324A1">
      <w:pPr>
        <w:jc w:val="center"/>
        <w:rPr>
          <w:b/>
          <w:bCs/>
          <w:color w:val="000000"/>
        </w:rPr>
      </w:pPr>
      <w:bookmarkStart w:id="0" w:name="_Hlk193977264"/>
    </w:p>
    <w:p w14:paraId="36F548C7" w14:textId="478BABA4" w:rsidR="002324A1" w:rsidRPr="002324A1" w:rsidRDefault="002324A1" w:rsidP="002324A1">
      <w:pPr>
        <w:jc w:val="center"/>
        <w:rPr>
          <w:b/>
          <w:bCs/>
          <w:color w:val="000000"/>
        </w:rPr>
      </w:pPr>
      <w:r w:rsidRPr="002324A1">
        <w:rPr>
          <w:b/>
          <w:bCs/>
          <w:color w:val="000000"/>
        </w:rPr>
        <w:t>РЕШЕНИЕ</w:t>
      </w:r>
    </w:p>
    <w:bookmarkEnd w:id="0"/>
    <w:p w14:paraId="3F28DDC4" w14:textId="77777777" w:rsidR="002A6F6E" w:rsidRPr="00781A59" w:rsidRDefault="002A6F6E" w:rsidP="00A10D50">
      <w:pPr>
        <w:spacing w:after="120"/>
        <w:jc w:val="center"/>
        <w:rPr>
          <w:color w:val="000000"/>
        </w:rPr>
      </w:pPr>
    </w:p>
    <w:p w14:paraId="057EB9CB" w14:textId="49DF05D2" w:rsidR="002324A1" w:rsidRPr="002324A1" w:rsidRDefault="002324A1" w:rsidP="002324A1">
      <w:bookmarkStart w:id="1" w:name="OLE_LINK1"/>
      <w:r w:rsidRPr="002324A1">
        <w:t xml:space="preserve">от </w:t>
      </w:r>
      <w:r>
        <w:t xml:space="preserve">27 </w:t>
      </w:r>
      <w:r w:rsidRPr="002324A1">
        <w:t>марта 2025 года</w:t>
      </w:r>
      <w:r w:rsidRPr="002324A1">
        <w:tab/>
      </w:r>
      <w:r w:rsidRPr="002324A1">
        <w:tab/>
        <w:t>№ 10-</w:t>
      </w:r>
      <w:r>
        <w:t>40</w:t>
      </w:r>
    </w:p>
    <w:p w14:paraId="69AA5DBC" w14:textId="77777777" w:rsidR="002324A1" w:rsidRPr="002324A1" w:rsidRDefault="002324A1" w:rsidP="002324A1"/>
    <w:p w14:paraId="47DAEFF4" w14:textId="77777777" w:rsidR="002324A1" w:rsidRPr="002324A1" w:rsidRDefault="002324A1" w:rsidP="002324A1">
      <w:pPr>
        <w:spacing w:after="120"/>
        <w:ind w:right="5101"/>
        <w:jc w:val="both"/>
      </w:pPr>
      <w:bookmarkStart w:id="2" w:name="_Hlk83892347"/>
      <w:r w:rsidRPr="002324A1">
        <w:t>Об утверждении Положения о муниципальном контроле в сфере благоустройства территории Шугозерского сельского поселения</w:t>
      </w:r>
    </w:p>
    <w:bookmarkEnd w:id="1"/>
    <w:bookmarkEnd w:id="2"/>
    <w:p w14:paraId="32243277" w14:textId="77777777" w:rsidR="002324A1" w:rsidRPr="002324A1" w:rsidRDefault="002324A1" w:rsidP="002324A1">
      <w:pPr>
        <w:spacing w:after="120"/>
        <w:ind w:firstLine="709"/>
        <w:jc w:val="both"/>
      </w:pPr>
      <w:r w:rsidRPr="002324A1">
        <w:rPr>
          <w:szCs w:val="28"/>
        </w:rPr>
        <w:t xml:space="preserve">В соответствии со статьёй 3 Федерального закона от 31 июля 2020 № 248-ФЗ «О государственном контроле (надзоре) и муниципальном контроле в Российской Федерации», пунктом 19 статьи 14 Федерального закона от 06 октября 2003 № 131-ФЗ «Об общих принципах организации местного самоуправления в Российской Федерации», Уставом Шугозерского сельского поселения, Постановлением Правительства РФ от 10.03.2022 № 336 «Об особенностях организации и осуществления государственного контроля (надзора), муниципального контроля», </w:t>
      </w:r>
      <w:r w:rsidRPr="002324A1">
        <w:t xml:space="preserve">совет депутатов Шугозерского сельского поселения Тихвинского муниципального района Ленинградской области </w:t>
      </w:r>
    </w:p>
    <w:p w14:paraId="31B0D819" w14:textId="77777777" w:rsidR="002324A1" w:rsidRPr="002324A1" w:rsidRDefault="002324A1" w:rsidP="002324A1">
      <w:pPr>
        <w:spacing w:after="120"/>
        <w:ind w:firstLine="709"/>
        <w:jc w:val="center"/>
        <w:rPr>
          <w:b/>
        </w:rPr>
      </w:pPr>
      <w:r w:rsidRPr="002324A1">
        <w:rPr>
          <w:b/>
        </w:rPr>
        <w:t>РЕШИЛ:</w:t>
      </w:r>
    </w:p>
    <w:p w14:paraId="685EFAE4" w14:textId="77777777" w:rsidR="002324A1" w:rsidRPr="002324A1" w:rsidRDefault="002324A1" w:rsidP="002324A1">
      <w:pPr>
        <w:spacing w:after="120"/>
        <w:ind w:firstLine="709"/>
        <w:jc w:val="both"/>
      </w:pPr>
      <w:r w:rsidRPr="002324A1">
        <w:t xml:space="preserve">1. Утвердить Положение о муниципальном контроле в сфере благоустройства территории </w:t>
      </w:r>
      <w:r w:rsidRPr="002324A1">
        <w:rPr>
          <w:szCs w:val="28"/>
        </w:rPr>
        <w:t xml:space="preserve">Шугозерского сельского </w:t>
      </w:r>
      <w:r w:rsidRPr="002324A1">
        <w:t>поселения (приложение).</w:t>
      </w:r>
    </w:p>
    <w:p w14:paraId="1ECBE56E" w14:textId="77777777" w:rsidR="002324A1" w:rsidRPr="002324A1" w:rsidRDefault="002324A1" w:rsidP="002324A1">
      <w:pPr>
        <w:spacing w:after="120"/>
        <w:ind w:firstLine="709"/>
        <w:jc w:val="both"/>
      </w:pPr>
      <w:r w:rsidRPr="002324A1">
        <w:t xml:space="preserve">2. Решение опубликовать в газете «Трудовая слава» и обнародовать на официальном сайте </w:t>
      </w:r>
      <w:r w:rsidRPr="002324A1">
        <w:rPr>
          <w:szCs w:val="28"/>
        </w:rPr>
        <w:t xml:space="preserve">Шугозерского сельского поселения </w:t>
      </w:r>
      <w:r w:rsidRPr="002324A1">
        <w:t>в сети Интернет.</w:t>
      </w:r>
    </w:p>
    <w:p w14:paraId="0F2D7652" w14:textId="77777777" w:rsidR="002324A1" w:rsidRPr="002324A1" w:rsidRDefault="002324A1" w:rsidP="002324A1">
      <w:pPr>
        <w:spacing w:after="120"/>
        <w:ind w:firstLine="709"/>
        <w:jc w:val="both"/>
      </w:pPr>
      <w:r w:rsidRPr="002324A1">
        <w:t xml:space="preserve">3. </w:t>
      </w:r>
      <w:bookmarkStart w:id="3" w:name="OLE_LINK2"/>
      <w:r w:rsidRPr="002324A1">
        <w:t>Решение вступает в силу на следующий день после его опубликования.</w:t>
      </w:r>
      <w:bookmarkEnd w:id="3"/>
    </w:p>
    <w:p w14:paraId="5E20D498" w14:textId="77777777" w:rsidR="002324A1" w:rsidRPr="002324A1" w:rsidRDefault="002324A1" w:rsidP="002324A1">
      <w:pPr>
        <w:spacing w:after="120"/>
        <w:ind w:firstLine="709"/>
        <w:jc w:val="both"/>
      </w:pPr>
      <w:r w:rsidRPr="002324A1">
        <w:t>4. С момента вступления в силу настоящего решения считать утратившим силу решение совета депутатов Шугозерского сельского поселения от 30 января 2025 года № 10-33 «Об утверждении Положения о муниципальном контроле в сфере благоустройства территории Шугозерского сельского поселения».</w:t>
      </w:r>
    </w:p>
    <w:p w14:paraId="2C88BCE3" w14:textId="77777777" w:rsidR="002324A1" w:rsidRPr="002324A1" w:rsidRDefault="002324A1" w:rsidP="002324A1">
      <w:pPr>
        <w:jc w:val="both"/>
      </w:pPr>
    </w:p>
    <w:p w14:paraId="14C31900" w14:textId="77777777" w:rsidR="002324A1" w:rsidRPr="002324A1" w:rsidRDefault="002324A1" w:rsidP="002324A1"/>
    <w:p w14:paraId="1BA2C1E2" w14:textId="77777777" w:rsidR="002324A1" w:rsidRPr="002324A1" w:rsidRDefault="002324A1" w:rsidP="002324A1"/>
    <w:p w14:paraId="4DF4CD5F" w14:textId="77777777" w:rsidR="002324A1" w:rsidRPr="002324A1" w:rsidRDefault="002324A1" w:rsidP="002324A1">
      <w:r w:rsidRPr="002324A1">
        <w:t>Глава  Шугозерского сельского поселения</w:t>
      </w:r>
      <w:r w:rsidRPr="002324A1">
        <w:br/>
        <w:t>Тихвинского муниципального района</w:t>
      </w:r>
      <w:r w:rsidRPr="002324A1">
        <w:br/>
        <w:t>Ленинградской области:</w:t>
      </w:r>
      <w:r w:rsidRPr="002324A1">
        <w:tab/>
      </w:r>
      <w:r w:rsidRPr="002324A1">
        <w:tab/>
      </w:r>
      <w:r w:rsidRPr="002324A1">
        <w:tab/>
      </w:r>
      <w:r w:rsidRPr="002324A1">
        <w:tab/>
      </w:r>
      <w:r w:rsidRPr="002324A1">
        <w:tab/>
      </w:r>
      <w:r w:rsidRPr="002324A1">
        <w:tab/>
      </w:r>
      <w:r w:rsidRPr="002324A1">
        <w:tab/>
      </w:r>
      <w:r w:rsidRPr="002324A1">
        <w:tab/>
        <w:t xml:space="preserve">Р. П. Чекенюк </w:t>
      </w:r>
    </w:p>
    <w:p w14:paraId="4377A049" w14:textId="77777777" w:rsidR="002324A1" w:rsidRPr="002324A1" w:rsidRDefault="002324A1" w:rsidP="002324A1">
      <w:pPr>
        <w:spacing w:after="160" w:line="259" w:lineRule="auto"/>
      </w:pPr>
      <w:r w:rsidRPr="002324A1">
        <w:br w:type="page"/>
      </w:r>
    </w:p>
    <w:p w14:paraId="5F4CE423" w14:textId="77777777" w:rsidR="002324A1" w:rsidRPr="002324A1" w:rsidRDefault="002324A1" w:rsidP="002324A1">
      <w:pPr>
        <w:ind w:left="5954"/>
      </w:pPr>
      <w:r w:rsidRPr="002324A1">
        <w:lastRenderedPageBreak/>
        <w:t>УТВЕРЖДЕНО</w:t>
      </w:r>
    </w:p>
    <w:p w14:paraId="23D907D4" w14:textId="77777777" w:rsidR="002324A1" w:rsidRPr="002324A1" w:rsidRDefault="002324A1" w:rsidP="002324A1">
      <w:pPr>
        <w:ind w:left="5954"/>
      </w:pPr>
      <w:r w:rsidRPr="002324A1">
        <w:t>решением совета депутатов</w:t>
      </w:r>
    </w:p>
    <w:p w14:paraId="580E262F" w14:textId="77777777" w:rsidR="002324A1" w:rsidRPr="002324A1" w:rsidRDefault="002324A1" w:rsidP="002324A1">
      <w:pPr>
        <w:ind w:left="5954"/>
      </w:pPr>
      <w:r w:rsidRPr="002324A1">
        <w:t>Шугозерского сельского поселения</w:t>
      </w:r>
    </w:p>
    <w:p w14:paraId="31DBAE92" w14:textId="3CC0B279" w:rsidR="002324A1" w:rsidRPr="002324A1" w:rsidRDefault="002324A1" w:rsidP="002324A1">
      <w:pPr>
        <w:ind w:left="5954"/>
      </w:pPr>
      <w:r w:rsidRPr="002324A1">
        <w:t xml:space="preserve">от </w:t>
      </w:r>
      <w:r>
        <w:t>27.03</w:t>
      </w:r>
      <w:r w:rsidRPr="002324A1">
        <w:t xml:space="preserve">.2025 г. № 10- </w:t>
      </w:r>
      <w:r>
        <w:t>40</w:t>
      </w:r>
    </w:p>
    <w:p w14:paraId="53C4D42E" w14:textId="77777777" w:rsidR="002324A1" w:rsidRPr="002324A1" w:rsidRDefault="002324A1" w:rsidP="002324A1">
      <w:pPr>
        <w:ind w:left="5954"/>
      </w:pPr>
      <w:r w:rsidRPr="002324A1">
        <w:t>(приложение)</w:t>
      </w:r>
    </w:p>
    <w:p w14:paraId="410CCAF1" w14:textId="77777777" w:rsidR="002324A1" w:rsidRPr="002324A1" w:rsidRDefault="002324A1" w:rsidP="002324A1">
      <w:pPr>
        <w:ind w:left="5954"/>
      </w:pPr>
    </w:p>
    <w:p w14:paraId="22D25E69" w14:textId="77777777" w:rsidR="002324A1" w:rsidRPr="002324A1" w:rsidRDefault="002324A1" w:rsidP="002324A1">
      <w:pPr>
        <w:ind w:left="5954"/>
      </w:pPr>
    </w:p>
    <w:p w14:paraId="7B054710" w14:textId="77777777" w:rsidR="002324A1" w:rsidRPr="002324A1" w:rsidRDefault="002324A1" w:rsidP="002324A1">
      <w:pPr>
        <w:spacing w:before="240" w:after="120"/>
        <w:jc w:val="center"/>
        <w:rPr>
          <w:rFonts w:eastAsiaTheme="minorHAnsi"/>
        </w:rPr>
      </w:pPr>
      <w:r w:rsidRPr="002324A1">
        <w:rPr>
          <w:rFonts w:eastAsiaTheme="minorHAnsi"/>
          <w:b/>
          <w:bCs/>
          <w:szCs w:val="28"/>
        </w:rPr>
        <w:t>Положение о муниципальном контроле в сфере благоустройства территории Шугозерского сельского поселения</w:t>
      </w:r>
      <w:r w:rsidRPr="002324A1">
        <w:rPr>
          <w:rFonts w:eastAsiaTheme="minorHAnsi"/>
          <w:b/>
          <w:bCs/>
          <w:szCs w:val="28"/>
        </w:rPr>
        <w:br/>
      </w:r>
      <w:r w:rsidRPr="002324A1">
        <w:rPr>
          <w:rFonts w:eastAsiaTheme="minorHAnsi"/>
          <w:b/>
          <w:bCs/>
          <w:lang w:val="en-US"/>
        </w:rPr>
        <w:t>I</w:t>
      </w:r>
      <w:r w:rsidRPr="002324A1">
        <w:rPr>
          <w:rFonts w:eastAsiaTheme="minorHAnsi"/>
          <w:b/>
          <w:bCs/>
        </w:rPr>
        <w:t>. Общие положения</w:t>
      </w:r>
    </w:p>
    <w:p w14:paraId="14841824" w14:textId="77777777" w:rsidR="002324A1" w:rsidRPr="002324A1" w:rsidRDefault="002324A1" w:rsidP="002324A1">
      <w:pPr>
        <w:suppressAutoHyphens/>
        <w:autoSpaceDN w:val="0"/>
        <w:spacing w:after="120"/>
        <w:ind w:firstLine="709"/>
        <w:jc w:val="both"/>
        <w:rPr>
          <w:color w:val="000000"/>
          <w:kern w:val="3"/>
          <w:lang w:bidi="hi-IN"/>
        </w:rPr>
      </w:pPr>
      <w:r w:rsidRPr="002324A1">
        <w:rPr>
          <w:rFonts w:ascii="Tempora LGC Uni" w:eastAsia="Droid Sans Fallback" w:hAnsi="Tempora LGC Uni" w:cs="FreeSans"/>
          <w:kern w:val="3"/>
          <w:lang w:eastAsia="zh-CN" w:bidi="hi-IN"/>
        </w:rPr>
        <w:t>1. Положение о муниципальном контроле</w:t>
      </w:r>
      <w:r w:rsidRPr="002324A1">
        <w:rPr>
          <w:rFonts w:asciiTheme="minorHAnsi" w:eastAsia="Droid Sans Fallback" w:hAnsiTheme="minorHAnsi" w:cs="FreeSans"/>
          <w:kern w:val="3"/>
          <w:lang w:eastAsia="zh-CN" w:bidi="hi-IN"/>
        </w:rPr>
        <w:t xml:space="preserve"> </w:t>
      </w:r>
      <w:r w:rsidRPr="002324A1">
        <w:rPr>
          <w:rFonts w:ascii="Tempora LGC Uni" w:eastAsia="Droid Sans Fallback" w:hAnsi="Tempora LGC Uni" w:cs="FreeSans"/>
          <w:bCs/>
          <w:iCs/>
          <w:kern w:val="3"/>
          <w:lang w:eastAsia="zh-CN" w:bidi="hi-IN"/>
        </w:rPr>
        <w:t>в сфере благоустройства</w:t>
      </w:r>
      <w:r w:rsidRPr="002324A1">
        <w:rPr>
          <w:rFonts w:asciiTheme="minorHAnsi" w:eastAsia="Droid Sans Fallback" w:hAnsiTheme="minorHAnsi" w:cs="FreeSans"/>
          <w:bCs/>
          <w:iCs/>
          <w:kern w:val="3"/>
          <w:lang w:eastAsia="zh-CN" w:bidi="hi-IN"/>
        </w:rPr>
        <w:t xml:space="preserve"> </w:t>
      </w:r>
      <w:r w:rsidRPr="002324A1">
        <w:rPr>
          <w:rFonts w:eastAsia="Droid Sans Fallback"/>
          <w:bCs/>
          <w:iCs/>
          <w:kern w:val="3"/>
          <w:lang w:eastAsia="zh-CN" w:bidi="hi-IN"/>
        </w:rPr>
        <w:t xml:space="preserve">на </w:t>
      </w:r>
      <w:r w:rsidRPr="002324A1">
        <w:rPr>
          <w:rFonts w:ascii="Tempora LGC Uni" w:eastAsia="Droid Sans Fallback" w:hAnsi="Tempora LGC Uni" w:cs="FreeSans"/>
          <w:bCs/>
          <w:iCs/>
          <w:kern w:val="3"/>
          <w:lang w:eastAsia="zh-CN" w:bidi="hi-IN"/>
        </w:rPr>
        <w:t xml:space="preserve">территории </w:t>
      </w:r>
      <w:r w:rsidRPr="002324A1">
        <w:rPr>
          <w:rFonts w:eastAsia="Droid Sans Fallback"/>
          <w:bCs/>
          <w:iCs/>
          <w:kern w:val="3"/>
          <w:lang w:eastAsia="zh-CN" w:bidi="hi-IN"/>
        </w:rPr>
        <w:t>Шугозерского</w:t>
      </w:r>
      <w:r w:rsidRPr="002324A1">
        <w:rPr>
          <w:rFonts w:ascii="Tempora LGC Uni" w:eastAsia="Droid Sans Fallback" w:hAnsi="Tempora LGC Uni" w:cs="FreeSans"/>
          <w:bCs/>
          <w:iCs/>
          <w:kern w:val="3"/>
          <w:lang w:eastAsia="zh-CN" w:bidi="hi-IN"/>
        </w:rPr>
        <w:t xml:space="preserve"> сельского поселения</w:t>
      </w:r>
      <w:r w:rsidRPr="002324A1">
        <w:rPr>
          <w:rFonts w:ascii="Tempora LGC Uni" w:eastAsia="Droid Sans Fallback" w:hAnsi="Tempora LGC Uni" w:cs="FreeSans"/>
          <w:iCs/>
          <w:kern w:val="3"/>
          <w:lang w:eastAsia="zh-CN" w:bidi="hi-IN"/>
        </w:rPr>
        <w:t xml:space="preserve"> </w:t>
      </w:r>
      <w:r w:rsidRPr="002324A1">
        <w:rPr>
          <w:rFonts w:ascii="Tempora LGC Uni" w:eastAsia="Droid Sans Fallback" w:hAnsi="Tempora LGC Uni" w:cs="FreeSans"/>
          <w:kern w:val="3"/>
          <w:lang w:eastAsia="zh-CN" w:bidi="hi-IN"/>
        </w:rPr>
        <w:t>(далее – Положение) устанавливает порядок организации и осуществления муниципального контроля</w:t>
      </w:r>
      <w:r w:rsidRPr="002324A1">
        <w:rPr>
          <w:rFonts w:asciiTheme="minorHAnsi" w:eastAsia="Droid Sans Fallback" w:hAnsiTheme="minorHAnsi" w:cs="FreeSans"/>
          <w:kern w:val="3"/>
          <w:lang w:eastAsia="zh-CN" w:bidi="hi-IN"/>
        </w:rPr>
        <w:t xml:space="preserve"> </w:t>
      </w:r>
      <w:r w:rsidRPr="002324A1">
        <w:rPr>
          <w:rFonts w:ascii="Tempora LGC Uni" w:eastAsia="Droid Sans Fallback" w:hAnsi="Tempora LGC Uni" w:cs="FreeSans"/>
          <w:bCs/>
          <w:iCs/>
          <w:kern w:val="3"/>
          <w:lang w:eastAsia="zh-CN" w:bidi="hi-IN"/>
        </w:rPr>
        <w:t>в сфере благоустройства</w:t>
      </w:r>
      <w:r w:rsidRPr="002324A1">
        <w:rPr>
          <w:rFonts w:ascii="Tempora LGC Uni" w:eastAsia="Droid Sans Fallback" w:hAnsi="Tempora LGC Uni" w:cs="FreeSans"/>
          <w:kern w:val="3"/>
          <w:lang w:eastAsia="zh-CN" w:bidi="hi-IN"/>
        </w:rPr>
        <w:t xml:space="preserve"> в границах </w:t>
      </w:r>
      <w:r w:rsidRPr="002324A1">
        <w:rPr>
          <w:rFonts w:ascii="Tempora LGC Uni" w:eastAsia="Droid Sans Fallback" w:hAnsi="Tempora LGC Uni" w:cs="FreeSans"/>
          <w:bCs/>
          <w:iCs/>
          <w:kern w:val="3"/>
          <w:lang w:eastAsia="zh-CN" w:bidi="hi-IN"/>
        </w:rPr>
        <w:t xml:space="preserve">муниципального образования </w:t>
      </w:r>
      <w:r w:rsidRPr="002324A1">
        <w:rPr>
          <w:rFonts w:eastAsia="Droid Sans Fallback"/>
          <w:bCs/>
          <w:iCs/>
          <w:kern w:val="3"/>
          <w:lang w:eastAsia="zh-CN" w:bidi="hi-IN"/>
        </w:rPr>
        <w:t>Шугозерское сельское</w:t>
      </w:r>
      <w:r w:rsidRPr="002324A1">
        <w:rPr>
          <w:rFonts w:ascii="Tempora LGC Uni" w:eastAsia="Droid Sans Fallback" w:hAnsi="Tempora LGC Uni" w:cs="FreeSans"/>
          <w:bCs/>
          <w:iCs/>
          <w:kern w:val="3"/>
          <w:lang w:eastAsia="zh-CN" w:bidi="hi-IN"/>
        </w:rPr>
        <w:t xml:space="preserve"> поселение</w:t>
      </w:r>
      <w:r w:rsidRPr="002324A1">
        <w:rPr>
          <w:rFonts w:asciiTheme="minorHAnsi" w:eastAsia="Droid Sans Fallback" w:hAnsiTheme="minorHAnsi" w:cs="FreeSans"/>
          <w:i/>
          <w:iCs/>
          <w:kern w:val="3"/>
          <w:u w:val="single"/>
          <w:lang w:eastAsia="zh-CN" w:bidi="hi-IN"/>
        </w:rPr>
        <w:t xml:space="preserve"> </w:t>
      </w:r>
      <w:r w:rsidRPr="002324A1">
        <w:rPr>
          <w:rFonts w:ascii="Tempora LGC Uni" w:eastAsia="Droid Sans Fallback" w:hAnsi="Tempora LGC Uni" w:cs="FreeSans"/>
          <w:kern w:val="3"/>
          <w:lang w:eastAsia="zh-CN" w:bidi="hi-IN"/>
        </w:rPr>
        <w:t xml:space="preserve">(далее - муниципальный контроль). </w:t>
      </w:r>
      <w:r w:rsidRPr="002324A1">
        <w:rPr>
          <w:rFonts w:eastAsia="Calibri"/>
          <w:kern w:val="3"/>
          <w:lang w:eastAsia="zh-CN" w:bidi="hi-I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2324A1">
        <w:rPr>
          <w:color w:val="000000"/>
          <w:kern w:val="3"/>
          <w:lang w:bidi="hi-IN"/>
        </w:rPr>
        <w:t xml:space="preserve">(далее </w:t>
      </w:r>
      <w:r w:rsidRPr="002324A1">
        <w:rPr>
          <w:rFonts w:ascii="Tempora LGC Uni" w:eastAsia="Droid Sans Fallback" w:hAnsi="Tempora LGC Uni" w:cs="FreeSans"/>
          <w:kern w:val="3"/>
          <w:lang w:eastAsia="zh-CN" w:bidi="hi-IN"/>
        </w:rPr>
        <w:t>–</w:t>
      </w:r>
      <w:r w:rsidRPr="002324A1">
        <w:rPr>
          <w:color w:val="000000"/>
          <w:kern w:val="3"/>
          <w:lang w:bidi="hi-IN"/>
        </w:rPr>
        <w:t xml:space="preserve"> Федеральный закон №</w:t>
      </w:r>
      <w:r w:rsidRPr="002324A1">
        <w:rPr>
          <w:color w:val="000000"/>
          <w:kern w:val="3"/>
          <w:lang w:val="en-US" w:bidi="hi-IN"/>
        </w:rPr>
        <w:t> </w:t>
      </w:r>
      <w:r w:rsidRPr="002324A1">
        <w:rPr>
          <w:color w:val="000000"/>
          <w:kern w:val="3"/>
          <w:lang w:bidi="hi-IN"/>
        </w:rPr>
        <w:t xml:space="preserve">248-ФЗ), </w:t>
      </w:r>
      <w:r w:rsidRPr="002324A1">
        <w:rPr>
          <w:rFonts w:ascii="Tempora LGC Uni" w:eastAsia="Droid Sans Fallback" w:hAnsi="Tempora LGC Uni" w:cs="FreeSans"/>
          <w:kern w:val="3"/>
          <w:lang w:eastAsia="zh-CN" w:bidi="hi-IN"/>
        </w:rPr>
        <w:t>Правилами благоустройства территории Шугозерского сельского поселения, утверждёнными решением совета депутатов Шугозерского сельского поселения от 28 октября 2022 г. №10-158</w:t>
      </w:r>
    </w:p>
    <w:p w14:paraId="2A9EE323" w14:textId="77777777" w:rsidR="002324A1" w:rsidRPr="002324A1" w:rsidRDefault="002324A1" w:rsidP="002324A1">
      <w:pPr>
        <w:suppressAutoHyphens/>
        <w:autoSpaceDN w:val="0"/>
        <w:spacing w:after="120"/>
        <w:ind w:firstLine="709"/>
        <w:jc w:val="both"/>
        <w:rPr>
          <w:rFonts w:eastAsia="Droid Sans Fallback"/>
          <w:kern w:val="3"/>
          <w:lang w:eastAsia="zh-CN" w:bidi="hi-IN"/>
        </w:rPr>
      </w:pPr>
      <w:r w:rsidRPr="002324A1">
        <w:rPr>
          <w:rFonts w:eastAsia="Droid Sans Fallback"/>
          <w:kern w:val="3"/>
          <w:lang w:eastAsia="zh-CN" w:bidi="hi-IN"/>
        </w:rPr>
        <w:t xml:space="preserve">2. Предметом муниципального контроля является </w:t>
      </w:r>
    </w:p>
    <w:p w14:paraId="2C7C8930" w14:textId="77777777" w:rsidR="002324A1" w:rsidRPr="002324A1" w:rsidRDefault="002324A1" w:rsidP="002324A1">
      <w:pPr>
        <w:suppressAutoHyphens/>
        <w:autoSpaceDN w:val="0"/>
        <w:spacing w:after="120"/>
        <w:ind w:firstLine="709"/>
        <w:jc w:val="both"/>
        <w:rPr>
          <w:rFonts w:asciiTheme="minorHAnsi" w:eastAsia="Droid Sans Fallback" w:hAnsiTheme="minorHAnsi" w:cs="FreeSans"/>
          <w:kern w:val="3"/>
          <w:lang w:eastAsia="zh-CN" w:bidi="hi-IN"/>
        </w:rPr>
      </w:pPr>
      <w:r w:rsidRPr="002324A1">
        <w:rPr>
          <w:rFonts w:asciiTheme="minorHAnsi" w:eastAsia="Droid Sans Fallback" w:hAnsiTheme="minorHAnsi" w:cs="FreeSans"/>
          <w:kern w:val="3"/>
          <w:lang w:eastAsia="zh-CN" w:bidi="hi-IN"/>
        </w:rPr>
        <w:t xml:space="preserve">- </w:t>
      </w:r>
      <w:r w:rsidRPr="002324A1">
        <w:rPr>
          <w:rFonts w:ascii="Tempora LGC Uni" w:eastAsia="Droid Sans Fallback" w:hAnsi="Tempora LGC Uni" w:cs="FreeSans"/>
          <w:kern w:val="3"/>
          <w:lang w:eastAsia="zh-CN" w:bidi="hi-IN"/>
        </w:rPr>
        <w:t xml:space="preserve">соблюдение правил благоустройства территории поселения, </w:t>
      </w:r>
    </w:p>
    <w:p w14:paraId="40A7B740" w14:textId="77777777" w:rsidR="002324A1" w:rsidRPr="002324A1" w:rsidRDefault="002324A1" w:rsidP="002324A1">
      <w:pPr>
        <w:suppressAutoHyphens/>
        <w:autoSpaceDN w:val="0"/>
        <w:spacing w:after="120"/>
        <w:ind w:firstLine="709"/>
        <w:jc w:val="both"/>
        <w:rPr>
          <w:rFonts w:asciiTheme="minorHAnsi" w:eastAsia="Droid Sans Fallback" w:hAnsiTheme="minorHAnsi" w:cs="FreeSans"/>
          <w:kern w:val="3"/>
          <w:lang w:eastAsia="zh-CN" w:bidi="hi-IN"/>
        </w:rPr>
      </w:pPr>
      <w:r w:rsidRPr="002324A1">
        <w:rPr>
          <w:rFonts w:asciiTheme="minorHAnsi" w:eastAsia="Droid Sans Fallback" w:hAnsiTheme="minorHAnsi" w:cs="FreeSans"/>
          <w:kern w:val="3"/>
          <w:lang w:eastAsia="zh-CN" w:bidi="hi-IN"/>
        </w:rPr>
        <w:t xml:space="preserve">- </w:t>
      </w:r>
      <w:r w:rsidRPr="002324A1">
        <w:rPr>
          <w:rFonts w:ascii="Tempora LGC Uni" w:eastAsia="Droid Sans Fallback" w:hAnsi="Tempora LGC Uni" w:cs="FreeSans"/>
          <w:kern w:val="3"/>
          <w:lang w:eastAsia="zh-CN" w:bidi="hi-IN"/>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14:paraId="7D2DF0A8" w14:textId="77777777" w:rsidR="002324A1" w:rsidRPr="002324A1" w:rsidRDefault="002324A1" w:rsidP="002324A1">
      <w:pPr>
        <w:suppressAutoHyphens/>
        <w:autoSpaceDN w:val="0"/>
        <w:spacing w:after="120"/>
        <w:ind w:firstLine="709"/>
        <w:jc w:val="both"/>
        <w:rPr>
          <w:rFonts w:asciiTheme="minorHAnsi" w:eastAsia="Droid Sans Fallback" w:hAnsiTheme="minorHAnsi" w:cs="FreeSans"/>
          <w:color w:val="000000"/>
          <w:kern w:val="3"/>
          <w:lang w:eastAsia="zh-CN" w:bidi="hi-IN"/>
        </w:rPr>
      </w:pPr>
      <w:r w:rsidRPr="002324A1">
        <w:rPr>
          <w:rFonts w:asciiTheme="minorHAnsi" w:eastAsia="Droid Sans Fallback" w:hAnsiTheme="minorHAnsi" w:cs="FreeSans"/>
          <w:kern w:val="3"/>
          <w:lang w:eastAsia="zh-CN" w:bidi="hi-IN"/>
        </w:rPr>
        <w:t xml:space="preserve">- </w:t>
      </w:r>
      <w:r w:rsidRPr="002324A1">
        <w:rPr>
          <w:rFonts w:ascii="Tempora LGC Uni" w:eastAsia="Droid Sans Fallback" w:hAnsi="Tempora LGC Uni" w:cs="FreeSans"/>
          <w:kern w:val="3"/>
          <w:lang w:eastAsia="zh-CN" w:bidi="hi-IN"/>
        </w:rPr>
        <w:t>исполнение решений, принимаемых по результатам контрольных мероприятий.</w:t>
      </w:r>
    </w:p>
    <w:p w14:paraId="66765823" w14:textId="77777777" w:rsidR="002324A1" w:rsidRPr="002324A1" w:rsidRDefault="002324A1" w:rsidP="002324A1">
      <w:pPr>
        <w:spacing w:after="120"/>
        <w:ind w:firstLine="709"/>
        <w:jc w:val="both"/>
        <w:rPr>
          <w:rFonts w:eastAsiaTheme="minorHAnsi"/>
        </w:rPr>
      </w:pPr>
      <w:r w:rsidRPr="002324A1">
        <w:rPr>
          <w:rFonts w:eastAsiaTheme="minorHAnsi"/>
        </w:rPr>
        <w:t>3. Объектами муниципального контроля (далее – объект контроля) являются:</w:t>
      </w:r>
    </w:p>
    <w:p w14:paraId="65202156" w14:textId="77777777" w:rsidR="002324A1" w:rsidRPr="002324A1" w:rsidRDefault="002324A1" w:rsidP="002324A1">
      <w:pPr>
        <w:spacing w:after="120"/>
        <w:ind w:firstLine="709"/>
        <w:jc w:val="both"/>
        <w:rPr>
          <w:rFonts w:eastAsiaTheme="minorHAnsi"/>
        </w:rPr>
      </w:pPr>
      <w:r w:rsidRPr="002324A1">
        <w:rPr>
          <w:rFonts w:eastAsiaTheme="minorHAnsi"/>
        </w:rPr>
        <w:t xml:space="preserve">а) деятельность, </w:t>
      </w:r>
      <w:r w:rsidRPr="002324A1">
        <w:rPr>
          <w:rFonts w:eastAsiaTheme="minorHAnsi"/>
          <w:lang w:eastAsia="en-US"/>
        </w:rPr>
        <w:t xml:space="preserve">действия (бездействие) </w:t>
      </w:r>
      <w:r w:rsidRPr="002324A1">
        <w:rPr>
          <w:rFonts w:eastAsiaTheme="minorHAnsi"/>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CABCC4B" w14:textId="77777777" w:rsidR="002324A1" w:rsidRPr="002324A1" w:rsidRDefault="002324A1" w:rsidP="002324A1">
      <w:pPr>
        <w:spacing w:after="120"/>
        <w:ind w:firstLine="709"/>
        <w:jc w:val="both"/>
        <w:rPr>
          <w:rFonts w:eastAsiaTheme="minorHAnsi"/>
        </w:rPr>
      </w:pPr>
      <w:r w:rsidRPr="002324A1">
        <w:rPr>
          <w:rFonts w:eastAsiaTheme="minorHAnsi"/>
        </w:rPr>
        <w:t>б) результаты деятельности контролируемых лиц, в том числе работы и услуги, к которым предъявляются обязательные требования;</w:t>
      </w:r>
    </w:p>
    <w:p w14:paraId="05C909E1" w14:textId="77777777" w:rsidR="002324A1" w:rsidRPr="002324A1" w:rsidRDefault="002324A1" w:rsidP="002324A1">
      <w:pPr>
        <w:spacing w:after="120"/>
        <w:ind w:firstLine="709"/>
        <w:jc w:val="both"/>
        <w:rPr>
          <w:rFonts w:eastAsiaTheme="minorHAnsi"/>
        </w:rPr>
      </w:pPr>
      <w:r w:rsidRPr="002324A1">
        <w:rPr>
          <w:rFonts w:eastAsiaTheme="minorHAnsi"/>
        </w:rPr>
        <w:t>в) объекты (элементы объектов) благоустройства, которыми контролируемые лица владеют или и (или) пользуются, и к которым предъявляются обязательные требования</w:t>
      </w:r>
    </w:p>
    <w:p w14:paraId="0C8CABCC" w14:textId="77777777" w:rsidR="002324A1" w:rsidRPr="002324A1" w:rsidRDefault="002324A1" w:rsidP="002324A1">
      <w:pPr>
        <w:spacing w:after="120"/>
        <w:ind w:firstLine="709"/>
        <w:jc w:val="both"/>
        <w:rPr>
          <w:rFonts w:eastAsiaTheme="minorHAnsi"/>
        </w:rPr>
      </w:pPr>
      <w:r w:rsidRPr="002324A1">
        <w:rPr>
          <w:rFonts w:eastAsiaTheme="minorHAnsi"/>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0BA76749" w14:textId="77777777" w:rsidR="002324A1" w:rsidRPr="002324A1" w:rsidRDefault="002324A1" w:rsidP="002324A1">
      <w:pPr>
        <w:spacing w:after="120"/>
        <w:ind w:firstLine="709"/>
        <w:jc w:val="both"/>
        <w:rPr>
          <w:rFonts w:eastAsiaTheme="minorHAnsi"/>
        </w:rPr>
      </w:pPr>
      <w:r w:rsidRPr="002324A1">
        <w:rPr>
          <w:rFonts w:eastAsiaTheme="minorHAnsi"/>
        </w:rPr>
        <w:t xml:space="preserve">5. Муниципальный контроль осуществляется </w:t>
      </w:r>
      <w:r w:rsidRPr="002324A1">
        <w:rPr>
          <w:rFonts w:eastAsiaTheme="minorHAnsi"/>
          <w:bCs/>
          <w:iCs/>
        </w:rPr>
        <w:t>администрацией Шугозерского сельского поселения Тихвинского муниципального района Ленинградской области</w:t>
      </w:r>
      <w:r w:rsidRPr="002324A1">
        <w:rPr>
          <w:rFonts w:eastAsiaTheme="minorHAnsi"/>
        </w:rPr>
        <w:t xml:space="preserve"> (далее – контрольный орган).</w:t>
      </w:r>
    </w:p>
    <w:p w14:paraId="30321B82" w14:textId="77777777" w:rsidR="002324A1" w:rsidRPr="002324A1" w:rsidRDefault="002324A1" w:rsidP="002324A1">
      <w:pPr>
        <w:spacing w:after="120"/>
        <w:ind w:firstLine="709"/>
        <w:jc w:val="both"/>
        <w:rPr>
          <w:rFonts w:eastAsiaTheme="minorHAnsi"/>
        </w:rPr>
      </w:pPr>
      <w:r w:rsidRPr="002324A1">
        <w:rPr>
          <w:rFonts w:eastAsiaTheme="minorHAnsi"/>
        </w:rPr>
        <w:t>6. Должностными лицами, уполномоченными на принятие решений в сфере муниципального контроля</w:t>
      </w:r>
      <w:r w:rsidRPr="002324A1">
        <w:rPr>
          <w:rFonts w:eastAsiaTheme="minorHAnsi"/>
          <w:iCs/>
        </w:rPr>
        <w:t>, являются</w:t>
      </w:r>
      <w:r w:rsidRPr="002324A1">
        <w:rPr>
          <w:rFonts w:eastAsiaTheme="minorHAnsi"/>
        </w:rPr>
        <w:t>:</w:t>
      </w:r>
    </w:p>
    <w:p w14:paraId="0D5628B7" w14:textId="77777777" w:rsidR="002324A1" w:rsidRPr="002324A1" w:rsidRDefault="002324A1" w:rsidP="002324A1">
      <w:pPr>
        <w:spacing w:after="120"/>
        <w:ind w:firstLine="709"/>
        <w:jc w:val="both"/>
        <w:rPr>
          <w:rFonts w:eastAsiaTheme="minorHAnsi"/>
          <w:i/>
          <w:iCs/>
          <w:u w:val="single"/>
        </w:rPr>
      </w:pPr>
      <w:r w:rsidRPr="002324A1">
        <w:rPr>
          <w:rFonts w:eastAsiaTheme="minorHAnsi"/>
          <w:iCs/>
        </w:rPr>
        <w:t>1) глава администрации Шугозерского сельского поселения (далее – руководитель контрольного органа);</w:t>
      </w:r>
    </w:p>
    <w:p w14:paraId="3D64A9D4" w14:textId="77777777" w:rsidR="002324A1" w:rsidRPr="002324A1" w:rsidRDefault="002324A1" w:rsidP="002324A1">
      <w:pPr>
        <w:spacing w:after="120"/>
        <w:ind w:firstLine="709"/>
        <w:jc w:val="both"/>
        <w:rPr>
          <w:rFonts w:eastAsiaTheme="minorHAnsi"/>
          <w:i/>
          <w:iCs/>
          <w:u w:val="single"/>
        </w:rPr>
      </w:pPr>
      <w:r w:rsidRPr="002324A1">
        <w:rPr>
          <w:rFonts w:eastAsiaTheme="minorHAnsi"/>
          <w:iCs/>
        </w:rPr>
        <w:lastRenderedPageBreak/>
        <w:t>2) заместитель главы администрации Шугозерского сельского поселения (далее – заместитель руководителя контрольного органа).</w:t>
      </w:r>
    </w:p>
    <w:p w14:paraId="59D41071" w14:textId="77777777" w:rsidR="002324A1" w:rsidRPr="002324A1" w:rsidRDefault="002324A1" w:rsidP="002324A1">
      <w:pPr>
        <w:spacing w:after="120"/>
        <w:ind w:firstLine="709"/>
        <w:jc w:val="both"/>
        <w:rPr>
          <w:rFonts w:eastAsiaTheme="minorHAnsi"/>
        </w:rPr>
      </w:pPr>
      <w:r w:rsidRPr="002324A1">
        <w:rPr>
          <w:rFonts w:eastAsiaTheme="minorHAnsi"/>
        </w:rPr>
        <w:t>7. Должностными лицами, уполномоченными на осуществление муниципального контроля,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3787A481" w14:textId="77777777" w:rsidR="002324A1" w:rsidRPr="002324A1" w:rsidRDefault="002324A1" w:rsidP="002324A1">
      <w:pPr>
        <w:spacing w:after="120"/>
        <w:ind w:firstLine="709"/>
        <w:jc w:val="both"/>
        <w:rPr>
          <w:rFonts w:eastAsiaTheme="minorHAnsi"/>
        </w:rPr>
      </w:pPr>
      <w:r w:rsidRPr="002324A1">
        <w:rPr>
          <w:rFonts w:eastAsiaTheme="minorHAnsi"/>
        </w:rPr>
        <w:t>1) </w:t>
      </w:r>
      <w:r w:rsidRPr="002324A1">
        <w:rPr>
          <w:rFonts w:eastAsiaTheme="minorHAnsi"/>
          <w:iCs/>
        </w:rPr>
        <w:t>заместитель главы администрации Шугозерского сельского поселения</w:t>
      </w:r>
      <w:r w:rsidRPr="002324A1">
        <w:rPr>
          <w:rFonts w:eastAsiaTheme="minorHAnsi"/>
        </w:rPr>
        <w:t xml:space="preserve">; </w:t>
      </w:r>
    </w:p>
    <w:p w14:paraId="69BEC074" w14:textId="77777777" w:rsidR="002324A1" w:rsidRPr="002324A1" w:rsidRDefault="002324A1" w:rsidP="002324A1">
      <w:pPr>
        <w:spacing w:after="120"/>
        <w:ind w:firstLine="709"/>
        <w:jc w:val="both"/>
        <w:rPr>
          <w:rFonts w:eastAsiaTheme="minorHAnsi"/>
        </w:rPr>
      </w:pPr>
      <w:r w:rsidRPr="002324A1">
        <w:rPr>
          <w:rFonts w:eastAsiaTheme="minorHAnsi"/>
        </w:rPr>
        <w:t>2) специалист администрации Шугозерского сельского поселения.</w:t>
      </w:r>
    </w:p>
    <w:p w14:paraId="55EA08F1" w14:textId="77777777" w:rsidR="002324A1" w:rsidRPr="002324A1" w:rsidRDefault="002324A1" w:rsidP="002324A1">
      <w:pPr>
        <w:spacing w:before="240" w:after="120"/>
        <w:jc w:val="center"/>
        <w:rPr>
          <w:rFonts w:eastAsiaTheme="minorHAnsi"/>
          <w:b/>
          <w:bCs/>
        </w:rPr>
      </w:pPr>
      <w:r w:rsidRPr="002324A1">
        <w:rPr>
          <w:rFonts w:eastAsiaTheme="minorHAnsi"/>
          <w:b/>
          <w:bCs/>
          <w:lang w:val="en-US"/>
        </w:rPr>
        <w:t>II</w:t>
      </w:r>
      <w:r w:rsidRPr="002324A1">
        <w:rPr>
          <w:rFonts w:eastAsiaTheme="minorHAnsi"/>
          <w:b/>
          <w:bCs/>
        </w:rPr>
        <w:t>. Управление рисками причинения вреда (ущерба) охраняемым законом ценностям</w:t>
      </w:r>
    </w:p>
    <w:p w14:paraId="0E65E77C" w14:textId="77777777" w:rsidR="002324A1" w:rsidRPr="002324A1" w:rsidRDefault="002324A1" w:rsidP="002324A1">
      <w:pPr>
        <w:spacing w:after="120"/>
        <w:ind w:firstLine="709"/>
        <w:jc w:val="both"/>
        <w:rPr>
          <w:rFonts w:eastAsiaTheme="minorHAnsi"/>
        </w:rPr>
      </w:pPr>
      <w:r w:rsidRPr="002324A1">
        <w:rPr>
          <w:rFonts w:eastAsiaTheme="minorHAnsi"/>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766E4308" w14:textId="77777777" w:rsidR="002324A1" w:rsidRPr="002324A1" w:rsidRDefault="002324A1" w:rsidP="002324A1">
      <w:pPr>
        <w:spacing w:after="120"/>
        <w:ind w:firstLine="709"/>
        <w:jc w:val="both"/>
        <w:rPr>
          <w:rFonts w:eastAsiaTheme="minorHAnsi"/>
        </w:rPr>
      </w:pPr>
      <w:r w:rsidRPr="002324A1">
        <w:rPr>
          <w:rFonts w:eastAsiaTheme="minorHAnsi"/>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7F0E7294" w14:textId="77777777" w:rsidR="002324A1" w:rsidRPr="002324A1" w:rsidRDefault="002324A1" w:rsidP="002324A1">
      <w:pPr>
        <w:spacing w:after="120"/>
        <w:ind w:firstLine="709"/>
        <w:jc w:val="both"/>
        <w:rPr>
          <w:rFonts w:eastAsiaTheme="minorHAnsi"/>
        </w:rPr>
      </w:pPr>
      <w:r w:rsidRPr="002324A1">
        <w:rPr>
          <w:rFonts w:eastAsiaTheme="minorHAnsi"/>
        </w:rPr>
        <w:t>- средний риск;</w:t>
      </w:r>
    </w:p>
    <w:p w14:paraId="684E8E86" w14:textId="77777777" w:rsidR="002324A1" w:rsidRPr="002324A1" w:rsidRDefault="002324A1" w:rsidP="002324A1">
      <w:pPr>
        <w:spacing w:after="120"/>
        <w:ind w:firstLine="709"/>
        <w:jc w:val="both"/>
        <w:rPr>
          <w:rFonts w:eastAsiaTheme="minorHAnsi"/>
        </w:rPr>
      </w:pPr>
      <w:r w:rsidRPr="002324A1">
        <w:rPr>
          <w:rFonts w:eastAsiaTheme="minorHAnsi"/>
        </w:rPr>
        <w:t>- умеренный риск;</w:t>
      </w:r>
    </w:p>
    <w:p w14:paraId="28BEA723" w14:textId="77777777" w:rsidR="002324A1" w:rsidRPr="002324A1" w:rsidRDefault="002324A1" w:rsidP="002324A1">
      <w:pPr>
        <w:spacing w:after="120"/>
        <w:ind w:firstLine="709"/>
        <w:jc w:val="both"/>
        <w:rPr>
          <w:rFonts w:eastAsiaTheme="minorHAnsi"/>
        </w:rPr>
      </w:pPr>
      <w:r w:rsidRPr="002324A1">
        <w:rPr>
          <w:rFonts w:eastAsiaTheme="minorHAnsi"/>
        </w:rPr>
        <w:t>- низкий риск.</w:t>
      </w:r>
    </w:p>
    <w:p w14:paraId="351EB83E" w14:textId="77777777" w:rsidR="002324A1" w:rsidRPr="002324A1" w:rsidRDefault="002324A1" w:rsidP="002324A1">
      <w:pPr>
        <w:spacing w:after="120"/>
        <w:ind w:firstLine="709"/>
        <w:jc w:val="both"/>
        <w:rPr>
          <w:rFonts w:eastAsiaTheme="minorHAnsi"/>
        </w:rPr>
      </w:pPr>
      <w:r w:rsidRPr="002324A1">
        <w:rPr>
          <w:rFonts w:eastAsiaTheme="minorHAnsi"/>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768EE3C8" w14:textId="77777777" w:rsidR="002324A1" w:rsidRPr="002324A1" w:rsidRDefault="002324A1" w:rsidP="002324A1">
      <w:pPr>
        <w:spacing w:after="120"/>
        <w:ind w:firstLine="709"/>
        <w:jc w:val="both"/>
        <w:rPr>
          <w:rFonts w:eastAsiaTheme="minorHAnsi"/>
        </w:rPr>
      </w:pPr>
      <w:r w:rsidRPr="002324A1">
        <w:rPr>
          <w:rFonts w:eastAsia="Calibri"/>
        </w:rPr>
        <w:t xml:space="preserve">4. Контрольный орган осуществляет категорирование объектов контроля в порядке, установленном статьёй 24 </w:t>
      </w:r>
      <w:r w:rsidRPr="002324A1">
        <w:rPr>
          <w:rFonts w:eastAsiaTheme="minorHAnsi"/>
        </w:rPr>
        <w:t>Федерального закона № 248-ФЗ.</w:t>
      </w:r>
    </w:p>
    <w:p w14:paraId="62C577E0" w14:textId="77777777" w:rsidR="002324A1" w:rsidRPr="002324A1" w:rsidRDefault="002324A1" w:rsidP="002324A1">
      <w:pPr>
        <w:spacing w:after="120"/>
        <w:ind w:firstLine="709"/>
        <w:jc w:val="both"/>
        <w:rPr>
          <w:rFonts w:eastAsiaTheme="minorHAnsi"/>
        </w:rPr>
      </w:pPr>
      <w:r w:rsidRPr="002324A1">
        <w:rPr>
          <w:rFonts w:eastAsiaTheme="minorHAnsi"/>
        </w:rPr>
        <w:t>5 Контрольный орган ведёт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14:paraId="4C94AEE8" w14:textId="77777777" w:rsidR="002324A1" w:rsidRPr="002324A1" w:rsidRDefault="002324A1" w:rsidP="002324A1">
      <w:pPr>
        <w:spacing w:after="120"/>
        <w:ind w:firstLine="709"/>
        <w:jc w:val="both"/>
        <w:rPr>
          <w:rFonts w:eastAsiaTheme="minorHAnsi"/>
        </w:rPr>
      </w:pPr>
      <w:r w:rsidRPr="002324A1">
        <w:rPr>
          <w:rFonts w:eastAsiaTheme="minorHAnsi"/>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F06CEA6" w14:textId="77777777" w:rsidR="002324A1" w:rsidRPr="002324A1" w:rsidRDefault="002324A1" w:rsidP="002324A1">
      <w:pPr>
        <w:spacing w:after="120"/>
        <w:ind w:firstLine="709"/>
        <w:jc w:val="both"/>
        <w:rPr>
          <w:rFonts w:eastAsiaTheme="minorHAnsi"/>
        </w:rPr>
      </w:pPr>
      <w:r w:rsidRPr="002324A1">
        <w:rPr>
          <w:rFonts w:eastAsiaTheme="minorHAnsi"/>
        </w:rPr>
        <w:t xml:space="preserve">Заявления об изменении категории риска рассматриваются контрольным органом в соответствии с положениями </w:t>
      </w:r>
      <w:hyperlink r:id="rId5" w:history="1">
        <w:r w:rsidRPr="002324A1">
          <w:rPr>
            <w:rFonts w:eastAsiaTheme="minorHAnsi"/>
          </w:rPr>
          <w:t>главы 9</w:t>
        </w:r>
      </w:hyperlink>
      <w:r w:rsidRPr="002324A1">
        <w:rPr>
          <w:rFonts w:eastAsiaTheme="minorHAnsi"/>
        </w:rPr>
        <w:t xml:space="preserve"> Федерального закона № 248-ФЗ.</w:t>
      </w:r>
    </w:p>
    <w:p w14:paraId="4332A460" w14:textId="77777777" w:rsidR="002324A1" w:rsidRPr="002324A1" w:rsidRDefault="002324A1" w:rsidP="002324A1">
      <w:pPr>
        <w:spacing w:after="120"/>
        <w:ind w:firstLine="709"/>
        <w:jc w:val="both"/>
        <w:rPr>
          <w:rFonts w:eastAsiaTheme="minorHAnsi"/>
        </w:rPr>
      </w:pPr>
      <w:r w:rsidRPr="002324A1">
        <w:rPr>
          <w:rFonts w:eastAsiaTheme="minorHAnsi"/>
          <w:lang w:eastAsia="en-US"/>
        </w:rPr>
        <w:t xml:space="preserve">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2324A1">
        <w:rPr>
          <w:rFonts w:eastAsiaTheme="minorHAnsi"/>
        </w:rPr>
        <w:t>установлен приложением 2 к настоящему Положению.</w:t>
      </w:r>
    </w:p>
    <w:p w14:paraId="08D8CA46" w14:textId="77777777" w:rsidR="002324A1" w:rsidRPr="002324A1" w:rsidRDefault="002324A1" w:rsidP="002324A1">
      <w:pPr>
        <w:spacing w:before="240" w:after="120"/>
        <w:jc w:val="center"/>
        <w:rPr>
          <w:rFonts w:eastAsiaTheme="minorHAnsi"/>
          <w:b/>
          <w:bCs/>
        </w:rPr>
      </w:pPr>
      <w:r w:rsidRPr="002324A1">
        <w:rPr>
          <w:rFonts w:eastAsiaTheme="minorHAnsi"/>
          <w:b/>
          <w:bCs/>
          <w:lang w:val="en-US"/>
        </w:rPr>
        <w:lastRenderedPageBreak/>
        <w:t>III</w:t>
      </w:r>
      <w:r w:rsidRPr="002324A1">
        <w:rPr>
          <w:rFonts w:eastAsiaTheme="minorHAnsi"/>
          <w:b/>
          <w:bCs/>
        </w:rPr>
        <w:t>. Профилактика рисков причинения вреда (ущерба)</w:t>
      </w:r>
      <w:r w:rsidRPr="002324A1">
        <w:rPr>
          <w:rFonts w:eastAsiaTheme="minorHAnsi"/>
          <w:b/>
          <w:bCs/>
        </w:rPr>
        <w:br/>
        <w:t xml:space="preserve"> охраняемым законом ценностям</w:t>
      </w:r>
    </w:p>
    <w:p w14:paraId="7FD49945" w14:textId="77777777" w:rsidR="002324A1" w:rsidRPr="002324A1" w:rsidRDefault="002324A1" w:rsidP="002324A1">
      <w:pPr>
        <w:spacing w:after="120"/>
        <w:ind w:firstLine="709"/>
        <w:jc w:val="both"/>
        <w:rPr>
          <w:rFonts w:eastAsia="Calibri"/>
        </w:rPr>
      </w:pPr>
      <w:r w:rsidRPr="002324A1">
        <w:rPr>
          <w:rFonts w:eastAsia="Calibri"/>
        </w:rPr>
        <w:t>1. Профилактические мероприятия осуществляются в соответствии с главой 10 Федерального закона № 248-ФЗ.</w:t>
      </w:r>
    </w:p>
    <w:p w14:paraId="1A08F4F7" w14:textId="77777777" w:rsidR="002324A1" w:rsidRPr="002324A1" w:rsidRDefault="002324A1" w:rsidP="002324A1">
      <w:pPr>
        <w:spacing w:after="120"/>
        <w:ind w:firstLine="709"/>
        <w:jc w:val="both"/>
        <w:rPr>
          <w:rFonts w:eastAsia="Calibri"/>
        </w:rPr>
      </w:pPr>
      <w:r w:rsidRPr="002324A1">
        <w:rPr>
          <w:rFonts w:eastAsia="Calibri"/>
        </w:rPr>
        <w:t xml:space="preserve">2. Программа профилактики рисков причинения вреда (ущерба) охраняемым законом ценностям (далее </w:t>
      </w:r>
      <w:r w:rsidRPr="002324A1">
        <w:rPr>
          <w:rFonts w:eastAsiaTheme="minorHAnsi"/>
        </w:rPr>
        <w:t>–</w:t>
      </w:r>
      <w:r w:rsidRPr="002324A1">
        <w:rPr>
          <w:rFonts w:eastAsia="Calibri"/>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4AA55CF" w14:textId="77777777" w:rsidR="002324A1" w:rsidRPr="002324A1" w:rsidRDefault="002324A1" w:rsidP="002324A1">
      <w:pPr>
        <w:spacing w:after="120"/>
        <w:ind w:firstLine="709"/>
        <w:jc w:val="both"/>
        <w:rPr>
          <w:rFonts w:eastAsia="Calibri"/>
          <w:i/>
          <w:u w:val="single"/>
        </w:rPr>
      </w:pPr>
      <w:r w:rsidRPr="002324A1">
        <w:rPr>
          <w:rFonts w:eastAsia="Calibri"/>
        </w:rPr>
        <w:t>3. Утверждённая программа профилактики размещается на официальном сайте.</w:t>
      </w:r>
    </w:p>
    <w:p w14:paraId="75AADB3C" w14:textId="77777777" w:rsidR="002324A1" w:rsidRPr="002324A1" w:rsidRDefault="002324A1" w:rsidP="002324A1">
      <w:pPr>
        <w:spacing w:after="120"/>
        <w:ind w:firstLine="709"/>
        <w:jc w:val="both"/>
        <w:rPr>
          <w:rFonts w:eastAsiaTheme="minorHAnsi"/>
        </w:rPr>
      </w:pPr>
      <w:r w:rsidRPr="002324A1">
        <w:rPr>
          <w:rFonts w:eastAsiaTheme="minorHAnsi"/>
        </w:rPr>
        <w:t>4. При осуществлении муниципального контроля контрольный орган проводит следующие виды профилактических мероприятий:</w:t>
      </w:r>
    </w:p>
    <w:p w14:paraId="36A9825C" w14:textId="77777777" w:rsidR="002324A1" w:rsidRPr="002324A1" w:rsidRDefault="002324A1" w:rsidP="002324A1">
      <w:pPr>
        <w:spacing w:after="120"/>
        <w:ind w:firstLine="709"/>
        <w:jc w:val="both"/>
        <w:rPr>
          <w:rFonts w:eastAsiaTheme="minorHAnsi"/>
        </w:rPr>
      </w:pPr>
      <w:r w:rsidRPr="002324A1">
        <w:rPr>
          <w:rFonts w:eastAsiaTheme="minorHAnsi"/>
        </w:rPr>
        <w:t>1) информирование;</w:t>
      </w:r>
    </w:p>
    <w:p w14:paraId="1FFADD1D" w14:textId="77777777" w:rsidR="002324A1" w:rsidRPr="002324A1" w:rsidRDefault="002324A1" w:rsidP="002324A1">
      <w:pPr>
        <w:spacing w:after="120"/>
        <w:ind w:firstLine="709"/>
        <w:jc w:val="both"/>
        <w:rPr>
          <w:rFonts w:eastAsiaTheme="minorHAnsi"/>
        </w:rPr>
      </w:pPr>
      <w:r w:rsidRPr="002324A1">
        <w:rPr>
          <w:rFonts w:eastAsiaTheme="minorHAnsi"/>
        </w:rPr>
        <w:t>2) объявление предостережения;</w:t>
      </w:r>
    </w:p>
    <w:p w14:paraId="76016544" w14:textId="77777777" w:rsidR="002324A1" w:rsidRPr="002324A1" w:rsidRDefault="002324A1" w:rsidP="002324A1">
      <w:pPr>
        <w:spacing w:after="120"/>
        <w:ind w:firstLine="709"/>
        <w:jc w:val="both"/>
        <w:rPr>
          <w:rFonts w:eastAsiaTheme="minorHAnsi"/>
        </w:rPr>
      </w:pPr>
      <w:r w:rsidRPr="002324A1">
        <w:rPr>
          <w:rFonts w:eastAsiaTheme="minorHAnsi"/>
        </w:rPr>
        <w:t>3) консультирование;</w:t>
      </w:r>
    </w:p>
    <w:p w14:paraId="2E96E9B3" w14:textId="77777777" w:rsidR="002324A1" w:rsidRPr="002324A1" w:rsidRDefault="002324A1" w:rsidP="002324A1">
      <w:pPr>
        <w:spacing w:after="120"/>
        <w:ind w:firstLine="709"/>
        <w:jc w:val="both"/>
        <w:rPr>
          <w:rFonts w:eastAsiaTheme="minorHAnsi"/>
        </w:rPr>
      </w:pPr>
      <w:r w:rsidRPr="002324A1">
        <w:rPr>
          <w:rFonts w:eastAsiaTheme="minorHAnsi"/>
        </w:rPr>
        <w:t>4) профилактический визит.</w:t>
      </w:r>
    </w:p>
    <w:p w14:paraId="6E904593" w14:textId="77777777" w:rsidR="002324A1" w:rsidRPr="002324A1" w:rsidRDefault="002324A1" w:rsidP="002324A1">
      <w:pPr>
        <w:spacing w:after="120"/>
        <w:ind w:firstLine="709"/>
        <w:jc w:val="both"/>
        <w:rPr>
          <w:rFonts w:eastAsiaTheme="minorHAnsi"/>
        </w:rPr>
      </w:pPr>
      <w:r w:rsidRPr="002324A1">
        <w:rPr>
          <w:rFonts w:eastAsia="Calibri"/>
        </w:rPr>
        <w:t>5. </w:t>
      </w:r>
      <w:r w:rsidRPr="002324A1">
        <w:rPr>
          <w:rFonts w:eastAsiaTheme="minorHAnsi"/>
        </w:rPr>
        <w:t xml:space="preserve">Контрольный орган осуществляет информирование контролируемых </w:t>
      </w:r>
    </w:p>
    <w:p w14:paraId="2FCA1888" w14:textId="77777777" w:rsidR="002324A1" w:rsidRPr="002324A1" w:rsidRDefault="002324A1" w:rsidP="002324A1">
      <w:pPr>
        <w:spacing w:after="120"/>
        <w:ind w:firstLine="709"/>
        <w:jc w:val="both"/>
        <w:rPr>
          <w:rFonts w:eastAsia="Calibri"/>
        </w:rPr>
      </w:pPr>
      <w:r w:rsidRPr="002324A1">
        <w:rPr>
          <w:rFonts w:eastAsiaTheme="minorHAnsi"/>
        </w:rPr>
        <w:t>и иных заинтересованных лиц в порядке, предусмотренном статьёй 46 Федерального закона № 248-ФЗ.</w:t>
      </w:r>
    </w:p>
    <w:p w14:paraId="771BE442" w14:textId="77777777" w:rsidR="002324A1" w:rsidRPr="002324A1" w:rsidRDefault="002324A1" w:rsidP="002324A1">
      <w:pPr>
        <w:spacing w:after="120"/>
        <w:ind w:firstLine="709"/>
        <w:jc w:val="both"/>
        <w:rPr>
          <w:rFonts w:eastAsia="Calibri"/>
        </w:rPr>
      </w:pPr>
      <w:r w:rsidRPr="002324A1">
        <w:rPr>
          <w:rFonts w:eastAsia="Calibri"/>
        </w:rPr>
        <w:t>5.1.</w:t>
      </w:r>
      <w:r w:rsidRPr="002324A1">
        <w:rPr>
          <w:rFonts w:eastAsiaTheme="minorHAnsi"/>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0410A36D" w14:textId="77777777" w:rsidR="002324A1" w:rsidRPr="002324A1" w:rsidRDefault="002324A1" w:rsidP="002324A1">
      <w:pPr>
        <w:spacing w:after="120"/>
        <w:ind w:firstLine="709"/>
        <w:jc w:val="both"/>
        <w:rPr>
          <w:rFonts w:eastAsiaTheme="minorHAnsi"/>
        </w:rPr>
      </w:pPr>
      <w:r w:rsidRPr="002324A1">
        <w:rPr>
          <w:rFonts w:eastAsia="Calibri"/>
        </w:rPr>
        <w:t>6. Контрольный орган объявляет и направляет п</w:t>
      </w:r>
      <w:r w:rsidRPr="002324A1">
        <w:rPr>
          <w:rFonts w:eastAsiaTheme="minorHAnsi"/>
        </w:rPr>
        <w:t>редостережение о недопустимости нарушения обязательных требований (далее – предостережение) контролируемому лицу в порядке, предусмотренном статьёй 49 Федерального закона № 248-ФЗ.</w:t>
      </w:r>
    </w:p>
    <w:p w14:paraId="0D5A525C" w14:textId="77777777" w:rsidR="002324A1" w:rsidRPr="002324A1" w:rsidRDefault="002324A1" w:rsidP="002324A1">
      <w:pPr>
        <w:spacing w:after="120"/>
        <w:ind w:firstLine="709"/>
        <w:jc w:val="both"/>
        <w:rPr>
          <w:rFonts w:eastAsia="Calibri"/>
        </w:rPr>
      </w:pPr>
      <w:r w:rsidRPr="002324A1">
        <w:rPr>
          <w:rFonts w:eastAsiaTheme="minorHAnsi"/>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D164B04" w14:textId="77777777" w:rsidR="002324A1" w:rsidRPr="002324A1" w:rsidRDefault="002324A1" w:rsidP="002324A1">
      <w:pPr>
        <w:spacing w:after="120"/>
        <w:ind w:firstLine="709"/>
        <w:jc w:val="both"/>
        <w:rPr>
          <w:rFonts w:eastAsiaTheme="minorHAnsi"/>
        </w:rPr>
      </w:pPr>
      <w:r w:rsidRPr="002324A1">
        <w:rPr>
          <w:rFonts w:eastAsia="Calibri"/>
        </w:rPr>
        <w:t>6.2. </w:t>
      </w:r>
      <w:r w:rsidRPr="002324A1">
        <w:rPr>
          <w:rFonts w:eastAsiaTheme="minorHAnsi"/>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w:t>
      </w:r>
    </w:p>
    <w:p w14:paraId="3B48D01D" w14:textId="77777777" w:rsidR="002324A1" w:rsidRPr="002324A1" w:rsidRDefault="002324A1" w:rsidP="002324A1">
      <w:pPr>
        <w:spacing w:after="120"/>
        <w:ind w:firstLine="709"/>
        <w:jc w:val="both"/>
        <w:rPr>
          <w:rFonts w:eastAsiaTheme="minorHAnsi"/>
        </w:rPr>
      </w:pPr>
      <w:r w:rsidRPr="002324A1">
        <w:rPr>
          <w:rFonts w:eastAsiaTheme="minorHAnsi"/>
        </w:rPr>
        <w:t>6.3. Возражение в отношении предостережения должно содержать:</w:t>
      </w:r>
    </w:p>
    <w:p w14:paraId="7364C572" w14:textId="77777777" w:rsidR="002324A1" w:rsidRPr="002324A1" w:rsidRDefault="002324A1" w:rsidP="002324A1">
      <w:pPr>
        <w:spacing w:after="120"/>
        <w:ind w:firstLine="709"/>
        <w:jc w:val="both"/>
        <w:rPr>
          <w:rFonts w:eastAsiaTheme="minorHAnsi"/>
        </w:rPr>
      </w:pPr>
      <w:r w:rsidRPr="002324A1">
        <w:rPr>
          <w:rFonts w:eastAsiaTheme="minorHAnsi"/>
        </w:rPr>
        <w:t>1) наименование контрольного органа, в который направляется возражение в отношении предостережения;</w:t>
      </w:r>
    </w:p>
    <w:p w14:paraId="7BF7893E" w14:textId="77777777" w:rsidR="002324A1" w:rsidRPr="002324A1" w:rsidRDefault="002324A1" w:rsidP="002324A1">
      <w:pPr>
        <w:spacing w:after="120"/>
        <w:ind w:firstLine="709"/>
        <w:jc w:val="both"/>
        <w:rPr>
          <w:rFonts w:eastAsiaTheme="minorHAnsi"/>
        </w:rPr>
      </w:pPr>
      <w:r w:rsidRPr="002324A1">
        <w:rPr>
          <w:rFonts w:eastAsiaTheme="minorHAnsi"/>
        </w:rPr>
        <w:t>2) дату и номер предостережения;</w:t>
      </w:r>
    </w:p>
    <w:p w14:paraId="6258FFD7" w14:textId="77777777" w:rsidR="002324A1" w:rsidRPr="002324A1" w:rsidRDefault="002324A1" w:rsidP="002324A1">
      <w:pPr>
        <w:spacing w:after="120"/>
        <w:ind w:firstLine="709"/>
        <w:jc w:val="both"/>
        <w:rPr>
          <w:rFonts w:eastAsiaTheme="minorHAnsi"/>
        </w:rPr>
      </w:pPr>
      <w:r w:rsidRPr="002324A1">
        <w:rPr>
          <w:rFonts w:eastAsiaTheme="minorHAnsi"/>
        </w:rPr>
        <w:t xml:space="preserve">3) наименование юридического лица, фамилию, имя и отчество (при наличии) индивидуального предпринимателя или гражданина, а также номер (номера) контактного </w:t>
      </w:r>
      <w:r w:rsidRPr="002324A1">
        <w:rPr>
          <w:rFonts w:eastAsiaTheme="minorHAnsi"/>
        </w:rPr>
        <w:lastRenderedPageBreak/>
        <w:t>телефона, адрес (адреса) электронной почты (при наличии) и почтовый адрес, по которым может быть направлен ответ контролируемому лицу;</w:t>
      </w:r>
    </w:p>
    <w:p w14:paraId="0B5BBFBD" w14:textId="77777777" w:rsidR="002324A1" w:rsidRPr="002324A1" w:rsidRDefault="002324A1" w:rsidP="002324A1">
      <w:pPr>
        <w:spacing w:after="120"/>
        <w:ind w:firstLine="709"/>
        <w:jc w:val="both"/>
        <w:rPr>
          <w:rFonts w:eastAsiaTheme="minorHAnsi"/>
        </w:rPr>
      </w:pPr>
      <w:r w:rsidRPr="002324A1">
        <w:rPr>
          <w:rFonts w:eastAsiaTheme="minorHAnsi"/>
        </w:rPr>
        <w:t>4) адрес объекта контроля, в отношении которого объявлено предостережение;</w:t>
      </w:r>
    </w:p>
    <w:p w14:paraId="59D766F6" w14:textId="77777777" w:rsidR="002324A1" w:rsidRPr="002324A1" w:rsidRDefault="002324A1" w:rsidP="002324A1">
      <w:pPr>
        <w:spacing w:after="120"/>
        <w:ind w:firstLine="709"/>
        <w:jc w:val="both"/>
        <w:rPr>
          <w:rFonts w:eastAsiaTheme="minorHAnsi"/>
        </w:rPr>
      </w:pPr>
      <w:r w:rsidRPr="002324A1">
        <w:rPr>
          <w:rFonts w:eastAsiaTheme="minorHAnsi"/>
        </w:rPr>
        <w:t>5) доводы, на основании которых контролируемое лицо несогласно с объявленным предостережением (с приложением подтверждающих указанные доводы сведений и (или) документов).</w:t>
      </w:r>
    </w:p>
    <w:p w14:paraId="3795D923" w14:textId="77777777" w:rsidR="002324A1" w:rsidRPr="002324A1" w:rsidRDefault="002324A1" w:rsidP="002324A1">
      <w:pPr>
        <w:spacing w:after="120"/>
        <w:ind w:firstLine="709"/>
        <w:jc w:val="both"/>
        <w:rPr>
          <w:rFonts w:eastAsiaTheme="minorHAnsi"/>
        </w:rPr>
      </w:pPr>
      <w:r w:rsidRPr="002324A1">
        <w:rPr>
          <w:rFonts w:eastAsiaTheme="minorHAnsi"/>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0AB7F187" w14:textId="77777777" w:rsidR="002324A1" w:rsidRPr="002324A1" w:rsidRDefault="002324A1" w:rsidP="002324A1">
      <w:pPr>
        <w:spacing w:after="120"/>
        <w:ind w:firstLine="709"/>
        <w:jc w:val="both"/>
        <w:rPr>
          <w:rFonts w:eastAsiaTheme="minorHAnsi"/>
        </w:rPr>
      </w:pPr>
      <w:r w:rsidRPr="002324A1">
        <w:rPr>
          <w:rFonts w:eastAsiaTheme="minorHAnsi"/>
        </w:rPr>
        <w:t>1) возражение в отношении предостережения подано после истечения 10 рабочих дней со дня получения предостережения;</w:t>
      </w:r>
    </w:p>
    <w:p w14:paraId="4DB98B67" w14:textId="77777777" w:rsidR="002324A1" w:rsidRPr="002324A1" w:rsidRDefault="002324A1" w:rsidP="002324A1">
      <w:pPr>
        <w:spacing w:after="120"/>
        <w:ind w:firstLine="709"/>
        <w:jc w:val="both"/>
        <w:rPr>
          <w:rFonts w:eastAsiaTheme="minorHAnsi"/>
        </w:rPr>
      </w:pPr>
      <w:r w:rsidRPr="002324A1">
        <w:rPr>
          <w:rFonts w:eastAsiaTheme="minorHAnsi"/>
        </w:rPr>
        <w:t>2) в удовлетворении возражения в отношении предостережения было отказано ранее;</w:t>
      </w:r>
    </w:p>
    <w:p w14:paraId="6225D392" w14:textId="77777777" w:rsidR="002324A1" w:rsidRPr="002324A1" w:rsidRDefault="002324A1" w:rsidP="002324A1">
      <w:pPr>
        <w:spacing w:after="120"/>
        <w:ind w:firstLine="709"/>
        <w:jc w:val="both"/>
        <w:rPr>
          <w:rFonts w:eastAsiaTheme="minorHAnsi"/>
          <w:lang w:eastAsia="en-US"/>
        </w:rPr>
      </w:pPr>
      <w:r w:rsidRPr="002324A1">
        <w:rPr>
          <w:rFonts w:eastAsiaTheme="minorHAnsi"/>
        </w:rPr>
        <w:t xml:space="preserve">3) возражение в отношении предостережения содержит </w:t>
      </w:r>
      <w:r w:rsidRPr="002324A1">
        <w:rPr>
          <w:rFonts w:eastAsiaTheme="minorHAnsi"/>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60326A1E" w14:textId="77777777" w:rsidR="002324A1" w:rsidRPr="002324A1" w:rsidRDefault="002324A1" w:rsidP="002324A1">
      <w:pPr>
        <w:spacing w:after="120"/>
        <w:ind w:firstLine="709"/>
        <w:jc w:val="both"/>
        <w:rPr>
          <w:rFonts w:eastAsiaTheme="minorHAnsi"/>
        </w:rPr>
      </w:pPr>
      <w:r w:rsidRPr="002324A1">
        <w:rPr>
          <w:rFonts w:eastAsiaTheme="minorHAnsi"/>
        </w:rPr>
        <w:t>4) возражение в отношении предостережения подано в ненадлежащий уполномоченный орган;</w:t>
      </w:r>
    </w:p>
    <w:p w14:paraId="091DF830" w14:textId="77777777" w:rsidR="002324A1" w:rsidRPr="002324A1" w:rsidRDefault="002324A1" w:rsidP="002324A1">
      <w:pPr>
        <w:spacing w:after="120"/>
        <w:ind w:firstLine="709"/>
        <w:jc w:val="both"/>
        <w:rPr>
          <w:rFonts w:eastAsiaTheme="minorHAnsi"/>
        </w:rPr>
      </w:pPr>
      <w:r w:rsidRPr="002324A1">
        <w:rPr>
          <w:rFonts w:eastAsiaTheme="minorHAnsi"/>
        </w:rPr>
        <w:t>5) возражение в отношении предостережения не содержит сведений, указанных в пункте 6.3 настоящего Положения.</w:t>
      </w:r>
    </w:p>
    <w:p w14:paraId="5DC70381" w14:textId="77777777" w:rsidR="002324A1" w:rsidRPr="002324A1" w:rsidRDefault="002324A1" w:rsidP="002324A1">
      <w:pPr>
        <w:spacing w:after="120"/>
        <w:ind w:firstLine="709"/>
        <w:jc w:val="both"/>
        <w:rPr>
          <w:rFonts w:eastAsiaTheme="minorHAnsi"/>
        </w:rPr>
      </w:pPr>
      <w:r w:rsidRPr="002324A1">
        <w:rPr>
          <w:rFonts w:eastAsiaTheme="minorHAnsi"/>
        </w:rPr>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36DE634D" w14:textId="77777777" w:rsidR="002324A1" w:rsidRPr="002324A1" w:rsidRDefault="002324A1" w:rsidP="002324A1">
      <w:pPr>
        <w:spacing w:after="120"/>
        <w:ind w:firstLine="709"/>
        <w:jc w:val="both"/>
        <w:rPr>
          <w:rFonts w:eastAsiaTheme="minorHAnsi"/>
        </w:rPr>
      </w:pPr>
      <w:r w:rsidRPr="002324A1">
        <w:rPr>
          <w:rFonts w:eastAsiaTheme="minorHAnsi"/>
        </w:rPr>
        <w:t>6.6. Контрольный орган рассматривает возражение в отношении предостережения в течение десяти рабочих дней со дня его получения.</w:t>
      </w:r>
    </w:p>
    <w:p w14:paraId="0C9448FB" w14:textId="77777777" w:rsidR="002324A1" w:rsidRPr="002324A1" w:rsidRDefault="002324A1" w:rsidP="002324A1">
      <w:pPr>
        <w:spacing w:after="120"/>
        <w:ind w:firstLine="709"/>
        <w:jc w:val="both"/>
        <w:rPr>
          <w:rFonts w:eastAsiaTheme="minorHAnsi"/>
        </w:rPr>
      </w:pPr>
      <w:r w:rsidRPr="002324A1">
        <w:rPr>
          <w:rFonts w:eastAsiaTheme="minorHAnsi"/>
        </w:rPr>
        <w:t>6.7. По результатам рассмотрения возражения в отношении предостережения контрольный орган принимает одно из следующих решений:</w:t>
      </w:r>
    </w:p>
    <w:p w14:paraId="2FC08E04" w14:textId="77777777" w:rsidR="002324A1" w:rsidRPr="002324A1" w:rsidRDefault="002324A1" w:rsidP="002324A1">
      <w:pPr>
        <w:spacing w:after="120"/>
        <w:ind w:firstLine="709"/>
        <w:jc w:val="both"/>
        <w:rPr>
          <w:rFonts w:eastAsiaTheme="minorHAnsi"/>
        </w:rPr>
      </w:pPr>
      <w:r w:rsidRPr="002324A1">
        <w:rPr>
          <w:rFonts w:eastAsiaTheme="minorHAnsi"/>
        </w:rPr>
        <w:t>1) принять к сведению возражение в отношении предостережения;</w:t>
      </w:r>
    </w:p>
    <w:p w14:paraId="0914F836" w14:textId="77777777" w:rsidR="002324A1" w:rsidRPr="002324A1" w:rsidRDefault="002324A1" w:rsidP="002324A1">
      <w:pPr>
        <w:spacing w:after="120"/>
        <w:ind w:firstLine="709"/>
        <w:jc w:val="both"/>
        <w:rPr>
          <w:rFonts w:eastAsiaTheme="minorHAnsi"/>
        </w:rPr>
      </w:pPr>
      <w:r w:rsidRPr="002324A1">
        <w:rPr>
          <w:rFonts w:eastAsiaTheme="minorHAnsi"/>
        </w:rPr>
        <w:t>2) направить ответ на возражение в отношении предостережения.</w:t>
      </w:r>
    </w:p>
    <w:p w14:paraId="0482F168" w14:textId="77777777" w:rsidR="002324A1" w:rsidRPr="002324A1" w:rsidRDefault="002324A1" w:rsidP="002324A1">
      <w:pPr>
        <w:spacing w:after="120"/>
        <w:ind w:firstLine="709"/>
        <w:jc w:val="both"/>
        <w:rPr>
          <w:rFonts w:eastAsiaTheme="minorHAnsi"/>
          <w:lang w:eastAsia="en-US"/>
        </w:rPr>
      </w:pPr>
      <w:r w:rsidRPr="002324A1">
        <w:rPr>
          <w:rFonts w:eastAsiaTheme="minorHAnsi"/>
        </w:rPr>
        <w:t>6.8</w:t>
      </w:r>
      <w:r w:rsidRPr="002324A1">
        <w:rPr>
          <w:rFonts w:eastAsiaTheme="minorHAnsi"/>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2324A1">
        <w:rPr>
          <w:rFonts w:eastAsiaTheme="minorHAnsi"/>
        </w:rPr>
        <w:t>государственных и муниципальных услуг</w:t>
      </w:r>
      <w:r w:rsidRPr="002324A1">
        <w:rPr>
          <w:rFonts w:eastAsiaTheme="minorHAnsi"/>
          <w:lang w:eastAsia="en-US"/>
        </w:rPr>
        <w:t>.</w:t>
      </w:r>
    </w:p>
    <w:p w14:paraId="2E73E8B1" w14:textId="77777777" w:rsidR="002324A1" w:rsidRPr="002324A1" w:rsidRDefault="002324A1" w:rsidP="002324A1">
      <w:pPr>
        <w:spacing w:after="120"/>
        <w:ind w:firstLine="709"/>
        <w:jc w:val="both"/>
        <w:rPr>
          <w:rFonts w:eastAsiaTheme="minorHAnsi"/>
        </w:rPr>
      </w:pPr>
      <w:r w:rsidRPr="002324A1">
        <w:rPr>
          <w:rFonts w:eastAsia="Calibri"/>
        </w:rPr>
        <w:t>7. </w:t>
      </w:r>
      <w:r w:rsidRPr="002324A1">
        <w:rPr>
          <w:rFonts w:eastAsiaTheme="minorHAnsi"/>
        </w:rPr>
        <w:t>Консультирование, в том числе письменное осуществляется в соответствии со статьёй 50 Федерального закона № 248-ФЗ в области благоустройства по вопросам связанным с организацией и осуществлением муниципального контроля:</w:t>
      </w:r>
    </w:p>
    <w:p w14:paraId="2FB293D6" w14:textId="77777777" w:rsidR="002324A1" w:rsidRPr="002324A1" w:rsidRDefault="002324A1" w:rsidP="002324A1">
      <w:pPr>
        <w:widowControl w:val="0"/>
        <w:tabs>
          <w:tab w:val="left" w:pos="1085"/>
        </w:tabs>
        <w:spacing w:after="120"/>
        <w:ind w:firstLine="709"/>
        <w:jc w:val="both"/>
      </w:pPr>
      <w:r w:rsidRPr="002324A1">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70DE41CB" w14:textId="77777777" w:rsidR="002324A1" w:rsidRPr="002324A1" w:rsidRDefault="002324A1" w:rsidP="002324A1">
      <w:pPr>
        <w:widowControl w:val="0"/>
        <w:tabs>
          <w:tab w:val="left" w:pos="1085"/>
        </w:tabs>
        <w:spacing w:after="120"/>
        <w:ind w:firstLine="709"/>
        <w:jc w:val="both"/>
      </w:pPr>
      <w:r w:rsidRPr="002324A1">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198F0CC6" w14:textId="77777777" w:rsidR="002324A1" w:rsidRPr="002324A1" w:rsidRDefault="002324A1" w:rsidP="002324A1">
      <w:pPr>
        <w:widowControl w:val="0"/>
        <w:tabs>
          <w:tab w:val="left" w:pos="1085"/>
        </w:tabs>
        <w:spacing w:after="120"/>
        <w:ind w:firstLine="709"/>
        <w:jc w:val="both"/>
      </w:pPr>
      <w:r w:rsidRPr="002324A1">
        <w:t xml:space="preserve">3) порядок осуществления контрольных и профилактических мероприятий, </w:t>
      </w:r>
      <w:r w:rsidRPr="002324A1">
        <w:lastRenderedPageBreak/>
        <w:t>установленных настоящим Положением;</w:t>
      </w:r>
    </w:p>
    <w:p w14:paraId="1FE9BD81" w14:textId="77777777" w:rsidR="002324A1" w:rsidRPr="002324A1" w:rsidRDefault="002324A1" w:rsidP="002324A1">
      <w:pPr>
        <w:widowControl w:val="0"/>
        <w:tabs>
          <w:tab w:val="left" w:pos="1085"/>
        </w:tabs>
        <w:spacing w:after="120"/>
        <w:ind w:firstLine="709"/>
        <w:jc w:val="both"/>
      </w:pPr>
      <w:r w:rsidRPr="002324A1">
        <w:t>4) порядок обжалования действий (бездействия) должностных лиц.</w:t>
      </w:r>
    </w:p>
    <w:p w14:paraId="6517D2D4" w14:textId="77777777" w:rsidR="002324A1" w:rsidRPr="002324A1" w:rsidRDefault="002324A1" w:rsidP="002324A1">
      <w:pPr>
        <w:spacing w:after="120"/>
        <w:ind w:firstLine="709"/>
        <w:jc w:val="both"/>
        <w:rPr>
          <w:rFonts w:eastAsiaTheme="minorHAnsi"/>
        </w:rPr>
      </w:pPr>
      <w:r w:rsidRPr="002324A1">
        <w:rPr>
          <w:rFonts w:eastAsiaTheme="minorHAnsi"/>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14:paraId="5E000E78" w14:textId="77777777" w:rsidR="002324A1" w:rsidRPr="002324A1" w:rsidRDefault="002324A1" w:rsidP="002324A1">
      <w:pPr>
        <w:spacing w:after="120"/>
        <w:ind w:firstLine="709"/>
        <w:jc w:val="both"/>
        <w:rPr>
          <w:rFonts w:eastAsiaTheme="minorHAnsi"/>
        </w:rPr>
      </w:pPr>
      <w:r w:rsidRPr="002324A1">
        <w:rPr>
          <w:rFonts w:eastAsiaTheme="minorHAnsi"/>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4337EA4F" w14:textId="77777777" w:rsidR="002324A1" w:rsidRPr="002324A1" w:rsidRDefault="002324A1" w:rsidP="002324A1">
      <w:pPr>
        <w:spacing w:after="120"/>
        <w:ind w:firstLine="709"/>
        <w:jc w:val="both"/>
        <w:rPr>
          <w:rFonts w:eastAsiaTheme="minorHAnsi"/>
        </w:rPr>
      </w:pPr>
      <w:r w:rsidRPr="002324A1">
        <w:rPr>
          <w:rFonts w:eastAsiaTheme="minorHAnsi"/>
        </w:rPr>
        <w:t>Индивидуальное консультирование на личном приёме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14:paraId="5324B4EF" w14:textId="77777777" w:rsidR="002324A1" w:rsidRPr="002324A1" w:rsidRDefault="002324A1" w:rsidP="002324A1">
      <w:pPr>
        <w:spacing w:after="120"/>
        <w:ind w:firstLine="709"/>
        <w:jc w:val="both"/>
        <w:rPr>
          <w:rFonts w:eastAsiaTheme="minorHAnsi"/>
        </w:rPr>
      </w:pPr>
      <w:r w:rsidRPr="002324A1">
        <w:rPr>
          <w:rFonts w:eastAsiaTheme="minorHAnsi"/>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423E25AB" w14:textId="77777777" w:rsidR="002324A1" w:rsidRPr="002324A1" w:rsidRDefault="002324A1" w:rsidP="002324A1">
      <w:pPr>
        <w:spacing w:after="120"/>
        <w:ind w:firstLine="709"/>
        <w:jc w:val="both"/>
        <w:rPr>
          <w:rFonts w:eastAsiaTheme="minorHAnsi"/>
        </w:rPr>
      </w:pPr>
      <w:r w:rsidRPr="002324A1">
        <w:rPr>
          <w:rFonts w:eastAsiaTheme="minorHAnsi"/>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6537D9BA" w14:textId="77777777" w:rsidR="002324A1" w:rsidRPr="002324A1" w:rsidRDefault="002324A1" w:rsidP="002324A1">
      <w:pPr>
        <w:widowControl w:val="0"/>
        <w:tabs>
          <w:tab w:val="left" w:pos="1134"/>
        </w:tabs>
        <w:spacing w:after="120"/>
        <w:ind w:firstLine="709"/>
        <w:jc w:val="both"/>
      </w:pPr>
      <w:r w:rsidRPr="002324A1">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14:paraId="2AA88EC9" w14:textId="77777777" w:rsidR="002324A1" w:rsidRPr="002324A1" w:rsidRDefault="002324A1" w:rsidP="002324A1">
      <w:pPr>
        <w:widowControl w:val="0"/>
        <w:tabs>
          <w:tab w:val="left" w:pos="1134"/>
        </w:tabs>
        <w:spacing w:after="120"/>
        <w:ind w:firstLine="709"/>
        <w:jc w:val="both"/>
      </w:pPr>
      <w:r w:rsidRPr="002324A1">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1F7A832C" w14:textId="77777777" w:rsidR="002324A1" w:rsidRPr="002324A1" w:rsidRDefault="002324A1" w:rsidP="002324A1">
      <w:pPr>
        <w:widowControl w:val="0"/>
        <w:tabs>
          <w:tab w:val="left" w:pos="1134"/>
        </w:tabs>
        <w:spacing w:after="120"/>
        <w:ind w:firstLine="709"/>
        <w:jc w:val="both"/>
      </w:pPr>
      <w:r w:rsidRPr="002324A1">
        <w:t>7.4. Контрольный орган осуществляет учёт консультирований посредством  внесения соответствующей записи в журнал </w:t>
      </w:r>
      <w:r w:rsidRPr="002324A1">
        <w:rPr>
          <w:bCs/>
        </w:rPr>
        <w:t>консультирования</w:t>
      </w:r>
      <w:r w:rsidRPr="002324A1">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A06F3C5" w14:textId="77777777" w:rsidR="002324A1" w:rsidRPr="002324A1" w:rsidRDefault="002324A1" w:rsidP="002324A1">
      <w:pPr>
        <w:widowControl w:val="0"/>
        <w:tabs>
          <w:tab w:val="left" w:pos="1134"/>
        </w:tabs>
        <w:spacing w:after="120"/>
        <w:ind w:firstLine="709"/>
        <w:jc w:val="both"/>
      </w:pPr>
      <w:r w:rsidRPr="002324A1">
        <w:t>8. Профилактический визит осуществляется в порядке, предусмотренном статьями 52, 52.1 и 52.2 Федерального закона № 248-ФЗ.</w:t>
      </w:r>
    </w:p>
    <w:p w14:paraId="37C29CAA" w14:textId="77777777" w:rsidR="002324A1" w:rsidRPr="002324A1" w:rsidRDefault="002324A1" w:rsidP="002324A1">
      <w:pPr>
        <w:widowControl w:val="0"/>
        <w:tabs>
          <w:tab w:val="left" w:pos="1134"/>
        </w:tabs>
        <w:spacing w:after="120"/>
        <w:ind w:firstLine="709"/>
        <w:jc w:val="both"/>
      </w:pPr>
      <w:r w:rsidRPr="002324A1">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путём использования видео-конференц-связи или мобильного приложения «Инспектор».</w:t>
      </w:r>
    </w:p>
    <w:p w14:paraId="40010644" w14:textId="77777777" w:rsidR="002324A1" w:rsidRPr="002324A1" w:rsidRDefault="002324A1" w:rsidP="002324A1">
      <w:pPr>
        <w:widowControl w:val="0"/>
        <w:tabs>
          <w:tab w:val="left" w:pos="1134"/>
        </w:tabs>
        <w:spacing w:after="120"/>
        <w:ind w:firstLine="709"/>
        <w:jc w:val="both"/>
      </w:pPr>
      <w:r w:rsidRPr="002324A1">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025A36BF" w14:textId="77777777" w:rsidR="002324A1" w:rsidRPr="002324A1" w:rsidRDefault="002324A1" w:rsidP="002324A1">
      <w:pPr>
        <w:widowControl w:val="0"/>
        <w:tabs>
          <w:tab w:val="left" w:pos="1134"/>
        </w:tabs>
        <w:spacing w:after="120"/>
        <w:ind w:firstLine="709"/>
        <w:jc w:val="both"/>
      </w:pPr>
      <w:r w:rsidRPr="002324A1">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59F30145" w14:textId="77777777" w:rsidR="002324A1" w:rsidRPr="002324A1" w:rsidRDefault="002324A1" w:rsidP="002324A1">
      <w:pPr>
        <w:widowControl w:val="0"/>
        <w:tabs>
          <w:tab w:val="left" w:pos="1134"/>
        </w:tabs>
        <w:spacing w:after="120"/>
        <w:ind w:firstLine="709"/>
        <w:jc w:val="both"/>
      </w:pPr>
      <w:r w:rsidRPr="002324A1">
        <w:t>8.2.2. Обязательные профилактические визиты в отношении контролируемых лиц, принадлежащих им объектов контроля, отнесённых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5A84A3A3" w14:textId="77777777" w:rsidR="002324A1" w:rsidRPr="002324A1" w:rsidRDefault="002324A1" w:rsidP="002324A1">
      <w:pPr>
        <w:widowControl w:val="0"/>
        <w:tabs>
          <w:tab w:val="left" w:pos="1134"/>
        </w:tabs>
        <w:spacing w:after="120"/>
        <w:ind w:firstLine="709"/>
        <w:jc w:val="both"/>
      </w:pPr>
      <w:r w:rsidRPr="002324A1">
        <w:t xml:space="preserve">8.3. Профилактические визиты по инициативе контролируемого лица проводятся на </w:t>
      </w:r>
      <w:r w:rsidRPr="002324A1">
        <w:lastRenderedPageBreak/>
        <w:t>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D868074" w14:textId="77777777" w:rsidR="002324A1" w:rsidRPr="002324A1" w:rsidRDefault="002324A1" w:rsidP="002324A1">
      <w:pPr>
        <w:widowControl w:val="0"/>
        <w:tabs>
          <w:tab w:val="left" w:pos="1134"/>
        </w:tabs>
        <w:spacing w:after="120"/>
        <w:ind w:firstLine="709"/>
        <w:jc w:val="both"/>
      </w:pPr>
      <w:r w:rsidRPr="002324A1">
        <w:t>8.3.1. Заявление о проведении профилактического визита подаётся посредством единого портала государственных и муниципальных услуг.</w:t>
      </w:r>
    </w:p>
    <w:p w14:paraId="1BFAAC9F" w14:textId="77777777" w:rsidR="002324A1" w:rsidRPr="002324A1" w:rsidRDefault="002324A1" w:rsidP="002324A1">
      <w:pPr>
        <w:widowControl w:val="0"/>
        <w:tabs>
          <w:tab w:val="left" w:pos="1134"/>
        </w:tabs>
        <w:spacing w:after="120"/>
        <w:ind w:firstLine="709"/>
        <w:jc w:val="both"/>
      </w:pPr>
      <w:r w:rsidRPr="002324A1">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ABD185D" w14:textId="77777777" w:rsidR="002324A1" w:rsidRPr="002324A1" w:rsidRDefault="002324A1" w:rsidP="002324A1">
      <w:pPr>
        <w:widowControl w:val="0"/>
        <w:tabs>
          <w:tab w:val="left" w:pos="1134"/>
        </w:tabs>
        <w:spacing w:after="120"/>
        <w:ind w:firstLine="709"/>
        <w:jc w:val="both"/>
      </w:pPr>
      <w:r w:rsidRPr="002324A1">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435CA85D" w14:textId="77777777" w:rsidR="002324A1" w:rsidRPr="002324A1" w:rsidRDefault="002324A1" w:rsidP="002324A1">
      <w:pPr>
        <w:widowControl w:val="0"/>
        <w:tabs>
          <w:tab w:val="left" w:pos="1134"/>
        </w:tabs>
        <w:spacing w:after="120"/>
        <w:ind w:firstLine="709"/>
        <w:jc w:val="both"/>
      </w:pPr>
      <w:r w:rsidRPr="002324A1">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54B3C5EF" w14:textId="77777777" w:rsidR="002324A1" w:rsidRPr="002324A1" w:rsidRDefault="002324A1" w:rsidP="002324A1">
      <w:pPr>
        <w:widowControl w:val="0"/>
        <w:tabs>
          <w:tab w:val="left" w:pos="1134"/>
        </w:tabs>
        <w:spacing w:after="120"/>
        <w:ind w:firstLine="709"/>
        <w:jc w:val="both"/>
      </w:pPr>
      <w:r w:rsidRPr="002324A1">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0FBD4CFA" w14:textId="77777777" w:rsidR="002324A1" w:rsidRPr="002324A1" w:rsidRDefault="002324A1" w:rsidP="002324A1">
      <w:pPr>
        <w:widowControl w:val="0"/>
        <w:tabs>
          <w:tab w:val="left" w:pos="1134"/>
        </w:tabs>
        <w:spacing w:after="120"/>
        <w:ind w:firstLine="709"/>
        <w:jc w:val="both"/>
        <w:rPr>
          <w:rFonts w:eastAsia="Calibri"/>
        </w:rPr>
      </w:pPr>
      <w:r w:rsidRPr="002324A1">
        <w:t>9. </w:t>
      </w:r>
      <w:r w:rsidRPr="002324A1">
        <w:rPr>
          <w:rFonts w:eastAsia="Calibri"/>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причинён,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6" w:history="1">
        <w:r w:rsidRPr="002324A1">
          <w:rPr>
            <w:rFonts w:eastAsia="Calibri"/>
          </w:rPr>
          <w:t>статье 90</w:t>
        </w:r>
      </w:hyperlink>
      <w:r w:rsidRPr="002324A1">
        <w:rPr>
          <w:rFonts w:eastAsia="Calibri"/>
        </w:rPr>
        <w:t xml:space="preserve"> Федерального закона № 248-ФЗ.</w:t>
      </w:r>
    </w:p>
    <w:p w14:paraId="6C3EBC8E" w14:textId="77777777" w:rsidR="002324A1" w:rsidRPr="002324A1" w:rsidRDefault="002324A1" w:rsidP="002324A1">
      <w:pPr>
        <w:spacing w:before="240" w:after="120"/>
        <w:jc w:val="center"/>
        <w:rPr>
          <w:rFonts w:eastAsiaTheme="minorHAnsi"/>
          <w:b/>
          <w:bCs/>
        </w:rPr>
      </w:pPr>
      <w:r w:rsidRPr="002324A1">
        <w:rPr>
          <w:rFonts w:eastAsiaTheme="minorHAnsi"/>
          <w:b/>
          <w:bCs/>
        </w:rPr>
        <w:t>IV. Контрольные мероприятия</w:t>
      </w:r>
    </w:p>
    <w:p w14:paraId="3DD47418" w14:textId="77777777" w:rsidR="002324A1" w:rsidRPr="002324A1" w:rsidRDefault="002324A1" w:rsidP="002324A1">
      <w:pPr>
        <w:spacing w:after="120"/>
        <w:ind w:firstLine="709"/>
        <w:jc w:val="both"/>
        <w:rPr>
          <w:rFonts w:eastAsiaTheme="minorHAnsi"/>
        </w:rPr>
      </w:pPr>
      <w:r w:rsidRPr="002324A1">
        <w:rPr>
          <w:rFonts w:eastAsiaTheme="minorHAnsi"/>
        </w:rPr>
        <w:t>1. При осуществлении муниципального контроля плановые контрольные мероприятия не проводятся.</w:t>
      </w:r>
    </w:p>
    <w:p w14:paraId="1A7694C3" w14:textId="77777777" w:rsidR="002324A1" w:rsidRPr="002324A1" w:rsidRDefault="002324A1" w:rsidP="002324A1">
      <w:pPr>
        <w:spacing w:after="120"/>
        <w:ind w:firstLine="709"/>
        <w:jc w:val="both"/>
        <w:rPr>
          <w:rFonts w:eastAsiaTheme="minorHAnsi"/>
        </w:rPr>
      </w:pPr>
      <w:r w:rsidRPr="002324A1">
        <w:rPr>
          <w:rFonts w:eastAsiaTheme="minorHAnsi"/>
        </w:rPr>
        <w:t>2. Контрольные мероприятия проводятся в соответствии с главой 12 Федерального закона № 248-ФЗ.</w:t>
      </w:r>
    </w:p>
    <w:p w14:paraId="5235C0B9" w14:textId="77777777" w:rsidR="002324A1" w:rsidRPr="002324A1" w:rsidRDefault="002324A1" w:rsidP="002324A1">
      <w:pPr>
        <w:spacing w:after="120"/>
        <w:ind w:firstLine="709"/>
        <w:jc w:val="both"/>
        <w:rPr>
          <w:rFonts w:eastAsiaTheme="minorHAnsi"/>
        </w:rPr>
      </w:pPr>
      <w:r w:rsidRPr="002324A1">
        <w:rPr>
          <w:rFonts w:eastAsiaTheme="minorHAnsi"/>
        </w:rPr>
        <w:t>3. При осуществлении муниципального контроля проводятся следующие контрольные мероприятия с взаимодействием с контролируемым лицом:</w:t>
      </w:r>
    </w:p>
    <w:p w14:paraId="732F68C6" w14:textId="77777777" w:rsidR="002324A1" w:rsidRPr="002324A1" w:rsidRDefault="002324A1" w:rsidP="002324A1">
      <w:pPr>
        <w:spacing w:after="120"/>
        <w:ind w:firstLine="709"/>
        <w:jc w:val="both"/>
        <w:rPr>
          <w:rFonts w:eastAsiaTheme="minorHAnsi"/>
        </w:rPr>
      </w:pPr>
      <w:r w:rsidRPr="002324A1">
        <w:rPr>
          <w:rFonts w:eastAsiaTheme="minorHAnsi"/>
        </w:rPr>
        <w:t xml:space="preserve">1) инспекционный визит; </w:t>
      </w:r>
    </w:p>
    <w:p w14:paraId="7CD35F86" w14:textId="77777777" w:rsidR="002324A1" w:rsidRPr="002324A1" w:rsidRDefault="002324A1" w:rsidP="002324A1">
      <w:pPr>
        <w:spacing w:after="120"/>
        <w:ind w:firstLine="709"/>
        <w:jc w:val="both"/>
        <w:rPr>
          <w:rFonts w:eastAsiaTheme="minorHAnsi"/>
        </w:rPr>
      </w:pPr>
      <w:r w:rsidRPr="002324A1">
        <w:rPr>
          <w:rFonts w:eastAsiaTheme="minorHAnsi"/>
        </w:rPr>
        <w:t>2) рейдовый осмотр;</w:t>
      </w:r>
    </w:p>
    <w:p w14:paraId="54049196" w14:textId="77777777" w:rsidR="002324A1" w:rsidRPr="002324A1" w:rsidRDefault="002324A1" w:rsidP="002324A1">
      <w:pPr>
        <w:spacing w:after="120"/>
        <w:ind w:firstLine="709"/>
        <w:jc w:val="both"/>
        <w:rPr>
          <w:rFonts w:eastAsiaTheme="minorHAnsi"/>
        </w:rPr>
      </w:pPr>
      <w:r w:rsidRPr="002324A1">
        <w:rPr>
          <w:rFonts w:eastAsiaTheme="minorHAnsi"/>
        </w:rPr>
        <w:t xml:space="preserve">3) документарная проверка; </w:t>
      </w:r>
    </w:p>
    <w:p w14:paraId="4E5215B6" w14:textId="77777777" w:rsidR="002324A1" w:rsidRPr="002324A1" w:rsidRDefault="002324A1" w:rsidP="002324A1">
      <w:pPr>
        <w:spacing w:after="120"/>
        <w:ind w:firstLine="709"/>
        <w:jc w:val="both"/>
        <w:rPr>
          <w:rFonts w:eastAsiaTheme="minorHAnsi"/>
        </w:rPr>
      </w:pPr>
      <w:r w:rsidRPr="002324A1">
        <w:rPr>
          <w:rFonts w:eastAsiaTheme="minorHAnsi"/>
        </w:rPr>
        <w:t>4) выездная проверка.</w:t>
      </w:r>
    </w:p>
    <w:p w14:paraId="3E17C860" w14:textId="77777777" w:rsidR="002324A1" w:rsidRPr="002324A1" w:rsidRDefault="002324A1" w:rsidP="002324A1">
      <w:pPr>
        <w:spacing w:after="120"/>
        <w:ind w:firstLine="709"/>
        <w:jc w:val="both"/>
        <w:rPr>
          <w:rFonts w:eastAsiaTheme="minorHAnsi"/>
        </w:rPr>
      </w:pPr>
      <w:r w:rsidRPr="002324A1">
        <w:rPr>
          <w:rFonts w:eastAsiaTheme="minorHAnsi"/>
        </w:rPr>
        <w:lastRenderedPageBreak/>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16EDBE0" w14:textId="77777777" w:rsidR="002324A1" w:rsidRPr="002324A1" w:rsidRDefault="002324A1" w:rsidP="002324A1">
      <w:pPr>
        <w:spacing w:after="120"/>
        <w:ind w:firstLine="709"/>
        <w:jc w:val="both"/>
        <w:rPr>
          <w:rFonts w:eastAsiaTheme="minorHAnsi"/>
        </w:rPr>
      </w:pPr>
      <w:r w:rsidRPr="002324A1">
        <w:rPr>
          <w:rFonts w:eastAsiaTheme="minorHAnsi"/>
        </w:rPr>
        <w:t>5. Инспекционный визит проводится в соответствии с требованиями статьи 70 Федерального закона № 248-ФЗ.</w:t>
      </w:r>
    </w:p>
    <w:p w14:paraId="04F5E16B" w14:textId="77777777" w:rsidR="002324A1" w:rsidRPr="002324A1" w:rsidRDefault="002324A1" w:rsidP="002324A1">
      <w:pPr>
        <w:spacing w:after="120"/>
        <w:ind w:firstLine="709"/>
        <w:jc w:val="both"/>
        <w:rPr>
          <w:rFonts w:eastAsiaTheme="minorHAnsi"/>
        </w:rPr>
      </w:pPr>
      <w:r w:rsidRPr="002324A1">
        <w:rPr>
          <w:rFonts w:eastAsiaTheme="minorHAnsi"/>
        </w:rPr>
        <w:t>5.1. В ходе инспекционного визита могут совершаться следующие контрольные действия:</w:t>
      </w:r>
    </w:p>
    <w:p w14:paraId="67D56C75" w14:textId="77777777" w:rsidR="002324A1" w:rsidRPr="002324A1" w:rsidRDefault="002324A1" w:rsidP="002324A1">
      <w:pPr>
        <w:spacing w:after="120"/>
        <w:ind w:firstLine="709"/>
        <w:jc w:val="both"/>
        <w:rPr>
          <w:rFonts w:eastAsiaTheme="minorHAnsi"/>
        </w:rPr>
      </w:pPr>
      <w:r w:rsidRPr="002324A1">
        <w:rPr>
          <w:rFonts w:eastAsiaTheme="minorHAnsi"/>
        </w:rPr>
        <w:t>1) осмотр;</w:t>
      </w:r>
    </w:p>
    <w:p w14:paraId="01AEB341" w14:textId="77777777" w:rsidR="002324A1" w:rsidRPr="002324A1" w:rsidRDefault="002324A1" w:rsidP="002324A1">
      <w:pPr>
        <w:spacing w:after="120"/>
        <w:ind w:firstLine="709"/>
        <w:jc w:val="both"/>
        <w:rPr>
          <w:rFonts w:eastAsiaTheme="minorHAnsi"/>
        </w:rPr>
      </w:pPr>
      <w:r w:rsidRPr="002324A1">
        <w:rPr>
          <w:rFonts w:eastAsiaTheme="minorHAnsi"/>
        </w:rPr>
        <w:t>2) опрос;</w:t>
      </w:r>
    </w:p>
    <w:p w14:paraId="261F6390" w14:textId="77777777" w:rsidR="002324A1" w:rsidRPr="002324A1" w:rsidRDefault="002324A1" w:rsidP="002324A1">
      <w:pPr>
        <w:spacing w:after="120"/>
        <w:ind w:firstLine="709"/>
        <w:jc w:val="both"/>
        <w:rPr>
          <w:rFonts w:eastAsiaTheme="minorHAnsi"/>
        </w:rPr>
      </w:pPr>
      <w:r w:rsidRPr="002324A1">
        <w:rPr>
          <w:rFonts w:eastAsiaTheme="minorHAnsi"/>
        </w:rPr>
        <w:t>3) получение письменных объяснений;</w:t>
      </w:r>
    </w:p>
    <w:p w14:paraId="1D3B3F78" w14:textId="77777777" w:rsidR="002324A1" w:rsidRPr="002324A1" w:rsidRDefault="002324A1" w:rsidP="002324A1">
      <w:pPr>
        <w:spacing w:after="120"/>
        <w:ind w:firstLine="709"/>
        <w:jc w:val="both"/>
        <w:rPr>
          <w:rFonts w:eastAsiaTheme="minorHAnsi"/>
        </w:rPr>
      </w:pPr>
      <w:r w:rsidRPr="002324A1">
        <w:rPr>
          <w:rFonts w:eastAsiaTheme="minorHAnsi"/>
        </w:rPr>
        <w:t>4) инструментальное обследование;</w:t>
      </w:r>
    </w:p>
    <w:p w14:paraId="04FE92E6" w14:textId="77777777" w:rsidR="002324A1" w:rsidRPr="002324A1" w:rsidRDefault="002324A1" w:rsidP="002324A1">
      <w:pPr>
        <w:spacing w:after="120"/>
        <w:ind w:firstLine="709"/>
        <w:jc w:val="both"/>
        <w:rPr>
          <w:rFonts w:eastAsiaTheme="minorHAnsi"/>
        </w:rPr>
      </w:pPr>
      <w:r w:rsidRPr="002324A1">
        <w:rPr>
          <w:rFonts w:eastAsiaTheme="minorHAnsi"/>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562CCA" w14:textId="77777777" w:rsidR="002324A1" w:rsidRPr="002324A1" w:rsidRDefault="002324A1" w:rsidP="002324A1">
      <w:pPr>
        <w:spacing w:after="120"/>
        <w:ind w:firstLine="709"/>
        <w:jc w:val="both"/>
        <w:rPr>
          <w:rFonts w:eastAsiaTheme="minorHAnsi"/>
        </w:rPr>
      </w:pPr>
      <w:r w:rsidRPr="002324A1">
        <w:rPr>
          <w:rFonts w:eastAsiaTheme="minorHAnsi"/>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60113CE" w14:textId="77777777" w:rsidR="002324A1" w:rsidRPr="002324A1" w:rsidRDefault="002324A1" w:rsidP="002324A1">
      <w:pPr>
        <w:spacing w:after="120"/>
        <w:ind w:firstLine="709"/>
        <w:jc w:val="both"/>
        <w:rPr>
          <w:rFonts w:eastAsiaTheme="minorHAnsi"/>
        </w:rPr>
      </w:pPr>
      <w:r w:rsidRPr="002324A1">
        <w:rPr>
          <w:rFonts w:eastAsiaTheme="minorHAnsi"/>
        </w:rPr>
        <w:t>6. Рейдовый осмотр проводится в порядке, установленном статьёй 71 Федерального закона № 248-ФЗ.</w:t>
      </w:r>
    </w:p>
    <w:p w14:paraId="3261982F" w14:textId="77777777" w:rsidR="002324A1" w:rsidRPr="002324A1" w:rsidRDefault="002324A1" w:rsidP="002324A1">
      <w:pPr>
        <w:spacing w:after="120"/>
        <w:ind w:firstLine="709"/>
        <w:jc w:val="both"/>
      </w:pPr>
      <w:r w:rsidRPr="002324A1">
        <w:t>6.1. В ходе рейдового осмотра могут совершаться следующие контрольные действия:</w:t>
      </w:r>
    </w:p>
    <w:p w14:paraId="65180E73" w14:textId="77777777" w:rsidR="002324A1" w:rsidRPr="002324A1" w:rsidRDefault="002324A1" w:rsidP="002324A1">
      <w:pPr>
        <w:spacing w:after="120"/>
        <w:ind w:firstLine="709"/>
        <w:jc w:val="both"/>
      </w:pPr>
      <w:r w:rsidRPr="002324A1">
        <w:t>1) осмотр;</w:t>
      </w:r>
    </w:p>
    <w:p w14:paraId="66EF47A3" w14:textId="77777777" w:rsidR="002324A1" w:rsidRPr="002324A1" w:rsidRDefault="002324A1" w:rsidP="002324A1">
      <w:pPr>
        <w:spacing w:after="120"/>
        <w:ind w:firstLine="709"/>
        <w:jc w:val="both"/>
      </w:pPr>
      <w:r w:rsidRPr="002324A1">
        <w:t>2) опрос;</w:t>
      </w:r>
    </w:p>
    <w:p w14:paraId="049C2DB5" w14:textId="77777777" w:rsidR="002324A1" w:rsidRPr="002324A1" w:rsidRDefault="002324A1" w:rsidP="002324A1">
      <w:pPr>
        <w:spacing w:after="120"/>
        <w:ind w:firstLine="709"/>
        <w:jc w:val="both"/>
      </w:pPr>
      <w:r w:rsidRPr="002324A1">
        <w:t>3) истребование документов;</w:t>
      </w:r>
    </w:p>
    <w:p w14:paraId="76922509" w14:textId="77777777" w:rsidR="002324A1" w:rsidRPr="002324A1" w:rsidRDefault="002324A1" w:rsidP="002324A1">
      <w:pPr>
        <w:spacing w:after="120"/>
        <w:ind w:firstLine="709"/>
        <w:jc w:val="both"/>
      </w:pPr>
      <w:r w:rsidRPr="002324A1">
        <w:t>4) получение письменных объяснений;</w:t>
      </w:r>
    </w:p>
    <w:p w14:paraId="5FA3B185" w14:textId="77777777" w:rsidR="002324A1" w:rsidRPr="002324A1" w:rsidRDefault="002324A1" w:rsidP="002324A1">
      <w:pPr>
        <w:spacing w:after="120"/>
        <w:ind w:firstLine="709"/>
        <w:jc w:val="both"/>
      </w:pPr>
      <w:r w:rsidRPr="002324A1">
        <w:t>5) инструментальное обследование.</w:t>
      </w:r>
    </w:p>
    <w:p w14:paraId="25DE20D9" w14:textId="77777777" w:rsidR="002324A1" w:rsidRPr="002324A1" w:rsidRDefault="002324A1" w:rsidP="002324A1">
      <w:pPr>
        <w:spacing w:after="120"/>
        <w:ind w:firstLine="709"/>
        <w:jc w:val="both"/>
      </w:pPr>
      <w:r w:rsidRPr="002324A1">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59EDD07" w14:textId="77777777" w:rsidR="002324A1" w:rsidRPr="002324A1" w:rsidRDefault="002324A1" w:rsidP="002324A1">
      <w:pPr>
        <w:spacing w:after="120"/>
        <w:ind w:firstLine="709"/>
        <w:jc w:val="both"/>
      </w:pPr>
      <w:r w:rsidRPr="002324A1">
        <w:t>7. Документарная проверка проводится в соответствии с требованиями статьи 72 Федерального закона № 248-ФЗ.</w:t>
      </w:r>
    </w:p>
    <w:p w14:paraId="4A923839" w14:textId="77777777" w:rsidR="002324A1" w:rsidRPr="002324A1" w:rsidRDefault="002324A1" w:rsidP="002324A1">
      <w:pPr>
        <w:spacing w:after="120"/>
        <w:ind w:firstLine="709"/>
        <w:jc w:val="both"/>
      </w:pPr>
      <w:r w:rsidRPr="002324A1">
        <w:t>7.1. В ходе документарной проверки могут совершаться следующие контрольные действия:</w:t>
      </w:r>
    </w:p>
    <w:p w14:paraId="6683C503" w14:textId="77777777" w:rsidR="002324A1" w:rsidRPr="002324A1" w:rsidRDefault="002324A1" w:rsidP="002324A1">
      <w:pPr>
        <w:spacing w:after="120"/>
        <w:ind w:firstLine="709"/>
        <w:jc w:val="both"/>
      </w:pPr>
      <w:r w:rsidRPr="002324A1">
        <w:t>1) получение письменных объяснений;</w:t>
      </w:r>
    </w:p>
    <w:p w14:paraId="6829E9EA" w14:textId="77777777" w:rsidR="002324A1" w:rsidRPr="002324A1" w:rsidRDefault="002324A1" w:rsidP="002324A1">
      <w:pPr>
        <w:spacing w:after="120"/>
        <w:ind w:firstLine="709"/>
        <w:jc w:val="both"/>
      </w:pPr>
      <w:r w:rsidRPr="002324A1">
        <w:t>2) истребование документов;</w:t>
      </w:r>
    </w:p>
    <w:p w14:paraId="2AFFB071" w14:textId="77777777" w:rsidR="002324A1" w:rsidRPr="002324A1" w:rsidRDefault="002324A1" w:rsidP="002324A1">
      <w:pPr>
        <w:spacing w:after="120"/>
        <w:ind w:firstLine="709"/>
        <w:jc w:val="both"/>
      </w:pPr>
      <w:r w:rsidRPr="002324A1">
        <w:t>3) экспертиза.</w:t>
      </w:r>
    </w:p>
    <w:p w14:paraId="2E20B140" w14:textId="77777777" w:rsidR="002324A1" w:rsidRPr="002324A1" w:rsidRDefault="002324A1" w:rsidP="002324A1">
      <w:pPr>
        <w:spacing w:after="120"/>
        <w:ind w:firstLine="709"/>
        <w:jc w:val="both"/>
      </w:pPr>
      <w:r w:rsidRPr="002324A1">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w:t>
      </w:r>
      <w:r w:rsidRPr="002324A1">
        <w:lastRenderedPageBreak/>
        <w:t>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373CA1B1" w14:textId="77777777" w:rsidR="002324A1" w:rsidRPr="002324A1" w:rsidRDefault="002324A1" w:rsidP="002324A1">
      <w:pPr>
        <w:spacing w:after="120"/>
        <w:ind w:firstLine="709"/>
        <w:jc w:val="both"/>
        <w:rPr>
          <w:rFonts w:eastAsiaTheme="minorHAnsi"/>
        </w:rPr>
      </w:pPr>
      <w:r w:rsidRPr="002324A1">
        <w:rPr>
          <w:rFonts w:eastAsiaTheme="minorHAnsi"/>
        </w:rPr>
        <w:t>8. Выездная проверка проводится в соответствии с требованиями статьи 73 Федерального закона № 248-ФЗ.</w:t>
      </w:r>
    </w:p>
    <w:p w14:paraId="2C13DB0B" w14:textId="77777777" w:rsidR="002324A1" w:rsidRPr="002324A1" w:rsidRDefault="002324A1" w:rsidP="002324A1">
      <w:pPr>
        <w:spacing w:after="120"/>
        <w:ind w:firstLine="709"/>
        <w:jc w:val="both"/>
        <w:rPr>
          <w:rFonts w:eastAsiaTheme="minorHAnsi"/>
        </w:rPr>
      </w:pPr>
      <w:r w:rsidRPr="002324A1">
        <w:rPr>
          <w:rFonts w:eastAsiaTheme="minorHAnsi"/>
        </w:rPr>
        <w:t>8.1. В ходе выездной проверки могут совершаться следующие контрольные действия:</w:t>
      </w:r>
    </w:p>
    <w:p w14:paraId="10C70360" w14:textId="77777777" w:rsidR="002324A1" w:rsidRPr="002324A1" w:rsidRDefault="002324A1" w:rsidP="002324A1">
      <w:pPr>
        <w:spacing w:after="120"/>
        <w:ind w:firstLine="709"/>
        <w:jc w:val="both"/>
        <w:rPr>
          <w:rFonts w:eastAsiaTheme="minorHAnsi"/>
        </w:rPr>
      </w:pPr>
      <w:r w:rsidRPr="002324A1">
        <w:rPr>
          <w:rFonts w:eastAsiaTheme="minorHAnsi"/>
        </w:rPr>
        <w:t>1) осмотр;</w:t>
      </w:r>
    </w:p>
    <w:p w14:paraId="3DD92D34" w14:textId="77777777" w:rsidR="002324A1" w:rsidRPr="002324A1" w:rsidRDefault="002324A1" w:rsidP="002324A1">
      <w:pPr>
        <w:spacing w:after="120"/>
        <w:ind w:firstLine="709"/>
        <w:jc w:val="both"/>
        <w:rPr>
          <w:rFonts w:eastAsiaTheme="minorHAnsi"/>
        </w:rPr>
      </w:pPr>
      <w:r w:rsidRPr="002324A1">
        <w:rPr>
          <w:rFonts w:eastAsiaTheme="minorHAnsi"/>
        </w:rPr>
        <w:t>2) досмотр;</w:t>
      </w:r>
    </w:p>
    <w:p w14:paraId="4FA7E7A0" w14:textId="77777777" w:rsidR="002324A1" w:rsidRPr="002324A1" w:rsidRDefault="002324A1" w:rsidP="002324A1">
      <w:pPr>
        <w:spacing w:after="120"/>
        <w:ind w:firstLine="709"/>
        <w:jc w:val="both"/>
        <w:rPr>
          <w:rFonts w:eastAsiaTheme="minorHAnsi"/>
        </w:rPr>
      </w:pPr>
      <w:r w:rsidRPr="002324A1">
        <w:rPr>
          <w:rFonts w:eastAsiaTheme="minorHAnsi"/>
        </w:rPr>
        <w:t>3) опрос;</w:t>
      </w:r>
    </w:p>
    <w:p w14:paraId="776DC6C1" w14:textId="77777777" w:rsidR="002324A1" w:rsidRPr="002324A1" w:rsidRDefault="002324A1" w:rsidP="002324A1">
      <w:pPr>
        <w:spacing w:after="120"/>
        <w:ind w:firstLine="709"/>
        <w:jc w:val="both"/>
        <w:rPr>
          <w:rFonts w:eastAsiaTheme="minorHAnsi"/>
        </w:rPr>
      </w:pPr>
      <w:r w:rsidRPr="002324A1">
        <w:rPr>
          <w:rFonts w:eastAsiaTheme="minorHAnsi"/>
        </w:rPr>
        <w:t>4) получение письменных объяснений;</w:t>
      </w:r>
    </w:p>
    <w:p w14:paraId="496ECDF4" w14:textId="77777777" w:rsidR="002324A1" w:rsidRPr="002324A1" w:rsidRDefault="002324A1" w:rsidP="002324A1">
      <w:pPr>
        <w:spacing w:after="120"/>
        <w:ind w:firstLine="709"/>
        <w:jc w:val="both"/>
        <w:rPr>
          <w:rFonts w:eastAsiaTheme="minorHAnsi"/>
        </w:rPr>
      </w:pPr>
      <w:r w:rsidRPr="002324A1">
        <w:rPr>
          <w:rFonts w:eastAsiaTheme="minorHAnsi"/>
        </w:rPr>
        <w:t>5) истребование документов;</w:t>
      </w:r>
    </w:p>
    <w:p w14:paraId="3ADFDC96" w14:textId="77777777" w:rsidR="002324A1" w:rsidRPr="002324A1" w:rsidRDefault="002324A1" w:rsidP="002324A1">
      <w:pPr>
        <w:spacing w:after="120"/>
        <w:ind w:firstLine="709"/>
        <w:jc w:val="both"/>
        <w:rPr>
          <w:rFonts w:eastAsiaTheme="minorHAnsi"/>
        </w:rPr>
      </w:pPr>
      <w:r w:rsidRPr="002324A1">
        <w:rPr>
          <w:rFonts w:eastAsiaTheme="minorHAnsi"/>
        </w:rPr>
        <w:t>6) инструментальное обследование.</w:t>
      </w:r>
    </w:p>
    <w:p w14:paraId="391E4341" w14:textId="77777777" w:rsidR="002324A1" w:rsidRPr="002324A1" w:rsidRDefault="002324A1" w:rsidP="002324A1">
      <w:pPr>
        <w:spacing w:after="120"/>
        <w:ind w:firstLine="709"/>
        <w:jc w:val="both"/>
        <w:rPr>
          <w:rFonts w:eastAsiaTheme="minorHAnsi"/>
        </w:rPr>
      </w:pPr>
      <w:r w:rsidRPr="002324A1">
        <w:rPr>
          <w:rFonts w:eastAsiaTheme="minorHAnsi"/>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5906E981" w14:textId="77777777" w:rsidR="002324A1" w:rsidRPr="002324A1" w:rsidRDefault="002324A1" w:rsidP="002324A1">
      <w:pPr>
        <w:spacing w:after="120"/>
        <w:ind w:firstLine="709"/>
        <w:jc w:val="both"/>
        <w:rPr>
          <w:rFonts w:eastAsiaTheme="minorHAnsi"/>
        </w:rPr>
      </w:pPr>
      <w:r w:rsidRPr="002324A1">
        <w:rPr>
          <w:rFonts w:eastAsiaTheme="minorHAnsi"/>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938F258" w14:textId="77777777" w:rsidR="002324A1" w:rsidRPr="002324A1" w:rsidRDefault="002324A1" w:rsidP="002324A1">
      <w:pPr>
        <w:spacing w:after="120"/>
        <w:ind w:firstLine="709"/>
        <w:jc w:val="both"/>
        <w:rPr>
          <w:rFonts w:eastAsiaTheme="minorHAnsi"/>
        </w:rPr>
      </w:pPr>
      <w:r w:rsidRPr="002324A1">
        <w:rPr>
          <w:rFonts w:eastAsiaTheme="minorHAnsi"/>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18B61D2C" w14:textId="77777777" w:rsidR="002324A1" w:rsidRPr="002324A1" w:rsidRDefault="002324A1" w:rsidP="002324A1">
      <w:pPr>
        <w:spacing w:after="120"/>
        <w:ind w:firstLine="709"/>
        <w:jc w:val="both"/>
        <w:rPr>
          <w:rFonts w:eastAsiaTheme="minorHAnsi"/>
        </w:rPr>
      </w:pPr>
      <w:r w:rsidRPr="002324A1">
        <w:rPr>
          <w:rFonts w:eastAsiaTheme="minorHAnsi"/>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1D89D68F" w14:textId="77777777" w:rsidR="002324A1" w:rsidRPr="002324A1" w:rsidRDefault="002324A1" w:rsidP="002324A1">
      <w:pPr>
        <w:spacing w:after="120"/>
        <w:ind w:firstLine="709"/>
        <w:jc w:val="both"/>
        <w:rPr>
          <w:rFonts w:eastAsiaTheme="minorHAnsi"/>
        </w:rPr>
      </w:pPr>
      <w:r w:rsidRPr="002324A1">
        <w:rPr>
          <w:rFonts w:eastAsiaTheme="minorHAnsi"/>
        </w:rPr>
        <w:t>10.2. Средства фиксации должны позволять однозначно идентифицировать объект фиксации, отражающий нарушение обязательных требований.</w:t>
      </w:r>
    </w:p>
    <w:p w14:paraId="4BF900EB" w14:textId="77777777" w:rsidR="002324A1" w:rsidRPr="002324A1" w:rsidRDefault="002324A1" w:rsidP="002324A1">
      <w:pPr>
        <w:spacing w:after="120"/>
        <w:ind w:firstLine="709"/>
        <w:jc w:val="both"/>
        <w:rPr>
          <w:rFonts w:eastAsiaTheme="minorHAnsi"/>
        </w:rPr>
      </w:pPr>
      <w:r w:rsidRPr="002324A1">
        <w:rPr>
          <w:rFonts w:eastAsiaTheme="minorHAnsi"/>
        </w:rPr>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2AA51076" w14:textId="77777777" w:rsidR="002324A1" w:rsidRPr="002324A1" w:rsidRDefault="002324A1" w:rsidP="002324A1">
      <w:pPr>
        <w:spacing w:after="120"/>
        <w:ind w:firstLine="709"/>
        <w:jc w:val="both"/>
        <w:rPr>
          <w:rFonts w:eastAsiaTheme="minorHAnsi"/>
        </w:rPr>
      </w:pPr>
      <w:r w:rsidRPr="002324A1">
        <w:rPr>
          <w:rFonts w:eastAsiaTheme="minorHAnsi"/>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19755796" w14:textId="77777777" w:rsidR="002324A1" w:rsidRPr="002324A1" w:rsidRDefault="002324A1" w:rsidP="002324A1">
      <w:pPr>
        <w:spacing w:after="120"/>
        <w:ind w:firstLine="709"/>
        <w:jc w:val="both"/>
        <w:rPr>
          <w:rFonts w:eastAsiaTheme="minorHAnsi"/>
        </w:rPr>
      </w:pPr>
      <w:r w:rsidRPr="002324A1">
        <w:rPr>
          <w:rFonts w:eastAsiaTheme="minorHAnsi"/>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w:t>
      </w:r>
      <w:r w:rsidRPr="002324A1">
        <w:rPr>
          <w:rFonts w:eastAsiaTheme="minorHAnsi"/>
        </w:rPr>
        <w:lastRenderedPageBreak/>
        <w:t>фиксируются и указываются место и характер выявленного нарушения обязательных требований.</w:t>
      </w:r>
    </w:p>
    <w:p w14:paraId="45ADCB5E" w14:textId="77777777" w:rsidR="002324A1" w:rsidRPr="002324A1" w:rsidRDefault="002324A1" w:rsidP="002324A1">
      <w:pPr>
        <w:spacing w:after="120"/>
        <w:ind w:firstLine="709"/>
        <w:jc w:val="both"/>
        <w:rPr>
          <w:rFonts w:eastAsiaTheme="minorHAnsi"/>
        </w:rPr>
      </w:pPr>
      <w:r w:rsidRPr="002324A1">
        <w:rPr>
          <w:rFonts w:eastAsiaTheme="minorHAnsi"/>
        </w:rPr>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375F9FA1" w14:textId="77777777" w:rsidR="002324A1" w:rsidRPr="002324A1" w:rsidRDefault="002324A1" w:rsidP="002324A1">
      <w:pPr>
        <w:spacing w:after="120"/>
        <w:ind w:firstLine="709"/>
        <w:jc w:val="both"/>
        <w:rPr>
          <w:rFonts w:eastAsiaTheme="minorHAnsi"/>
        </w:rPr>
      </w:pPr>
      <w:r w:rsidRPr="002324A1">
        <w:rPr>
          <w:rFonts w:eastAsiaTheme="minorHAnsi"/>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6A7BAC17" w14:textId="77777777" w:rsidR="002324A1" w:rsidRPr="002324A1" w:rsidRDefault="002324A1" w:rsidP="002324A1">
      <w:pPr>
        <w:spacing w:after="120"/>
        <w:ind w:firstLine="709"/>
        <w:jc w:val="both"/>
        <w:rPr>
          <w:rFonts w:eastAsiaTheme="minorHAnsi"/>
        </w:rPr>
      </w:pPr>
      <w:r w:rsidRPr="002324A1">
        <w:rPr>
          <w:rFonts w:eastAsiaTheme="minorHAnsi"/>
        </w:rPr>
        <w:t>2) временной нетрудоспособности на момент проведения контрольного мероприятия</w:t>
      </w:r>
    </w:p>
    <w:p w14:paraId="2585EEEF" w14:textId="77777777" w:rsidR="002324A1" w:rsidRPr="002324A1" w:rsidRDefault="002324A1" w:rsidP="002324A1">
      <w:pPr>
        <w:suppressAutoHyphens/>
        <w:autoSpaceDN w:val="0"/>
        <w:spacing w:after="120"/>
        <w:ind w:firstLine="709"/>
        <w:jc w:val="both"/>
        <w:rPr>
          <w:rFonts w:eastAsia="Droid Sans Fallback"/>
          <w:kern w:val="3"/>
          <w:lang w:eastAsia="zh-CN" w:bidi="hi-IN"/>
        </w:rPr>
      </w:pPr>
      <w:r w:rsidRPr="002324A1">
        <w:rPr>
          <w:rFonts w:ascii="Tempora LGC Uni" w:eastAsia="Droid Sans Fallback" w:hAnsi="Tempora LGC Uni" w:cs="FreeSans"/>
          <w:kern w:val="3"/>
          <w:lang w:eastAsia="zh-CN" w:bidi="hi-IN"/>
        </w:rPr>
        <w:t>3) </w:t>
      </w:r>
      <w:r w:rsidRPr="002324A1">
        <w:rPr>
          <w:rFonts w:eastAsia="Droid Sans Fallback"/>
          <w:kern w:val="3"/>
          <w:lang w:eastAsia="zh-CN" w:bidi="hi-I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1E2C14FA" w14:textId="77777777" w:rsidR="002324A1" w:rsidRPr="002324A1" w:rsidRDefault="002324A1" w:rsidP="002324A1">
      <w:pPr>
        <w:spacing w:after="120"/>
        <w:ind w:firstLine="709"/>
        <w:jc w:val="both"/>
        <w:rPr>
          <w:rFonts w:eastAsiaTheme="minorHAnsi"/>
        </w:rPr>
      </w:pPr>
      <w:r w:rsidRPr="002324A1">
        <w:rPr>
          <w:rFonts w:eastAsiaTheme="minorHAnsi"/>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1C2D7F9B" w14:textId="77777777" w:rsidR="002324A1" w:rsidRPr="002324A1" w:rsidRDefault="002324A1" w:rsidP="002324A1">
      <w:pPr>
        <w:suppressAutoHyphens/>
        <w:autoSpaceDN w:val="0"/>
        <w:spacing w:after="120"/>
        <w:ind w:firstLine="709"/>
        <w:jc w:val="both"/>
        <w:rPr>
          <w:rFonts w:eastAsia="Droid Sans Fallback"/>
          <w:kern w:val="3"/>
          <w:lang w:eastAsia="zh-CN" w:bidi="hi-IN"/>
        </w:rPr>
      </w:pPr>
      <w:r w:rsidRPr="002324A1">
        <w:rPr>
          <w:rFonts w:ascii="Tempora LGC Uni" w:eastAsia="Droid Sans Fallback" w:hAnsi="Tempora LGC Uni" w:cs="FreeSans"/>
          <w:kern w:val="3"/>
          <w:lang w:eastAsia="zh-CN" w:bidi="hi-IN"/>
        </w:rPr>
        <w:t>11.1. </w:t>
      </w:r>
      <w:r w:rsidRPr="002324A1">
        <w:rPr>
          <w:rFonts w:eastAsia="Droid Sans Fallback"/>
          <w:kern w:val="3"/>
          <w:lang w:eastAsia="zh-CN" w:bidi="hi-I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18852D69" w14:textId="77777777" w:rsidR="002324A1" w:rsidRPr="002324A1" w:rsidRDefault="002324A1" w:rsidP="002324A1">
      <w:pPr>
        <w:spacing w:after="120"/>
        <w:ind w:firstLine="709"/>
        <w:jc w:val="both"/>
        <w:rPr>
          <w:rFonts w:eastAsiaTheme="minorHAnsi"/>
        </w:rPr>
      </w:pPr>
      <w:r w:rsidRPr="002324A1">
        <w:rPr>
          <w:rFonts w:eastAsiaTheme="minorHAnsi"/>
        </w:rPr>
        <w:t>12. При осуществлении муниципального контроля проводятся следующие контрольные мероприятия без взаимодействия с контролируемым лицом:</w:t>
      </w:r>
    </w:p>
    <w:p w14:paraId="482BCF4A" w14:textId="77777777" w:rsidR="002324A1" w:rsidRPr="002324A1" w:rsidRDefault="002324A1" w:rsidP="002324A1">
      <w:pPr>
        <w:spacing w:after="120"/>
        <w:ind w:firstLine="709"/>
        <w:jc w:val="both"/>
        <w:rPr>
          <w:rFonts w:eastAsiaTheme="minorHAnsi"/>
        </w:rPr>
      </w:pPr>
      <w:r w:rsidRPr="002324A1">
        <w:rPr>
          <w:rFonts w:eastAsiaTheme="minorHAnsi"/>
        </w:rPr>
        <w:t>1) наблюдение за соблюдением обязательных требований (мониторинг безопасности);</w:t>
      </w:r>
    </w:p>
    <w:p w14:paraId="53BC21EC" w14:textId="77777777" w:rsidR="002324A1" w:rsidRPr="002324A1" w:rsidRDefault="002324A1" w:rsidP="002324A1">
      <w:pPr>
        <w:spacing w:after="120"/>
        <w:ind w:firstLine="709"/>
        <w:jc w:val="both"/>
        <w:rPr>
          <w:rFonts w:eastAsiaTheme="minorHAnsi"/>
        </w:rPr>
      </w:pPr>
      <w:r w:rsidRPr="002324A1">
        <w:rPr>
          <w:rFonts w:eastAsiaTheme="minorHAnsi"/>
        </w:rPr>
        <w:t xml:space="preserve">2) выездное обследование. </w:t>
      </w:r>
    </w:p>
    <w:p w14:paraId="736E44FB" w14:textId="77777777" w:rsidR="002324A1" w:rsidRPr="002324A1" w:rsidRDefault="002324A1" w:rsidP="002324A1">
      <w:pPr>
        <w:spacing w:after="120"/>
        <w:ind w:firstLine="709"/>
        <w:jc w:val="both"/>
        <w:rPr>
          <w:rFonts w:eastAsiaTheme="minorHAnsi"/>
          <w:i/>
        </w:rPr>
      </w:pPr>
      <w:r w:rsidRPr="002324A1">
        <w:rPr>
          <w:rFonts w:eastAsiaTheme="minorHAnsi"/>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685940C0" w14:textId="77777777" w:rsidR="002324A1" w:rsidRPr="002324A1" w:rsidRDefault="002324A1" w:rsidP="002324A1">
      <w:pPr>
        <w:spacing w:before="240" w:after="120"/>
        <w:jc w:val="center"/>
        <w:rPr>
          <w:rFonts w:eastAsiaTheme="minorHAnsi"/>
        </w:rPr>
      </w:pPr>
      <w:r w:rsidRPr="002324A1">
        <w:rPr>
          <w:rFonts w:eastAsiaTheme="minorHAnsi"/>
          <w:b/>
          <w:bCs/>
          <w:lang w:val="en-US"/>
        </w:rPr>
        <w:t>V</w:t>
      </w:r>
      <w:r w:rsidRPr="002324A1">
        <w:rPr>
          <w:rFonts w:eastAsiaTheme="minorHAnsi"/>
          <w:b/>
          <w:bCs/>
        </w:rPr>
        <w:t>. Досудебное обжалование</w:t>
      </w:r>
    </w:p>
    <w:p w14:paraId="4315F16C" w14:textId="77777777" w:rsidR="002324A1" w:rsidRPr="002324A1" w:rsidRDefault="002324A1" w:rsidP="002324A1">
      <w:pPr>
        <w:spacing w:after="120"/>
        <w:ind w:firstLine="709"/>
        <w:jc w:val="both"/>
        <w:rPr>
          <w:rFonts w:eastAsiaTheme="minorHAnsi"/>
        </w:rPr>
      </w:pPr>
      <w:r w:rsidRPr="002324A1">
        <w:rPr>
          <w:rFonts w:eastAsiaTheme="minorHAnsi"/>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3BDB96C0" w14:textId="77777777" w:rsidR="002324A1" w:rsidRPr="002324A1" w:rsidRDefault="002324A1" w:rsidP="002324A1">
      <w:pPr>
        <w:spacing w:after="120"/>
        <w:ind w:firstLine="709"/>
        <w:jc w:val="both"/>
        <w:rPr>
          <w:rFonts w:eastAsiaTheme="minorHAnsi"/>
        </w:rPr>
      </w:pPr>
      <w:r w:rsidRPr="002324A1">
        <w:rPr>
          <w:rFonts w:eastAsiaTheme="minorHAnsi"/>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72330768" w14:textId="77777777" w:rsidR="002324A1" w:rsidRPr="002324A1" w:rsidRDefault="002324A1" w:rsidP="002324A1">
      <w:pPr>
        <w:spacing w:after="120"/>
        <w:ind w:firstLine="709"/>
        <w:jc w:val="both"/>
        <w:rPr>
          <w:rFonts w:eastAsiaTheme="minorHAnsi"/>
        </w:rPr>
      </w:pPr>
      <w:r w:rsidRPr="002324A1">
        <w:rPr>
          <w:rFonts w:eastAsiaTheme="minorHAnsi"/>
        </w:rPr>
        <w:t xml:space="preserve">3.  Жалоба подаётся в порядке, по форме и содержанию, установленным </w:t>
      </w:r>
      <w:hyperlink r:id="rId7" w:history="1">
        <w:r w:rsidRPr="002324A1">
          <w:rPr>
            <w:rFonts w:eastAsiaTheme="minorHAnsi"/>
          </w:rPr>
          <w:t>статьями 40</w:t>
        </w:r>
      </w:hyperlink>
      <w:r w:rsidRPr="002324A1">
        <w:rPr>
          <w:rFonts w:eastAsiaTheme="minorHAnsi"/>
        </w:rPr>
        <w:t xml:space="preserve"> и </w:t>
      </w:r>
      <w:hyperlink r:id="rId8" w:history="1">
        <w:r w:rsidRPr="002324A1">
          <w:rPr>
            <w:rFonts w:eastAsiaTheme="minorHAnsi"/>
          </w:rPr>
          <w:t>41</w:t>
        </w:r>
      </w:hyperlink>
      <w:r w:rsidRPr="002324A1">
        <w:rPr>
          <w:rFonts w:eastAsiaTheme="minorHAnsi"/>
        </w:rPr>
        <w:t xml:space="preserve"> Федерального закона № 248-ФЗ.</w:t>
      </w:r>
    </w:p>
    <w:p w14:paraId="2AB021CF" w14:textId="77777777" w:rsidR="002324A1" w:rsidRPr="002324A1" w:rsidRDefault="002324A1" w:rsidP="002324A1">
      <w:pPr>
        <w:spacing w:after="120"/>
        <w:ind w:firstLine="709"/>
        <w:jc w:val="both"/>
        <w:rPr>
          <w:rFonts w:eastAsiaTheme="minorHAnsi"/>
        </w:rPr>
      </w:pPr>
      <w:r w:rsidRPr="002324A1">
        <w:rPr>
          <w:rFonts w:eastAsiaTheme="minorHAnsi"/>
        </w:rPr>
        <w:t xml:space="preserve">4. Жалоба рассматривается контрольным органом в порядке, установленном </w:t>
      </w:r>
      <w:hyperlink r:id="rId9" w:history="1">
        <w:r w:rsidRPr="002324A1">
          <w:rPr>
            <w:rFonts w:eastAsiaTheme="minorHAnsi"/>
          </w:rPr>
          <w:t>статьями 42 и 43</w:t>
        </w:r>
      </w:hyperlink>
      <w:r w:rsidRPr="002324A1">
        <w:rPr>
          <w:rFonts w:eastAsiaTheme="minorHAnsi"/>
        </w:rPr>
        <w:t xml:space="preserve"> Федерального закона № 248-ФЗ.</w:t>
      </w:r>
    </w:p>
    <w:p w14:paraId="420DD3F2" w14:textId="77777777" w:rsidR="002324A1" w:rsidRPr="002324A1" w:rsidRDefault="002324A1" w:rsidP="002324A1">
      <w:pPr>
        <w:spacing w:before="240" w:after="120"/>
        <w:jc w:val="center"/>
        <w:rPr>
          <w:rFonts w:eastAsiaTheme="minorHAnsi"/>
          <w:b/>
          <w:bCs/>
        </w:rPr>
      </w:pPr>
      <w:r w:rsidRPr="002324A1">
        <w:rPr>
          <w:rFonts w:eastAsiaTheme="minorHAnsi"/>
          <w:b/>
          <w:bCs/>
          <w:lang w:val="en-US"/>
        </w:rPr>
        <w:lastRenderedPageBreak/>
        <w:t>VI</w:t>
      </w:r>
      <w:r w:rsidRPr="002324A1">
        <w:rPr>
          <w:rFonts w:eastAsiaTheme="minorHAnsi"/>
          <w:b/>
          <w:bCs/>
        </w:rPr>
        <w:t>. Ключевые показатели вида контроля и их целевые значения</w:t>
      </w:r>
    </w:p>
    <w:p w14:paraId="2788CB46" w14:textId="77777777" w:rsidR="002324A1" w:rsidRPr="002324A1" w:rsidRDefault="002324A1" w:rsidP="002324A1">
      <w:pPr>
        <w:autoSpaceDE w:val="0"/>
        <w:spacing w:after="120"/>
        <w:ind w:firstLine="709"/>
        <w:jc w:val="both"/>
      </w:pPr>
      <w:r w:rsidRPr="002324A1">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45EB0689" w14:textId="77777777" w:rsidR="002324A1" w:rsidRPr="002324A1" w:rsidRDefault="002324A1" w:rsidP="002324A1">
      <w:pPr>
        <w:autoSpaceDE w:val="0"/>
        <w:spacing w:after="120"/>
        <w:ind w:firstLine="709"/>
        <w:jc w:val="both"/>
      </w:pPr>
      <w:r w:rsidRPr="002324A1">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14:paraId="646681E5" w14:textId="77777777" w:rsidR="002324A1" w:rsidRPr="002324A1" w:rsidRDefault="002324A1" w:rsidP="002324A1">
      <w:pPr>
        <w:autoSpaceDE w:val="0"/>
        <w:spacing w:after="120"/>
        <w:ind w:firstLine="709"/>
        <w:jc w:val="both"/>
      </w:pPr>
      <w:r w:rsidRPr="002324A1">
        <w:t>3. Индикативные показатели муниципального контроля,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объёмом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4B921D03" w14:textId="77777777" w:rsidR="002324A1" w:rsidRPr="002324A1" w:rsidRDefault="002324A1" w:rsidP="002324A1">
      <w:pPr>
        <w:autoSpaceDE w:val="0"/>
        <w:spacing w:after="120"/>
        <w:ind w:firstLine="709"/>
        <w:jc w:val="both"/>
      </w:pPr>
      <w:r w:rsidRPr="002324A1">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3F6FC85E" w14:textId="77777777" w:rsidR="002324A1" w:rsidRPr="002324A1" w:rsidRDefault="002324A1" w:rsidP="002324A1">
      <w:pPr>
        <w:jc w:val="center"/>
      </w:pPr>
    </w:p>
    <w:p w14:paraId="3E66948B" w14:textId="77777777" w:rsidR="002324A1" w:rsidRPr="002324A1" w:rsidRDefault="002324A1" w:rsidP="002324A1">
      <w:pPr>
        <w:widowControl w:val="0"/>
        <w:spacing w:after="280" w:line="269" w:lineRule="auto"/>
        <w:jc w:val="right"/>
        <w:rPr>
          <w:rFonts w:cstheme="minorBidi"/>
          <w:kern w:val="2"/>
          <w:lang w:eastAsia="en-US"/>
          <w14:ligatures w14:val="standardContextual"/>
        </w:rPr>
      </w:pPr>
      <w:r w:rsidRPr="002324A1">
        <w:rPr>
          <w:rFonts w:cstheme="minorBidi"/>
          <w:kern w:val="2"/>
          <w:sz w:val="28"/>
          <w:szCs w:val="28"/>
          <w:lang w:eastAsia="en-US"/>
          <w14:ligatures w14:val="standardContextual"/>
        </w:rPr>
        <w:br w:type="page"/>
      </w:r>
      <w:r w:rsidRPr="002324A1">
        <w:rPr>
          <w:rFonts w:cstheme="minorBidi"/>
          <w:kern w:val="2"/>
          <w:lang w:eastAsia="en-US"/>
          <w14:ligatures w14:val="standardContextual"/>
        </w:rPr>
        <w:lastRenderedPageBreak/>
        <w:t>Приложение 1</w:t>
      </w:r>
    </w:p>
    <w:p w14:paraId="005D5C89" w14:textId="77777777" w:rsidR="002324A1" w:rsidRPr="002324A1" w:rsidRDefault="002324A1" w:rsidP="002324A1">
      <w:pPr>
        <w:widowControl w:val="0"/>
        <w:spacing w:after="280" w:line="269" w:lineRule="auto"/>
        <w:ind w:left="5670"/>
        <w:jc w:val="both"/>
        <w:rPr>
          <w:rFonts w:cstheme="minorBidi"/>
          <w:kern w:val="2"/>
          <w:lang w:eastAsia="en-US"/>
          <w14:ligatures w14:val="standardContextual"/>
        </w:rPr>
      </w:pPr>
      <w:r w:rsidRPr="002324A1">
        <w:rPr>
          <w:rFonts w:cstheme="minorBidi"/>
          <w:kern w:val="2"/>
          <w:lang w:eastAsia="en-US"/>
          <w14:ligatures w14:val="standardContextual"/>
        </w:rPr>
        <w:t xml:space="preserve">К Положению о муниципальном контроле в сфере благоустройства территории Шугозерского сельского поселения </w:t>
      </w:r>
    </w:p>
    <w:p w14:paraId="18B3A48D" w14:textId="77777777" w:rsidR="002324A1" w:rsidRPr="002324A1" w:rsidRDefault="002324A1" w:rsidP="002324A1">
      <w:pPr>
        <w:jc w:val="center"/>
        <w:rPr>
          <w:rFonts w:eastAsiaTheme="minorHAnsi"/>
          <w:b/>
          <w:bCs/>
        </w:rPr>
      </w:pPr>
      <w:r w:rsidRPr="002324A1">
        <w:rPr>
          <w:rFonts w:eastAsiaTheme="minorHAnsi"/>
          <w:b/>
          <w:bCs/>
        </w:rPr>
        <w:t>Критерии отнесения объектов контроля к категориям риска в рамках осуществления муниципального контроля в сфере благоустройства</w:t>
      </w:r>
    </w:p>
    <w:p w14:paraId="3EBC7237" w14:textId="77777777" w:rsidR="002324A1" w:rsidRPr="002324A1" w:rsidRDefault="002324A1" w:rsidP="002324A1">
      <w:pPr>
        <w:jc w:val="center"/>
        <w:rPr>
          <w:rFonts w:eastAsiaTheme="minorHAnsi"/>
          <w:color w:val="000000" w:themeColor="text1"/>
        </w:rPr>
      </w:pPr>
      <w:r w:rsidRPr="002324A1">
        <w:rPr>
          <w:rFonts w:eastAsiaTheme="minorHAnsi"/>
          <w:b/>
          <w:bCs/>
          <w:color w:val="000000" w:themeColor="text1"/>
        </w:rPr>
        <w:t>на территории Шугозерского сельского поселения</w:t>
      </w:r>
      <w:r w:rsidRPr="002324A1">
        <w:rPr>
          <w:rFonts w:eastAsiaTheme="minorHAnsi"/>
          <w:color w:val="000000" w:themeColor="text1"/>
        </w:rPr>
        <w:t xml:space="preserve"> </w:t>
      </w:r>
    </w:p>
    <w:p w14:paraId="5E768AA4" w14:textId="77777777" w:rsidR="002324A1" w:rsidRPr="002324A1" w:rsidRDefault="002324A1" w:rsidP="002324A1">
      <w:pPr>
        <w:jc w:val="center"/>
        <w:rPr>
          <w:rFonts w:eastAsiaTheme="minorHAnsi"/>
          <w:color w:val="000000" w:themeColor="text1"/>
        </w:rPr>
      </w:pPr>
    </w:p>
    <w:p w14:paraId="04B19FC1" w14:textId="77777777" w:rsidR="002324A1" w:rsidRPr="002324A1" w:rsidRDefault="002324A1" w:rsidP="002324A1">
      <w:pPr>
        <w:jc w:val="center"/>
        <w:rPr>
          <w:rFonts w:eastAsiaTheme="minorHAnsi"/>
        </w:rPr>
      </w:pPr>
    </w:p>
    <w:p w14:paraId="2D4A715A" w14:textId="77777777" w:rsidR="002324A1" w:rsidRPr="002324A1" w:rsidRDefault="002324A1" w:rsidP="002324A1">
      <w:pPr>
        <w:autoSpaceDE w:val="0"/>
        <w:autoSpaceDN w:val="0"/>
        <w:adjustRightInd w:val="0"/>
        <w:ind w:firstLine="709"/>
        <w:jc w:val="both"/>
        <w:rPr>
          <w:lang w:eastAsia="en-US"/>
        </w:rPr>
      </w:pPr>
      <w:bookmarkStart w:id="4" w:name="Par0"/>
      <w:bookmarkEnd w:id="4"/>
      <w:r w:rsidRPr="002324A1">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1BEB530D" w14:textId="77777777" w:rsidR="002324A1" w:rsidRPr="002324A1" w:rsidRDefault="002324A1" w:rsidP="002324A1">
      <w:pPr>
        <w:autoSpaceDE w:val="0"/>
        <w:autoSpaceDN w:val="0"/>
        <w:adjustRightInd w:val="0"/>
        <w:ind w:firstLine="709"/>
        <w:jc w:val="both"/>
        <w:rPr>
          <w:lang w:eastAsia="en-US"/>
        </w:rPr>
      </w:pPr>
      <w:r w:rsidRPr="002324A1">
        <w:t>2. </w:t>
      </w:r>
      <w:r w:rsidRPr="002324A1">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2324A1">
        <w:t>:</w:t>
      </w:r>
    </w:p>
    <w:p w14:paraId="2DDDECE5" w14:textId="77777777" w:rsidR="002324A1" w:rsidRPr="002324A1" w:rsidRDefault="002324A1" w:rsidP="002324A1">
      <w:pPr>
        <w:ind w:firstLine="709"/>
        <w:jc w:val="both"/>
      </w:pPr>
    </w:p>
    <w:p w14:paraId="35D5D87F" w14:textId="77777777" w:rsidR="002324A1" w:rsidRPr="002324A1" w:rsidRDefault="002324A1" w:rsidP="002324A1">
      <w:pPr>
        <w:ind w:firstLine="709"/>
        <w:jc w:val="both"/>
      </w:pPr>
      <w:r w:rsidRPr="002324A1">
        <w:t xml:space="preserve">К = Т+В-Д, </w:t>
      </w:r>
    </w:p>
    <w:p w14:paraId="67DF48AA" w14:textId="77777777" w:rsidR="002324A1" w:rsidRPr="002324A1" w:rsidRDefault="002324A1" w:rsidP="002324A1">
      <w:pPr>
        <w:ind w:firstLine="709"/>
        <w:jc w:val="both"/>
      </w:pPr>
    </w:p>
    <w:p w14:paraId="7BF39B5D" w14:textId="77777777" w:rsidR="002324A1" w:rsidRPr="002324A1" w:rsidRDefault="002324A1" w:rsidP="002324A1">
      <w:pPr>
        <w:ind w:firstLine="709"/>
        <w:jc w:val="both"/>
      </w:pPr>
      <w:r w:rsidRPr="002324A1">
        <w:t>где:</w:t>
      </w:r>
    </w:p>
    <w:p w14:paraId="4B9C376B" w14:textId="77777777" w:rsidR="002324A1" w:rsidRPr="002324A1" w:rsidRDefault="002324A1" w:rsidP="002324A1">
      <w:pPr>
        <w:ind w:firstLine="709"/>
        <w:jc w:val="both"/>
      </w:pPr>
    </w:p>
    <w:p w14:paraId="4306EECB" w14:textId="77777777" w:rsidR="002324A1" w:rsidRPr="002324A1" w:rsidRDefault="002324A1" w:rsidP="002324A1">
      <w:pPr>
        <w:ind w:firstLine="709"/>
        <w:jc w:val="both"/>
      </w:pPr>
      <w:r w:rsidRPr="002324A1">
        <w:rPr>
          <w:b/>
        </w:rPr>
        <w:t>К = итоговый балл</w:t>
      </w:r>
      <w:r w:rsidRPr="002324A1">
        <w:t>, обозначающий следующие категории риска:</w:t>
      </w:r>
    </w:p>
    <w:p w14:paraId="7C03C34D" w14:textId="77777777" w:rsidR="002324A1" w:rsidRPr="002324A1" w:rsidRDefault="002324A1" w:rsidP="002324A1">
      <w:pPr>
        <w:ind w:firstLine="709"/>
        <w:jc w:val="both"/>
      </w:pPr>
      <w:r w:rsidRPr="002324A1">
        <w:t>4 и более баллов – категория среднего риска,</w:t>
      </w:r>
    </w:p>
    <w:p w14:paraId="37684DD8" w14:textId="77777777" w:rsidR="002324A1" w:rsidRPr="002324A1" w:rsidRDefault="002324A1" w:rsidP="002324A1">
      <w:pPr>
        <w:ind w:firstLine="709"/>
        <w:jc w:val="both"/>
      </w:pPr>
      <w:r w:rsidRPr="002324A1">
        <w:t xml:space="preserve">3 балла – категория умеренного риска, </w:t>
      </w:r>
    </w:p>
    <w:p w14:paraId="377F2E76" w14:textId="77777777" w:rsidR="002324A1" w:rsidRPr="002324A1" w:rsidRDefault="002324A1" w:rsidP="002324A1">
      <w:pPr>
        <w:ind w:firstLine="709"/>
        <w:jc w:val="both"/>
      </w:pPr>
      <w:r w:rsidRPr="002324A1">
        <w:t>2 и менее баллов  – категория низкого риска.</w:t>
      </w:r>
    </w:p>
    <w:p w14:paraId="25263A4A" w14:textId="77777777" w:rsidR="002324A1" w:rsidRPr="002324A1" w:rsidRDefault="002324A1" w:rsidP="002324A1">
      <w:pPr>
        <w:ind w:firstLine="709"/>
        <w:jc w:val="both"/>
      </w:pPr>
    </w:p>
    <w:p w14:paraId="4696DF0E" w14:textId="77777777" w:rsidR="002324A1" w:rsidRPr="002324A1" w:rsidRDefault="002324A1" w:rsidP="002324A1">
      <w:pPr>
        <w:ind w:firstLine="709"/>
        <w:jc w:val="both"/>
        <w:rPr>
          <w:lang w:eastAsia="en-US"/>
        </w:rPr>
      </w:pPr>
      <w:r w:rsidRPr="002324A1">
        <w:rPr>
          <w:lang w:eastAsia="en-US"/>
        </w:rPr>
        <w:t xml:space="preserve">Т </w:t>
      </w:r>
      <w:r w:rsidRPr="002324A1">
        <w:rPr>
          <w:lang w:eastAsia="en-US"/>
        </w:rPr>
        <w:noBreakHyphen/>
        <w:t xml:space="preserve"> тяжесть причинения вреда (ущерба) охраняемым законом ценностям, где:</w:t>
      </w:r>
    </w:p>
    <w:p w14:paraId="24F80271" w14:textId="77777777" w:rsidR="002324A1" w:rsidRPr="002324A1" w:rsidRDefault="002324A1" w:rsidP="002324A1">
      <w:pPr>
        <w:ind w:firstLine="709"/>
        <w:jc w:val="both"/>
        <w:rPr>
          <w:lang w:eastAsia="en-US"/>
        </w:rPr>
      </w:pPr>
      <w:r w:rsidRPr="002324A1">
        <w:rPr>
          <w:lang w:eastAsia="en-US"/>
        </w:rPr>
        <w:t>значению Т присваивается 3 балла в случае, если объекты контроля относятся к:</w:t>
      </w:r>
    </w:p>
    <w:p w14:paraId="5982612C" w14:textId="77777777" w:rsidR="002324A1" w:rsidRPr="002324A1" w:rsidRDefault="002324A1" w:rsidP="002324A1">
      <w:pPr>
        <w:ind w:firstLine="709"/>
        <w:jc w:val="both"/>
        <w:rPr>
          <w:lang w:eastAsia="en-US"/>
        </w:rPr>
      </w:pPr>
      <w:r w:rsidRPr="002324A1">
        <w:t>а) детским</w:t>
      </w:r>
      <w:r w:rsidRPr="002324A1">
        <w:rPr>
          <w:lang w:eastAsia="en-US"/>
        </w:rPr>
        <w:t xml:space="preserve"> игровым и детским спортивным площадкам, в том числе инклюзивным детским </w:t>
      </w:r>
      <w:r w:rsidRPr="002324A1">
        <w:t>игровым</w:t>
      </w:r>
      <w:r w:rsidRPr="002324A1">
        <w:rPr>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79D6B0B2" w14:textId="77777777" w:rsidR="002324A1" w:rsidRPr="002324A1" w:rsidRDefault="002324A1" w:rsidP="002324A1">
      <w:pPr>
        <w:ind w:firstLine="709"/>
        <w:jc w:val="both"/>
        <w:rPr>
          <w:lang w:eastAsia="en-US"/>
        </w:rPr>
      </w:pPr>
      <w:r w:rsidRPr="002324A1">
        <w:rPr>
          <w:lang w:eastAsia="en-US"/>
        </w:rPr>
        <w:t>б) инклюзивным спортивным площадкам, предусматривающим возможность для занятий физкультурой и спортом взрослыми людьми с ограниченными возможностями здоровья;</w:t>
      </w:r>
    </w:p>
    <w:p w14:paraId="3C458317" w14:textId="77777777" w:rsidR="002324A1" w:rsidRPr="002324A1" w:rsidRDefault="002324A1" w:rsidP="002324A1">
      <w:pPr>
        <w:ind w:firstLine="709"/>
        <w:jc w:val="both"/>
        <w:rPr>
          <w:lang w:eastAsia="en-US"/>
        </w:rPr>
      </w:pPr>
      <w:r w:rsidRPr="002324A1">
        <w:rPr>
          <w:lang w:eastAsia="en-US"/>
        </w:rPr>
        <w:t>в) водоохранным зонам;</w:t>
      </w:r>
    </w:p>
    <w:p w14:paraId="51C2EEE2" w14:textId="77777777" w:rsidR="002324A1" w:rsidRPr="002324A1" w:rsidRDefault="002324A1" w:rsidP="002324A1">
      <w:pPr>
        <w:ind w:firstLine="709"/>
        <w:jc w:val="both"/>
        <w:rPr>
          <w:lang w:eastAsia="en-US"/>
        </w:rPr>
      </w:pPr>
      <w:r w:rsidRPr="002324A1">
        <w:rPr>
          <w:lang w:eastAsia="en-US"/>
        </w:rPr>
        <w:t>г) контейнерным площадкам и площадкам для складирования отдельных групп коммунальных отходов;</w:t>
      </w:r>
    </w:p>
    <w:p w14:paraId="3E5332A9" w14:textId="77777777" w:rsidR="002324A1" w:rsidRPr="002324A1" w:rsidRDefault="002324A1" w:rsidP="002324A1">
      <w:pPr>
        <w:ind w:firstLine="709"/>
        <w:jc w:val="both"/>
      </w:pPr>
      <w:r w:rsidRPr="002324A1">
        <w:t>д) строительным площадкам, в том числе к объектам благоустройства в отношении которых проводится капитальный ремонт;</w:t>
      </w:r>
    </w:p>
    <w:p w14:paraId="18CB6014" w14:textId="77777777" w:rsidR="002324A1" w:rsidRPr="002324A1" w:rsidRDefault="002324A1" w:rsidP="002324A1">
      <w:pPr>
        <w:ind w:firstLine="709"/>
        <w:jc w:val="both"/>
      </w:pPr>
      <w:r w:rsidRPr="002324A1">
        <w:t>е) объектам культурного населения (памятникам истории и культуры).</w:t>
      </w:r>
    </w:p>
    <w:p w14:paraId="031C2616" w14:textId="77777777" w:rsidR="002324A1" w:rsidRPr="002324A1" w:rsidRDefault="002324A1" w:rsidP="002324A1">
      <w:pPr>
        <w:ind w:firstLine="709"/>
        <w:jc w:val="both"/>
        <w:rPr>
          <w:lang w:eastAsia="en-US"/>
        </w:rPr>
      </w:pPr>
    </w:p>
    <w:p w14:paraId="69EDC7B2" w14:textId="77777777" w:rsidR="002324A1" w:rsidRPr="002324A1" w:rsidRDefault="002324A1" w:rsidP="002324A1">
      <w:pPr>
        <w:ind w:firstLine="709"/>
        <w:jc w:val="both"/>
        <w:rPr>
          <w:lang w:eastAsia="en-US"/>
        </w:rPr>
      </w:pPr>
      <w:r w:rsidRPr="002324A1">
        <w:rPr>
          <w:lang w:eastAsia="en-US"/>
        </w:rPr>
        <w:t>значению Т присваивается 2 балла в случае, если объекты контроля относятся к:</w:t>
      </w:r>
    </w:p>
    <w:p w14:paraId="6212F039" w14:textId="77777777" w:rsidR="002324A1" w:rsidRPr="002324A1" w:rsidRDefault="002324A1" w:rsidP="002324A1">
      <w:pPr>
        <w:ind w:firstLine="709"/>
        <w:jc w:val="both"/>
      </w:pPr>
      <w:r w:rsidRPr="002324A1">
        <w:t>а) местам размещения нестационарных торговых объектов;</w:t>
      </w:r>
    </w:p>
    <w:p w14:paraId="0B96B585" w14:textId="77777777" w:rsidR="002324A1" w:rsidRPr="002324A1" w:rsidRDefault="002324A1" w:rsidP="002324A1">
      <w:pPr>
        <w:ind w:firstLine="709"/>
        <w:jc w:val="both"/>
        <w:rPr>
          <w:lang w:eastAsia="en-US"/>
        </w:rPr>
      </w:pPr>
      <w:r w:rsidRPr="002324A1">
        <w:t>б) кладбищам</w:t>
      </w:r>
      <w:r w:rsidRPr="002324A1">
        <w:rPr>
          <w:lang w:eastAsia="en-US"/>
        </w:rPr>
        <w:t xml:space="preserve"> и мемориальным зонам;</w:t>
      </w:r>
    </w:p>
    <w:p w14:paraId="2FBE57A1" w14:textId="77777777" w:rsidR="002324A1" w:rsidRPr="002324A1" w:rsidRDefault="002324A1" w:rsidP="002324A1">
      <w:pPr>
        <w:ind w:firstLine="709"/>
        <w:jc w:val="both"/>
        <w:rPr>
          <w:lang w:eastAsia="en-US"/>
        </w:rPr>
      </w:pPr>
      <w:r w:rsidRPr="002324A1">
        <w:rPr>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14:paraId="34348AB0" w14:textId="77777777" w:rsidR="002324A1" w:rsidRPr="002324A1" w:rsidRDefault="002324A1" w:rsidP="002324A1">
      <w:pPr>
        <w:ind w:firstLine="709"/>
        <w:jc w:val="both"/>
        <w:rPr>
          <w:lang w:eastAsia="en-US"/>
        </w:rPr>
      </w:pPr>
      <w:r w:rsidRPr="002324A1">
        <w:rPr>
          <w:lang w:eastAsia="en-US"/>
        </w:rPr>
        <w:t>г) некапитальным нестационарным строениям и сооружениям;</w:t>
      </w:r>
    </w:p>
    <w:p w14:paraId="5EB95B8D" w14:textId="77777777" w:rsidR="002324A1" w:rsidRPr="002324A1" w:rsidRDefault="002324A1" w:rsidP="002324A1">
      <w:pPr>
        <w:ind w:firstLine="709"/>
        <w:jc w:val="both"/>
        <w:rPr>
          <w:lang w:eastAsia="en-US"/>
        </w:rPr>
      </w:pPr>
      <w:r w:rsidRPr="002324A1">
        <w:rPr>
          <w:lang w:eastAsia="en-US"/>
        </w:rPr>
        <w:lastRenderedPageBreak/>
        <w:t>д) сезонным (летним) кафе;</w:t>
      </w:r>
    </w:p>
    <w:p w14:paraId="07FA135B" w14:textId="77777777" w:rsidR="002324A1" w:rsidRPr="002324A1" w:rsidRDefault="002324A1" w:rsidP="002324A1">
      <w:pPr>
        <w:ind w:firstLine="709"/>
        <w:jc w:val="both"/>
        <w:rPr>
          <w:lang w:eastAsia="en-US"/>
        </w:rPr>
      </w:pPr>
      <w:r w:rsidRPr="002324A1">
        <w:rPr>
          <w:lang w:eastAsia="en-US"/>
        </w:rPr>
        <w:t>г) территориям рекреационного назначения.</w:t>
      </w:r>
    </w:p>
    <w:p w14:paraId="1FC54973" w14:textId="77777777" w:rsidR="002324A1" w:rsidRPr="002324A1" w:rsidRDefault="002324A1" w:rsidP="002324A1">
      <w:pPr>
        <w:ind w:firstLine="709"/>
        <w:jc w:val="both"/>
      </w:pPr>
    </w:p>
    <w:p w14:paraId="6E9F8DE0" w14:textId="77777777" w:rsidR="002324A1" w:rsidRPr="002324A1" w:rsidRDefault="002324A1" w:rsidP="002324A1">
      <w:pPr>
        <w:ind w:firstLine="709"/>
        <w:jc w:val="both"/>
      </w:pPr>
      <w:r w:rsidRPr="002324A1">
        <w:t xml:space="preserve">При наличии критериев, позволяющих отнести объект контроля </w:t>
      </w:r>
      <w:r w:rsidRPr="002324A1">
        <w:br/>
        <w:t>к различным категориям риска, подлежат применению критерии, относящие объект контроля к более высокой категории риска.</w:t>
      </w:r>
    </w:p>
    <w:p w14:paraId="7A12C70D" w14:textId="77777777" w:rsidR="002324A1" w:rsidRPr="002324A1" w:rsidRDefault="002324A1" w:rsidP="002324A1">
      <w:pPr>
        <w:ind w:firstLine="709"/>
        <w:jc w:val="both"/>
      </w:pPr>
    </w:p>
    <w:p w14:paraId="3D6B4784" w14:textId="77777777" w:rsidR="002324A1" w:rsidRPr="002324A1" w:rsidRDefault="002324A1" w:rsidP="002324A1">
      <w:pPr>
        <w:jc w:val="both"/>
        <w:rPr>
          <w:lang w:eastAsia="en-US"/>
        </w:rPr>
      </w:pPr>
      <w:r w:rsidRPr="002324A1">
        <w:rPr>
          <w:b/>
        </w:rPr>
        <w:t xml:space="preserve">В </w:t>
      </w:r>
      <w:r w:rsidRPr="002324A1">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2324A1">
        <w:rPr>
          <w:lang w:eastAsia="en-US"/>
        </w:rPr>
        <w:t xml:space="preserve"> где значению </w:t>
      </w:r>
      <w:r w:rsidRPr="002324A1">
        <w:rPr>
          <w:b/>
          <w:lang w:eastAsia="en-US"/>
        </w:rPr>
        <w:t>В</w:t>
      </w:r>
      <w:r w:rsidRPr="002324A1">
        <w:rPr>
          <w:lang w:eastAsia="en-US"/>
        </w:rPr>
        <w:t xml:space="preserve"> присваивается по 1 баллу за каждый следующий критерий если в отношении </w:t>
      </w:r>
      <w:r w:rsidRPr="002324A1">
        <w:t>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Правил благоустройства территории Шугозерского сельского поселения, утверждёнными решением совета депутатов Шугозерского сельского поселения от 28 октября 2022 г. №10-158 требования к обеспечению доступности для инвалидов объектов социальной, инженерной и транспортной инфраструктур и предоставляемых услуг</w:t>
      </w:r>
      <w:r w:rsidRPr="002324A1">
        <w:rPr>
          <w:lang w:eastAsia="en-US"/>
        </w:rPr>
        <w:t>:</w:t>
      </w:r>
    </w:p>
    <w:p w14:paraId="57A36E4A" w14:textId="77777777" w:rsidR="002324A1" w:rsidRPr="002324A1" w:rsidRDefault="002324A1" w:rsidP="002324A1">
      <w:pPr>
        <w:ind w:firstLine="709"/>
        <w:jc w:val="both"/>
      </w:pPr>
      <w:r w:rsidRPr="002324A1">
        <w:t>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4 областного закона Ленинградской области от 02.07.2003 № 47-оз «Об административных правонарушениях».</w:t>
      </w:r>
    </w:p>
    <w:p w14:paraId="33CAF6D5" w14:textId="77777777" w:rsidR="002324A1" w:rsidRPr="002324A1" w:rsidRDefault="002324A1" w:rsidP="002324A1">
      <w:pPr>
        <w:ind w:firstLine="709"/>
        <w:jc w:val="both"/>
      </w:pPr>
      <w:r w:rsidRPr="002324A1">
        <w:t>б</w:t>
      </w:r>
      <w:bookmarkStart w:id="5" w:name="Par16"/>
      <w:bookmarkEnd w:id="5"/>
      <w:r w:rsidRPr="002324A1">
        <w:t>)</w:t>
      </w:r>
      <w:r w:rsidRPr="002324A1">
        <w:rPr>
          <w:lang w:eastAsia="en-US"/>
        </w:rPr>
        <w:t> </w:t>
      </w:r>
      <w:r w:rsidRPr="002324A1">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2324A1">
        <w:rPr>
          <w:lang w:eastAsia="en-US"/>
        </w:rPr>
        <w:t xml:space="preserve">нарушений </w:t>
      </w:r>
      <w:r w:rsidRPr="002324A1">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0C6C1D14" w14:textId="77777777" w:rsidR="002324A1" w:rsidRPr="002324A1" w:rsidRDefault="002324A1" w:rsidP="002324A1">
      <w:pPr>
        <w:ind w:firstLine="709"/>
        <w:jc w:val="both"/>
      </w:pPr>
    </w:p>
    <w:p w14:paraId="2AA4379F" w14:textId="77777777" w:rsidR="002324A1" w:rsidRPr="002324A1" w:rsidRDefault="002324A1" w:rsidP="002324A1">
      <w:pPr>
        <w:ind w:firstLine="709"/>
        <w:jc w:val="both"/>
        <w:rPr>
          <w:lang w:eastAsia="en-US"/>
        </w:rPr>
      </w:pPr>
      <w:r w:rsidRPr="002324A1">
        <w:rPr>
          <w:b/>
        </w:rPr>
        <w:t xml:space="preserve">Д </w:t>
      </w:r>
      <w:r w:rsidRPr="002324A1">
        <w:rPr>
          <w:b/>
        </w:rPr>
        <w:noBreakHyphen/>
        <w:t xml:space="preserve"> добросовестность контролируемых лиц,</w:t>
      </w:r>
      <w:r w:rsidRPr="002324A1">
        <w:rPr>
          <w:lang w:eastAsia="en-US"/>
        </w:rPr>
        <w:t xml:space="preserve"> где:</w:t>
      </w:r>
    </w:p>
    <w:p w14:paraId="78F6A0CE" w14:textId="77777777" w:rsidR="002324A1" w:rsidRPr="002324A1" w:rsidRDefault="002324A1" w:rsidP="002324A1">
      <w:pPr>
        <w:ind w:firstLine="709"/>
        <w:jc w:val="both"/>
      </w:pPr>
      <w:r w:rsidRPr="002324A1">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2883FB12" w14:textId="77777777" w:rsidR="002324A1" w:rsidRPr="002324A1" w:rsidRDefault="002324A1" w:rsidP="002324A1">
      <w:pPr>
        <w:ind w:firstLine="709"/>
        <w:jc w:val="both"/>
      </w:pPr>
    </w:p>
    <w:p w14:paraId="6A439B4E" w14:textId="77777777" w:rsidR="002324A1" w:rsidRPr="002324A1" w:rsidRDefault="002324A1" w:rsidP="002324A1">
      <w:pPr>
        <w:ind w:firstLine="709"/>
        <w:jc w:val="both"/>
      </w:pPr>
      <w:r w:rsidRPr="002324A1">
        <w:t>3. В случае, если объект контроля не отнесён к определённой категории риска, он считается отнесённым к категории низкого риска.</w:t>
      </w:r>
    </w:p>
    <w:p w14:paraId="3EAA0143" w14:textId="77777777" w:rsidR="002324A1" w:rsidRPr="002324A1" w:rsidRDefault="002324A1" w:rsidP="002324A1">
      <w:pPr>
        <w:ind w:left="3615"/>
        <w:rPr>
          <w:rFonts w:eastAsiaTheme="minorHAnsi"/>
        </w:rPr>
      </w:pPr>
    </w:p>
    <w:p w14:paraId="1AFF3FD5" w14:textId="77777777" w:rsidR="002324A1" w:rsidRPr="002324A1" w:rsidRDefault="002324A1" w:rsidP="002324A1">
      <w:pPr>
        <w:widowControl w:val="0"/>
        <w:spacing w:after="280" w:line="269" w:lineRule="auto"/>
        <w:jc w:val="center"/>
        <w:rPr>
          <w:rFonts w:cstheme="minorBidi"/>
          <w:kern w:val="2"/>
          <w:sz w:val="28"/>
          <w:szCs w:val="28"/>
          <w:lang w:eastAsia="en-US"/>
          <w14:ligatures w14:val="standardContextual"/>
        </w:rPr>
      </w:pPr>
    </w:p>
    <w:p w14:paraId="4D4095B6" w14:textId="77777777" w:rsidR="002324A1" w:rsidRPr="002324A1" w:rsidRDefault="002324A1" w:rsidP="002324A1">
      <w:pPr>
        <w:widowControl w:val="0"/>
        <w:tabs>
          <w:tab w:val="left" w:pos="1060"/>
        </w:tabs>
        <w:spacing w:after="140"/>
        <w:ind w:left="700"/>
        <w:rPr>
          <w:rFonts w:cstheme="minorBidi"/>
          <w:kern w:val="2"/>
          <w:lang w:eastAsia="en-US"/>
          <w14:ligatures w14:val="standardContextual"/>
        </w:rPr>
        <w:sectPr w:rsidR="002324A1" w:rsidRPr="002324A1" w:rsidSect="002324A1">
          <w:pgSz w:w="11900" w:h="16840"/>
          <w:pgMar w:top="1134" w:right="850" w:bottom="1134" w:left="1701" w:header="567" w:footer="567" w:gutter="0"/>
          <w:cols w:space="720"/>
          <w:noEndnote/>
          <w:docGrid w:linePitch="360"/>
        </w:sectPr>
      </w:pPr>
    </w:p>
    <w:p w14:paraId="41BC3DF6" w14:textId="77777777" w:rsidR="002324A1" w:rsidRPr="002324A1" w:rsidRDefault="002324A1" w:rsidP="002324A1">
      <w:pPr>
        <w:widowControl w:val="0"/>
        <w:spacing w:after="680"/>
        <w:ind w:left="5700"/>
        <w:jc w:val="both"/>
        <w:rPr>
          <w:rFonts w:cstheme="minorBidi"/>
          <w:kern w:val="2"/>
          <w:lang w:eastAsia="en-US"/>
          <w14:ligatures w14:val="standardContextual"/>
        </w:rPr>
      </w:pPr>
      <w:r w:rsidRPr="002324A1">
        <w:rPr>
          <w:rFonts w:cstheme="minorBidi"/>
          <w:kern w:val="2"/>
          <w:lang w:eastAsia="en-US"/>
          <w14:ligatures w14:val="standardContextual"/>
        </w:rPr>
        <w:lastRenderedPageBreak/>
        <w:t xml:space="preserve">Приложение 2 к Положению о муниципальном контроле в сфере благоустройства территории </w:t>
      </w:r>
    </w:p>
    <w:p w14:paraId="6DA1CDD9" w14:textId="77777777" w:rsidR="002324A1" w:rsidRPr="002324A1" w:rsidRDefault="002324A1" w:rsidP="002324A1">
      <w:pPr>
        <w:widowControl w:val="0"/>
        <w:spacing w:after="280" w:line="259" w:lineRule="auto"/>
        <w:jc w:val="center"/>
        <w:rPr>
          <w:rFonts w:cstheme="minorBidi"/>
          <w:color w:val="000000"/>
          <w:kern w:val="2"/>
          <w:lang w:eastAsia="en-US"/>
          <w14:ligatures w14:val="standardContextual"/>
        </w:rPr>
      </w:pPr>
      <w:r w:rsidRPr="002324A1">
        <w:rPr>
          <w:rFonts w:cstheme="minorBidi"/>
          <w:color w:val="000000"/>
          <w:kern w:val="2"/>
          <w:lang w:eastAsia="en-US"/>
          <w14:ligatures w14:val="standardContextual"/>
        </w:rPr>
        <w:t>ПЕРЕЧЕНЬ</w:t>
      </w:r>
      <w:r w:rsidRPr="002324A1">
        <w:rPr>
          <w:rFonts w:cstheme="minorBidi"/>
          <w:color w:val="000000"/>
          <w:kern w:val="2"/>
          <w:lang w:eastAsia="en-US"/>
          <w14:ligatures w14:val="standardContextual"/>
        </w:rPr>
        <w:br/>
        <w:t>индикаторов риска нарушений обязательных требований</w:t>
      </w:r>
      <w:r w:rsidRPr="002324A1">
        <w:rPr>
          <w:rFonts w:cstheme="minorBidi"/>
          <w:color w:val="000000"/>
          <w:kern w:val="2"/>
          <w:lang w:eastAsia="en-US"/>
          <w14:ligatures w14:val="standardContextual"/>
        </w:rPr>
        <w:br/>
        <w:t>правил благоустройства при проведении муниципального контроля в сфере благоустройства</w:t>
      </w:r>
    </w:p>
    <w:tbl>
      <w:tblPr>
        <w:tblStyle w:val="a5"/>
        <w:tblW w:w="0" w:type="auto"/>
        <w:tblLook w:val="04A0" w:firstRow="1" w:lastRow="0" w:firstColumn="1" w:lastColumn="0" w:noHBand="0" w:noVBand="1"/>
      </w:tblPr>
      <w:tblGrid>
        <w:gridCol w:w="962"/>
        <w:gridCol w:w="5104"/>
        <w:gridCol w:w="3280"/>
      </w:tblGrid>
      <w:tr w:rsidR="002324A1" w:rsidRPr="002324A1" w14:paraId="722CD952" w14:textId="77777777" w:rsidTr="008C225C">
        <w:tc>
          <w:tcPr>
            <w:tcW w:w="993" w:type="dxa"/>
          </w:tcPr>
          <w:p w14:paraId="7362E29C"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 п/п</w:t>
            </w:r>
          </w:p>
        </w:tc>
        <w:tc>
          <w:tcPr>
            <w:tcW w:w="5329" w:type="dxa"/>
          </w:tcPr>
          <w:p w14:paraId="339C605A"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Индикатор риска</w:t>
            </w:r>
          </w:p>
        </w:tc>
        <w:tc>
          <w:tcPr>
            <w:tcW w:w="3369" w:type="dxa"/>
          </w:tcPr>
          <w:p w14:paraId="112922E8"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Содержание обязательного требования</w:t>
            </w:r>
          </w:p>
        </w:tc>
      </w:tr>
      <w:tr w:rsidR="002324A1" w:rsidRPr="002324A1" w14:paraId="344BFE3E" w14:textId="77777777" w:rsidTr="008C225C">
        <w:tc>
          <w:tcPr>
            <w:tcW w:w="993" w:type="dxa"/>
          </w:tcPr>
          <w:p w14:paraId="3D9A2416"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1</w:t>
            </w:r>
          </w:p>
        </w:tc>
        <w:tc>
          <w:tcPr>
            <w:tcW w:w="5329" w:type="dxa"/>
          </w:tcPr>
          <w:p w14:paraId="5D673F39"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Не организована уборка мусора на территории  в течение дня с 8:00 до 17:00 часов</w:t>
            </w:r>
          </w:p>
        </w:tc>
        <w:tc>
          <w:tcPr>
            <w:tcW w:w="3369" w:type="dxa"/>
          </w:tcPr>
          <w:p w14:paraId="5CF168BD"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Подметание осуществлять ежедневно до 07 часов и в течение дня по мере необходимости за исключением часов «пик», при этом пылеобразование не допускается. Сбор мусора и освобождение урн осуществлять по мере накопления, но не реже одного раза в сутки, включая выходные и праздничные дни</w:t>
            </w:r>
          </w:p>
        </w:tc>
      </w:tr>
      <w:tr w:rsidR="002324A1" w:rsidRPr="002324A1" w14:paraId="0F63C92C" w14:textId="77777777" w:rsidTr="008C225C">
        <w:tc>
          <w:tcPr>
            <w:tcW w:w="993" w:type="dxa"/>
          </w:tcPr>
          <w:p w14:paraId="6265535C"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2</w:t>
            </w:r>
          </w:p>
        </w:tc>
        <w:tc>
          <w:tcPr>
            <w:tcW w:w="5329" w:type="dxa"/>
          </w:tcPr>
          <w:p w14:paraId="643BCB28"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Невыполнение мероприятий по содержанию прилегающей территории в течение одних суток</w:t>
            </w:r>
          </w:p>
        </w:tc>
        <w:tc>
          <w:tcPr>
            <w:tcW w:w="3369" w:type="dxa"/>
          </w:tcPr>
          <w:p w14:paraId="64EDBC75"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Участие в содержании прилегающей территории должно выполняться своевременно и качественно</w:t>
            </w:r>
          </w:p>
        </w:tc>
      </w:tr>
      <w:tr w:rsidR="002324A1" w:rsidRPr="002324A1" w14:paraId="47C851A3" w14:textId="77777777" w:rsidTr="008C225C">
        <w:tc>
          <w:tcPr>
            <w:tcW w:w="993" w:type="dxa"/>
          </w:tcPr>
          <w:p w14:paraId="02294959"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3</w:t>
            </w:r>
          </w:p>
        </w:tc>
        <w:tc>
          <w:tcPr>
            <w:tcW w:w="5329" w:type="dxa"/>
          </w:tcPr>
          <w:p w14:paraId="04EF7CD4"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Хранение дров, строительных материалов, механизмов иного имущества на прилегающей территории в течение 20 дней</w:t>
            </w:r>
          </w:p>
        </w:tc>
        <w:tc>
          <w:tcPr>
            <w:tcW w:w="3369" w:type="dxa"/>
          </w:tcPr>
          <w:p w14:paraId="72948BE9"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Складирование дров, строительных материалов, механизмов иного имущества на прилегающих территориях с допускается не более чем на 30 календарных дней</w:t>
            </w:r>
          </w:p>
        </w:tc>
      </w:tr>
      <w:tr w:rsidR="002324A1" w:rsidRPr="002324A1" w14:paraId="34C13315" w14:textId="77777777" w:rsidTr="008C225C">
        <w:tc>
          <w:tcPr>
            <w:tcW w:w="993" w:type="dxa"/>
          </w:tcPr>
          <w:p w14:paraId="6AF0A969"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4</w:t>
            </w:r>
          </w:p>
        </w:tc>
        <w:tc>
          <w:tcPr>
            <w:tcW w:w="5329" w:type="dxa"/>
          </w:tcPr>
          <w:p w14:paraId="2DA02120"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Не организованы работы по уборке порубочных останков. веток, листвы, травы в течение двух суток с момента удаления</w:t>
            </w:r>
          </w:p>
        </w:tc>
        <w:tc>
          <w:tcPr>
            <w:tcW w:w="3369" w:type="dxa"/>
          </w:tcPr>
          <w:p w14:paraId="73238564"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Уборка порубочных останков кустарника, подрезанных деревьев скошенной травы должна быть выполнена в течение трех суток.</w:t>
            </w:r>
          </w:p>
        </w:tc>
      </w:tr>
      <w:tr w:rsidR="002324A1" w:rsidRPr="002324A1" w14:paraId="102BB9A0" w14:textId="77777777" w:rsidTr="008C225C">
        <w:tc>
          <w:tcPr>
            <w:tcW w:w="993" w:type="dxa"/>
          </w:tcPr>
          <w:p w14:paraId="72D179E1"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5</w:t>
            </w:r>
          </w:p>
        </w:tc>
        <w:tc>
          <w:tcPr>
            <w:tcW w:w="5329" w:type="dxa"/>
          </w:tcPr>
          <w:p w14:paraId="693D90FD"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Наличие высоты травостоя на выделенных земельных участках и прилегающей территории высотой более 15 сантиметров</w:t>
            </w:r>
          </w:p>
        </w:tc>
        <w:tc>
          <w:tcPr>
            <w:tcW w:w="3369" w:type="dxa"/>
          </w:tcPr>
          <w:p w14:paraId="79F03B9C"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Стрижка или скашивание сеяных и дикорастущих трав, включая борщевик Сосновского, производить регулярно, не допуская превышения высоты травостоя 20 см</w:t>
            </w:r>
          </w:p>
        </w:tc>
      </w:tr>
      <w:tr w:rsidR="002324A1" w:rsidRPr="002324A1" w14:paraId="36C0A821" w14:textId="77777777" w:rsidTr="008C225C">
        <w:tc>
          <w:tcPr>
            <w:tcW w:w="993" w:type="dxa"/>
          </w:tcPr>
          <w:p w14:paraId="787CDC9A"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6</w:t>
            </w:r>
          </w:p>
        </w:tc>
        <w:tc>
          <w:tcPr>
            <w:tcW w:w="5329" w:type="dxa"/>
          </w:tcPr>
          <w:p w14:paraId="692809F6"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Наличие борщевика Сосновского на выделенных земельных участках и прилегающей территории высотой более 10 сантиметров</w:t>
            </w:r>
          </w:p>
        </w:tc>
        <w:tc>
          <w:tcPr>
            <w:tcW w:w="3369" w:type="dxa"/>
          </w:tcPr>
          <w:p w14:paraId="401312AF"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Борщевик Сосновского подлежит удалению на всей территории Шугозерского сельского поселения</w:t>
            </w:r>
          </w:p>
        </w:tc>
      </w:tr>
      <w:tr w:rsidR="002324A1" w:rsidRPr="002324A1" w14:paraId="5902C601" w14:textId="77777777" w:rsidTr="008C225C">
        <w:tc>
          <w:tcPr>
            <w:tcW w:w="993" w:type="dxa"/>
          </w:tcPr>
          <w:p w14:paraId="17FECAB0"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lastRenderedPageBreak/>
              <w:t>7</w:t>
            </w:r>
          </w:p>
        </w:tc>
        <w:tc>
          <w:tcPr>
            <w:tcW w:w="5329" w:type="dxa"/>
          </w:tcPr>
          <w:p w14:paraId="24B28D78"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Получение органом муниципального контроля информации о намерениях и действиях лиц, осуществляющих проведение не авариных земляных работ без получения ордера</w:t>
            </w:r>
          </w:p>
        </w:tc>
        <w:tc>
          <w:tcPr>
            <w:tcW w:w="3369" w:type="dxa"/>
          </w:tcPr>
          <w:p w14:paraId="70E9EBAA"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Не допускается проведение земляных, ремонтных и иных видов работ, повлёкших повреждение элементов благоустройства без получения ордера</w:t>
            </w:r>
          </w:p>
        </w:tc>
      </w:tr>
      <w:tr w:rsidR="002324A1" w:rsidRPr="002324A1" w14:paraId="14563196" w14:textId="77777777" w:rsidTr="008C225C">
        <w:tc>
          <w:tcPr>
            <w:tcW w:w="993" w:type="dxa"/>
          </w:tcPr>
          <w:p w14:paraId="5A72E7E8"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8</w:t>
            </w:r>
          </w:p>
        </w:tc>
        <w:tc>
          <w:tcPr>
            <w:tcW w:w="5329" w:type="dxa"/>
          </w:tcPr>
          <w:p w14:paraId="05379D6E"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Не организованы работы по восстановлению элементов благоустройства повреждённых при проведении земляных работ за 10 дней до окончания срока, указанного в ордере</w:t>
            </w:r>
          </w:p>
        </w:tc>
        <w:tc>
          <w:tcPr>
            <w:tcW w:w="3369" w:type="dxa"/>
          </w:tcPr>
          <w:p w14:paraId="419F38E3"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Восстановление элементов благоустройства повреждённых при земляных. ремонтных и иных видов работ должны быть выполнены в срок указанный в ордере</w:t>
            </w:r>
          </w:p>
        </w:tc>
      </w:tr>
      <w:tr w:rsidR="002324A1" w:rsidRPr="002324A1" w14:paraId="09BB0622" w14:textId="77777777" w:rsidTr="008C225C">
        <w:tc>
          <w:tcPr>
            <w:tcW w:w="993" w:type="dxa"/>
          </w:tcPr>
          <w:p w14:paraId="49B90828"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9</w:t>
            </w:r>
          </w:p>
        </w:tc>
        <w:tc>
          <w:tcPr>
            <w:tcW w:w="5329" w:type="dxa"/>
          </w:tcPr>
          <w:p w14:paraId="5A7AB701"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Получение органом муниципального контроля информации о намерениях и действиях лиц, разместивших транспортные средства перед контейнерными площадками для сбора мусора</w:t>
            </w:r>
          </w:p>
        </w:tc>
        <w:tc>
          <w:tcPr>
            <w:tcW w:w="3369" w:type="dxa"/>
          </w:tcPr>
          <w:p w14:paraId="30CB7E5A"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Запрещается размещение и (или) хранение любого автотранспорта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tc>
      </w:tr>
      <w:tr w:rsidR="002324A1" w:rsidRPr="002324A1" w14:paraId="4A562E37" w14:textId="77777777" w:rsidTr="008C225C">
        <w:tc>
          <w:tcPr>
            <w:tcW w:w="993" w:type="dxa"/>
          </w:tcPr>
          <w:p w14:paraId="66E70C1C"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10</w:t>
            </w:r>
          </w:p>
        </w:tc>
        <w:tc>
          <w:tcPr>
            <w:tcW w:w="5329" w:type="dxa"/>
          </w:tcPr>
          <w:p w14:paraId="48C86C22" w14:textId="77777777" w:rsidR="002324A1" w:rsidRPr="002324A1" w:rsidRDefault="002324A1" w:rsidP="002324A1">
            <w:pPr>
              <w:jc w:val="center"/>
              <w:rPr>
                <w:rFonts w:ascii="Times New Roman" w:hAnsi="Times New Roman" w:cs="Times New Roman"/>
              </w:rPr>
            </w:pPr>
            <w:r w:rsidRPr="002324A1">
              <w:rPr>
                <w:rFonts w:ascii="Times New Roman" w:hAnsi="Times New Roman" w:cs="Times New Roman"/>
              </w:rPr>
              <w:t>Получение органом муниципального контроля информации о наличии наледи на крышах и фасадах зданий, сооружений</w:t>
            </w:r>
          </w:p>
        </w:tc>
        <w:tc>
          <w:tcPr>
            <w:tcW w:w="3369" w:type="dxa"/>
          </w:tcPr>
          <w:p w14:paraId="4BE925A6" w14:textId="77777777" w:rsidR="002324A1" w:rsidRPr="002324A1" w:rsidRDefault="002324A1" w:rsidP="002324A1">
            <w:pPr>
              <w:jc w:val="both"/>
              <w:rPr>
                <w:rFonts w:ascii="Times New Roman" w:hAnsi="Times New Roman" w:cs="Times New Roman"/>
              </w:rPr>
            </w:pPr>
            <w:r w:rsidRPr="002324A1">
              <w:rPr>
                <w:rFonts w:ascii="Times New Roman" w:hAnsi="Times New Roman" w:cs="Times New Roman"/>
              </w:rPr>
              <w:t>Не допускается наличия сосулек, льда, снега (в местах возможного схода) на крыше и элементах фасада здания</w:t>
            </w:r>
          </w:p>
        </w:tc>
      </w:tr>
    </w:tbl>
    <w:p w14:paraId="6737D6CF" w14:textId="77777777" w:rsidR="002324A1" w:rsidRPr="002324A1" w:rsidRDefault="002324A1" w:rsidP="002324A1">
      <w:r w:rsidRPr="002324A1">
        <w:br w:type="page"/>
      </w:r>
    </w:p>
    <w:p w14:paraId="6438B371" w14:textId="77777777" w:rsidR="002324A1" w:rsidRPr="002324A1" w:rsidRDefault="002324A1" w:rsidP="002324A1">
      <w:pPr>
        <w:widowControl w:val="0"/>
        <w:spacing w:after="680"/>
        <w:ind w:left="5700"/>
        <w:jc w:val="both"/>
        <w:rPr>
          <w:rFonts w:cstheme="minorBidi"/>
          <w:kern w:val="2"/>
          <w:lang w:eastAsia="en-US"/>
          <w14:ligatures w14:val="standardContextual"/>
        </w:rPr>
      </w:pPr>
      <w:r w:rsidRPr="002324A1">
        <w:rPr>
          <w:rFonts w:cstheme="minorBidi"/>
          <w:kern w:val="2"/>
          <w:lang w:eastAsia="en-US"/>
          <w14:ligatures w14:val="standardContextual"/>
        </w:rPr>
        <w:lastRenderedPageBreak/>
        <w:t xml:space="preserve">Приложение 3 к Положению о муниципальном контроле в сфере благоустройства территории </w:t>
      </w:r>
    </w:p>
    <w:p w14:paraId="6E48D3A2" w14:textId="77777777" w:rsidR="002324A1" w:rsidRPr="002324A1" w:rsidRDefault="002324A1" w:rsidP="002324A1">
      <w:pPr>
        <w:jc w:val="center"/>
      </w:pPr>
      <w:r w:rsidRPr="002324A1">
        <w:t>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w:t>
      </w:r>
    </w:p>
    <w:p w14:paraId="7AEBE908" w14:textId="77777777" w:rsidR="002324A1" w:rsidRPr="002324A1" w:rsidRDefault="002324A1" w:rsidP="002324A1">
      <w:r w:rsidRPr="002324A1">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администрации Шугозерского сельского поселения  в сфере благоустройства, на 1тыс. населения (проценты). </w:t>
      </w:r>
    </w:p>
    <w:p w14:paraId="4757C96C" w14:textId="77777777" w:rsidR="002324A1" w:rsidRPr="002324A1" w:rsidRDefault="002324A1" w:rsidP="002324A1">
      <w:r w:rsidRPr="002324A1">
        <w:t>Целевое значение показателя: не более 1 человека.</w:t>
      </w:r>
    </w:p>
    <w:p w14:paraId="0DD71545" w14:textId="77777777" w:rsidR="002324A1" w:rsidRPr="002324A1" w:rsidRDefault="002324A1" w:rsidP="002324A1">
      <w:r w:rsidRPr="002324A1">
        <w:t>Формула расчета ключевого показателя:</w:t>
      </w:r>
    </w:p>
    <w:p w14:paraId="0F57B42A" w14:textId="77777777" w:rsidR="002324A1" w:rsidRPr="002324A1" w:rsidRDefault="002324A1" w:rsidP="002324A1"/>
    <w:p w14:paraId="32A7564C" w14:textId="77777777" w:rsidR="002324A1" w:rsidRPr="002324A1" w:rsidRDefault="002324A1" w:rsidP="002324A1">
      <w:r w:rsidRPr="002324A1">
        <w:t>К=  (Кс x 1000 )/Кн,</w:t>
      </w:r>
    </w:p>
    <w:p w14:paraId="58A66D70" w14:textId="77777777" w:rsidR="002324A1" w:rsidRPr="002324A1" w:rsidRDefault="002324A1" w:rsidP="002324A1">
      <w:r w:rsidRPr="002324A1">
        <w:t>где:</w:t>
      </w:r>
    </w:p>
    <w:p w14:paraId="03C134A3" w14:textId="77777777" w:rsidR="002324A1" w:rsidRPr="002324A1" w:rsidRDefault="002324A1" w:rsidP="002324A1">
      <w:r w:rsidRPr="002324A1">
        <w:t xml:space="preserve">Кс    количество случаев со смертельным исходом, произошедших </w:t>
      </w:r>
    </w:p>
    <w:p w14:paraId="260D079D" w14:textId="77777777" w:rsidR="002324A1" w:rsidRPr="002324A1" w:rsidRDefault="002324A1" w:rsidP="002324A1">
      <w:r w:rsidRPr="002324A1">
        <w:t>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Шугозерского сельского поселения  в сфере благоустройства;</w:t>
      </w:r>
    </w:p>
    <w:p w14:paraId="5CE9E6ED" w14:textId="77777777" w:rsidR="002324A1" w:rsidRPr="002324A1" w:rsidRDefault="002324A1" w:rsidP="002324A1">
      <w:r w:rsidRPr="002324A1">
        <w:t>Кн – количество населения по состоянию на 31 декабря отчётного года.</w:t>
      </w:r>
    </w:p>
    <w:p w14:paraId="144D0A96" w14:textId="77777777" w:rsidR="002324A1" w:rsidRPr="002324A1" w:rsidRDefault="002324A1" w:rsidP="002324A1"/>
    <w:p w14:paraId="6A9BD2F6" w14:textId="77777777" w:rsidR="002324A1" w:rsidRPr="002324A1" w:rsidRDefault="002324A1" w:rsidP="002324A1">
      <w:r w:rsidRPr="002324A1">
        <w:t>ИЛИ</w:t>
      </w:r>
    </w:p>
    <w:p w14:paraId="76F92997" w14:textId="77777777" w:rsidR="002324A1" w:rsidRPr="002324A1" w:rsidRDefault="002324A1" w:rsidP="002324A1"/>
    <w:p w14:paraId="4FBD7A38" w14:textId="77777777" w:rsidR="002324A1" w:rsidRPr="002324A1" w:rsidRDefault="002324A1" w:rsidP="002324A1">
      <w:r w:rsidRPr="002324A1">
        <w:t>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Шугозерского сельского поселения в сфере благоустройства, на 10 тыс. населения (проценты).</w:t>
      </w:r>
    </w:p>
    <w:p w14:paraId="330693A1" w14:textId="77777777" w:rsidR="002324A1" w:rsidRPr="002324A1" w:rsidRDefault="002324A1" w:rsidP="002324A1">
      <w:r w:rsidRPr="002324A1">
        <w:t>Целевое значение показателя: не более 10 человек.</w:t>
      </w:r>
    </w:p>
    <w:p w14:paraId="1E5A66CD" w14:textId="77777777" w:rsidR="002324A1" w:rsidRPr="002324A1" w:rsidRDefault="002324A1" w:rsidP="002324A1">
      <w:r w:rsidRPr="002324A1">
        <w:t>Формула расчёта ключевого показателя:</w:t>
      </w:r>
    </w:p>
    <w:p w14:paraId="0D267BC0" w14:textId="77777777" w:rsidR="002324A1" w:rsidRPr="002324A1" w:rsidRDefault="002324A1" w:rsidP="002324A1"/>
    <w:p w14:paraId="18662DD9" w14:textId="77777777" w:rsidR="002324A1" w:rsidRPr="002324A1" w:rsidRDefault="002324A1" w:rsidP="002324A1">
      <w:r w:rsidRPr="002324A1">
        <w:t>К=  (Кт x 1000 )/Кн,</w:t>
      </w:r>
    </w:p>
    <w:p w14:paraId="22F9A10B" w14:textId="77777777" w:rsidR="002324A1" w:rsidRPr="002324A1" w:rsidRDefault="002324A1" w:rsidP="002324A1">
      <w:r w:rsidRPr="002324A1">
        <w:t>где:</w:t>
      </w:r>
    </w:p>
    <w:p w14:paraId="5DA3FA36" w14:textId="77777777" w:rsidR="002324A1" w:rsidRPr="002324A1" w:rsidRDefault="002324A1" w:rsidP="002324A1">
      <w:r w:rsidRPr="002324A1">
        <w:t>Кт   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(наименование муниципального образования) в сфере благоустройства;</w:t>
      </w:r>
    </w:p>
    <w:p w14:paraId="76C2D3F0" w14:textId="77777777" w:rsidR="002324A1" w:rsidRPr="002324A1" w:rsidRDefault="002324A1" w:rsidP="002324A1">
      <w:r w:rsidRPr="002324A1">
        <w:t>Кн – количество населения по состоянию на 31 декабря отчётного года.</w:t>
      </w:r>
    </w:p>
    <w:p w14:paraId="2B4994BA" w14:textId="77777777" w:rsidR="002324A1" w:rsidRPr="002324A1" w:rsidRDefault="002324A1" w:rsidP="002324A1"/>
    <w:p w14:paraId="40DB64D5" w14:textId="77777777" w:rsidR="002324A1" w:rsidRPr="002324A1" w:rsidRDefault="002324A1" w:rsidP="002324A1">
      <w:pPr>
        <w:spacing w:after="160" w:line="278" w:lineRule="auto"/>
      </w:pPr>
      <w:r w:rsidRPr="002324A1">
        <w:br w:type="page"/>
      </w:r>
    </w:p>
    <w:p w14:paraId="3BB8213C" w14:textId="77777777" w:rsidR="002324A1" w:rsidRPr="002324A1" w:rsidRDefault="002324A1" w:rsidP="002324A1">
      <w:pPr>
        <w:widowControl w:val="0"/>
        <w:spacing w:after="680"/>
        <w:ind w:left="5700"/>
        <w:jc w:val="both"/>
        <w:rPr>
          <w:rFonts w:cstheme="minorBidi"/>
          <w:kern w:val="2"/>
          <w:lang w:eastAsia="en-US"/>
          <w14:ligatures w14:val="standardContextual"/>
        </w:rPr>
      </w:pPr>
      <w:r w:rsidRPr="002324A1">
        <w:rPr>
          <w:rFonts w:cstheme="minorBidi"/>
          <w:kern w:val="2"/>
          <w:lang w:eastAsia="en-US"/>
          <w14:ligatures w14:val="standardContextual"/>
        </w:rPr>
        <w:lastRenderedPageBreak/>
        <w:t xml:space="preserve">Приложение 4 к Положению о муниципальном контроле в сфере благоустройства территории </w:t>
      </w:r>
    </w:p>
    <w:p w14:paraId="21DFDD2E" w14:textId="77777777" w:rsidR="002324A1" w:rsidRPr="002324A1" w:rsidRDefault="002324A1" w:rsidP="002324A1">
      <w:pPr>
        <w:jc w:val="center"/>
      </w:pPr>
      <w:r w:rsidRPr="002324A1">
        <w:t>Индикативные показатели муниципального контроля, применяемые для мониторинга контрольной деятельности</w:t>
      </w:r>
    </w:p>
    <w:p w14:paraId="2434F425" w14:textId="77777777" w:rsidR="002324A1" w:rsidRPr="002324A1" w:rsidRDefault="002324A1" w:rsidP="002324A1">
      <w:pPr>
        <w:jc w:val="center"/>
      </w:pPr>
    </w:p>
    <w:p w14:paraId="1E86FF64" w14:textId="77777777" w:rsidR="002324A1" w:rsidRPr="002324A1" w:rsidRDefault="002324A1" w:rsidP="002324A1">
      <w:pPr>
        <w:numPr>
          <w:ilvl w:val="0"/>
          <w:numId w:val="2"/>
        </w:numPr>
        <w:tabs>
          <w:tab w:val="left" w:pos="709"/>
        </w:tabs>
        <w:spacing w:after="120"/>
        <w:ind w:left="0" w:firstLine="0"/>
        <w:contextualSpacing/>
        <w:jc w:val="both"/>
      </w:pPr>
      <w:r w:rsidRPr="002324A1">
        <w:t>Общее количество консультирований, осуществлённых контрольным органом, за отчётный период.</w:t>
      </w:r>
    </w:p>
    <w:p w14:paraId="3C0071E6"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консультирований, осуществлённых контрольным органом в письменной форме, за отчётный период.</w:t>
      </w:r>
    </w:p>
    <w:p w14:paraId="781E64D6"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обязательных профилактических визитов, проведённых за отчётный период.</w:t>
      </w:r>
    </w:p>
    <w:p w14:paraId="410F4F3E"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профилактических визитов по инициативе контролируемых лиц, проведённых за отчётный период.</w:t>
      </w:r>
    </w:p>
    <w:p w14:paraId="035FCDC7"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предостережений, объявленных за отчётный период;</w:t>
      </w:r>
    </w:p>
    <w:p w14:paraId="0D65ED04"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внеплановых контрольных мероприятий, проведённых за отчётный период.</w:t>
      </w:r>
    </w:p>
    <w:p w14:paraId="1A425BE4"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7ECBFE75"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контрольных мероприятий с взаимодействием по каждому виду контрольных мероприятий, проведённых за отчётный период.</w:t>
      </w:r>
    </w:p>
    <w:p w14:paraId="72EDDD64"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контрольных мероприятий, проведённых с использованием средств дистанционного взаимодействия, за отчётный период.</w:t>
      </w:r>
    </w:p>
    <w:p w14:paraId="2A532E28"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контрольных и профилактических мероприятий, проведённых с использованием мобильного приложения «Инспектор», за отчётный период.</w:t>
      </w:r>
    </w:p>
    <w:p w14:paraId="541E6C80"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контрольных мероприятий, по результатам которых выявлены нарушения обязательных требований, за отчётный период.</w:t>
      </w:r>
    </w:p>
    <w:p w14:paraId="2E355EA4"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контрольных мероприятий, по итогам которых возбуждены дела об административных правонарушениях, за отчётный период.</w:t>
      </w:r>
    </w:p>
    <w:p w14:paraId="507C81E2" w14:textId="77777777" w:rsidR="002324A1" w:rsidRPr="002324A1" w:rsidRDefault="002324A1" w:rsidP="002324A1">
      <w:pPr>
        <w:numPr>
          <w:ilvl w:val="0"/>
          <w:numId w:val="2"/>
        </w:numPr>
        <w:tabs>
          <w:tab w:val="left" w:pos="709"/>
        </w:tabs>
        <w:spacing w:after="120"/>
        <w:ind w:left="0" w:firstLine="0"/>
        <w:contextualSpacing/>
        <w:jc w:val="both"/>
      </w:pPr>
      <w:r w:rsidRPr="002324A1">
        <w:t>Сумма административных штрафов, наложенных по результатам контрольных мероприятий, за отчётный период.</w:t>
      </w:r>
    </w:p>
    <w:p w14:paraId="538F9FCE" w14:textId="77777777" w:rsidR="002324A1" w:rsidRPr="002324A1" w:rsidRDefault="002324A1" w:rsidP="002324A1">
      <w:pPr>
        <w:numPr>
          <w:ilvl w:val="0"/>
          <w:numId w:val="2"/>
        </w:numPr>
        <w:tabs>
          <w:tab w:val="left" w:pos="709"/>
        </w:tabs>
        <w:spacing w:after="120"/>
        <w:ind w:left="0" w:firstLine="0"/>
        <w:contextualSpacing/>
        <w:jc w:val="both"/>
      </w:pPr>
      <w:r w:rsidRPr="002324A1">
        <w:t xml:space="preserve">Количество направленных в органы прокуратуры заявлений </w:t>
      </w:r>
      <w:del w:id="6" w:author="User" w:date="2025-02-28T14:30:00Z">
        <w:r w:rsidRPr="002324A1" w:rsidDel="00EC1D8F">
          <w:delText xml:space="preserve"> </w:delText>
        </w:r>
      </w:del>
      <w:r w:rsidRPr="002324A1">
        <w:t>о согласовании проведения контрольных мероприятий, за отчётный период.</w:t>
      </w:r>
    </w:p>
    <w:p w14:paraId="47F28078"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3D37653E" w14:textId="77777777" w:rsidR="002324A1" w:rsidRPr="002324A1" w:rsidRDefault="002324A1" w:rsidP="002324A1">
      <w:pPr>
        <w:numPr>
          <w:ilvl w:val="0"/>
          <w:numId w:val="2"/>
        </w:numPr>
        <w:tabs>
          <w:tab w:val="left" w:pos="709"/>
        </w:tabs>
        <w:spacing w:after="120"/>
        <w:ind w:left="0" w:firstLine="0"/>
        <w:contextualSpacing/>
        <w:jc w:val="both"/>
      </w:pPr>
      <w:r w:rsidRPr="002324A1">
        <w:t>Общее количество учтённых объектов контроля на конец отчётного периода.</w:t>
      </w:r>
    </w:p>
    <w:p w14:paraId="1133D9B6"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учтённых объектов контроля, отнесённых к категориям риска, по каждой из категорий риска, на конец отчётного периода.</w:t>
      </w:r>
    </w:p>
    <w:p w14:paraId="0D33DAF6"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учтённых контролируемых лиц на конец отчётного периода.</w:t>
      </w:r>
    </w:p>
    <w:p w14:paraId="1963B98E"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учтённых контролируемых лиц, в отношении которых проведены контрольные мероприятия, за отчётный период.</w:t>
      </w:r>
    </w:p>
    <w:p w14:paraId="21D23A2E" w14:textId="77777777" w:rsidR="002324A1" w:rsidRPr="002324A1" w:rsidRDefault="002324A1" w:rsidP="002324A1">
      <w:pPr>
        <w:numPr>
          <w:ilvl w:val="0"/>
          <w:numId w:val="2"/>
        </w:numPr>
        <w:tabs>
          <w:tab w:val="left" w:pos="709"/>
        </w:tabs>
        <w:spacing w:after="120"/>
        <w:ind w:left="0" w:firstLine="0"/>
        <w:contextualSpacing/>
        <w:jc w:val="both"/>
      </w:pPr>
      <w:r w:rsidRPr="002324A1">
        <w:t>Общее количество жалоб, поданных контролируемыми лицами в досудебном порядке, за отчётный период.</w:t>
      </w:r>
    </w:p>
    <w:p w14:paraId="190EB607"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6469F0AD" w14:textId="77777777" w:rsidR="002324A1" w:rsidRPr="002324A1" w:rsidRDefault="002324A1" w:rsidP="002324A1">
      <w:pPr>
        <w:numPr>
          <w:ilvl w:val="0"/>
          <w:numId w:val="2"/>
        </w:numPr>
        <w:tabs>
          <w:tab w:val="left" w:pos="709"/>
        </w:tabs>
        <w:spacing w:after="120"/>
        <w:ind w:left="0" w:firstLine="0"/>
        <w:contextualSpacing/>
        <w:jc w:val="both"/>
      </w:pPr>
      <w:r w:rsidRPr="002324A1">
        <w:lastRenderedPageBreak/>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14:paraId="4F42F749"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57158E93"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710B7C2F" w14:textId="77777777" w:rsidR="002324A1" w:rsidRPr="002324A1" w:rsidRDefault="002324A1" w:rsidP="002324A1">
      <w:pPr>
        <w:numPr>
          <w:ilvl w:val="0"/>
          <w:numId w:val="2"/>
        </w:numPr>
        <w:tabs>
          <w:tab w:val="left" w:pos="709"/>
        </w:tabs>
        <w:spacing w:after="120"/>
        <w:ind w:left="0" w:firstLine="0"/>
        <w:contextualSpacing/>
        <w:jc w:val="both"/>
      </w:pPr>
      <w:r w:rsidRPr="002324A1">
        <w:t>Количество контрольных мероприятий, проведённых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60A80EA8" w14:textId="77777777" w:rsidR="002324A1" w:rsidRPr="002324A1" w:rsidRDefault="002324A1" w:rsidP="002324A1">
      <w:pPr>
        <w:jc w:val="center"/>
      </w:pPr>
    </w:p>
    <w:p w14:paraId="1DD089D6" w14:textId="2A473F57" w:rsidR="002A6F6E" w:rsidRPr="00CE7C98" w:rsidRDefault="002A6F6E" w:rsidP="00A10D50">
      <w:pPr>
        <w:pStyle w:val="Heading"/>
        <w:spacing w:after="120"/>
        <w:jc w:val="center"/>
        <w:outlineLvl w:val="0"/>
        <w:rPr>
          <w:rFonts w:ascii="Times New Roman" w:hAnsi="Times New Roman" w:cs="Times New Roman"/>
          <w:color w:val="000000"/>
          <w:sz w:val="24"/>
          <w:szCs w:val="24"/>
        </w:rPr>
      </w:pPr>
    </w:p>
    <w:sectPr w:rsidR="002A6F6E" w:rsidRPr="00CE7C98" w:rsidSect="00B37C3F">
      <w:pgSz w:w="11907" w:h="16840"/>
      <w:pgMar w:top="1134" w:right="850"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3663D"/>
    <w:multiLevelType w:val="hybridMultilevel"/>
    <w:tmpl w:val="7646CF1A"/>
    <w:lvl w:ilvl="0" w:tplc="F9C6AE84">
      <w:start w:val="1"/>
      <w:numFmt w:val="decimal"/>
      <w:suff w:val="space"/>
      <w:lvlText w:val="%1."/>
      <w:lvlJc w:val="left"/>
      <w:pPr>
        <w:ind w:left="928"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15:restartNumberingAfterBreak="0">
    <w:nsid w:val="6C863069"/>
    <w:multiLevelType w:val="hybridMultilevel"/>
    <w:tmpl w:val="D8283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94351530">
    <w:abstractNumId w:val="0"/>
  </w:num>
  <w:num w:numId="2" w16cid:durableId="1942060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74"/>
    <w:rsid w:val="00000C31"/>
    <w:rsid w:val="00000D70"/>
    <w:rsid w:val="00001B20"/>
    <w:rsid w:val="00005570"/>
    <w:rsid w:val="000065C5"/>
    <w:rsid w:val="000111A5"/>
    <w:rsid w:val="00016747"/>
    <w:rsid w:val="000202F2"/>
    <w:rsid w:val="000215DC"/>
    <w:rsid w:val="0002214D"/>
    <w:rsid w:val="00031609"/>
    <w:rsid w:val="00033DD2"/>
    <w:rsid w:val="00035726"/>
    <w:rsid w:val="00037361"/>
    <w:rsid w:val="000375D8"/>
    <w:rsid w:val="00037FAF"/>
    <w:rsid w:val="00041150"/>
    <w:rsid w:val="0004128F"/>
    <w:rsid w:val="00045C96"/>
    <w:rsid w:val="00047724"/>
    <w:rsid w:val="000526EF"/>
    <w:rsid w:val="000533CD"/>
    <w:rsid w:val="00054A72"/>
    <w:rsid w:val="000552DA"/>
    <w:rsid w:val="00056044"/>
    <w:rsid w:val="00056097"/>
    <w:rsid w:val="000657E8"/>
    <w:rsid w:val="00065ED7"/>
    <w:rsid w:val="00066847"/>
    <w:rsid w:val="00066895"/>
    <w:rsid w:val="0007321B"/>
    <w:rsid w:val="000732A8"/>
    <w:rsid w:val="000762AA"/>
    <w:rsid w:val="00077BDF"/>
    <w:rsid w:val="00081EC8"/>
    <w:rsid w:val="00085674"/>
    <w:rsid w:val="00087C3D"/>
    <w:rsid w:val="00090E7D"/>
    <w:rsid w:val="000914A9"/>
    <w:rsid w:val="00094C35"/>
    <w:rsid w:val="00096602"/>
    <w:rsid w:val="00097238"/>
    <w:rsid w:val="00097984"/>
    <w:rsid w:val="000A0BE6"/>
    <w:rsid w:val="000A741C"/>
    <w:rsid w:val="000A7616"/>
    <w:rsid w:val="000B4950"/>
    <w:rsid w:val="000B5441"/>
    <w:rsid w:val="000B7D36"/>
    <w:rsid w:val="000C30AF"/>
    <w:rsid w:val="000C3A79"/>
    <w:rsid w:val="000C6B36"/>
    <w:rsid w:val="000D0741"/>
    <w:rsid w:val="000D081D"/>
    <w:rsid w:val="000D0D8B"/>
    <w:rsid w:val="000D3BB5"/>
    <w:rsid w:val="000D720B"/>
    <w:rsid w:val="000E294A"/>
    <w:rsid w:val="000E2AD7"/>
    <w:rsid w:val="000E2C40"/>
    <w:rsid w:val="000E51B3"/>
    <w:rsid w:val="000E5381"/>
    <w:rsid w:val="000E54A6"/>
    <w:rsid w:val="000E5923"/>
    <w:rsid w:val="000E5989"/>
    <w:rsid w:val="000F4219"/>
    <w:rsid w:val="00101E28"/>
    <w:rsid w:val="00102BB6"/>
    <w:rsid w:val="00103311"/>
    <w:rsid w:val="00103385"/>
    <w:rsid w:val="00103CF9"/>
    <w:rsid w:val="001101D8"/>
    <w:rsid w:val="00113449"/>
    <w:rsid w:val="00123A65"/>
    <w:rsid w:val="001246DF"/>
    <w:rsid w:val="00125A10"/>
    <w:rsid w:val="001278C1"/>
    <w:rsid w:val="00130970"/>
    <w:rsid w:val="00134E58"/>
    <w:rsid w:val="001362E9"/>
    <w:rsid w:val="001416F8"/>
    <w:rsid w:val="0014662D"/>
    <w:rsid w:val="001469C3"/>
    <w:rsid w:val="00146EC1"/>
    <w:rsid w:val="0014757F"/>
    <w:rsid w:val="00150934"/>
    <w:rsid w:val="001518B7"/>
    <w:rsid w:val="00153093"/>
    <w:rsid w:val="00160C13"/>
    <w:rsid w:val="00161863"/>
    <w:rsid w:val="00161EC7"/>
    <w:rsid w:val="001670C7"/>
    <w:rsid w:val="00170687"/>
    <w:rsid w:val="00171B8A"/>
    <w:rsid w:val="001760B6"/>
    <w:rsid w:val="001773FC"/>
    <w:rsid w:val="00180246"/>
    <w:rsid w:val="001823DB"/>
    <w:rsid w:val="00184D43"/>
    <w:rsid w:val="00185426"/>
    <w:rsid w:val="00190952"/>
    <w:rsid w:val="001A0609"/>
    <w:rsid w:val="001A076B"/>
    <w:rsid w:val="001A1C90"/>
    <w:rsid w:val="001A1FB5"/>
    <w:rsid w:val="001A4EF6"/>
    <w:rsid w:val="001B35F9"/>
    <w:rsid w:val="001B5A5C"/>
    <w:rsid w:val="001C0EDD"/>
    <w:rsid w:val="001C2F00"/>
    <w:rsid w:val="001C3D82"/>
    <w:rsid w:val="001C57CA"/>
    <w:rsid w:val="001C631D"/>
    <w:rsid w:val="001C6EAE"/>
    <w:rsid w:val="001D1460"/>
    <w:rsid w:val="001E03F6"/>
    <w:rsid w:val="001E56A0"/>
    <w:rsid w:val="001F0DF6"/>
    <w:rsid w:val="001F2B7D"/>
    <w:rsid w:val="001F4DA1"/>
    <w:rsid w:val="001F4FD5"/>
    <w:rsid w:val="001F7575"/>
    <w:rsid w:val="002058E8"/>
    <w:rsid w:val="00207809"/>
    <w:rsid w:val="0021200F"/>
    <w:rsid w:val="0021511B"/>
    <w:rsid w:val="00221D60"/>
    <w:rsid w:val="002222B6"/>
    <w:rsid w:val="00225E09"/>
    <w:rsid w:val="002270F4"/>
    <w:rsid w:val="002300C0"/>
    <w:rsid w:val="002324A1"/>
    <w:rsid w:val="00232CDC"/>
    <w:rsid w:val="00233A64"/>
    <w:rsid w:val="0023410F"/>
    <w:rsid w:val="00241EA7"/>
    <w:rsid w:val="002425CB"/>
    <w:rsid w:val="00242B6E"/>
    <w:rsid w:val="002439CC"/>
    <w:rsid w:val="00244338"/>
    <w:rsid w:val="00250036"/>
    <w:rsid w:val="00251EF8"/>
    <w:rsid w:val="00254AFB"/>
    <w:rsid w:val="0025773B"/>
    <w:rsid w:val="00261AE0"/>
    <w:rsid w:val="002662C4"/>
    <w:rsid w:val="002662D6"/>
    <w:rsid w:val="002701E3"/>
    <w:rsid w:val="00273302"/>
    <w:rsid w:val="0027503D"/>
    <w:rsid w:val="00276AD2"/>
    <w:rsid w:val="002806C5"/>
    <w:rsid w:val="0029091D"/>
    <w:rsid w:val="002915D2"/>
    <w:rsid w:val="00291DD8"/>
    <w:rsid w:val="002942CB"/>
    <w:rsid w:val="00296F20"/>
    <w:rsid w:val="002A558C"/>
    <w:rsid w:val="002A6F6E"/>
    <w:rsid w:val="002A75AE"/>
    <w:rsid w:val="002C0982"/>
    <w:rsid w:val="002C407D"/>
    <w:rsid w:val="002C7996"/>
    <w:rsid w:val="002D106F"/>
    <w:rsid w:val="002D2D6A"/>
    <w:rsid w:val="002D5614"/>
    <w:rsid w:val="002D6C3A"/>
    <w:rsid w:val="002E21FE"/>
    <w:rsid w:val="002E36D1"/>
    <w:rsid w:val="002E3845"/>
    <w:rsid w:val="002E4567"/>
    <w:rsid w:val="002E490C"/>
    <w:rsid w:val="002E6B5C"/>
    <w:rsid w:val="002E6D49"/>
    <w:rsid w:val="002E74E2"/>
    <w:rsid w:val="002F2BA7"/>
    <w:rsid w:val="002F494B"/>
    <w:rsid w:val="00303C6C"/>
    <w:rsid w:val="003047DF"/>
    <w:rsid w:val="00304E08"/>
    <w:rsid w:val="00306BDE"/>
    <w:rsid w:val="00314FB8"/>
    <w:rsid w:val="00320578"/>
    <w:rsid w:val="00324032"/>
    <w:rsid w:val="00336A9E"/>
    <w:rsid w:val="0034543E"/>
    <w:rsid w:val="00346E08"/>
    <w:rsid w:val="00350F02"/>
    <w:rsid w:val="003516C9"/>
    <w:rsid w:val="003518F9"/>
    <w:rsid w:val="003538C5"/>
    <w:rsid w:val="00354B8F"/>
    <w:rsid w:val="00357CAF"/>
    <w:rsid w:val="003627EB"/>
    <w:rsid w:val="00365789"/>
    <w:rsid w:val="00365C3D"/>
    <w:rsid w:val="003705F3"/>
    <w:rsid w:val="00373298"/>
    <w:rsid w:val="00380254"/>
    <w:rsid w:val="00386828"/>
    <w:rsid w:val="00387CD1"/>
    <w:rsid w:val="00390A65"/>
    <w:rsid w:val="003913E8"/>
    <w:rsid w:val="00392DD4"/>
    <w:rsid w:val="003A0A74"/>
    <w:rsid w:val="003A36BB"/>
    <w:rsid w:val="003A3DD5"/>
    <w:rsid w:val="003B2036"/>
    <w:rsid w:val="003B2A90"/>
    <w:rsid w:val="003C3BEF"/>
    <w:rsid w:val="003D0081"/>
    <w:rsid w:val="003D12F9"/>
    <w:rsid w:val="003D30CC"/>
    <w:rsid w:val="003D5F8C"/>
    <w:rsid w:val="003D793F"/>
    <w:rsid w:val="003E50C2"/>
    <w:rsid w:val="003E7BE5"/>
    <w:rsid w:val="003F1A9D"/>
    <w:rsid w:val="003F32F6"/>
    <w:rsid w:val="003F3335"/>
    <w:rsid w:val="003F3792"/>
    <w:rsid w:val="003F63F1"/>
    <w:rsid w:val="003F7BAB"/>
    <w:rsid w:val="004034C1"/>
    <w:rsid w:val="00407FA3"/>
    <w:rsid w:val="004103F8"/>
    <w:rsid w:val="00410579"/>
    <w:rsid w:val="0041059C"/>
    <w:rsid w:val="00414E6A"/>
    <w:rsid w:val="004150A7"/>
    <w:rsid w:val="00420B7B"/>
    <w:rsid w:val="00420ED8"/>
    <w:rsid w:val="0042474C"/>
    <w:rsid w:val="00425CD7"/>
    <w:rsid w:val="00431DDF"/>
    <w:rsid w:val="00436D7E"/>
    <w:rsid w:val="00437E57"/>
    <w:rsid w:val="00441244"/>
    <w:rsid w:val="00443E5F"/>
    <w:rsid w:val="00445401"/>
    <w:rsid w:val="004468D0"/>
    <w:rsid w:val="00454258"/>
    <w:rsid w:val="00455D00"/>
    <w:rsid w:val="00457B72"/>
    <w:rsid w:val="004669B6"/>
    <w:rsid w:val="00466CF7"/>
    <w:rsid w:val="00470D5A"/>
    <w:rsid w:val="0047185D"/>
    <w:rsid w:val="00474826"/>
    <w:rsid w:val="004749FE"/>
    <w:rsid w:val="004845A6"/>
    <w:rsid w:val="004848B2"/>
    <w:rsid w:val="00485F24"/>
    <w:rsid w:val="004870B2"/>
    <w:rsid w:val="00494548"/>
    <w:rsid w:val="004A06C9"/>
    <w:rsid w:val="004A126C"/>
    <w:rsid w:val="004A22F1"/>
    <w:rsid w:val="004A3AE4"/>
    <w:rsid w:val="004A5473"/>
    <w:rsid w:val="004A5B9F"/>
    <w:rsid w:val="004B43CD"/>
    <w:rsid w:val="004B4A4B"/>
    <w:rsid w:val="004B50E6"/>
    <w:rsid w:val="004B5346"/>
    <w:rsid w:val="004B6BC2"/>
    <w:rsid w:val="004C056F"/>
    <w:rsid w:val="004C6EBC"/>
    <w:rsid w:val="004D00F4"/>
    <w:rsid w:val="004D2D9F"/>
    <w:rsid w:val="004D4436"/>
    <w:rsid w:val="004D537D"/>
    <w:rsid w:val="004D5E7F"/>
    <w:rsid w:val="004E3FAF"/>
    <w:rsid w:val="004E68CF"/>
    <w:rsid w:val="004E7060"/>
    <w:rsid w:val="004F6118"/>
    <w:rsid w:val="00500E13"/>
    <w:rsid w:val="00507D5B"/>
    <w:rsid w:val="0051016F"/>
    <w:rsid w:val="00520485"/>
    <w:rsid w:val="005208D7"/>
    <w:rsid w:val="00520A34"/>
    <w:rsid w:val="00522E3C"/>
    <w:rsid w:val="00524DC1"/>
    <w:rsid w:val="0052501B"/>
    <w:rsid w:val="0052692D"/>
    <w:rsid w:val="00530130"/>
    <w:rsid w:val="00536E60"/>
    <w:rsid w:val="005446EF"/>
    <w:rsid w:val="005461F7"/>
    <w:rsid w:val="005507C2"/>
    <w:rsid w:val="00550F92"/>
    <w:rsid w:val="00550FF7"/>
    <w:rsid w:val="005516B3"/>
    <w:rsid w:val="00565891"/>
    <w:rsid w:val="005663FB"/>
    <w:rsid w:val="00566CF5"/>
    <w:rsid w:val="00570DE9"/>
    <w:rsid w:val="005752D2"/>
    <w:rsid w:val="005811DC"/>
    <w:rsid w:val="005849B3"/>
    <w:rsid w:val="005945E9"/>
    <w:rsid w:val="00597140"/>
    <w:rsid w:val="005A6059"/>
    <w:rsid w:val="005B0293"/>
    <w:rsid w:val="005B02D5"/>
    <w:rsid w:val="005B1A5A"/>
    <w:rsid w:val="005B4D2A"/>
    <w:rsid w:val="005C238B"/>
    <w:rsid w:val="005C28FA"/>
    <w:rsid w:val="005D56B4"/>
    <w:rsid w:val="005D6472"/>
    <w:rsid w:val="005D7A56"/>
    <w:rsid w:val="005D7B26"/>
    <w:rsid w:val="005E5414"/>
    <w:rsid w:val="005E6D4E"/>
    <w:rsid w:val="005F05AA"/>
    <w:rsid w:val="005F1266"/>
    <w:rsid w:val="005F4274"/>
    <w:rsid w:val="005F5D9F"/>
    <w:rsid w:val="00603893"/>
    <w:rsid w:val="00604651"/>
    <w:rsid w:val="00606822"/>
    <w:rsid w:val="00612372"/>
    <w:rsid w:val="00613A96"/>
    <w:rsid w:val="00615021"/>
    <w:rsid w:val="0061689D"/>
    <w:rsid w:val="00620761"/>
    <w:rsid w:val="006212C9"/>
    <w:rsid w:val="006232E1"/>
    <w:rsid w:val="0062485F"/>
    <w:rsid w:val="00626BB1"/>
    <w:rsid w:val="00633410"/>
    <w:rsid w:val="0063507A"/>
    <w:rsid w:val="006413ED"/>
    <w:rsid w:val="006428EC"/>
    <w:rsid w:val="00643220"/>
    <w:rsid w:val="00643AA3"/>
    <w:rsid w:val="00646893"/>
    <w:rsid w:val="00651144"/>
    <w:rsid w:val="0065259C"/>
    <w:rsid w:val="00653293"/>
    <w:rsid w:val="00653840"/>
    <w:rsid w:val="00654BD9"/>
    <w:rsid w:val="00656C0C"/>
    <w:rsid w:val="00660326"/>
    <w:rsid w:val="00660DCD"/>
    <w:rsid w:val="00662204"/>
    <w:rsid w:val="00662EF2"/>
    <w:rsid w:val="0066323F"/>
    <w:rsid w:val="00663A64"/>
    <w:rsid w:val="00675498"/>
    <w:rsid w:val="006777F4"/>
    <w:rsid w:val="0068066A"/>
    <w:rsid w:val="00681955"/>
    <w:rsid w:val="0068310F"/>
    <w:rsid w:val="00684AE7"/>
    <w:rsid w:val="00685557"/>
    <w:rsid w:val="00687E20"/>
    <w:rsid w:val="00694FC1"/>
    <w:rsid w:val="0069722A"/>
    <w:rsid w:val="00697933"/>
    <w:rsid w:val="00697EB4"/>
    <w:rsid w:val="006A0578"/>
    <w:rsid w:val="006A072A"/>
    <w:rsid w:val="006B3623"/>
    <w:rsid w:val="006C06B0"/>
    <w:rsid w:val="006C1F91"/>
    <w:rsid w:val="006C28F7"/>
    <w:rsid w:val="006C3D2D"/>
    <w:rsid w:val="006C5D14"/>
    <w:rsid w:val="006C60E6"/>
    <w:rsid w:val="006C6D7B"/>
    <w:rsid w:val="006C7569"/>
    <w:rsid w:val="006D070A"/>
    <w:rsid w:val="006D421D"/>
    <w:rsid w:val="006D5DF1"/>
    <w:rsid w:val="006D6CE9"/>
    <w:rsid w:val="006D787A"/>
    <w:rsid w:val="006E389B"/>
    <w:rsid w:val="006E4E13"/>
    <w:rsid w:val="006F024A"/>
    <w:rsid w:val="006F14E2"/>
    <w:rsid w:val="006F2263"/>
    <w:rsid w:val="00703BFB"/>
    <w:rsid w:val="00707A92"/>
    <w:rsid w:val="00721EEA"/>
    <w:rsid w:val="00734385"/>
    <w:rsid w:val="00736087"/>
    <w:rsid w:val="007367D1"/>
    <w:rsid w:val="00740425"/>
    <w:rsid w:val="00742791"/>
    <w:rsid w:val="007451AF"/>
    <w:rsid w:val="007572E5"/>
    <w:rsid w:val="00760D79"/>
    <w:rsid w:val="00765137"/>
    <w:rsid w:val="00766B90"/>
    <w:rsid w:val="00767E0D"/>
    <w:rsid w:val="00770E5B"/>
    <w:rsid w:val="007714FF"/>
    <w:rsid w:val="00771B44"/>
    <w:rsid w:val="0077294A"/>
    <w:rsid w:val="007737A7"/>
    <w:rsid w:val="007778FB"/>
    <w:rsid w:val="0078166D"/>
    <w:rsid w:val="0078307C"/>
    <w:rsid w:val="00787687"/>
    <w:rsid w:val="00791296"/>
    <w:rsid w:val="00791365"/>
    <w:rsid w:val="00791372"/>
    <w:rsid w:val="007919F8"/>
    <w:rsid w:val="00792C9B"/>
    <w:rsid w:val="0079420D"/>
    <w:rsid w:val="007963AD"/>
    <w:rsid w:val="007A2794"/>
    <w:rsid w:val="007A4700"/>
    <w:rsid w:val="007A4ED5"/>
    <w:rsid w:val="007A4FAD"/>
    <w:rsid w:val="007A7054"/>
    <w:rsid w:val="007B50CF"/>
    <w:rsid w:val="007C2C8A"/>
    <w:rsid w:val="007C645E"/>
    <w:rsid w:val="007C7C40"/>
    <w:rsid w:val="007D385E"/>
    <w:rsid w:val="007D445D"/>
    <w:rsid w:val="007D697E"/>
    <w:rsid w:val="007D6BD8"/>
    <w:rsid w:val="007E143E"/>
    <w:rsid w:val="007E3616"/>
    <w:rsid w:val="007F0B0B"/>
    <w:rsid w:val="007F3FD3"/>
    <w:rsid w:val="007F4755"/>
    <w:rsid w:val="007F5D9B"/>
    <w:rsid w:val="0080086C"/>
    <w:rsid w:val="00801477"/>
    <w:rsid w:val="00801D45"/>
    <w:rsid w:val="00811AAA"/>
    <w:rsid w:val="00827A39"/>
    <w:rsid w:val="008301A6"/>
    <w:rsid w:val="008317BB"/>
    <w:rsid w:val="008357F6"/>
    <w:rsid w:val="00836E99"/>
    <w:rsid w:val="00840FFD"/>
    <w:rsid w:val="008420F0"/>
    <w:rsid w:val="00842FD1"/>
    <w:rsid w:val="00845065"/>
    <w:rsid w:val="00846315"/>
    <w:rsid w:val="00846B1A"/>
    <w:rsid w:val="00850136"/>
    <w:rsid w:val="00850C5E"/>
    <w:rsid w:val="0086242C"/>
    <w:rsid w:val="00866347"/>
    <w:rsid w:val="0086755A"/>
    <w:rsid w:val="00876325"/>
    <w:rsid w:val="00880E7B"/>
    <w:rsid w:val="008812F1"/>
    <w:rsid w:val="00886B0D"/>
    <w:rsid w:val="00890B59"/>
    <w:rsid w:val="0089434A"/>
    <w:rsid w:val="0089534D"/>
    <w:rsid w:val="008979EE"/>
    <w:rsid w:val="008A01C5"/>
    <w:rsid w:val="008A43AA"/>
    <w:rsid w:val="008A5CAF"/>
    <w:rsid w:val="008A61C9"/>
    <w:rsid w:val="008B62C5"/>
    <w:rsid w:val="008B6E68"/>
    <w:rsid w:val="008C4C5F"/>
    <w:rsid w:val="008C5E71"/>
    <w:rsid w:val="008C613B"/>
    <w:rsid w:val="008C7F8C"/>
    <w:rsid w:val="008D36F5"/>
    <w:rsid w:val="008D5017"/>
    <w:rsid w:val="008D7854"/>
    <w:rsid w:val="008E066A"/>
    <w:rsid w:val="008E21FF"/>
    <w:rsid w:val="008E360F"/>
    <w:rsid w:val="008E403E"/>
    <w:rsid w:val="008E691D"/>
    <w:rsid w:val="008E7609"/>
    <w:rsid w:val="008F5317"/>
    <w:rsid w:val="008F5DF8"/>
    <w:rsid w:val="008F7751"/>
    <w:rsid w:val="00900539"/>
    <w:rsid w:val="00900F1A"/>
    <w:rsid w:val="00901F13"/>
    <w:rsid w:val="00902705"/>
    <w:rsid w:val="00904E87"/>
    <w:rsid w:val="00906523"/>
    <w:rsid w:val="00907E5E"/>
    <w:rsid w:val="00910BFB"/>
    <w:rsid w:val="00910C31"/>
    <w:rsid w:val="009125F9"/>
    <w:rsid w:val="0091494B"/>
    <w:rsid w:val="00921BEA"/>
    <w:rsid w:val="00922321"/>
    <w:rsid w:val="0092401C"/>
    <w:rsid w:val="009243AC"/>
    <w:rsid w:val="00924694"/>
    <w:rsid w:val="00927EA2"/>
    <w:rsid w:val="00927F8C"/>
    <w:rsid w:val="009317C8"/>
    <w:rsid w:val="0093338D"/>
    <w:rsid w:val="00935628"/>
    <w:rsid w:val="00941488"/>
    <w:rsid w:val="009503F0"/>
    <w:rsid w:val="00951DD7"/>
    <w:rsid w:val="009543D5"/>
    <w:rsid w:val="0095703C"/>
    <w:rsid w:val="0096236B"/>
    <w:rsid w:val="00962761"/>
    <w:rsid w:val="00962CC1"/>
    <w:rsid w:val="009661EC"/>
    <w:rsid w:val="009740AB"/>
    <w:rsid w:val="00974F77"/>
    <w:rsid w:val="00977D3A"/>
    <w:rsid w:val="0098035F"/>
    <w:rsid w:val="00982174"/>
    <w:rsid w:val="00992CF8"/>
    <w:rsid w:val="00992DFF"/>
    <w:rsid w:val="00994B95"/>
    <w:rsid w:val="009958F0"/>
    <w:rsid w:val="009A2669"/>
    <w:rsid w:val="009A2700"/>
    <w:rsid w:val="009A3105"/>
    <w:rsid w:val="009C0081"/>
    <w:rsid w:val="009C042B"/>
    <w:rsid w:val="009C196A"/>
    <w:rsid w:val="009C2B48"/>
    <w:rsid w:val="009C5C1A"/>
    <w:rsid w:val="009C6C2C"/>
    <w:rsid w:val="009D4C71"/>
    <w:rsid w:val="009D5B18"/>
    <w:rsid w:val="009E29D2"/>
    <w:rsid w:val="009E5014"/>
    <w:rsid w:val="009F310C"/>
    <w:rsid w:val="009F5272"/>
    <w:rsid w:val="009F5704"/>
    <w:rsid w:val="009F7141"/>
    <w:rsid w:val="00A000CE"/>
    <w:rsid w:val="00A007FC"/>
    <w:rsid w:val="00A0667B"/>
    <w:rsid w:val="00A06A79"/>
    <w:rsid w:val="00A10D50"/>
    <w:rsid w:val="00A15AE4"/>
    <w:rsid w:val="00A22CFE"/>
    <w:rsid w:val="00A23E2B"/>
    <w:rsid w:val="00A253D3"/>
    <w:rsid w:val="00A31CB0"/>
    <w:rsid w:val="00A329A7"/>
    <w:rsid w:val="00A3399E"/>
    <w:rsid w:val="00A33A05"/>
    <w:rsid w:val="00A34475"/>
    <w:rsid w:val="00A34DFF"/>
    <w:rsid w:val="00A372E2"/>
    <w:rsid w:val="00A401F0"/>
    <w:rsid w:val="00A41F71"/>
    <w:rsid w:val="00A427D8"/>
    <w:rsid w:val="00A46CCC"/>
    <w:rsid w:val="00A47C1D"/>
    <w:rsid w:val="00A6488D"/>
    <w:rsid w:val="00A71D76"/>
    <w:rsid w:val="00A724B4"/>
    <w:rsid w:val="00A7766C"/>
    <w:rsid w:val="00A77D32"/>
    <w:rsid w:val="00A815F8"/>
    <w:rsid w:val="00A91DF2"/>
    <w:rsid w:val="00A91F37"/>
    <w:rsid w:val="00A92F5D"/>
    <w:rsid w:val="00A956D5"/>
    <w:rsid w:val="00A97E3E"/>
    <w:rsid w:val="00AA20CF"/>
    <w:rsid w:val="00AA5387"/>
    <w:rsid w:val="00AA72E9"/>
    <w:rsid w:val="00AB2A15"/>
    <w:rsid w:val="00AB440D"/>
    <w:rsid w:val="00AB551D"/>
    <w:rsid w:val="00AB7339"/>
    <w:rsid w:val="00AC1748"/>
    <w:rsid w:val="00AD0387"/>
    <w:rsid w:val="00AD0AB3"/>
    <w:rsid w:val="00AD26AB"/>
    <w:rsid w:val="00AD2796"/>
    <w:rsid w:val="00AD3626"/>
    <w:rsid w:val="00AE233C"/>
    <w:rsid w:val="00AE2D77"/>
    <w:rsid w:val="00AE2F65"/>
    <w:rsid w:val="00AE6164"/>
    <w:rsid w:val="00AE651F"/>
    <w:rsid w:val="00AF0372"/>
    <w:rsid w:val="00AF0D01"/>
    <w:rsid w:val="00AF7BE1"/>
    <w:rsid w:val="00B00F06"/>
    <w:rsid w:val="00B01AB9"/>
    <w:rsid w:val="00B020F2"/>
    <w:rsid w:val="00B0264F"/>
    <w:rsid w:val="00B032EC"/>
    <w:rsid w:val="00B03B64"/>
    <w:rsid w:val="00B100C8"/>
    <w:rsid w:val="00B1342C"/>
    <w:rsid w:val="00B13D47"/>
    <w:rsid w:val="00B14DCE"/>
    <w:rsid w:val="00B164B6"/>
    <w:rsid w:val="00B17B6F"/>
    <w:rsid w:val="00B22484"/>
    <w:rsid w:val="00B23834"/>
    <w:rsid w:val="00B23FF8"/>
    <w:rsid w:val="00B24C73"/>
    <w:rsid w:val="00B252C5"/>
    <w:rsid w:val="00B25EC1"/>
    <w:rsid w:val="00B279DB"/>
    <w:rsid w:val="00B32095"/>
    <w:rsid w:val="00B32FD1"/>
    <w:rsid w:val="00B34247"/>
    <w:rsid w:val="00B343C9"/>
    <w:rsid w:val="00B37C3F"/>
    <w:rsid w:val="00B43A82"/>
    <w:rsid w:val="00B46946"/>
    <w:rsid w:val="00B471E4"/>
    <w:rsid w:val="00B476FF"/>
    <w:rsid w:val="00B51E84"/>
    <w:rsid w:val="00B51F3F"/>
    <w:rsid w:val="00B55DB4"/>
    <w:rsid w:val="00B56997"/>
    <w:rsid w:val="00B6066A"/>
    <w:rsid w:val="00B61E5A"/>
    <w:rsid w:val="00B63B18"/>
    <w:rsid w:val="00B64750"/>
    <w:rsid w:val="00B65637"/>
    <w:rsid w:val="00B6607A"/>
    <w:rsid w:val="00B6735A"/>
    <w:rsid w:val="00B70F27"/>
    <w:rsid w:val="00B72D26"/>
    <w:rsid w:val="00B7532C"/>
    <w:rsid w:val="00B77CBF"/>
    <w:rsid w:val="00B839F6"/>
    <w:rsid w:val="00B87A2F"/>
    <w:rsid w:val="00B91C34"/>
    <w:rsid w:val="00B93275"/>
    <w:rsid w:val="00B933F3"/>
    <w:rsid w:val="00BA089D"/>
    <w:rsid w:val="00BA2E04"/>
    <w:rsid w:val="00BA6B57"/>
    <w:rsid w:val="00BA76B0"/>
    <w:rsid w:val="00BB0622"/>
    <w:rsid w:val="00BB3400"/>
    <w:rsid w:val="00BB7779"/>
    <w:rsid w:val="00BC06A6"/>
    <w:rsid w:val="00BC1364"/>
    <w:rsid w:val="00BC6856"/>
    <w:rsid w:val="00BD0913"/>
    <w:rsid w:val="00BD1055"/>
    <w:rsid w:val="00BD1433"/>
    <w:rsid w:val="00BD1BE6"/>
    <w:rsid w:val="00BD358B"/>
    <w:rsid w:val="00BD71B4"/>
    <w:rsid w:val="00BE36D4"/>
    <w:rsid w:val="00BE3AA7"/>
    <w:rsid w:val="00BE4179"/>
    <w:rsid w:val="00BE6392"/>
    <w:rsid w:val="00BF2789"/>
    <w:rsid w:val="00BF3DBE"/>
    <w:rsid w:val="00C000A9"/>
    <w:rsid w:val="00C0091B"/>
    <w:rsid w:val="00C020DF"/>
    <w:rsid w:val="00C03158"/>
    <w:rsid w:val="00C150BC"/>
    <w:rsid w:val="00C15961"/>
    <w:rsid w:val="00C1631F"/>
    <w:rsid w:val="00C17602"/>
    <w:rsid w:val="00C22BFC"/>
    <w:rsid w:val="00C23234"/>
    <w:rsid w:val="00C254AE"/>
    <w:rsid w:val="00C256C0"/>
    <w:rsid w:val="00C358DC"/>
    <w:rsid w:val="00C370B6"/>
    <w:rsid w:val="00C421F5"/>
    <w:rsid w:val="00C45B3C"/>
    <w:rsid w:val="00C50111"/>
    <w:rsid w:val="00C52423"/>
    <w:rsid w:val="00C533B9"/>
    <w:rsid w:val="00C571AD"/>
    <w:rsid w:val="00C60B7C"/>
    <w:rsid w:val="00C61E02"/>
    <w:rsid w:val="00C647CA"/>
    <w:rsid w:val="00C67DCE"/>
    <w:rsid w:val="00C7167E"/>
    <w:rsid w:val="00C73D3A"/>
    <w:rsid w:val="00C74343"/>
    <w:rsid w:val="00C81236"/>
    <w:rsid w:val="00C82B82"/>
    <w:rsid w:val="00C95E16"/>
    <w:rsid w:val="00C96C0C"/>
    <w:rsid w:val="00C96CE6"/>
    <w:rsid w:val="00CA513E"/>
    <w:rsid w:val="00CA5F0E"/>
    <w:rsid w:val="00CB2D30"/>
    <w:rsid w:val="00CC2855"/>
    <w:rsid w:val="00CC28FA"/>
    <w:rsid w:val="00CC32CB"/>
    <w:rsid w:val="00CD2AF5"/>
    <w:rsid w:val="00CE05DE"/>
    <w:rsid w:val="00CE07D5"/>
    <w:rsid w:val="00CE27CD"/>
    <w:rsid w:val="00CE7EED"/>
    <w:rsid w:val="00CF20E5"/>
    <w:rsid w:val="00CF2548"/>
    <w:rsid w:val="00CF4A27"/>
    <w:rsid w:val="00D010C7"/>
    <w:rsid w:val="00D013B8"/>
    <w:rsid w:val="00D0169D"/>
    <w:rsid w:val="00D11C2F"/>
    <w:rsid w:val="00D11D6D"/>
    <w:rsid w:val="00D15246"/>
    <w:rsid w:val="00D15569"/>
    <w:rsid w:val="00D157F8"/>
    <w:rsid w:val="00D20184"/>
    <w:rsid w:val="00D2029A"/>
    <w:rsid w:val="00D255F6"/>
    <w:rsid w:val="00D32A1C"/>
    <w:rsid w:val="00D3393E"/>
    <w:rsid w:val="00D3509D"/>
    <w:rsid w:val="00D51037"/>
    <w:rsid w:val="00D51083"/>
    <w:rsid w:val="00D52028"/>
    <w:rsid w:val="00D57355"/>
    <w:rsid w:val="00D57BAD"/>
    <w:rsid w:val="00D70C0D"/>
    <w:rsid w:val="00D715B1"/>
    <w:rsid w:val="00D72D9D"/>
    <w:rsid w:val="00D72F7D"/>
    <w:rsid w:val="00D73190"/>
    <w:rsid w:val="00D73873"/>
    <w:rsid w:val="00D77D1D"/>
    <w:rsid w:val="00D8222C"/>
    <w:rsid w:val="00D8326C"/>
    <w:rsid w:val="00D833BE"/>
    <w:rsid w:val="00D84F45"/>
    <w:rsid w:val="00D87062"/>
    <w:rsid w:val="00D90203"/>
    <w:rsid w:val="00D95604"/>
    <w:rsid w:val="00DA3787"/>
    <w:rsid w:val="00DA3922"/>
    <w:rsid w:val="00DB10EA"/>
    <w:rsid w:val="00DB1FC0"/>
    <w:rsid w:val="00DB385E"/>
    <w:rsid w:val="00DB635C"/>
    <w:rsid w:val="00DB7135"/>
    <w:rsid w:val="00DC02A0"/>
    <w:rsid w:val="00DC0A7D"/>
    <w:rsid w:val="00DC7753"/>
    <w:rsid w:val="00DC7E40"/>
    <w:rsid w:val="00DD25E9"/>
    <w:rsid w:val="00DD3FFD"/>
    <w:rsid w:val="00DD5BBC"/>
    <w:rsid w:val="00DD5E5B"/>
    <w:rsid w:val="00DD7617"/>
    <w:rsid w:val="00DE22AB"/>
    <w:rsid w:val="00DE5396"/>
    <w:rsid w:val="00DF631F"/>
    <w:rsid w:val="00DF7C41"/>
    <w:rsid w:val="00E00D25"/>
    <w:rsid w:val="00E018DC"/>
    <w:rsid w:val="00E0682B"/>
    <w:rsid w:val="00E13CC2"/>
    <w:rsid w:val="00E21BE5"/>
    <w:rsid w:val="00E23AE5"/>
    <w:rsid w:val="00E23DDA"/>
    <w:rsid w:val="00E35F3C"/>
    <w:rsid w:val="00E40723"/>
    <w:rsid w:val="00E42021"/>
    <w:rsid w:val="00E44BEB"/>
    <w:rsid w:val="00E44F5B"/>
    <w:rsid w:val="00E47C36"/>
    <w:rsid w:val="00E54466"/>
    <w:rsid w:val="00E55D31"/>
    <w:rsid w:val="00E57EB1"/>
    <w:rsid w:val="00E60F2F"/>
    <w:rsid w:val="00E65FF5"/>
    <w:rsid w:val="00E70D40"/>
    <w:rsid w:val="00E72ECA"/>
    <w:rsid w:val="00E73C54"/>
    <w:rsid w:val="00E74E3C"/>
    <w:rsid w:val="00E759E8"/>
    <w:rsid w:val="00E77E3E"/>
    <w:rsid w:val="00E82246"/>
    <w:rsid w:val="00E864F9"/>
    <w:rsid w:val="00E879EA"/>
    <w:rsid w:val="00E95A63"/>
    <w:rsid w:val="00EA0739"/>
    <w:rsid w:val="00EA0AE8"/>
    <w:rsid w:val="00EA6B4C"/>
    <w:rsid w:val="00EB115B"/>
    <w:rsid w:val="00EB42FF"/>
    <w:rsid w:val="00EB4549"/>
    <w:rsid w:val="00EB6CE8"/>
    <w:rsid w:val="00EC3900"/>
    <w:rsid w:val="00EC499F"/>
    <w:rsid w:val="00EC4CC2"/>
    <w:rsid w:val="00EC4EF7"/>
    <w:rsid w:val="00EC695D"/>
    <w:rsid w:val="00ED2500"/>
    <w:rsid w:val="00ED74D6"/>
    <w:rsid w:val="00EE195F"/>
    <w:rsid w:val="00EE1B31"/>
    <w:rsid w:val="00EE2FFF"/>
    <w:rsid w:val="00EE347B"/>
    <w:rsid w:val="00EE3E06"/>
    <w:rsid w:val="00EE5738"/>
    <w:rsid w:val="00EE5B09"/>
    <w:rsid w:val="00EE6072"/>
    <w:rsid w:val="00EF0A0A"/>
    <w:rsid w:val="00EF56D7"/>
    <w:rsid w:val="00F02058"/>
    <w:rsid w:val="00F058F3"/>
    <w:rsid w:val="00F10788"/>
    <w:rsid w:val="00F11D72"/>
    <w:rsid w:val="00F15B91"/>
    <w:rsid w:val="00F1718F"/>
    <w:rsid w:val="00F17253"/>
    <w:rsid w:val="00F221E5"/>
    <w:rsid w:val="00F24F9B"/>
    <w:rsid w:val="00F26536"/>
    <w:rsid w:val="00F27734"/>
    <w:rsid w:val="00F31C97"/>
    <w:rsid w:val="00F332FD"/>
    <w:rsid w:val="00F43D59"/>
    <w:rsid w:val="00F45983"/>
    <w:rsid w:val="00F4772B"/>
    <w:rsid w:val="00F525DE"/>
    <w:rsid w:val="00F526EF"/>
    <w:rsid w:val="00F612BD"/>
    <w:rsid w:val="00F61FB4"/>
    <w:rsid w:val="00F6488C"/>
    <w:rsid w:val="00F6787A"/>
    <w:rsid w:val="00F70A57"/>
    <w:rsid w:val="00F71153"/>
    <w:rsid w:val="00F714BE"/>
    <w:rsid w:val="00F76C30"/>
    <w:rsid w:val="00F77747"/>
    <w:rsid w:val="00F80FF6"/>
    <w:rsid w:val="00F8279A"/>
    <w:rsid w:val="00F91074"/>
    <w:rsid w:val="00F91F65"/>
    <w:rsid w:val="00F959E4"/>
    <w:rsid w:val="00F95EDD"/>
    <w:rsid w:val="00F9636C"/>
    <w:rsid w:val="00FA3B96"/>
    <w:rsid w:val="00FA4C7D"/>
    <w:rsid w:val="00FA51B2"/>
    <w:rsid w:val="00FA5541"/>
    <w:rsid w:val="00FB34C3"/>
    <w:rsid w:val="00FB3DDA"/>
    <w:rsid w:val="00FB77D3"/>
    <w:rsid w:val="00FC1888"/>
    <w:rsid w:val="00FC3072"/>
    <w:rsid w:val="00FC4257"/>
    <w:rsid w:val="00FC6AEF"/>
    <w:rsid w:val="00FD6B3F"/>
    <w:rsid w:val="00FD6CD8"/>
    <w:rsid w:val="00FD716E"/>
    <w:rsid w:val="00FE223B"/>
    <w:rsid w:val="00FE2EE2"/>
    <w:rsid w:val="00FE33A5"/>
    <w:rsid w:val="00FE4442"/>
    <w:rsid w:val="00FE535C"/>
    <w:rsid w:val="00FE5FB3"/>
    <w:rsid w:val="00FE723C"/>
    <w:rsid w:val="00FF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C01ED"/>
  <w15:chartTrackingRefBased/>
  <w15:docId w15:val="{3A5802D7-A7C1-410E-A33C-8A65EF84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0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F91074"/>
    <w:pPr>
      <w:autoSpaceDE w:val="0"/>
      <w:autoSpaceDN w:val="0"/>
      <w:adjustRightInd w:val="0"/>
    </w:pPr>
    <w:rPr>
      <w:rFonts w:ascii="Arial" w:hAnsi="Arial" w:cs="Arial"/>
      <w:b/>
      <w:bCs/>
      <w:sz w:val="22"/>
      <w:szCs w:val="22"/>
    </w:rPr>
  </w:style>
  <w:style w:type="paragraph" w:styleId="a3">
    <w:name w:val="Balloon Text"/>
    <w:basedOn w:val="a"/>
    <w:semiHidden/>
    <w:rsid w:val="002270F4"/>
    <w:rPr>
      <w:rFonts w:ascii="Tahoma" w:hAnsi="Tahoma" w:cs="Tahoma"/>
      <w:sz w:val="16"/>
      <w:szCs w:val="16"/>
    </w:rPr>
  </w:style>
  <w:style w:type="paragraph" w:customStyle="1" w:styleId="ConsPlusTitle">
    <w:name w:val="ConsPlusTitle"/>
    <w:rsid w:val="001C3D82"/>
    <w:pPr>
      <w:widowControl w:val="0"/>
      <w:autoSpaceDE w:val="0"/>
      <w:autoSpaceDN w:val="0"/>
    </w:pPr>
    <w:rPr>
      <w:rFonts w:ascii="Calibri" w:hAnsi="Calibri" w:cs="Calibri"/>
      <w:b/>
      <w:sz w:val="22"/>
    </w:rPr>
  </w:style>
  <w:style w:type="paragraph" w:customStyle="1" w:styleId="ConsPlusNormal">
    <w:name w:val="ConsPlusNormal"/>
    <w:rsid w:val="001C3D82"/>
    <w:pPr>
      <w:widowControl w:val="0"/>
      <w:autoSpaceDE w:val="0"/>
      <w:autoSpaceDN w:val="0"/>
    </w:pPr>
    <w:rPr>
      <w:rFonts w:ascii="Calibri" w:hAnsi="Calibri" w:cs="Calibri"/>
      <w:sz w:val="22"/>
    </w:rPr>
  </w:style>
  <w:style w:type="paragraph" w:styleId="a4">
    <w:name w:val="List Paragraph"/>
    <w:basedOn w:val="a"/>
    <w:uiPriority w:val="99"/>
    <w:qFormat/>
    <w:rsid w:val="006C28F7"/>
    <w:pPr>
      <w:spacing w:after="160" w:line="259" w:lineRule="auto"/>
      <w:ind w:left="720"/>
      <w:contextualSpacing/>
    </w:pPr>
    <w:rPr>
      <w:rFonts w:ascii="Calibri" w:eastAsia="Calibri" w:hAnsi="Calibri"/>
      <w:sz w:val="22"/>
      <w:szCs w:val="22"/>
      <w:lang w:eastAsia="en-US"/>
    </w:rPr>
  </w:style>
  <w:style w:type="paragraph" w:styleId="3">
    <w:name w:val="Body Text Indent 3"/>
    <w:basedOn w:val="a"/>
    <w:link w:val="30"/>
    <w:rsid w:val="000E51B3"/>
    <w:pPr>
      <w:spacing w:after="120"/>
      <w:ind w:left="283"/>
    </w:pPr>
    <w:rPr>
      <w:sz w:val="16"/>
      <w:szCs w:val="16"/>
    </w:rPr>
  </w:style>
  <w:style w:type="character" w:customStyle="1" w:styleId="30">
    <w:name w:val="Основной текст с отступом 3 Знак"/>
    <w:link w:val="3"/>
    <w:rsid w:val="000E51B3"/>
    <w:rPr>
      <w:sz w:val="16"/>
      <w:szCs w:val="16"/>
    </w:rPr>
  </w:style>
  <w:style w:type="table" w:styleId="a5">
    <w:name w:val="Table Grid"/>
    <w:basedOn w:val="a1"/>
    <w:uiPriority w:val="39"/>
    <w:rsid w:val="002324A1"/>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9598">
      <w:bodyDiv w:val="1"/>
      <w:marLeft w:val="0"/>
      <w:marRight w:val="0"/>
      <w:marTop w:val="0"/>
      <w:marBottom w:val="0"/>
      <w:divBdr>
        <w:top w:val="none" w:sz="0" w:space="0" w:color="auto"/>
        <w:left w:val="none" w:sz="0" w:space="0" w:color="auto"/>
        <w:bottom w:val="none" w:sz="0" w:space="0" w:color="auto"/>
        <w:right w:val="none" w:sz="0" w:space="0" w:color="auto"/>
      </w:divBdr>
    </w:div>
    <w:div w:id="3357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49"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0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996" TargetMode="External"/><Relationship Id="rId11" Type="http://schemas.openxmlformats.org/officeDocument/2006/relationships/theme" Target="theme/theme1.xml"/><Relationship Id="rId5" Type="http://schemas.openxmlformats.org/officeDocument/2006/relationships/hyperlink" Target="https://login.consultant.ru/link/?req=doc&amp;base=LAW&amp;n=495001&amp;dst=1004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18</Pages>
  <Words>6085</Words>
  <Characters>34689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2</dc:creator>
  <cp:keywords/>
  <dc:description/>
  <cp:lastModifiedBy>Нина Соколова</cp:lastModifiedBy>
  <cp:revision>2</cp:revision>
  <cp:lastPrinted>2025-04-03T05:46:00Z</cp:lastPrinted>
  <dcterms:created xsi:type="dcterms:W3CDTF">2025-04-03T11:56:00Z</dcterms:created>
  <dcterms:modified xsi:type="dcterms:W3CDTF">2025-04-03T11:57:00Z</dcterms:modified>
</cp:coreProperties>
</file>