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CC45" w14:textId="5BACCE68" w:rsidR="00C21515" w:rsidRPr="00240708" w:rsidRDefault="00C21515" w:rsidP="00C21515">
      <w:pPr>
        <w:jc w:val="center"/>
        <w:rPr>
          <w:b/>
        </w:rPr>
      </w:pPr>
      <w:r w:rsidRPr="00240708">
        <w:rPr>
          <w:b/>
        </w:rPr>
        <w:t>СОВЕТ ДЕПУТАТОВ</w:t>
      </w:r>
      <w:r w:rsidRPr="00240708">
        <w:rPr>
          <w:b/>
        </w:rPr>
        <w:br/>
        <w:t>МУНИЦИПАЛЬНОГО ОБРАЗОВАНИЯ</w:t>
      </w:r>
      <w:r w:rsidRPr="00240708">
        <w:rPr>
          <w:b/>
        </w:rPr>
        <w:br/>
        <w:t>ШУГОЗЕРСКОЕ СЕЛЬСКОЕ ПОСЕЛЕНИЕ</w:t>
      </w:r>
      <w:r w:rsidRPr="00240708">
        <w:rPr>
          <w:b/>
        </w:rPr>
        <w:br/>
        <w:t>ТИХВИНСКОГО МУНИЦИПАЛЬНОГО РАЙОНА</w:t>
      </w:r>
      <w:r w:rsidRPr="00240708">
        <w:rPr>
          <w:b/>
        </w:rPr>
        <w:br/>
        <w:t>ЛЕНИНГРАДСКОЙ ОБЛАСТИ</w:t>
      </w:r>
      <w:r w:rsidRPr="00240708">
        <w:rPr>
          <w:b/>
        </w:rPr>
        <w:br/>
        <w:t>(СОВЕТ ДЕПУТАТОВ ШУГОЗЕСКОГО СЕЛЬСКОГО ПОСЕЛЕНИЯ)</w:t>
      </w:r>
    </w:p>
    <w:p w14:paraId="35855FA3" w14:textId="77777777" w:rsidR="00C21515" w:rsidRPr="00240708" w:rsidRDefault="00C21515" w:rsidP="00C21515"/>
    <w:p w14:paraId="58B2D1B2" w14:textId="77777777" w:rsidR="00C21515" w:rsidRPr="00240708" w:rsidRDefault="00C21515" w:rsidP="00C21515">
      <w:pPr>
        <w:jc w:val="center"/>
        <w:rPr>
          <w:b/>
        </w:rPr>
      </w:pPr>
      <w:r w:rsidRPr="00240708">
        <w:rPr>
          <w:b/>
        </w:rPr>
        <w:t>РЕШЕНИЕ</w:t>
      </w:r>
    </w:p>
    <w:p w14:paraId="6FE1B8B6" w14:textId="77777777" w:rsidR="00C21515" w:rsidRPr="00240708" w:rsidRDefault="00C21515" w:rsidP="00C21515"/>
    <w:p w14:paraId="4178128E" w14:textId="531F8C0C" w:rsidR="00C21515" w:rsidRPr="00240708" w:rsidRDefault="00C21515" w:rsidP="00C21515">
      <w:r>
        <w:t>о</w:t>
      </w:r>
      <w:r w:rsidRPr="00240708">
        <w:t>т</w:t>
      </w:r>
      <w:r>
        <w:t xml:space="preserve"> </w:t>
      </w:r>
      <w:r w:rsidR="0053612A">
        <w:t xml:space="preserve">30 </w:t>
      </w:r>
      <w:r w:rsidRPr="00240708">
        <w:t>января 202</w:t>
      </w:r>
      <w:r>
        <w:t>5</w:t>
      </w:r>
      <w:r w:rsidRPr="00240708">
        <w:t xml:space="preserve"> года</w:t>
      </w:r>
      <w:r w:rsidRPr="00240708">
        <w:tab/>
      </w:r>
      <w:r w:rsidRPr="00240708">
        <w:tab/>
        <w:t>№ 10-</w:t>
      </w:r>
      <w:r w:rsidR="0053612A">
        <w:t>34</w:t>
      </w:r>
    </w:p>
    <w:p w14:paraId="366CB5EA" w14:textId="77777777" w:rsidR="00C21515" w:rsidRPr="00240708" w:rsidRDefault="00C21515" w:rsidP="00C21515"/>
    <w:p w14:paraId="038BB42B" w14:textId="60081C08" w:rsidR="00C21515" w:rsidRPr="00240708" w:rsidRDefault="00C21515" w:rsidP="00C21515">
      <w:pPr>
        <w:spacing w:after="120"/>
        <w:ind w:right="5101"/>
        <w:jc w:val="both"/>
        <w:rPr>
          <w:strike/>
        </w:rPr>
      </w:pPr>
      <w:bookmarkStart w:id="0" w:name="_Hlk83892347"/>
      <w:r w:rsidRPr="00240708">
        <w:t>Об утверждении</w:t>
      </w:r>
      <w:r>
        <w:t xml:space="preserve"> Положения</w:t>
      </w:r>
      <w:r w:rsidRPr="00240708">
        <w:t xml:space="preserve"> </w:t>
      </w:r>
      <w:r w:rsidRPr="00240708">
        <w:rPr>
          <w:iCs/>
        </w:rPr>
        <w:t>о муниципальном контроле на автомобильном транспорте и в дорожном хозяйстве н</w:t>
      </w:r>
      <w:r w:rsidRPr="00240708">
        <w:t xml:space="preserve">а территории </w:t>
      </w:r>
      <w:r w:rsidRPr="00240708">
        <w:rPr>
          <w:rFonts w:eastAsia="Calibri"/>
          <w:bCs/>
          <w:kern w:val="28"/>
        </w:rPr>
        <w:t>Шугозерского сельского поселения</w:t>
      </w:r>
      <w:r>
        <w:rPr>
          <w:rFonts w:eastAsia="Calibri"/>
          <w:bCs/>
          <w:kern w:val="28"/>
        </w:rPr>
        <w:t xml:space="preserve"> </w:t>
      </w:r>
    </w:p>
    <w:bookmarkEnd w:id="0"/>
    <w:p w14:paraId="218B8727" w14:textId="77777777" w:rsidR="00C21515" w:rsidRPr="00240708" w:rsidRDefault="00C21515" w:rsidP="00C21515">
      <w:pPr>
        <w:spacing w:after="120"/>
        <w:ind w:firstLine="709"/>
        <w:jc w:val="both"/>
      </w:pPr>
    </w:p>
    <w:p w14:paraId="00CC991F" w14:textId="16C4BEB9" w:rsidR="00C21515" w:rsidRPr="00240708" w:rsidRDefault="00C21515" w:rsidP="00C21515">
      <w:pPr>
        <w:spacing w:after="120"/>
        <w:ind w:firstLine="709"/>
        <w:jc w:val="both"/>
      </w:pPr>
      <w:r w:rsidRPr="00240708">
        <w:rPr>
          <w:szCs w:val="28"/>
        </w:rPr>
        <w:t>В соответствии со статьёй 3 Федерального закона от 31 июля 2020 № 248-ФЗ «О государственном контроле (надзоре) и муниципальном контроле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19 статьи 14 Федерального закона от 06 октября 2003 № 131-ФЗ «Об общих принципах организации местного самоуправления в Российской Федерации»</w:t>
      </w:r>
      <w:r w:rsidRPr="00240708">
        <w:t xml:space="preserve">, </w:t>
      </w:r>
      <w:r w:rsidRPr="00240708">
        <w:rPr>
          <w:szCs w:val="28"/>
        </w:rPr>
        <w:t xml:space="preserve">Уставом Шугозерского сельского поселения, </w:t>
      </w:r>
      <w:r w:rsidRPr="00240708">
        <w:t>совет депутатов Шугозерско</w:t>
      </w:r>
      <w:r>
        <w:t>го</w:t>
      </w:r>
      <w:r w:rsidRPr="00240708">
        <w:t xml:space="preserve"> сельско</w:t>
      </w:r>
      <w:r>
        <w:t>го</w:t>
      </w:r>
      <w:r w:rsidRPr="00240708">
        <w:t xml:space="preserve"> поселени</w:t>
      </w:r>
      <w:r>
        <w:t>я</w:t>
      </w:r>
      <w:r w:rsidRPr="00240708">
        <w:t xml:space="preserve"> Тихвинского муниципального района Ленинградской области </w:t>
      </w:r>
    </w:p>
    <w:p w14:paraId="441AE558" w14:textId="77777777" w:rsidR="00C21515" w:rsidRPr="00240708" w:rsidRDefault="00C21515" w:rsidP="00C21515">
      <w:pPr>
        <w:spacing w:after="120"/>
        <w:ind w:firstLine="709"/>
        <w:jc w:val="center"/>
        <w:rPr>
          <w:b/>
        </w:rPr>
      </w:pPr>
      <w:r w:rsidRPr="00240708">
        <w:rPr>
          <w:b/>
        </w:rPr>
        <w:t>РЕШИЛ:</w:t>
      </w:r>
    </w:p>
    <w:p w14:paraId="56DD4BD1" w14:textId="322855BE" w:rsidR="00C21515" w:rsidRPr="00240708" w:rsidRDefault="00C21515" w:rsidP="00C21515">
      <w:pPr>
        <w:spacing w:after="120"/>
        <w:ind w:firstLine="709"/>
        <w:jc w:val="both"/>
      </w:pPr>
      <w:r w:rsidRPr="00240708">
        <w:t xml:space="preserve">1. Утвердить Положение </w:t>
      </w:r>
      <w:r w:rsidRPr="00240708">
        <w:rPr>
          <w:rFonts w:eastAsia="Calibri"/>
          <w:iCs/>
        </w:rPr>
        <w:t xml:space="preserve">о </w:t>
      </w:r>
      <w:r w:rsidRPr="00240708">
        <w:rPr>
          <w:iCs/>
        </w:rPr>
        <w:t>муниципальном контроле на автомобильном транспорте и в дорожном хозяйстве н</w:t>
      </w:r>
      <w:r w:rsidRPr="00240708">
        <w:t xml:space="preserve">а территории </w:t>
      </w:r>
      <w:r w:rsidRPr="00240708">
        <w:rPr>
          <w:rFonts w:eastAsia="Calibri"/>
          <w:bCs/>
          <w:kern w:val="28"/>
        </w:rPr>
        <w:t xml:space="preserve">Шугозерского сельского поселения </w:t>
      </w:r>
      <w:r w:rsidRPr="00240708">
        <w:t>(приложение).</w:t>
      </w:r>
    </w:p>
    <w:p w14:paraId="02B276FB" w14:textId="77777777" w:rsidR="00C21515" w:rsidRPr="00240708" w:rsidRDefault="00C21515" w:rsidP="00C21515">
      <w:pPr>
        <w:spacing w:after="120"/>
        <w:ind w:firstLine="709"/>
        <w:jc w:val="both"/>
      </w:pPr>
      <w:r w:rsidRPr="00240708">
        <w:t xml:space="preserve">2. Решение опубликовать в газете «Трудовая слава» и обнародовать на официальном сайте </w:t>
      </w:r>
      <w:r w:rsidRPr="00240708">
        <w:rPr>
          <w:szCs w:val="28"/>
        </w:rPr>
        <w:t xml:space="preserve">Шугозерского сельского поселения </w:t>
      </w:r>
      <w:r w:rsidRPr="00240708">
        <w:t>в сети Интернет.</w:t>
      </w:r>
    </w:p>
    <w:p w14:paraId="138B3DCC" w14:textId="77777777" w:rsidR="00C21515" w:rsidRPr="00240708" w:rsidRDefault="00C21515" w:rsidP="00C21515">
      <w:pPr>
        <w:spacing w:after="120"/>
        <w:ind w:firstLine="709"/>
        <w:jc w:val="both"/>
      </w:pPr>
      <w:r w:rsidRPr="00240708">
        <w:t>3. Решение вступает в силу на следующий день после его опубликования.</w:t>
      </w:r>
    </w:p>
    <w:p w14:paraId="5FCE80F1" w14:textId="3F97B86E" w:rsidR="00C21515" w:rsidRPr="00240708" w:rsidRDefault="00C21515" w:rsidP="00C21515">
      <w:pPr>
        <w:ind w:firstLine="708"/>
        <w:jc w:val="both"/>
      </w:pPr>
      <w:r w:rsidRPr="00240708">
        <w:t xml:space="preserve">4. </w:t>
      </w:r>
      <w:r w:rsidR="00943D7F" w:rsidRPr="00501D47">
        <w:t>С момента вступления в силу настоящего решения считать</w:t>
      </w:r>
      <w:r w:rsidRPr="00240708">
        <w:t xml:space="preserve"> утратившим силу решение совета депутатов Шугозерского сельского поселения от </w:t>
      </w:r>
      <w:r w:rsidRPr="00C21515">
        <w:t>26 января 2023 года</w:t>
      </w:r>
      <w:r>
        <w:t xml:space="preserve"> </w:t>
      </w:r>
      <w:r w:rsidRPr="00C21515">
        <w:t>№ 10-17</w:t>
      </w:r>
      <w:r>
        <w:t>4</w:t>
      </w:r>
      <w:r w:rsidRPr="00240708">
        <w:t xml:space="preserve"> «Об утверждении положения о муниципальном контроле на автомобильном транспорте и в дорожном хозяйстве на территории Шугозерского сельского поселения».</w:t>
      </w:r>
    </w:p>
    <w:p w14:paraId="1035997C" w14:textId="77777777" w:rsidR="00C21515" w:rsidRPr="00240708" w:rsidRDefault="00C21515" w:rsidP="00C21515"/>
    <w:p w14:paraId="734DEE27" w14:textId="77777777" w:rsidR="00C21515" w:rsidRDefault="00C21515" w:rsidP="00C21515"/>
    <w:p w14:paraId="7DB7E75D" w14:textId="77777777" w:rsidR="0053612A" w:rsidRPr="00240708" w:rsidRDefault="0053612A" w:rsidP="00C21515"/>
    <w:p w14:paraId="0FB652A5" w14:textId="5A842BBE" w:rsidR="00C21515" w:rsidRPr="00240708" w:rsidRDefault="00C21515" w:rsidP="00C21515">
      <w:r w:rsidRPr="00240708">
        <w:t>Глава Шугозерско</w:t>
      </w:r>
      <w:r w:rsidR="00A040B6">
        <w:t>го</w:t>
      </w:r>
      <w:r w:rsidRPr="00240708">
        <w:t> сельско</w:t>
      </w:r>
      <w:r w:rsidR="00A040B6">
        <w:t>го</w:t>
      </w:r>
      <w:r w:rsidRPr="00240708">
        <w:t> поселени</w:t>
      </w:r>
      <w:r w:rsidR="00A040B6">
        <w:t>я</w:t>
      </w:r>
      <w:r w:rsidRPr="00240708">
        <w:br/>
        <w:t>Тихвинского муниципального района</w:t>
      </w:r>
      <w:r w:rsidRPr="00240708">
        <w:br/>
        <w:t>Ленинградской области:</w:t>
      </w:r>
      <w:r w:rsidRPr="00240708">
        <w:tab/>
      </w:r>
      <w:r w:rsidRPr="00240708">
        <w:tab/>
      </w:r>
      <w:r w:rsidRPr="00240708">
        <w:tab/>
      </w:r>
      <w:r w:rsidRPr="00240708">
        <w:tab/>
      </w:r>
      <w:r w:rsidRPr="00240708">
        <w:tab/>
      </w:r>
      <w:r w:rsidRPr="00240708">
        <w:tab/>
      </w:r>
      <w:r w:rsidRPr="00240708">
        <w:tab/>
      </w:r>
      <w:r w:rsidRPr="00240708">
        <w:tab/>
        <w:t>Р. П. </w:t>
      </w:r>
      <w:proofErr w:type="spellStart"/>
      <w:r w:rsidRPr="00240708">
        <w:t>Чекенюк</w:t>
      </w:r>
      <w:proofErr w:type="spellEnd"/>
      <w:r w:rsidRPr="00240708">
        <w:t xml:space="preserve"> </w:t>
      </w:r>
    </w:p>
    <w:p w14:paraId="608D3CCF" w14:textId="77777777" w:rsidR="00C21515" w:rsidRPr="00240708" w:rsidRDefault="00C21515" w:rsidP="00C21515">
      <w:pPr>
        <w:spacing w:after="160" w:line="259" w:lineRule="auto"/>
      </w:pPr>
      <w:r w:rsidRPr="00240708">
        <w:br w:type="page"/>
      </w:r>
    </w:p>
    <w:p w14:paraId="2562CC3C" w14:textId="77777777" w:rsidR="00C21515" w:rsidRPr="00240708" w:rsidRDefault="00C21515" w:rsidP="00C21515">
      <w:pPr>
        <w:ind w:left="5954"/>
      </w:pPr>
      <w:r w:rsidRPr="00240708">
        <w:lastRenderedPageBreak/>
        <w:t>УТВЕРЖДЕН</w:t>
      </w:r>
      <w:r>
        <w:t>О</w:t>
      </w:r>
    </w:p>
    <w:p w14:paraId="5A41D703" w14:textId="77777777" w:rsidR="00C21515" w:rsidRPr="00240708" w:rsidRDefault="00C21515" w:rsidP="00C21515">
      <w:pPr>
        <w:ind w:left="5954"/>
      </w:pPr>
      <w:r w:rsidRPr="00240708">
        <w:t>решением совета депутатов</w:t>
      </w:r>
    </w:p>
    <w:p w14:paraId="2AE2774A" w14:textId="77777777" w:rsidR="00C21515" w:rsidRPr="00240708" w:rsidRDefault="00C21515" w:rsidP="00C21515">
      <w:pPr>
        <w:ind w:left="5954"/>
      </w:pPr>
      <w:r w:rsidRPr="00240708">
        <w:t>Шугозерского сельского поселения</w:t>
      </w:r>
    </w:p>
    <w:p w14:paraId="4D072C9F" w14:textId="213C8A76" w:rsidR="00C21515" w:rsidRPr="00240708" w:rsidRDefault="00C21515" w:rsidP="00C21515">
      <w:pPr>
        <w:ind w:left="5954"/>
      </w:pPr>
      <w:r>
        <w:t>о</w:t>
      </w:r>
      <w:r w:rsidRPr="00240708">
        <w:t>т</w:t>
      </w:r>
      <w:r>
        <w:t xml:space="preserve"> </w:t>
      </w:r>
      <w:r w:rsidR="0053612A">
        <w:t>30</w:t>
      </w:r>
      <w:r>
        <w:t>.01</w:t>
      </w:r>
      <w:r w:rsidRPr="00240708">
        <w:t xml:space="preserve"> 202</w:t>
      </w:r>
      <w:r w:rsidR="00A040B6">
        <w:t>5</w:t>
      </w:r>
      <w:r w:rsidRPr="00240708">
        <w:t xml:space="preserve"> г. № 10- </w:t>
      </w:r>
      <w:r w:rsidR="0053612A">
        <w:t>34</w:t>
      </w:r>
    </w:p>
    <w:p w14:paraId="2747A854" w14:textId="77777777" w:rsidR="00C21515" w:rsidRPr="00240708" w:rsidRDefault="00C21515" w:rsidP="00C21515">
      <w:pPr>
        <w:ind w:left="5954"/>
      </w:pPr>
      <w:r w:rsidRPr="00240708">
        <w:t>(приложение)</w:t>
      </w:r>
    </w:p>
    <w:p w14:paraId="03116CD2" w14:textId="77777777" w:rsidR="00C21515" w:rsidRPr="00240708" w:rsidRDefault="00C21515" w:rsidP="00C21515">
      <w:pPr>
        <w:ind w:left="5954"/>
      </w:pPr>
    </w:p>
    <w:p w14:paraId="4E8860A5" w14:textId="77777777" w:rsidR="00C21515" w:rsidRPr="00240708" w:rsidRDefault="00C21515" w:rsidP="00C21515">
      <w:pPr>
        <w:ind w:left="5954"/>
      </w:pPr>
    </w:p>
    <w:p w14:paraId="60F08829" w14:textId="77777777" w:rsidR="00C21515" w:rsidRPr="00240708" w:rsidRDefault="00C21515" w:rsidP="00C21515">
      <w:pPr>
        <w:ind w:left="5954"/>
      </w:pPr>
    </w:p>
    <w:p w14:paraId="06A48529" w14:textId="2A9895F4" w:rsidR="00C21515" w:rsidRPr="00240708" w:rsidRDefault="00C21515" w:rsidP="00C21515">
      <w:pPr>
        <w:jc w:val="center"/>
        <w:rPr>
          <w:b/>
          <w:bCs/>
          <w:szCs w:val="28"/>
        </w:rPr>
      </w:pPr>
      <w:r w:rsidRPr="00240708">
        <w:rPr>
          <w:b/>
          <w:bCs/>
          <w:szCs w:val="28"/>
        </w:rPr>
        <w:t xml:space="preserve">Положение о муниципальном контроле на автомобильном транспорте и в дорожном хозяйстве на территории Шугозерского сельского поселения </w:t>
      </w:r>
      <w:r w:rsidR="00A040B6">
        <w:rPr>
          <w:b/>
          <w:bCs/>
          <w:szCs w:val="28"/>
        </w:rPr>
        <w:br/>
      </w:r>
    </w:p>
    <w:p w14:paraId="70951776" w14:textId="77777777" w:rsidR="00C21515" w:rsidRPr="00240708" w:rsidRDefault="00C21515" w:rsidP="00C21515">
      <w:pPr>
        <w:jc w:val="center"/>
      </w:pPr>
    </w:p>
    <w:p w14:paraId="22B1F218" w14:textId="77777777" w:rsidR="00C21515" w:rsidRPr="00240708" w:rsidRDefault="00C21515" w:rsidP="00C21515">
      <w:pPr>
        <w:spacing w:after="120"/>
        <w:ind w:firstLine="709"/>
        <w:jc w:val="center"/>
      </w:pPr>
      <w:r w:rsidRPr="00240708">
        <w:t>1. Общие положения</w:t>
      </w:r>
    </w:p>
    <w:p w14:paraId="1FA14FAC" w14:textId="77777777" w:rsidR="00C21515" w:rsidRPr="00240708" w:rsidRDefault="00C21515" w:rsidP="00C21515">
      <w:pPr>
        <w:spacing w:after="120"/>
        <w:ind w:firstLine="709"/>
        <w:jc w:val="both"/>
      </w:pPr>
      <w:r w:rsidRPr="00240708">
        <w:t>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Шугозерского сельского поселения (далее – муниципальный контроль).</w:t>
      </w:r>
    </w:p>
    <w:p w14:paraId="0A7A41DE" w14:textId="77777777" w:rsidR="00C21515" w:rsidRPr="00240708" w:rsidRDefault="00C21515" w:rsidP="00C21515">
      <w:pPr>
        <w:spacing w:after="120"/>
        <w:ind w:firstLine="709"/>
        <w:jc w:val="both"/>
      </w:pPr>
      <w:r w:rsidRPr="00240708">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0F3DA6F6" w14:textId="77777777" w:rsidR="00C21515" w:rsidRPr="00240708" w:rsidRDefault="00C21515" w:rsidP="00C21515">
      <w:pPr>
        <w:spacing w:after="120"/>
        <w:ind w:firstLine="709"/>
        <w:jc w:val="both"/>
      </w:pPr>
      <w:r w:rsidRPr="00240708">
        <w:t>1.2. Предметом муниципального контроля является:</w:t>
      </w:r>
    </w:p>
    <w:p w14:paraId="4B3ADF84" w14:textId="77777777" w:rsidR="00C21515" w:rsidRPr="00240708" w:rsidRDefault="00C21515" w:rsidP="00C21515">
      <w:pPr>
        <w:spacing w:after="120"/>
        <w:ind w:firstLine="709"/>
        <w:jc w:val="both"/>
      </w:pPr>
      <w:r w:rsidRPr="00240708">
        <w:t>соблюдение юридическими лицами, индивидуальными предпринимателями, гражданами (далее – контролируемые лица) обязательных требований:</w:t>
      </w:r>
    </w:p>
    <w:p w14:paraId="2C9DB4FA" w14:textId="77777777" w:rsidR="00C21515" w:rsidRPr="00240708" w:rsidRDefault="00C21515" w:rsidP="00C21515">
      <w:pPr>
        <w:spacing w:after="120"/>
        <w:ind w:firstLine="709"/>
        <w:jc w:val="both"/>
      </w:pPr>
      <w:r w:rsidRPr="00240708">
        <w:t>в области автомобильных дорог и дорожной деятельности, установленных в отношении автомобильных дорог местного значения:</w:t>
      </w:r>
    </w:p>
    <w:p w14:paraId="3934B57C" w14:textId="77777777" w:rsidR="00C21515" w:rsidRPr="00240708" w:rsidRDefault="00C21515" w:rsidP="00C21515">
      <w:pPr>
        <w:spacing w:after="120"/>
        <w:ind w:firstLine="709"/>
        <w:jc w:val="both"/>
      </w:pPr>
      <w:r w:rsidRPr="00240708">
        <w:t xml:space="preserve">а) к эксплуатации объектов дорожного сервиса, </w:t>
      </w:r>
      <w:proofErr w:type="spellStart"/>
      <w:r w:rsidRPr="00240708">
        <w:t>размещенных</w:t>
      </w:r>
      <w:proofErr w:type="spellEnd"/>
      <w:r w:rsidRPr="00240708">
        <w:t xml:space="preserve"> в полосах отвода и (или) придорожных полосах автомобильных дорог общего пользования;</w:t>
      </w:r>
    </w:p>
    <w:p w14:paraId="362327A5" w14:textId="77777777" w:rsidR="00C21515" w:rsidRPr="00240708" w:rsidRDefault="00C21515" w:rsidP="00C21515">
      <w:pPr>
        <w:spacing w:after="120"/>
        <w:ind w:firstLine="709"/>
        <w:jc w:val="both"/>
      </w:pPr>
      <w:r w:rsidRPr="00240708">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DB4B75C" w14:textId="77777777" w:rsidR="00C21515" w:rsidRPr="00240708" w:rsidRDefault="00C21515" w:rsidP="00C21515">
      <w:pPr>
        <w:spacing w:after="120"/>
        <w:ind w:firstLine="709"/>
        <w:jc w:val="both"/>
      </w:pPr>
      <w:r w:rsidRPr="00240708">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EB3D22" w14:textId="77777777" w:rsidR="00C21515" w:rsidRPr="00240708" w:rsidRDefault="00C21515" w:rsidP="00C21515">
      <w:pPr>
        <w:spacing w:after="120"/>
        <w:ind w:firstLine="709"/>
        <w:jc w:val="both"/>
      </w:pPr>
      <w:r w:rsidRPr="00240708">
        <w:t>исполнение решений, принимаемых по результатам контрольных мероприятий.</w:t>
      </w:r>
    </w:p>
    <w:p w14:paraId="13950CCF" w14:textId="77777777" w:rsidR="00C21515" w:rsidRPr="00240708" w:rsidRDefault="00C21515" w:rsidP="00C21515">
      <w:pPr>
        <w:spacing w:after="120"/>
        <w:ind w:firstLine="709"/>
        <w:jc w:val="both"/>
      </w:pPr>
      <w:r w:rsidRPr="00240708">
        <w:t>1.3. Объектами муниципального контроля (далее – объект контроля) являются:</w:t>
      </w:r>
    </w:p>
    <w:p w14:paraId="5819114D" w14:textId="77777777" w:rsidR="00C21515" w:rsidRPr="00240708" w:rsidRDefault="00C21515" w:rsidP="00C21515">
      <w:pPr>
        <w:spacing w:after="120"/>
        <w:ind w:firstLine="709"/>
        <w:jc w:val="both"/>
      </w:pPr>
      <w:r w:rsidRPr="00240708">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4B9A857" w14:textId="77777777" w:rsidR="00C21515" w:rsidRPr="00240708" w:rsidRDefault="00C21515" w:rsidP="00C21515">
      <w:pPr>
        <w:spacing w:after="120"/>
        <w:ind w:firstLine="709"/>
        <w:jc w:val="both"/>
      </w:pPr>
      <w:r w:rsidRPr="00240708">
        <w:t xml:space="preserve">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w:t>
      </w:r>
      <w:r w:rsidRPr="00240708">
        <w:lastRenderedPageBreak/>
        <w:t>перевозке пассажиров и грузов для собственных нужд (за исключением деятельности по перевозкам пассажиров и иных лиц автобусами);</w:t>
      </w:r>
    </w:p>
    <w:p w14:paraId="717BE4A0" w14:textId="77777777" w:rsidR="00C21515" w:rsidRPr="00240708" w:rsidRDefault="00C21515" w:rsidP="00C21515">
      <w:pPr>
        <w:spacing w:after="120"/>
        <w:ind w:firstLine="709"/>
        <w:jc w:val="both"/>
      </w:pPr>
      <w:r w:rsidRPr="00240708">
        <w:t>б) деятельность по перевозке пассажиров и иных лиц автобусами, подлежащая лицензированию;</w:t>
      </w:r>
    </w:p>
    <w:p w14:paraId="38FEB1DB" w14:textId="77777777" w:rsidR="00C21515" w:rsidRPr="00240708" w:rsidRDefault="00C21515" w:rsidP="00C21515">
      <w:pPr>
        <w:spacing w:after="120"/>
        <w:ind w:firstLine="709"/>
        <w:jc w:val="both"/>
      </w:pPr>
      <w:r w:rsidRPr="00240708">
        <w:t>в) деятельность по оказанию услуг автовокзалами, автостанциями;</w:t>
      </w:r>
    </w:p>
    <w:p w14:paraId="1DF9EF69" w14:textId="77777777" w:rsidR="00C21515" w:rsidRPr="00240708" w:rsidRDefault="00C21515" w:rsidP="00C21515">
      <w:pPr>
        <w:spacing w:after="120"/>
        <w:ind w:firstLine="709"/>
        <w:jc w:val="both"/>
      </w:pPr>
      <w:r w:rsidRPr="00240708">
        <w:t>г) деятельность по осуществлению международных автомобильных перевозок;</w:t>
      </w:r>
    </w:p>
    <w:p w14:paraId="18624240" w14:textId="77777777" w:rsidR="00C21515" w:rsidRPr="00240708" w:rsidRDefault="00C21515" w:rsidP="00C21515">
      <w:pPr>
        <w:spacing w:after="120"/>
        <w:ind w:firstLine="709"/>
        <w:jc w:val="both"/>
      </w:pPr>
      <w:r w:rsidRPr="00240708">
        <w:t>д) деятельность по осуществлению работ по капитальному ремонту, ремонту и содержанию автомобильных дорог общего пользования;</w:t>
      </w:r>
    </w:p>
    <w:p w14:paraId="0C944015" w14:textId="77777777" w:rsidR="00C21515" w:rsidRPr="00240708" w:rsidRDefault="00C21515" w:rsidP="00C21515">
      <w:pPr>
        <w:spacing w:after="120"/>
        <w:ind w:firstLine="709"/>
        <w:jc w:val="both"/>
      </w:pPr>
      <w:r w:rsidRPr="00240708">
        <w:t>е) деятельность по использованию полос отвода и (или) придорожных полос автомобильных дорог общего пользования федерального значения;</w:t>
      </w:r>
    </w:p>
    <w:p w14:paraId="2E6B2D43" w14:textId="77777777" w:rsidR="00C21515" w:rsidRPr="00240708" w:rsidRDefault="00C21515" w:rsidP="00C21515">
      <w:pPr>
        <w:spacing w:after="120"/>
        <w:ind w:firstLine="709"/>
        <w:jc w:val="both"/>
      </w:pPr>
      <w:r w:rsidRPr="00240708">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0B42FB1" w14:textId="77777777" w:rsidR="00C21515" w:rsidRPr="00240708" w:rsidRDefault="00C21515" w:rsidP="00C21515">
      <w:pPr>
        <w:spacing w:after="120"/>
        <w:ind w:firstLine="709"/>
        <w:jc w:val="both"/>
      </w:pPr>
      <w:r w:rsidRPr="00240708">
        <w:t>а) внесение платы за проезд по платным автомобильным дорогам общего пользования, платным участкам таких автомобильных дорог;</w:t>
      </w:r>
    </w:p>
    <w:p w14:paraId="7B9676A8" w14:textId="77777777" w:rsidR="00C21515" w:rsidRPr="00240708" w:rsidRDefault="00C21515" w:rsidP="00C21515">
      <w:pPr>
        <w:spacing w:after="120"/>
        <w:ind w:firstLine="709"/>
        <w:jc w:val="both"/>
      </w:pPr>
      <w:r w:rsidRPr="00240708">
        <w:t xml:space="preserve">б) внесение платы в </w:t>
      </w:r>
      <w:proofErr w:type="spellStart"/>
      <w:r w:rsidRPr="00240708">
        <w:t>счет</w:t>
      </w:r>
      <w:proofErr w:type="spellEnd"/>
      <w:r w:rsidRPr="00240708">
        <w:t xml:space="preserve"> возмещения вреда, причиняемого автомобильным дорогам общего пользования федерального значения транспортными средствами, имеющими </w:t>
      </w:r>
      <w:proofErr w:type="spellStart"/>
      <w:r w:rsidRPr="00240708">
        <w:t>разрешенную</w:t>
      </w:r>
      <w:proofErr w:type="spellEnd"/>
      <w:r w:rsidRPr="00240708">
        <w:t xml:space="preserve"> максимальную массу свыше 12 тонн;</w:t>
      </w:r>
    </w:p>
    <w:p w14:paraId="565317AC" w14:textId="77777777" w:rsidR="00C21515" w:rsidRPr="00240708" w:rsidRDefault="00C21515" w:rsidP="00C21515">
      <w:pPr>
        <w:spacing w:after="120"/>
        <w:ind w:firstLine="709"/>
        <w:jc w:val="both"/>
      </w:pPr>
      <w:r w:rsidRPr="00240708">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4CBFF913" w14:textId="77777777" w:rsidR="00C21515" w:rsidRPr="00240708" w:rsidRDefault="00C21515" w:rsidP="00C21515">
      <w:pPr>
        <w:spacing w:after="120"/>
        <w:ind w:firstLine="709"/>
        <w:jc w:val="both"/>
      </w:pPr>
      <w:r w:rsidRPr="00240708">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7BC334B3" w14:textId="77777777" w:rsidR="00C21515" w:rsidRPr="00240708" w:rsidRDefault="00C21515" w:rsidP="00C21515">
      <w:pPr>
        <w:spacing w:after="120"/>
        <w:ind w:firstLine="709"/>
        <w:jc w:val="both"/>
      </w:pPr>
      <w:r w:rsidRPr="00240708">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0AC9BF53" w14:textId="77777777" w:rsidR="00C21515" w:rsidRPr="00240708" w:rsidRDefault="00C21515" w:rsidP="00C21515">
      <w:pPr>
        <w:spacing w:after="120"/>
        <w:ind w:firstLine="709"/>
        <w:jc w:val="both"/>
      </w:pPr>
      <w:r w:rsidRPr="00240708">
        <w:t>а) остановочный пункт, в том числе расположенный на территории автовокзала или автостанции;</w:t>
      </w:r>
    </w:p>
    <w:p w14:paraId="78BD9636" w14:textId="77777777" w:rsidR="00C21515" w:rsidRPr="00240708" w:rsidRDefault="00C21515" w:rsidP="00C21515">
      <w:pPr>
        <w:spacing w:after="120"/>
        <w:ind w:firstLine="709"/>
        <w:jc w:val="both"/>
      </w:pPr>
      <w:r w:rsidRPr="00240708">
        <w:t>б) транспортное средство;</w:t>
      </w:r>
    </w:p>
    <w:p w14:paraId="1C388543" w14:textId="77777777" w:rsidR="00C21515" w:rsidRPr="00240708" w:rsidRDefault="00C21515" w:rsidP="00C21515">
      <w:pPr>
        <w:spacing w:after="120"/>
        <w:ind w:firstLine="709"/>
        <w:jc w:val="both"/>
      </w:pPr>
      <w:r w:rsidRPr="00240708">
        <w:t>в) автомобильная дорога общего пользования федерального значения и искусственные дорожные сооружения на ней;</w:t>
      </w:r>
    </w:p>
    <w:p w14:paraId="3F5D27B1" w14:textId="77777777" w:rsidR="00C21515" w:rsidRPr="00240708" w:rsidRDefault="00C21515" w:rsidP="00C21515">
      <w:pPr>
        <w:spacing w:after="120"/>
        <w:ind w:firstLine="709"/>
        <w:jc w:val="both"/>
      </w:pPr>
      <w:r w:rsidRPr="00240708">
        <w:t>г) примыкания к автомобильным дорогам федерального значения, в том числе примыкания объектов дорожного сервиса;</w:t>
      </w:r>
    </w:p>
    <w:p w14:paraId="73C88EA9" w14:textId="77777777" w:rsidR="00C21515" w:rsidRPr="00240708" w:rsidRDefault="00C21515" w:rsidP="00C21515">
      <w:pPr>
        <w:spacing w:after="120"/>
        <w:ind w:firstLine="709"/>
        <w:jc w:val="both"/>
      </w:pPr>
      <w:r w:rsidRPr="00240708">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7015CFAB" w14:textId="77777777" w:rsidR="00C21515" w:rsidRPr="00240708" w:rsidRDefault="00C21515" w:rsidP="00C21515">
      <w:pPr>
        <w:spacing w:after="120"/>
        <w:ind w:firstLine="709"/>
        <w:jc w:val="both"/>
      </w:pPr>
      <w:r w:rsidRPr="00240708">
        <w:t>е) придорожные полосы и полосы отвода автомобильных дорог общего пользования.</w:t>
      </w:r>
    </w:p>
    <w:p w14:paraId="0FCCD114" w14:textId="77777777" w:rsidR="00C21515" w:rsidRPr="00240708" w:rsidRDefault="00C21515" w:rsidP="00C21515">
      <w:pPr>
        <w:spacing w:after="120"/>
        <w:ind w:firstLine="709"/>
        <w:jc w:val="both"/>
      </w:pPr>
      <w:r w:rsidRPr="00240708">
        <w:t xml:space="preserve">1.4. Контрольный орган осуществляет </w:t>
      </w:r>
      <w:proofErr w:type="spellStart"/>
      <w:r w:rsidRPr="00240708">
        <w:t>учет</w:t>
      </w:r>
      <w:proofErr w:type="spellEnd"/>
      <w:r w:rsidRPr="00240708">
        <w:t xml:space="preserve"> объектов муниципального контроля посредством:</w:t>
      </w:r>
    </w:p>
    <w:p w14:paraId="3F7DACC7" w14:textId="77777777" w:rsidR="00C21515" w:rsidRPr="00240708" w:rsidRDefault="00C21515" w:rsidP="00C21515">
      <w:pPr>
        <w:spacing w:after="120"/>
        <w:ind w:firstLine="709"/>
        <w:jc w:val="both"/>
      </w:pPr>
      <w:r w:rsidRPr="00240708">
        <w:t>- единого реестра контрольных мероприятий;</w:t>
      </w:r>
    </w:p>
    <w:p w14:paraId="535A3731" w14:textId="77777777" w:rsidR="00C21515" w:rsidRPr="00240708" w:rsidRDefault="00C21515" w:rsidP="00C21515">
      <w:pPr>
        <w:spacing w:after="120"/>
        <w:ind w:firstLine="709"/>
        <w:jc w:val="both"/>
      </w:pPr>
      <w:r w:rsidRPr="00240708">
        <w:t>- информационной системы (подсистемы государственной информационной системы) досудебного обжалования;</w:t>
      </w:r>
    </w:p>
    <w:p w14:paraId="47043807" w14:textId="77777777" w:rsidR="00C21515" w:rsidRPr="00240708" w:rsidRDefault="00C21515" w:rsidP="00C21515">
      <w:pPr>
        <w:spacing w:after="120"/>
        <w:ind w:firstLine="709"/>
        <w:jc w:val="both"/>
      </w:pPr>
      <w:r w:rsidRPr="00240708">
        <w:t xml:space="preserve">- иных государственных и муниципальных информационных систем </w:t>
      </w:r>
      <w:proofErr w:type="spellStart"/>
      <w:r w:rsidRPr="00240708">
        <w:t>путем</w:t>
      </w:r>
      <w:proofErr w:type="spellEnd"/>
      <w:r w:rsidRPr="00240708">
        <w:t xml:space="preserve"> межведомственного информационного взаимодействия.</w:t>
      </w:r>
    </w:p>
    <w:p w14:paraId="07E64D99" w14:textId="77777777" w:rsidR="00C21515" w:rsidRPr="00240708" w:rsidRDefault="00C21515" w:rsidP="00C21515">
      <w:pPr>
        <w:spacing w:after="120"/>
        <w:ind w:firstLine="709"/>
        <w:jc w:val="both"/>
      </w:pPr>
      <w:r w:rsidRPr="00240708">
        <w:lastRenderedPageBreak/>
        <w:t xml:space="preserve">Контрольным органом в соответствии с частью 2 статьи 16 и частью 5 статьи 17 Федерального закона № 248-ФЗ </w:t>
      </w:r>
      <w:proofErr w:type="spellStart"/>
      <w:r w:rsidRPr="00240708">
        <w:t>ведется</w:t>
      </w:r>
      <w:proofErr w:type="spellEnd"/>
      <w:r w:rsidRPr="00240708">
        <w:t xml:space="preserve"> </w:t>
      </w:r>
      <w:proofErr w:type="spellStart"/>
      <w:r w:rsidRPr="00240708">
        <w:t>учет</w:t>
      </w:r>
      <w:proofErr w:type="spellEnd"/>
      <w:r w:rsidRPr="00240708">
        <w:t xml:space="preserve"> объектов контроля с использованием информационной системы.</w:t>
      </w:r>
    </w:p>
    <w:p w14:paraId="293B8D06" w14:textId="77777777" w:rsidR="00C21515" w:rsidRPr="00240708" w:rsidRDefault="00C21515" w:rsidP="00C21515">
      <w:pPr>
        <w:spacing w:after="120"/>
        <w:ind w:firstLine="709"/>
        <w:jc w:val="both"/>
      </w:pPr>
    </w:p>
    <w:p w14:paraId="6C9DD99F" w14:textId="77777777" w:rsidR="00C21515" w:rsidRPr="00240708" w:rsidRDefault="00C21515" w:rsidP="00C21515">
      <w:pPr>
        <w:pStyle w:val="a7"/>
        <w:spacing w:after="1" w:line="280" w:lineRule="atLeast"/>
        <w:jc w:val="center"/>
        <w:rPr>
          <w:bCs/>
        </w:rPr>
      </w:pPr>
      <w:r w:rsidRPr="00240708">
        <w:rPr>
          <w:bCs/>
        </w:rPr>
        <w:t>2. Контрольные органы, уполномоченные на осуществление муниципального контроля на автомобильном транспорте и в дорожном хозяйстве на территории Шугозерского сельского поселения</w:t>
      </w:r>
    </w:p>
    <w:p w14:paraId="7EB29CAC" w14:textId="77777777" w:rsidR="00C21515" w:rsidRPr="00240708" w:rsidRDefault="00C21515" w:rsidP="00C21515">
      <w:pPr>
        <w:pStyle w:val="a7"/>
        <w:spacing w:after="1" w:line="280" w:lineRule="atLeast"/>
        <w:jc w:val="center"/>
        <w:rPr>
          <w:bCs/>
        </w:rPr>
      </w:pPr>
    </w:p>
    <w:p w14:paraId="253172B0" w14:textId="77777777" w:rsidR="00C21515" w:rsidRPr="00240708" w:rsidRDefault="00C21515" w:rsidP="00C21515">
      <w:pPr>
        <w:pStyle w:val="a7"/>
        <w:spacing w:after="120"/>
        <w:ind w:left="0" w:firstLine="709"/>
      </w:pPr>
      <w:r w:rsidRPr="00240708">
        <w:t xml:space="preserve">2.1. Контрольным органом, </w:t>
      </w:r>
      <w:proofErr w:type="spellStart"/>
      <w:r w:rsidRPr="00240708">
        <w:t>наделенным</w:t>
      </w:r>
      <w:proofErr w:type="spellEnd"/>
      <w:r w:rsidRPr="00240708">
        <w:t xml:space="preserve"> полномочиями по осуществлению </w:t>
      </w:r>
      <w:r w:rsidRPr="00240708">
        <w:rPr>
          <w:bCs/>
        </w:rPr>
        <w:t>муниципального контроля на автомобильном транспорте и в дорожном хозяйстве на территории Шугозерского сельского поселения</w:t>
      </w:r>
      <w:r w:rsidRPr="00240708">
        <w:t xml:space="preserve"> (далее – муниципальный контроль) является администрация Шугозерского сельского поселения (далее – контрольный орган)</w:t>
      </w:r>
    </w:p>
    <w:p w14:paraId="75099BAE" w14:textId="77777777" w:rsidR="00C21515" w:rsidRPr="00240708" w:rsidRDefault="00C21515" w:rsidP="00C21515">
      <w:pPr>
        <w:spacing w:after="120"/>
        <w:ind w:firstLine="709"/>
        <w:jc w:val="both"/>
      </w:pPr>
      <w:r w:rsidRPr="00240708">
        <w:t xml:space="preserve">2.2. От имени контрольного органа муниципальный контроль вправе осуществлять следующие должностные лица: </w:t>
      </w:r>
    </w:p>
    <w:p w14:paraId="0CA668EF" w14:textId="77777777" w:rsidR="00C21515" w:rsidRPr="00240708" w:rsidRDefault="00C21515" w:rsidP="00C21515">
      <w:pPr>
        <w:spacing w:after="120"/>
        <w:ind w:firstLine="709"/>
        <w:jc w:val="both"/>
      </w:pPr>
      <w:r w:rsidRPr="00240708">
        <w:t xml:space="preserve">1) глава администрации (заместитель главы администрации); </w:t>
      </w:r>
    </w:p>
    <w:p w14:paraId="67146313" w14:textId="77777777" w:rsidR="00C21515" w:rsidRPr="00240708" w:rsidRDefault="00C21515" w:rsidP="00C21515">
      <w:pPr>
        <w:spacing w:after="120"/>
        <w:ind w:firstLine="709"/>
        <w:jc w:val="both"/>
      </w:pPr>
      <w:r w:rsidRPr="00240708">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1429D055" w14:textId="77777777" w:rsidR="00C21515" w:rsidRPr="00240708" w:rsidRDefault="00C21515" w:rsidP="00C21515">
      <w:pPr>
        <w:spacing w:after="120"/>
        <w:ind w:firstLine="709"/>
        <w:jc w:val="both"/>
      </w:pPr>
      <w:r w:rsidRPr="00240708">
        <w:t>Должностными лицами,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органа муниципального контроля).</w:t>
      </w:r>
    </w:p>
    <w:p w14:paraId="232A0D18" w14:textId="77777777" w:rsidR="00C21515" w:rsidRPr="00240708" w:rsidRDefault="00C21515" w:rsidP="00C21515">
      <w:pPr>
        <w:spacing w:after="120"/>
        <w:ind w:firstLine="709"/>
        <w:jc w:val="both"/>
      </w:pPr>
      <w:r w:rsidRPr="00240708">
        <w:t xml:space="preserve">2.3. Права и обязанности инспектора. </w:t>
      </w:r>
    </w:p>
    <w:p w14:paraId="1F451EBF" w14:textId="77777777" w:rsidR="00C21515" w:rsidRPr="00240708" w:rsidRDefault="00C21515" w:rsidP="00C21515">
      <w:pPr>
        <w:spacing w:after="120"/>
        <w:ind w:firstLine="709"/>
        <w:jc w:val="both"/>
      </w:pPr>
      <w:r w:rsidRPr="00240708">
        <w:t xml:space="preserve">2.3.1. Инспектор обязан: </w:t>
      </w:r>
    </w:p>
    <w:p w14:paraId="39B954BD" w14:textId="77777777" w:rsidR="00C21515" w:rsidRPr="00240708" w:rsidRDefault="00C21515" w:rsidP="00C21515">
      <w:pPr>
        <w:spacing w:after="120"/>
        <w:ind w:firstLine="709"/>
        <w:jc w:val="both"/>
      </w:pPr>
      <w:r w:rsidRPr="00240708">
        <w:t xml:space="preserve">1) соблюдать законодательство Российской Федерации, права и законные интересы контролируемых лиц; </w:t>
      </w:r>
    </w:p>
    <w:p w14:paraId="15F497DA" w14:textId="77777777" w:rsidR="00C21515" w:rsidRPr="00240708" w:rsidRDefault="00C21515" w:rsidP="00C21515">
      <w:pPr>
        <w:spacing w:after="120"/>
        <w:ind w:firstLine="709"/>
        <w:jc w:val="both"/>
      </w:pPr>
      <w:r w:rsidRPr="00240708">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63723AB8" w14:textId="77777777" w:rsidR="00C21515" w:rsidRPr="00240708" w:rsidRDefault="00C21515" w:rsidP="00C21515">
      <w:pPr>
        <w:spacing w:after="120"/>
        <w:ind w:firstLine="709"/>
        <w:jc w:val="both"/>
      </w:pPr>
      <w:r w:rsidRPr="00240708">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14:paraId="30438B59" w14:textId="77777777" w:rsidR="00C21515" w:rsidRPr="00240708" w:rsidRDefault="00C21515" w:rsidP="00C21515">
      <w:pPr>
        <w:spacing w:after="120"/>
        <w:ind w:firstLine="709"/>
        <w:jc w:val="both"/>
      </w:pPr>
      <w:r w:rsidRPr="00240708">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2A459B64" w14:textId="77777777" w:rsidR="00C21515" w:rsidRPr="00240708" w:rsidRDefault="00C21515" w:rsidP="00C21515">
      <w:pPr>
        <w:spacing w:after="120"/>
        <w:ind w:firstLine="709"/>
        <w:jc w:val="both"/>
      </w:pPr>
      <w:r w:rsidRPr="00240708">
        <w:t xml:space="preserve">5) не препятствовать присутствию контролируемых лиц, их представителей по защите прав, и в случаях, предусмотренных Федеральным законом № 248-ФЗ осуществлять консультирование; </w:t>
      </w:r>
    </w:p>
    <w:p w14:paraId="4B671ECC" w14:textId="77777777" w:rsidR="00C21515" w:rsidRPr="00240708" w:rsidRDefault="00C21515" w:rsidP="00C21515">
      <w:pPr>
        <w:spacing w:after="120"/>
        <w:ind w:firstLine="709"/>
        <w:jc w:val="both"/>
      </w:pPr>
      <w:r w:rsidRPr="00240708">
        <w:lastRenderedPageBreak/>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4E155F49" w14:textId="77777777" w:rsidR="00C21515" w:rsidRPr="00240708" w:rsidRDefault="00C21515" w:rsidP="00C21515">
      <w:pPr>
        <w:spacing w:after="120"/>
        <w:ind w:firstLine="709"/>
        <w:jc w:val="both"/>
      </w:pPr>
      <w:r w:rsidRPr="00240708">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24F551EE" w14:textId="77777777" w:rsidR="00C21515" w:rsidRPr="00240708" w:rsidRDefault="00C21515" w:rsidP="00C21515">
      <w:pPr>
        <w:spacing w:after="120"/>
        <w:ind w:firstLine="709"/>
        <w:jc w:val="both"/>
      </w:pPr>
      <w:r w:rsidRPr="00240708">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7254EC34" w14:textId="77777777" w:rsidR="00C21515" w:rsidRPr="00240708" w:rsidRDefault="00C21515" w:rsidP="00C21515">
      <w:pPr>
        <w:spacing w:after="120"/>
        <w:ind w:firstLine="709"/>
        <w:jc w:val="both"/>
      </w:pPr>
      <w:r w:rsidRPr="00240708">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3EF67170" w14:textId="77777777" w:rsidR="00C21515" w:rsidRPr="00240708" w:rsidRDefault="00C21515" w:rsidP="00C21515">
      <w:pPr>
        <w:spacing w:after="120"/>
        <w:ind w:firstLine="709"/>
        <w:jc w:val="both"/>
      </w:pPr>
      <w:r w:rsidRPr="00240708">
        <w:t xml:space="preserve">10) доказывать обоснованность своих действий при их обжаловании в порядке, установленном законодательством Российской Федерации; </w:t>
      </w:r>
    </w:p>
    <w:p w14:paraId="0F6ABAEB" w14:textId="77777777" w:rsidR="00C21515" w:rsidRPr="00240708" w:rsidRDefault="00C21515" w:rsidP="00C21515">
      <w:pPr>
        <w:spacing w:after="120"/>
        <w:ind w:firstLine="709"/>
        <w:jc w:val="both"/>
      </w:pPr>
      <w:r w:rsidRPr="00240708">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0C918C10" w14:textId="77777777" w:rsidR="00C21515" w:rsidRPr="00240708" w:rsidRDefault="00C21515" w:rsidP="00C21515">
      <w:pPr>
        <w:spacing w:after="120"/>
        <w:ind w:firstLine="709"/>
        <w:jc w:val="both"/>
      </w:pPr>
      <w:r w:rsidRPr="00240708">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46B6E840" w14:textId="77777777" w:rsidR="00C21515" w:rsidRPr="00240708" w:rsidRDefault="00C21515" w:rsidP="00C21515">
      <w:pPr>
        <w:spacing w:after="120"/>
        <w:ind w:firstLine="709"/>
        <w:jc w:val="both"/>
      </w:pPr>
      <w:r w:rsidRPr="00240708">
        <w:t xml:space="preserve">2.3.2. Инспектор при проведении контрольного мероприятия в пределах своих полномочий и в </w:t>
      </w:r>
      <w:proofErr w:type="spellStart"/>
      <w:r w:rsidRPr="00240708">
        <w:t>объеме</w:t>
      </w:r>
      <w:proofErr w:type="spellEnd"/>
      <w:r w:rsidRPr="00240708">
        <w:t xml:space="preserve"> проводимых контрольных действий имеет право: </w:t>
      </w:r>
    </w:p>
    <w:p w14:paraId="71F8C00E" w14:textId="77777777" w:rsidR="00C21515" w:rsidRPr="00240708" w:rsidRDefault="00C21515" w:rsidP="00C21515">
      <w:pPr>
        <w:spacing w:after="120"/>
        <w:ind w:firstLine="709"/>
        <w:jc w:val="both"/>
      </w:pPr>
      <w:r w:rsidRPr="00240708">
        <w:t xml:space="preserve">1) беспрепятственно по предъявлении служебного удостоверения и в соответствии с полномочиями, установленными решением органа муниципального контроля о проведении контрольного мероприятия, посещать (осматривать) производственные объекты, если иное не предусмотрено федеральными законами; </w:t>
      </w:r>
    </w:p>
    <w:p w14:paraId="6EECCCFF" w14:textId="77777777" w:rsidR="00C21515" w:rsidRPr="00240708" w:rsidRDefault="00C21515" w:rsidP="00C21515">
      <w:pPr>
        <w:spacing w:after="120"/>
        <w:ind w:firstLine="709"/>
        <w:jc w:val="both"/>
      </w:pPr>
      <w:r w:rsidRPr="00240708">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0D8152D8" w14:textId="77777777" w:rsidR="00C21515" w:rsidRPr="00240708" w:rsidRDefault="00C21515" w:rsidP="00C21515">
      <w:pPr>
        <w:spacing w:after="120"/>
        <w:ind w:firstLine="709"/>
        <w:jc w:val="both"/>
      </w:pPr>
      <w:r w:rsidRPr="00240708">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w:t>
      </w:r>
      <w:proofErr w:type="spellStart"/>
      <w:r w:rsidRPr="00240708">
        <w:t>видеосъемки</w:t>
      </w:r>
      <w:proofErr w:type="spellEnd"/>
      <w:r w:rsidRPr="00240708">
        <w:t xml:space="preserve">; </w:t>
      </w:r>
    </w:p>
    <w:p w14:paraId="3553D3DA" w14:textId="77777777" w:rsidR="00C21515" w:rsidRPr="00240708" w:rsidRDefault="00C21515" w:rsidP="00C21515">
      <w:pPr>
        <w:spacing w:after="120"/>
        <w:ind w:firstLine="709"/>
        <w:jc w:val="both"/>
      </w:pPr>
      <w:r w:rsidRPr="00240708">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w:t>
      </w:r>
      <w:proofErr w:type="spellStart"/>
      <w:r w:rsidRPr="00240708">
        <w:t>объему</w:t>
      </w:r>
      <w:proofErr w:type="spellEnd"/>
      <w:r w:rsidRPr="00240708">
        <w:t xml:space="preserve"> контрольного мероприятия; </w:t>
      </w:r>
    </w:p>
    <w:p w14:paraId="6BF3328D" w14:textId="77777777" w:rsidR="00C21515" w:rsidRPr="00240708" w:rsidRDefault="00C21515" w:rsidP="00C21515">
      <w:pPr>
        <w:spacing w:after="120"/>
        <w:ind w:firstLine="709"/>
        <w:jc w:val="both"/>
      </w:pPr>
      <w:r w:rsidRPr="00240708">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6BE73BB0" w14:textId="77777777" w:rsidR="00C21515" w:rsidRPr="00240708" w:rsidRDefault="00C21515" w:rsidP="00C21515">
      <w:pPr>
        <w:spacing w:after="120"/>
        <w:ind w:firstLine="709"/>
        <w:jc w:val="both"/>
      </w:pPr>
      <w:r w:rsidRPr="00240708">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Pr="00240708">
        <w:lastRenderedPageBreak/>
        <w:t xml:space="preserve">контролируемыми лицами выявленных нарушений обязательных требований и о восстановлении нарушенного положения; </w:t>
      </w:r>
    </w:p>
    <w:p w14:paraId="20E9C181" w14:textId="77777777" w:rsidR="00C21515" w:rsidRPr="00240708" w:rsidRDefault="00C21515" w:rsidP="00C21515">
      <w:pPr>
        <w:spacing w:after="120"/>
        <w:ind w:firstLine="709"/>
        <w:jc w:val="both"/>
      </w:pPr>
      <w:r w:rsidRPr="00240708">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14:paraId="42B1415D" w14:textId="77777777" w:rsidR="00C21515" w:rsidRPr="00240708" w:rsidRDefault="00C21515" w:rsidP="00C21515">
      <w:pPr>
        <w:spacing w:after="120"/>
        <w:ind w:firstLine="709"/>
        <w:jc w:val="both"/>
      </w:pPr>
      <w:r w:rsidRPr="00240708">
        <w:t xml:space="preserve">2.4. Информирование контролируемых лиц о совершаемых должностными лицами и иными уполномоченными лицами действиях и принимаемых решениях осуществляется </w:t>
      </w:r>
      <w:proofErr w:type="spellStart"/>
      <w:r w:rsidRPr="00240708">
        <w:t>путем</w:t>
      </w:r>
      <w:proofErr w:type="spellEnd"/>
      <w:r w:rsidRPr="00240708">
        <w:t xml:space="preserve">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5255BE9" w14:textId="77777777" w:rsidR="00C21515" w:rsidRPr="00240708" w:rsidRDefault="00C21515" w:rsidP="00C21515">
      <w:pPr>
        <w:spacing w:after="120"/>
        <w:ind w:firstLine="709"/>
        <w:jc w:val="both"/>
      </w:pPr>
    </w:p>
    <w:p w14:paraId="35011A23" w14:textId="788078CC" w:rsidR="00C21515" w:rsidRPr="00240708" w:rsidRDefault="00C21515" w:rsidP="00A040B6">
      <w:pPr>
        <w:spacing w:after="120"/>
        <w:ind w:firstLine="709"/>
        <w:jc w:val="center"/>
      </w:pPr>
      <w:r w:rsidRPr="00240708">
        <w:t xml:space="preserve">3. Критерии отнесения объектов контроля к категориям риска причинения вреда (ущерба) в рамках осуществления </w:t>
      </w:r>
      <w:r w:rsidRPr="00240708">
        <w:rPr>
          <w:bCs/>
        </w:rPr>
        <w:t>муниципального контроля на автомобильном транспорте и в дорожном хозяйстве на территории Шугозерского сельского поселения</w:t>
      </w:r>
    </w:p>
    <w:p w14:paraId="7BB60B2B" w14:textId="37B42187" w:rsidR="00A040B6" w:rsidRDefault="00A040B6" w:rsidP="00A040B6">
      <w:pPr>
        <w:spacing w:after="120"/>
        <w:ind w:firstLine="709"/>
        <w:jc w:val="both"/>
      </w:pPr>
      <w:r w:rsidRPr="00124671">
        <w:t xml:space="preserve">3.1. </w:t>
      </w:r>
      <w:r>
        <w:t>На основании части 4 статьи 24, части 5 статьи 25, части 2 статьи 61 Федерального закона № 248-ФЗ - настоящим положением устанавливается, что:</w:t>
      </w:r>
    </w:p>
    <w:p w14:paraId="0DCE85E8" w14:textId="24CF5898" w:rsidR="00A040B6" w:rsidRDefault="00A040B6" w:rsidP="00A040B6">
      <w:pPr>
        <w:spacing w:after="120"/>
        <w:ind w:firstLine="709"/>
        <w:jc w:val="both"/>
      </w:pPr>
      <w:r>
        <w:t xml:space="preserve">- объекты контроля </w:t>
      </w:r>
      <w:r w:rsidR="00590A66" w:rsidRPr="00240708">
        <w:rPr>
          <w:bCs/>
        </w:rPr>
        <w:t>на автомобильном транспорте и в дорожном хозяйстве на территории Шугозерского сельского поселения</w:t>
      </w:r>
      <w:r w:rsidR="00590A66" w:rsidRPr="00240708">
        <w:t xml:space="preserve"> </w:t>
      </w:r>
      <w:r>
        <w:t xml:space="preserve">отнесены к категории </w:t>
      </w:r>
      <w:proofErr w:type="gramStart"/>
      <w:r w:rsidR="00F53D5D">
        <w:t>среднего ,</w:t>
      </w:r>
      <w:proofErr w:type="gramEnd"/>
      <w:r w:rsidR="00F53D5D">
        <w:t xml:space="preserve"> умеренного и </w:t>
      </w:r>
      <w:r>
        <w:t>низкого риска;</w:t>
      </w:r>
    </w:p>
    <w:p w14:paraId="46F3D51F" w14:textId="46082AAB" w:rsidR="00A040B6" w:rsidRDefault="00A040B6" w:rsidP="00A040B6">
      <w:pPr>
        <w:spacing w:after="120"/>
        <w:ind w:firstLine="709"/>
        <w:jc w:val="both"/>
      </w:pPr>
      <w:r>
        <w:t xml:space="preserve">- муниципальный контроль </w:t>
      </w:r>
      <w:r w:rsidR="00590A66" w:rsidRPr="00240708">
        <w:rPr>
          <w:bCs/>
        </w:rPr>
        <w:t>на автомобильном транспорте и в дорожном хозяйстве на территории Шугозерского сельского поселения</w:t>
      </w:r>
      <w:r w:rsidR="00590A66" w:rsidRPr="00240708">
        <w:t xml:space="preserve"> </w:t>
      </w:r>
      <w:r>
        <w:t>осуществляется без проведения плановых контрольных мероприятий.</w:t>
      </w:r>
    </w:p>
    <w:p w14:paraId="1343D6D0" w14:textId="46825252" w:rsidR="00A040B6" w:rsidRDefault="00A040B6" w:rsidP="00A040B6">
      <w:pPr>
        <w:spacing w:after="120"/>
        <w:ind w:firstLine="709"/>
        <w:jc w:val="both"/>
      </w:pPr>
      <w:r>
        <w:t xml:space="preserve">3.2. В целях оценки риска совершения возможных нарушений </w:t>
      </w:r>
      <w:r w:rsidR="00590A66">
        <w:t xml:space="preserve">обязательных требований </w:t>
      </w:r>
      <w:r>
        <w:t>при принятии решения о проведении и выборе вида внепланового контрольного мероприятия определяются индикаторы риска нарушения обязательных требований.</w:t>
      </w:r>
    </w:p>
    <w:p w14:paraId="2C94A728" w14:textId="0BA76642" w:rsidR="00A040B6" w:rsidRPr="00124671" w:rsidRDefault="00A040B6" w:rsidP="00A040B6">
      <w:pPr>
        <w:spacing w:after="120"/>
        <w:ind w:firstLine="709"/>
        <w:jc w:val="both"/>
      </w:pPr>
      <w:r>
        <w:t xml:space="preserve">3.3. Перечень индикаторов риска нарушений обязательных требований при проведении муниципального контроля </w:t>
      </w:r>
      <w:r w:rsidR="00590A66" w:rsidRPr="00240708">
        <w:rPr>
          <w:bCs/>
        </w:rPr>
        <w:t>на автомобильном транспорте и в дорожном хозяйстве на территории Шугозерского сельского поселения</w:t>
      </w:r>
      <w:r w:rsidR="00590A66" w:rsidRPr="00240708">
        <w:t xml:space="preserve"> </w:t>
      </w:r>
      <w:r>
        <w:t>указан в приложении 3 к настоящему Положению.</w:t>
      </w:r>
    </w:p>
    <w:p w14:paraId="1F903E62" w14:textId="77777777" w:rsidR="00A040B6" w:rsidRDefault="00A040B6" w:rsidP="00A040B6">
      <w:pPr>
        <w:spacing w:after="120"/>
        <w:ind w:firstLine="709"/>
        <w:jc w:val="both"/>
      </w:pPr>
    </w:p>
    <w:p w14:paraId="5FA2B48C" w14:textId="77777777" w:rsidR="00F53D5D" w:rsidRPr="00240708" w:rsidRDefault="00F53D5D" w:rsidP="00A040B6">
      <w:pPr>
        <w:spacing w:after="120"/>
        <w:ind w:firstLine="709"/>
        <w:jc w:val="both"/>
      </w:pPr>
    </w:p>
    <w:p w14:paraId="27FA1783" w14:textId="77777777" w:rsidR="00C21515" w:rsidRPr="00240708" w:rsidRDefault="00C21515" w:rsidP="00C21515">
      <w:pPr>
        <w:jc w:val="center"/>
        <w:rPr>
          <w:bCs/>
        </w:rPr>
      </w:pPr>
      <w:r w:rsidRPr="00240708">
        <w:rPr>
          <w:bCs/>
        </w:rPr>
        <w:t xml:space="preserve">4. Программа профилактики рисков причинения вреда (ущерба) </w:t>
      </w:r>
    </w:p>
    <w:p w14:paraId="4064B7DC" w14:textId="77777777" w:rsidR="00C21515" w:rsidRPr="00240708" w:rsidRDefault="00C21515" w:rsidP="00C21515">
      <w:pPr>
        <w:spacing w:after="120"/>
        <w:jc w:val="center"/>
        <w:rPr>
          <w:bCs/>
        </w:rPr>
      </w:pPr>
      <w:r w:rsidRPr="00240708">
        <w:rPr>
          <w:bCs/>
        </w:rPr>
        <w:t>охраняемым законом ценностям. Виды профилактических мероприятий</w:t>
      </w:r>
    </w:p>
    <w:p w14:paraId="72EE4065" w14:textId="77777777" w:rsidR="00C21515" w:rsidRPr="00240708" w:rsidRDefault="00C21515" w:rsidP="00C21515">
      <w:pPr>
        <w:spacing w:after="120"/>
        <w:ind w:firstLine="709"/>
        <w:jc w:val="both"/>
      </w:pPr>
      <w:r w:rsidRPr="00240708">
        <w:t>4.1. Профилактика рисков причинения вреда (ущерба) охраняемым законом ценностям направлена на достижение следующих основных целей:</w:t>
      </w:r>
    </w:p>
    <w:p w14:paraId="39295BDA" w14:textId="77777777" w:rsidR="00C21515" w:rsidRPr="00240708" w:rsidRDefault="00C21515" w:rsidP="00C21515">
      <w:pPr>
        <w:spacing w:after="120"/>
        <w:ind w:firstLine="709"/>
        <w:jc w:val="both"/>
      </w:pPr>
      <w:r w:rsidRPr="00240708">
        <w:t>4.1.1. стимулирование добросовестного соблюдения обязательных требований всеми контролируемыми лицами;</w:t>
      </w:r>
    </w:p>
    <w:p w14:paraId="02B58919" w14:textId="77777777" w:rsidR="00C21515" w:rsidRPr="00240708" w:rsidRDefault="00C21515" w:rsidP="00C21515">
      <w:pPr>
        <w:spacing w:after="120"/>
        <w:ind w:firstLine="709"/>
        <w:jc w:val="both"/>
      </w:pPr>
      <w:r w:rsidRPr="00240708">
        <w:lastRenderedPageBreak/>
        <w:t>4.1.2.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95941D4" w14:textId="77777777" w:rsidR="00C21515" w:rsidRPr="00240708" w:rsidRDefault="00C21515" w:rsidP="00C21515">
      <w:pPr>
        <w:spacing w:after="120"/>
        <w:ind w:firstLine="709"/>
        <w:jc w:val="both"/>
      </w:pPr>
      <w:r w:rsidRPr="00240708">
        <w:t>4.1.3. создание условий для доведения обязательных требований до контролируемых лиц, повышение информированности о способах их соблюдения.</w:t>
      </w:r>
    </w:p>
    <w:p w14:paraId="403F08E8" w14:textId="77777777" w:rsidR="00C21515" w:rsidRPr="00240708" w:rsidRDefault="00C21515" w:rsidP="00C21515">
      <w:pPr>
        <w:spacing w:after="120"/>
        <w:ind w:firstLine="709"/>
        <w:jc w:val="both"/>
      </w:pPr>
      <w:r w:rsidRPr="00240708">
        <w:t xml:space="preserve">4.2.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постановлением администрации Шугозерского сельского поселения не позднее 20 декабря предшествующего года и размещается на официальном сайте Шугозерского сельского поселения в сети "Интернет" (далее - официальный сайт) </w:t>
      </w:r>
      <w:hyperlink r:id="rId5" w:history="1">
        <w:r w:rsidRPr="00240708">
          <w:rPr>
            <w:rStyle w:val="af1"/>
            <w:color w:val="auto"/>
          </w:rPr>
          <w:t>http://tikhvin.org/gsp/shugozero/</w:t>
        </w:r>
      </w:hyperlink>
      <w:r w:rsidRPr="00240708">
        <w:t xml:space="preserve"> в течение 5 дней со дня утверждения.</w:t>
      </w:r>
    </w:p>
    <w:p w14:paraId="4D45812A" w14:textId="77777777" w:rsidR="00C21515" w:rsidRPr="00240708" w:rsidRDefault="00C21515" w:rsidP="00C21515">
      <w:pPr>
        <w:spacing w:after="120"/>
        <w:ind w:firstLine="709"/>
        <w:jc w:val="both"/>
      </w:pPr>
      <w:r w:rsidRPr="00240708">
        <w:t>4.3. Профилактические мероприятия осуществляются в порядке, установленном Федеральным законом № 248-ФЗ.</w:t>
      </w:r>
    </w:p>
    <w:p w14:paraId="7E791174" w14:textId="77777777" w:rsidR="00C21515" w:rsidRPr="00240708" w:rsidRDefault="00C21515" w:rsidP="00C21515">
      <w:pPr>
        <w:spacing w:after="120"/>
        <w:ind w:firstLine="709"/>
        <w:jc w:val="both"/>
      </w:pPr>
      <w:r w:rsidRPr="00240708">
        <w:t xml:space="preserve">4.4. Контрольный орган обеспечивает </w:t>
      </w:r>
      <w:proofErr w:type="spellStart"/>
      <w:r w:rsidRPr="00240708">
        <w:t>учет</w:t>
      </w:r>
      <w:proofErr w:type="spellEnd"/>
      <w:r w:rsidRPr="00240708">
        <w:t xml:space="preserve"> профилактических мероприятий.</w:t>
      </w:r>
    </w:p>
    <w:p w14:paraId="7FAA2ADF" w14:textId="43579F8D" w:rsidR="00A040B6" w:rsidRPr="009051B6" w:rsidRDefault="00C21515" w:rsidP="00A040B6">
      <w:pPr>
        <w:spacing w:after="120"/>
        <w:ind w:firstLine="709"/>
        <w:jc w:val="both"/>
      </w:pPr>
      <w:r w:rsidRPr="00240708">
        <w:t xml:space="preserve">4.5. </w:t>
      </w:r>
      <w:r w:rsidR="00A040B6" w:rsidRPr="009051B6">
        <w:t>При осуществлении муниципального контроля контрольный орган проводит следующие виды профилактических мероприятий:</w:t>
      </w:r>
    </w:p>
    <w:p w14:paraId="3E3BA319" w14:textId="77777777" w:rsidR="00A040B6" w:rsidRPr="009051B6" w:rsidRDefault="00A040B6" w:rsidP="00A040B6">
      <w:pPr>
        <w:spacing w:after="120"/>
        <w:ind w:firstLine="709"/>
        <w:jc w:val="both"/>
      </w:pPr>
      <w:r w:rsidRPr="009051B6">
        <w:t>- информирование;</w:t>
      </w:r>
    </w:p>
    <w:p w14:paraId="10ECDA1D" w14:textId="77777777" w:rsidR="00A040B6" w:rsidRPr="009051B6" w:rsidRDefault="00A040B6" w:rsidP="00A040B6">
      <w:pPr>
        <w:spacing w:after="120"/>
        <w:ind w:firstLine="709"/>
        <w:jc w:val="both"/>
      </w:pPr>
      <w:r w:rsidRPr="009051B6">
        <w:t>- объявление предостережения;</w:t>
      </w:r>
    </w:p>
    <w:p w14:paraId="697850D1" w14:textId="77777777" w:rsidR="00A040B6" w:rsidRPr="009051B6" w:rsidRDefault="00A040B6" w:rsidP="00A040B6">
      <w:pPr>
        <w:spacing w:after="120"/>
        <w:ind w:firstLine="709"/>
        <w:jc w:val="both"/>
      </w:pPr>
      <w:r w:rsidRPr="009051B6">
        <w:t>- консультирование;</w:t>
      </w:r>
    </w:p>
    <w:p w14:paraId="47C14A4D" w14:textId="77777777" w:rsidR="00A040B6" w:rsidRPr="009051B6" w:rsidRDefault="00A040B6" w:rsidP="00A040B6">
      <w:pPr>
        <w:spacing w:after="120"/>
        <w:ind w:firstLine="709"/>
        <w:jc w:val="both"/>
      </w:pPr>
      <w:r w:rsidRPr="009051B6">
        <w:t>- обобщение правоприменительной практики;</w:t>
      </w:r>
    </w:p>
    <w:p w14:paraId="5D4C46C9" w14:textId="77777777" w:rsidR="00A040B6" w:rsidRPr="009051B6" w:rsidRDefault="00A040B6" w:rsidP="00A040B6">
      <w:pPr>
        <w:spacing w:after="120"/>
        <w:ind w:firstLine="709"/>
        <w:jc w:val="both"/>
      </w:pPr>
      <w:r w:rsidRPr="009051B6">
        <w:t>- меры стимулирования добросовестности;</w:t>
      </w:r>
    </w:p>
    <w:p w14:paraId="52446C8D" w14:textId="77777777" w:rsidR="00A040B6" w:rsidRPr="009051B6" w:rsidRDefault="00A040B6" w:rsidP="00A040B6">
      <w:pPr>
        <w:spacing w:after="120"/>
        <w:ind w:firstLine="709"/>
        <w:jc w:val="both"/>
      </w:pPr>
      <w:r w:rsidRPr="009051B6">
        <w:t>- самообследование;</w:t>
      </w:r>
    </w:p>
    <w:p w14:paraId="26054DC4" w14:textId="77777777" w:rsidR="00A040B6" w:rsidRPr="009051B6" w:rsidRDefault="00A040B6" w:rsidP="00A040B6">
      <w:pPr>
        <w:spacing w:after="120"/>
        <w:ind w:firstLine="709"/>
        <w:jc w:val="both"/>
      </w:pPr>
      <w:r w:rsidRPr="009051B6">
        <w:t>- профилактический визит.</w:t>
      </w:r>
    </w:p>
    <w:p w14:paraId="709443B8" w14:textId="34852B4D" w:rsidR="00C21515" w:rsidRPr="00240708" w:rsidRDefault="00C21515" w:rsidP="00A040B6">
      <w:pPr>
        <w:spacing w:after="120"/>
        <w:ind w:firstLine="709"/>
        <w:jc w:val="both"/>
      </w:pPr>
      <w:r w:rsidRPr="00240708">
        <w:t>4.5.1.</w:t>
      </w:r>
      <w:r w:rsidRPr="00240708">
        <w:tab/>
      </w:r>
      <w:bookmarkStart w:id="1" w:name="_Hlk125111080"/>
      <w:r w:rsidRPr="00240708">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w:t>
      </w:r>
      <w:proofErr w:type="spellStart"/>
      <w:r w:rsidRPr="00240708">
        <w:t>путем</w:t>
      </w:r>
      <w:proofErr w:type="spellEnd"/>
      <w:r w:rsidRPr="00240708">
        <w:t xml:space="preserve">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End w:id="1"/>
    </w:p>
    <w:p w14:paraId="02F6CC9A" w14:textId="77777777" w:rsidR="00C21515" w:rsidRPr="00240708" w:rsidRDefault="00C21515" w:rsidP="00C21515">
      <w:pPr>
        <w:spacing w:after="120"/>
        <w:ind w:firstLine="709"/>
        <w:jc w:val="both"/>
      </w:pPr>
      <w:r w:rsidRPr="00240708">
        <w:t>4.5.2.</w:t>
      </w:r>
      <w:r w:rsidRPr="00240708">
        <w:tab/>
        <w:t>Предостережение о недопустимости нарушения обязательных требовании.</w:t>
      </w:r>
    </w:p>
    <w:p w14:paraId="5113F301" w14:textId="77777777" w:rsidR="00C21515" w:rsidRPr="00240708" w:rsidRDefault="00C21515" w:rsidP="00C21515">
      <w:pPr>
        <w:spacing w:after="120"/>
        <w:ind w:firstLine="709"/>
        <w:jc w:val="both"/>
      </w:pPr>
      <w:r w:rsidRPr="00240708">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w:t>
      </w:r>
      <w:r w:rsidRPr="00240708">
        <w:rPr>
          <w:iCs/>
        </w:rPr>
        <w:t>муниципального контроля на автомобильном транспорте и в дорожном хозяйстве н</w:t>
      </w:r>
      <w:r w:rsidRPr="00240708">
        <w:t xml:space="preserve">а территории </w:t>
      </w:r>
      <w:r w:rsidRPr="00240708">
        <w:rPr>
          <w:rFonts w:eastAsia="Calibri"/>
          <w:bCs/>
          <w:kern w:val="28"/>
        </w:rPr>
        <w:t>Шугозерского сельского поселения</w:t>
      </w:r>
      <w:r w:rsidRPr="00240708">
        <w:t xml:space="preserve"> сведений о готовящихся нарушениях обязательных требований 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55E5D03" w14:textId="1194A247" w:rsidR="00C21515" w:rsidRPr="00240708" w:rsidRDefault="00C21515" w:rsidP="00C21515">
      <w:pPr>
        <w:spacing w:after="120"/>
        <w:ind w:firstLine="709"/>
        <w:jc w:val="both"/>
      </w:pPr>
      <w:r w:rsidRPr="00240708">
        <w:lastRenderedPageBreak/>
        <w:t xml:space="preserve">Предостережение составляется по форме, </w:t>
      </w:r>
      <w:r w:rsidR="0053612A" w:rsidRPr="00240708">
        <w:t>утверждённой</w:t>
      </w:r>
      <w:r w:rsidRPr="00240708">
        <w:t xml:space="preserve"> приказом Минэкономразвития России от 31.03.2021 № 151 «О типовых формах документов, используемых контрольным (надзорным) органом».</w:t>
      </w:r>
    </w:p>
    <w:p w14:paraId="1022F8EF" w14:textId="77777777" w:rsidR="00C21515" w:rsidRPr="00240708" w:rsidRDefault="00C21515" w:rsidP="00C21515">
      <w:pPr>
        <w:spacing w:after="120"/>
        <w:ind w:firstLine="709"/>
        <w:jc w:val="both"/>
      </w:pPr>
      <w:r w:rsidRPr="00240708">
        <w:t>Предостережение объявляется главой администрации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8B4AF2F" w14:textId="77777777" w:rsidR="00C21515" w:rsidRPr="00240708" w:rsidRDefault="00C21515" w:rsidP="00C21515">
      <w:pPr>
        <w:spacing w:after="120"/>
        <w:ind w:firstLine="709"/>
        <w:jc w:val="both"/>
      </w:pPr>
      <w:r w:rsidRPr="00240708">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6B1670E" w14:textId="77777777" w:rsidR="00C21515" w:rsidRPr="00240708" w:rsidRDefault="00C21515" w:rsidP="00C21515">
      <w:pPr>
        <w:spacing w:after="120"/>
        <w:ind w:firstLine="709"/>
        <w:jc w:val="both"/>
      </w:pPr>
      <w:r w:rsidRPr="00240708">
        <w:t>Возражение должно содержать:</w:t>
      </w:r>
    </w:p>
    <w:p w14:paraId="4ECB5AC7" w14:textId="77777777" w:rsidR="00C21515" w:rsidRPr="00240708" w:rsidRDefault="00C21515" w:rsidP="00C21515">
      <w:pPr>
        <w:spacing w:after="120"/>
        <w:ind w:firstLine="709"/>
        <w:jc w:val="both"/>
      </w:pPr>
      <w:r w:rsidRPr="00240708">
        <w:t>а)</w:t>
      </w:r>
      <w:r w:rsidRPr="00240708">
        <w:tab/>
        <w:t>наименование контрольного органа, в который направляется возражение;</w:t>
      </w:r>
    </w:p>
    <w:p w14:paraId="6A666433" w14:textId="77777777" w:rsidR="00C21515" w:rsidRPr="00240708" w:rsidRDefault="00C21515" w:rsidP="00C21515">
      <w:pPr>
        <w:spacing w:after="120"/>
        <w:ind w:firstLine="709"/>
        <w:jc w:val="both"/>
      </w:pPr>
      <w:r w:rsidRPr="00240708">
        <w:t>б)</w:t>
      </w:r>
      <w:r w:rsidRPr="00240708">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51EE58C" w14:textId="77777777" w:rsidR="00C21515" w:rsidRPr="00240708" w:rsidRDefault="00C21515" w:rsidP="00C21515">
      <w:pPr>
        <w:spacing w:after="120"/>
        <w:ind w:firstLine="709"/>
        <w:jc w:val="both"/>
      </w:pPr>
      <w:r w:rsidRPr="00240708">
        <w:t>в)</w:t>
      </w:r>
      <w:r w:rsidRPr="00240708">
        <w:tab/>
        <w:t>дату и номер предостережения;</w:t>
      </w:r>
    </w:p>
    <w:p w14:paraId="3D5910B7" w14:textId="77777777" w:rsidR="00C21515" w:rsidRPr="00240708" w:rsidRDefault="00C21515" w:rsidP="00C21515">
      <w:pPr>
        <w:spacing w:after="120"/>
        <w:ind w:firstLine="709"/>
        <w:jc w:val="both"/>
      </w:pPr>
      <w:r w:rsidRPr="00240708">
        <w:t>г)</w:t>
      </w:r>
      <w:r w:rsidRPr="00240708">
        <w:tab/>
        <w:t>доводы, на основании которых контролируемое лицо не согласное объявленным предостережением;</w:t>
      </w:r>
    </w:p>
    <w:p w14:paraId="1CE302D7" w14:textId="77777777" w:rsidR="00C21515" w:rsidRPr="00240708" w:rsidRDefault="00C21515" w:rsidP="00C21515">
      <w:pPr>
        <w:spacing w:after="120"/>
        <w:ind w:firstLine="709"/>
        <w:jc w:val="both"/>
      </w:pPr>
      <w:r w:rsidRPr="00240708">
        <w:t>д)</w:t>
      </w:r>
      <w:r w:rsidRPr="00240708">
        <w:tab/>
        <w:t>дату получения предостережения контролируемым лицом;</w:t>
      </w:r>
    </w:p>
    <w:p w14:paraId="4BF0BB16" w14:textId="77777777" w:rsidR="00C21515" w:rsidRPr="00240708" w:rsidRDefault="00C21515" w:rsidP="00C21515">
      <w:pPr>
        <w:spacing w:after="120"/>
        <w:ind w:firstLine="709"/>
        <w:jc w:val="both"/>
      </w:pPr>
      <w:r w:rsidRPr="00240708">
        <w:t>е)</w:t>
      </w:r>
      <w:r w:rsidRPr="00240708">
        <w:tab/>
        <w:t>личную подпись и дату.</w:t>
      </w:r>
    </w:p>
    <w:p w14:paraId="6D4611AF" w14:textId="77777777" w:rsidR="00C21515" w:rsidRPr="00240708" w:rsidRDefault="00C21515" w:rsidP="00C21515">
      <w:pPr>
        <w:spacing w:after="120"/>
        <w:ind w:firstLine="709"/>
        <w:jc w:val="both"/>
      </w:pPr>
      <w:r w:rsidRPr="00240708">
        <w:t>Возражение в отношении предостережения рассматривается контрольным органом в течение пятнадцати рабочих дней со дня его получения.</w:t>
      </w:r>
    </w:p>
    <w:p w14:paraId="3421467C" w14:textId="77777777" w:rsidR="00C21515" w:rsidRPr="00240708" w:rsidRDefault="00C21515" w:rsidP="00C21515">
      <w:pPr>
        <w:spacing w:after="120"/>
        <w:ind w:firstLine="709"/>
        <w:jc w:val="both"/>
      </w:pPr>
      <w:r w:rsidRPr="00240708">
        <w:t>По результатам рассмотрения возражения контрольный орган принимает одно из следующих решений:</w:t>
      </w:r>
    </w:p>
    <w:p w14:paraId="7B99C9B3" w14:textId="77777777" w:rsidR="00C21515" w:rsidRPr="00240708" w:rsidRDefault="00C21515" w:rsidP="00C21515">
      <w:pPr>
        <w:spacing w:after="120"/>
        <w:ind w:firstLine="709"/>
        <w:jc w:val="both"/>
      </w:pPr>
      <w:r w:rsidRPr="00240708">
        <w:t>а)</w:t>
      </w:r>
      <w:r w:rsidRPr="00240708">
        <w:tab/>
        <w:t>удовлетворяет возражение в форме отмены предостережения;</w:t>
      </w:r>
    </w:p>
    <w:p w14:paraId="55DBE33E" w14:textId="77777777" w:rsidR="00C21515" w:rsidRPr="00240708" w:rsidRDefault="00C21515" w:rsidP="00C21515">
      <w:pPr>
        <w:spacing w:after="120"/>
        <w:ind w:firstLine="709"/>
        <w:jc w:val="both"/>
      </w:pPr>
      <w:r w:rsidRPr="00240708">
        <w:t>б)</w:t>
      </w:r>
      <w:r w:rsidRPr="00240708">
        <w:tab/>
        <w:t>отказывает в удовлетворении возражения с указанием причины отказа.</w:t>
      </w:r>
    </w:p>
    <w:p w14:paraId="6FA9AE3E" w14:textId="77777777" w:rsidR="00C21515" w:rsidRPr="00240708" w:rsidRDefault="00C21515" w:rsidP="00C21515">
      <w:pPr>
        <w:spacing w:after="120"/>
        <w:ind w:firstLine="709"/>
        <w:jc w:val="both"/>
      </w:pPr>
      <w:r w:rsidRPr="00240708">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B8E6FDE" w14:textId="77777777" w:rsidR="00C21515" w:rsidRPr="00240708" w:rsidRDefault="00C21515" w:rsidP="00C21515">
      <w:pPr>
        <w:spacing w:after="120"/>
        <w:ind w:firstLine="709"/>
        <w:jc w:val="both"/>
      </w:pPr>
      <w:r w:rsidRPr="00240708">
        <w:t>Повторное направление возражения по тем же основаниям не допускается.</w:t>
      </w:r>
    </w:p>
    <w:p w14:paraId="02666E7F" w14:textId="77777777" w:rsidR="00C21515" w:rsidRPr="00240708" w:rsidRDefault="00C21515" w:rsidP="00C21515">
      <w:pPr>
        <w:spacing w:after="120"/>
        <w:ind w:firstLine="709"/>
        <w:jc w:val="both"/>
      </w:pPr>
      <w:r w:rsidRPr="00240708">
        <w:t xml:space="preserve">В случае принятия представленных в возражении контролируемого лица доводов руководитель (заместитель руководителя) контрольного органа отменяет направленное ранее предостережение с соответствующей отметкой в журнале </w:t>
      </w:r>
      <w:proofErr w:type="spellStart"/>
      <w:r w:rsidRPr="00240708">
        <w:t>учета</w:t>
      </w:r>
      <w:proofErr w:type="spellEnd"/>
      <w:r w:rsidRPr="00240708">
        <w:t xml:space="preserve"> объявленных предостережений. При несогласии с возражением указываются соответствующие обоснования.</w:t>
      </w:r>
    </w:p>
    <w:p w14:paraId="2EA99F42" w14:textId="77777777" w:rsidR="00C21515" w:rsidRPr="00240708" w:rsidRDefault="00C21515" w:rsidP="00C21515">
      <w:pPr>
        <w:spacing w:after="120"/>
        <w:ind w:firstLine="709"/>
        <w:jc w:val="both"/>
      </w:pPr>
      <w:r w:rsidRPr="00240708">
        <w:t>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w:t>
      </w:r>
    </w:p>
    <w:p w14:paraId="3C4F6565" w14:textId="77777777" w:rsidR="00C21515" w:rsidRPr="00240708" w:rsidRDefault="00C21515" w:rsidP="00C21515">
      <w:pPr>
        <w:spacing w:after="120"/>
        <w:ind w:firstLine="709"/>
        <w:jc w:val="both"/>
      </w:pPr>
      <w:r w:rsidRPr="00240708">
        <w:t>4.5.3.</w:t>
      </w:r>
      <w:r w:rsidRPr="00240708">
        <w:tab/>
        <w:t>Консультирование.</w:t>
      </w:r>
    </w:p>
    <w:p w14:paraId="4CF1A9EF" w14:textId="77777777" w:rsidR="00C21515" w:rsidRPr="00240708" w:rsidRDefault="00C21515" w:rsidP="00C21515">
      <w:pPr>
        <w:spacing w:after="120"/>
        <w:ind w:firstLine="709"/>
        <w:jc w:val="both"/>
      </w:pPr>
      <w:r w:rsidRPr="00240708">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E111249" w14:textId="77777777" w:rsidR="00C21515" w:rsidRPr="00240708" w:rsidRDefault="00C21515" w:rsidP="00C21515">
      <w:pPr>
        <w:spacing w:after="120"/>
        <w:ind w:firstLine="709"/>
        <w:jc w:val="both"/>
      </w:pPr>
      <w:r w:rsidRPr="00240708">
        <w:t>а)</w:t>
      </w:r>
      <w:r w:rsidRPr="00240708">
        <w:tab/>
        <w:t>порядка проведения контрольных мероприятий;</w:t>
      </w:r>
    </w:p>
    <w:p w14:paraId="1FF759E8" w14:textId="77777777" w:rsidR="00C21515" w:rsidRPr="00240708" w:rsidRDefault="00C21515" w:rsidP="00C21515">
      <w:pPr>
        <w:spacing w:after="120"/>
        <w:ind w:firstLine="709"/>
        <w:jc w:val="both"/>
      </w:pPr>
      <w:r w:rsidRPr="00240708">
        <w:lastRenderedPageBreak/>
        <w:t>б)</w:t>
      </w:r>
      <w:r w:rsidRPr="00240708">
        <w:tab/>
        <w:t>периодичности проведения контрольных мероприятий;</w:t>
      </w:r>
    </w:p>
    <w:p w14:paraId="6F40D599" w14:textId="77777777" w:rsidR="00C21515" w:rsidRPr="00240708" w:rsidRDefault="00C21515" w:rsidP="00C21515">
      <w:pPr>
        <w:spacing w:after="120"/>
        <w:ind w:firstLine="709"/>
        <w:jc w:val="both"/>
      </w:pPr>
      <w:r w:rsidRPr="00240708">
        <w:t>в)</w:t>
      </w:r>
      <w:r w:rsidRPr="00240708">
        <w:tab/>
        <w:t>порядка принятия решений по итогам контрольных мероприятий;</w:t>
      </w:r>
    </w:p>
    <w:p w14:paraId="254F30E4" w14:textId="77777777" w:rsidR="00C21515" w:rsidRPr="00240708" w:rsidRDefault="00C21515" w:rsidP="00C21515">
      <w:pPr>
        <w:spacing w:after="120"/>
        <w:ind w:firstLine="709"/>
        <w:jc w:val="both"/>
      </w:pPr>
      <w:r w:rsidRPr="00240708">
        <w:t>г)</w:t>
      </w:r>
      <w:r w:rsidRPr="00240708">
        <w:tab/>
        <w:t>порядка обжалования решений контрольного органа.</w:t>
      </w:r>
    </w:p>
    <w:p w14:paraId="6A135A4A" w14:textId="77777777" w:rsidR="00C21515" w:rsidRPr="00240708" w:rsidRDefault="00C21515" w:rsidP="00C21515">
      <w:pPr>
        <w:spacing w:after="120"/>
        <w:ind w:firstLine="709"/>
        <w:jc w:val="both"/>
      </w:pPr>
      <w:r w:rsidRPr="00240708">
        <w:t>Инспекторы осуществляют консультирование контролируемых лиц и их представителей:</w:t>
      </w:r>
    </w:p>
    <w:p w14:paraId="037BC352" w14:textId="77777777" w:rsidR="00C21515" w:rsidRPr="00240708" w:rsidRDefault="00C21515" w:rsidP="00C21515">
      <w:pPr>
        <w:spacing w:after="120"/>
        <w:ind w:firstLine="709"/>
        <w:jc w:val="both"/>
      </w:pPr>
      <w:r w:rsidRPr="00240708">
        <w:t>а)</w:t>
      </w:r>
      <w:r w:rsidRPr="00240708">
        <w:tab/>
        <w:t xml:space="preserve">в виде устных разъяснений по телефону, посредством видео-конференц-связи, на личном </w:t>
      </w:r>
      <w:proofErr w:type="spellStart"/>
      <w:r w:rsidRPr="00240708">
        <w:t>приеме</w:t>
      </w:r>
      <w:proofErr w:type="spellEnd"/>
      <w:r w:rsidRPr="00240708">
        <w:t xml:space="preserve"> либо в ходе проведения профилактического мероприятия, контрольного мероприятия;</w:t>
      </w:r>
    </w:p>
    <w:p w14:paraId="3E00CC9F" w14:textId="77777777" w:rsidR="00C21515" w:rsidRPr="00240708" w:rsidRDefault="00C21515" w:rsidP="00C21515">
      <w:pPr>
        <w:spacing w:after="120"/>
        <w:ind w:firstLine="709"/>
        <w:jc w:val="both"/>
      </w:pPr>
      <w:r w:rsidRPr="00240708">
        <w:t>б)</w:t>
      </w:r>
      <w:r w:rsidRPr="00240708">
        <w:tab/>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FB6D391" w14:textId="77777777" w:rsidR="00C21515" w:rsidRPr="00240708" w:rsidRDefault="00C21515" w:rsidP="00C21515">
      <w:pPr>
        <w:spacing w:after="120"/>
        <w:ind w:firstLine="709"/>
        <w:jc w:val="both"/>
      </w:pPr>
      <w:r w:rsidRPr="00240708">
        <w:t xml:space="preserve">Индивидуальное консультирование на личном </w:t>
      </w:r>
      <w:proofErr w:type="spellStart"/>
      <w:r w:rsidRPr="00240708">
        <w:t>приеме</w:t>
      </w:r>
      <w:proofErr w:type="spellEnd"/>
      <w:r w:rsidRPr="00240708">
        <w:t xml:space="preserve"> каждого заявителя инспекторами не может превышать 30 минут.</w:t>
      </w:r>
    </w:p>
    <w:p w14:paraId="63DF396A" w14:textId="77777777" w:rsidR="00C21515" w:rsidRPr="00240708" w:rsidRDefault="00C21515" w:rsidP="00C21515">
      <w:pPr>
        <w:spacing w:after="120"/>
        <w:ind w:firstLine="709"/>
        <w:jc w:val="both"/>
      </w:pPr>
      <w:r w:rsidRPr="00240708">
        <w:t>Время разговора по телефону не должно превышать 10 минут.</w:t>
      </w:r>
    </w:p>
    <w:p w14:paraId="05AA8C40" w14:textId="77777777" w:rsidR="00C21515" w:rsidRPr="00240708" w:rsidRDefault="00C21515" w:rsidP="00C21515">
      <w:pPr>
        <w:spacing w:after="120"/>
        <w:ind w:firstLine="709"/>
        <w:jc w:val="both"/>
      </w:pPr>
      <w:r w:rsidRPr="00240708">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AD32693" w14:textId="77777777" w:rsidR="00C21515" w:rsidRPr="00240708" w:rsidRDefault="00C21515" w:rsidP="00C21515">
      <w:pPr>
        <w:spacing w:after="120"/>
        <w:ind w:firstLine="709"/>
        <w:jc w:val="both"/>
      </w:pPr>
      <w:r w:rsidRPr="00240708">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17BBF81" w14:textId="77777777" w:rsidR="00C21515" w:rsidRPr="00240708" w:rsidRDefault="00C21515" w:rsidP="00C21515">
      <w:pPr>
        <w:spacing w:after="120"/>
        <w:ind w:firstLine="709"/>
        <w:jc w:val="both"/>
      </w:pPr>
      <w:r w:rsidRPr="00240708">
        <w:t>4.5.4.</w:t>
      </w:r>
      <w:r w:rsidRPr="00240708">
        <w:tab/>
        <w:t>Обобщение правоприменительной практики.</w:t>
      </w:r>
    </w:p>
    <w:p w14:paraId="536E7321" w14:textId="77777777" w:rsidR="00C21515" w:rsidRPr="00240708" w:rsidRDefault="00C21515" w:rsidP="00C21515">
      <w:pPr>
        <w:spacing w:after="120"/>
        <w:ind w:firstLine="709"/>
        <w:jc w:val="both"/>
      </w:pPr>
      <w:r w:rsidRPr="00240708">
        <w:t>Обобщение правоприменительной практики проводится для решения следующих задач:</w:t>
      </w:r>
    </w:p>
    <w:p w14:paraId="4F43ACD4" w14:textId="77777777" w:rsidR="00C21515" w:rsidRPr="00240708" w:rsidRDefault="00C21515" w:rsidP="00C21515">
      <w:pPr>
        <w:spacing w:after="120"/>
        <w:ind w:firstLine="709"/>
        <w:jc w:val="both"/>
      </w:pPr>
      <w:r w:rsidRPr="00240708">
        <w:t>а)</w:t>
      </w:r>
      <w:r w:rsidRPr="00240708">
        <w:tab/>
        <w:t>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24A13CF" w14:textId="77777777" w:rsidR="00C21515" w:rsidRPr="00240708" w:rsidRDefault="00C21515" w:rsidP="00C21515">
      <w:pPr>
        <w:spacing w:after="120"/>
        <w:ind w:firstLine="709"/>
        <w:jc w:val="both"/>
      </w:pPr>
      <w:r w:rsidRPr="00240708">
        <w:t>б)</w:t>
      </w:r>
      <w:r w:rsidRPr="00240708">
        <w:tab/>
        <w:t>выявление типичных нарушений обязательных требований, причин, факторов и условий, способствующих возникновению указанных нарушений;</w:t>
      </w:r>
    </w:p>
    <w:p w14:paraId="1EE6E164" w14:textId="77777777" w:rsidR="00C21515" w:rsidRPr="00240708" w:rsidRDefault="00C21515" w:rsidP="00C21515">
      <w:pPr>
        <w:spacing w:after="120"/>
        <w:ind w:firstLine="709"/>
        <w:jc w:val="both"/>
      </w:pPr>
      <w:r w:rsidRPr="00240708">
        <w:t>в)</w:t>
      </w:r>
      <w:r w:rsidRPr="00240708">
        <w:tab/>
        <w:t>анализ случаев причинения вреда (ущерба) охраняемым законом ценностям, выявление источников и факторов риска причинения вреда (ущерба);</w:t>
      </w:r>
    </w:p>
    <w:p w14:paraId="1A61701A" w14:textId="77777777" w:rsidR="00C21515" w:rsidRPr="00240708" w:rsidRDefault="00C21515" w:rsidP="00C21515">
      <w:pPr>
        <w:spacing w:after="120"/>
        <w:ind w:firstLine="709"/>
        <w:jc w:val="both"/>
      </w:pPr>
      <w:r w:rsidRPr="00240708">
        <w:t>г)</w:t>
      </w:r>
      <w:r w:rsidRPr="00240708">
        <w:tab/>
        <w:t>подготовка предложений об актуализации обязательных требований;</w:t>
      </w:r>
    </w:p>
    <w:p w14:paraId="271666D2" w14:textId="77777777" w:rsidR="00C21515" w:rsidRDefault="00C21515" w:rsidP="00C21515">
      <w:pPr>
        <w:spacing w:after="120"/>
        <w:ind w:firstLine="709"/>
        <w:jc w:val="both"/>
      </w:pPr>
      <w:r w:rsidRPr="00240708">
        <w:t>д)</w:t>
      </w:r>
      <w:r w:rsidRPr="00240708">
        <w:tab/>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E6F7C15" w14:textId="77777777" w:rsidR="00590A66" w:rsidRPr="00124671" w:rsidRDefault="00590A66" w:rsidP="00590A66">
      <w:pPr>
        <w:spacing w:after="120"/>
        <w:ind w:firstLine="709"/>
        <w:jc w:val="both"/>
      </w:pPr>
      <w:r>
        <w:rPr>
          <w:color w:val="000000"/>
        </w:rPr>
        <w:t>По результатам работы за год, не позднее 15 марта последующего за отчётным годом, подготавливается годовой доклад о правоприменительной практике, который после утверждения руководителем органа муниципального контроля обнародуется на официальном сайте Шугозерского сельского поселения в сети Интернет.</w:t>
      </w:r>
    </w:p>
    <w:p w14:paraId="294C86B3" w14:textId="77777777" w:rsidR="00A040B6" w:rsidRPr="009051B6" w:rsidRDefault="00A040B6" w:rsidP="00A040B6">
      <w:pPr>
        <w:spacing w:after="120"/>
        <w:ind w:firstLine="709"/>
        <w:jc w:val="both"/>
      </w:pPr>
      <w:r w:rsidRPr="009051B6">
        <w:t>4.5.5.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77D84A9B" w14:textId="77777777" w:rsidR="00A040B6" w:rsidRPr="009051B6" w:rsidRDefault="00A040B6" w:rsidP="00A040B6">
      <w:pPr>
        <w:spacing w:after="120"/>
        <w:ind w:firstLine="708"/>
        <w:jc w:val="both"/>
      </w:pPr>
      <w:r w:rsidRPr="009051B6">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3FB30462" w14:textId="77777777" w:rsidR="00A040B6" w:rsidRPr="009051B6" w:rsidRDefault="00A040B6" w:rsidP="00A040B6">
      <w:pPr>
        <w:spacing w:after="120"/>
        <w:ind w:firstLine="709"/>
        <w:jc w:val="both"/>
      </w:pPr>
      <w:r w:rsidRPr="009051B6">
        <w:lastRenderedPageBreak/>
        <w:t>При оценке добросовестности контролируемых лиц могут учитываться сведения, указанные в части 7 статьи 23 Федерального закона от 31.07.2020 № 248-ФЗ «О государственном контроле (надзоре) и муниципальном контроле в Российской Федерации».</w:t>
      </w:r>
    </w:p>
    <w:p w14:paraId="51BC08FB" w14:textId="77777777" w:rsidR="00A040B6" w:rsidRPr="009051B6" w:rsidRDefault="00A040B6" w:rsidP="00A040B6">
      <w:pPr>
        <w:spacing w:after="120"/>
        <w:ind w:firstLine="709"/>
        <w:jc w:val="both"/>
      </w:pPr>
      <w:r w:rsidRPr="009051B6">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35B155CF" w14:textId="77777777" w:rsidR="00A040B6" w:rsidRPr="009051B6" w:rsidRDefault="00A040B6" w:rsidP="00A040B6">
      <w:pPr>
        <w:spacing w:after="120"/>
        <w:ind w:firstLine="709"/>
        <w:jc w:val="both"/>
      </w:pPr>
      <w:r w:rsidRPr="009051B6">
        <w:t>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6F35AAC2" w14:textId="77777777" w:rsidR="00A040B6" w:rsidRPr="009051B6" w:rsidRDefault="00A040B6" w:rsidP="00A040B6">
      <w:pPr>
        <w:spacing w:after="120"/>
        <w:ind w:firstLine="709"/>
        <w:jc w:val="both"/>
      </w:pPr>
      <w:r w:rsidRPr="009051B6">
        <w:t>4.5.6. В целях добровольного определения контролируемыми лицами уровня соблюдения ими обязательных требований предусматривается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78E4B608" w14:textId="77777777" w:rsidR="00A040B6" w:rsidRPr="009051B6" w:rsidRDefault="00A040B6" w:rsidP="00A040B6">
      <w:pPr>
        <w:spacing w:after="120"/>
        <w:ind w:firstLine="709"/>
        <w:jc w:val="both"/>
      </w:pPr>
      <w:r w:rsidRPr="009051B6">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79283DEC" w14:textId="77777777" w:rsidR="00A040B6" w:rsidRPr="009051B6" w:rsidRDefault="00A040B6" w:rsidP="00A040B6">
      <w:pPr>
        <w:spacing w:after="120"/>
        <w:ind w:firstLine="709"/>
        <w:jc w:val="both"/>
      </w:pPr>
      <w:r w:rsidRPr="009051B6">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17DC9207" w14:textId="77777777" w:rsidR="00A040B6" w:rsidRPr="009051B6" w:rsidRDefault="00A040B6" w:rsidP="00A040B6">
      <w:pPr>
        <w:spacing w:after="120"/>
        <w:ind w:firstLine="709"/>
        <w:jc w:val="both"/>
      </w:pPr>
      <w:r w:rsidRPr="009051B6">
        <w:t xml:space="preserve">Декларация соблюдения обязательных требований направляется контролируемым лицом в контрольный (надзорный) орган, который осуществляет </w:t>
      </w:r>
      <w:proofErr w:type="spellStart"/>
      <w:r w:rsidRPr="009051B6">
        <w:t>ее</w:t>
      </w:r>
      <w:proofErr w:type="spellEnd"/>
      <w:r w:rsidRPr="009051B6">
        <w:t xml:space="preserve"> регистрацию и размещает на </w:t>
      </w:r>
      <w:proofErr w:type="spellStart"/>
      <w:r w:rsidRPr="009051B6">
        <w:t>своем</w:t>
      </w:r>
      <w:proofErr w:type="spellEnd"/>
      <w:r w:rsidRPr="009051B6">
        <w:t xml:space="preserve"> официальном сайте в сети "Интернет". Срок действия декларации соблюдения обязательных требований составляет три года с момента регистрации указанной декларации контрольным (надзорным) органом.</w:t>
      </w:r>
    </w:p>
    <w:p w14:paraId="03DAE3CC" w14:textId="77777777" w:rsidR="00A040B6" w:rsidRPr="009051B6" w:rsidRDefault="00A040B6" w:rsidP="00A040B6">
      <w:pPr>
        <w:spacing w:after="120"/>
        <w:ind w:firstLine="709"/>
        <w:jc w:val="both"/>
      </w:pPr>
      <w:r w:rsidRPr="009051B6">
        <w:t xml:space="preserve">В случае изменения сведений, содержащихся в декларации соблюдения обязательных требований, </w:t>
      </w:r>
      <w:proofErr w:type="spellStart"/>
      <w:r w:rsidRPr="009051B6">
        <w:t>уточненная</w:t>
      </w:r>
      <w:proofErr w:type="spellEnd"/>
      <w:r w:rsidRPr="009051B6">
        <w:t xml:space="preserve"> декларация представляется контролируемым лицом в контрольный (надзорный) орган в течение одного месяца со дня изменения содержащихся в ней сведений. </w:t>
      </w:r>
    </w:p>
    <w:p w14:paraId="7F61C6FF" w14:textId="77777777" w:rsidR="00A040B6" w:rsidRPr="009051B6" w:rsidRDefault="00A040B6" w:rsidP="00A040B6">
      <w:pPr>
        <w:spacing w:after="120"/>
        <w:ind w:firstLine="709"/>
        <w:jc w:val="both"/>
      </w:pPr>
      <w:r w:rsidRPr="009051B6">
        <w:t xml:space="preserve">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 </w:t>
      </w:r>
    </w:p>
    <w:p w14:paraId="651C2630" w14:textId="77777777" w:rsidR="00A040B6" w:rsidRPr="009051B6" w:rsidRDefault="00A040B6" w:rsidP="00A040B6">
      <w:pPr>
        <w:spacing w:after="120"/>
        <w:ind w:firstLine="709"/>
        <w:jc w:val="both"/>
      </w:pPr>
      <w:r w:rsidRPr="009051B6">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03F1DB87" w14:textId="77777777" w:rsidR="00A040B6" w:rsidRPr="009051B6" w:rsidRDefault="00A040B6" w:rsidP="00A040B6">
      <w:pPr>
        <w:spacing w:after="120"/>
        <w:ind w:firstLine="709"/>
        <w:jc w:val="both"/>
      </w:pPr>
      <w:r w:rsidRPr="009051B6">
        <w:t xml:space="preserve">4.5.7. Профилактический визит проводится инспектором в форме профилактической беседы по месту осуществления деятельности контролируемого лица либо </w:t>
      </w:r>
      <w:proofErr w:type="spellStart"/>
      <w:r w:rsidRPr="009051B6">
        <w:t>путем</w:t>
      </w:r>
      <w:proofErr w:type="spellEnd"/>
      <w:r w:rsidRPr="009051B6">
        <w:t xml:space="preserve">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w:t>
      </w:r>
      <w:r w:rsidRPr="009051B6">
        <w:lastRenderedPageBreak/>
        <w:t>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07F8695" w14:textId="77777777" w:rsidR="00A040B6" w:rsidRPr="009051B6" w:rsidRDefault="00A040B6" w:rsidP="00A040B6">
      <w:pPr>
        <w:spacing w:after="120"/>
        <w:ind w:firstLine="709"/>
        <w:jc w:val="both"/>
      </w:pPr>
      <w:r w:rsidRPr="009051B6">
        <w:t xml:space="preserve">В ходе профилактического визита инспектором может осуществляться консультирование контролируемого лица в порядке, установленном </w:t>
      </w:r>
      <w:proofErr w:type="spellStart"/>
      <w:r w:rsidRPr="009051B6">
        <w:t>статьей</w:t>
      </w:r>
      <w:proofErr w:type="spellEnd"/>
      <w:r w:rsidRPr="009051B6">
        <w:t xml:space="preserve"> 50 Федерального закона от 31.07.2020 № 248-ФЗ «О государственном контроле (надзоре) и муниципальном контроле в Российской Федерации».</w:t>
      </w:r>
    </w:p>
    <w:p w14:paraId="675AF956" w14:textId="77777777" w:rsidR="00A040B6" w:rsidRPr="009051B6" w:rsidRDefault="00A040B6" w:rsidP="00A040B6">
      <w:pPr>
        <w:spacing w:after="120"/>
        <w:ind w:firstLine="709"/>
        <w:jc w:val="both"/>
      </w:pPr>
      <w:r w:rsidRPr="009051B6">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281C5826" w14:textId="77777777" w:rsidR="00A040B6" w:rsidRPr="009051B6" w:rsidRDefault="00A040B6" w:rsidP="00A040B6">
      <w:pPr>
        <w:spacing w:after="120"/>
        <w:ind w:firstLine="709"/>
        <w:jc w:val="both"/>
      </w:pPr>
      <w:r w:rsidRPr="009051B6">
        <w:t xml:space="preserve">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w:t>
      </w:r>
      <w:proofErr w:type="spellStart"/>
      <w:r w:rsidRPr="009051B6">
        <w:t>определенной</w:t>
      </w:r>
      <w:proofErr w:type="spellEnd"/>
      <w:r w:rsidRPr="009051B6">
        <w:t xml:space="preserve"> сфере, а также в отношении объектов контроля, </w:t>
      </w:r>
      <w:proofErr w:type="spellStart"/>
      <w:r w:rsidRPr="009051B6">
        <w:t>отнесенных</w:t>
      </w:r>
      <w:proofErr w:type="spellEnd"/>
      <w:r w:rsidRPr="009051B6">
        <w:t xml:space="preserve"> к категориям чрезвычайно высокого, высокого и значительного риска.</w:t>
      </w:r>
    </w:p>
    <w:p w14:paraId="626E5F9A" w14:textId="77777777" w:rsidR="00A040B6" w:rsidRPr="009051B6" w:rsidRDefault="00A040B6" w:rsidP="00A040B6">
      <w:pPr>
        <w:spacing w:after="120"/>
        <w:ind w:firstLine="709"/>
        <w:jc w:val="both"/>
      </w:pPr>
      <w:r w:rsidRPr="009051B6">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3F5680D2" w14:textId="77777777" w:rsidR="00A040B6" w:rsidRPr="009051B6" w:rsidRDefault="00A040B6" w:rsidP="00A040B6">
      <w:pPr>
        <w:spacing w:after="120"/>
        <w:ind w:firstLine="709"/>
        <w:jc w:val="both"/>
      </w:pPr>
      <w:r w:rsidRPr="009051B6">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7498C503" w14:textId="77777777" w:rsidR="00A040B6" w:rsidRPr="009051B6" w:rsidRDefault="00A040B6" w:rsidP="00A040B6">
      <w:pPr>
        <w:spacing w:after="120"/>
        <w:ind w:firstLine="709"/>
        <w:jc w:val="both"/>
      </w:pPr>
      <w:r w:rsidRPr="009051B6">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3CB044B" w14:textId="77777777" w:rsidR="00A040B6" w:rsidRPr="009051B6" w:rsidRDefault="00A040B6" w:rsidP="00A040B6">
      <w:pPr>
        <w:spacing w:after="120"/>
        <w:ind w:firstLine="709"/>
        <w:jc w:val="both"/>
      </w:pPr>
      <w:r w:rsidRPr="009051B6">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proofErr w:type="spellStart"/>
      <w:r w:rsidRPr="009051B6">
        <w:t>причинен</w:t>
      </w:r>
      <w:proofErr w:type="spellEnd"/>
      <w:r w:rsidRPr="009051B6">
        <w:t>,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E7082FE" w14:textId="77777777" w:rsidR="00A040B6" w:rsidRPr="009051B6" w:rsidRDefault="00A040B6" w:rsidP="00A040B6">
      <w:pPr>
        <w:spacing w:after="120"/>
        <w:ind w:firstLine="709"/>
        <w:jc w:val="both"/>
      </w:pPr>
      <w:r w:rsidRPr="009051B6">
        <w:t>Контролируемое лицо вправе обратиться в контрольный (надзорный) орган с заявлением о проведении в отношении его профилактического визита.</w:t>
      </w:r>
    </w:p>
    <w:p w14:paraId="7D5E2AA1" w14:textId="77777777" w:rsidR="00A040B6" w:rsidRPr="009051B6" w:rsidRDefault="00A040B6" w:rsidP="00A040B6">
      <w:pPr>
        <w:spacing w:after="120"/>
        <w:ind w:firstLine="709"/>
        <w:jc w:val="both"/>
      </w:pPr>
      <w:r w:rsidRPr="009051B6">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w:t>
      </w:r>
      <w:proofErr w:type="spellStart"/>
      <w:r w:rsidRPr="009051B6">
        <w:t>учетом</w:t>
      </w:r>
      <w:proofErr w:type="spellEnd"/>
      <w:r w:rsidRPr="009051B6">
        <w:t xml:space="preserve">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09652F5" w14:textId="77777777" w:rsidR="00A040B6" w:rsidRPr="009051B6" w:rsidRDefault="00A040B6" w:rsidP="00A040B6">
      <w:pPr>
        <w:spacing w:after="120"/>
        <w:ind w:firstLine="709"/>
        <w:jc w:val="both"/>
      </w:pPr>
      <w:r w:rsidRPr="009051B6">
        <w:t xml:space="preserve">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41F94D35" w14:textId="77777777" w:rsidR="00A040B6" w:rsidRPr="009051B6" w:rsidRDefault="00A040B6" w:rsidP="00A040B6">
      <w:pPr>
        <w:spacing w:after="120"/>
        <w:ind w:firstLine="709"/>
        <w:jc w:val="both"/>
      </w:pPr>
      <w:r w:rsidRPr="009051B6">
        <w:t xml:space="preserve">1) от контролируемого лица поступило уведомление об отзыве заявления о проведении профилактического визита; </w:t>
      </w:r>
    </w:p>
    <w:p w14:paraId="1413B9AE" w14:textId="77777777" w:rsidR="00A040B6" w:rsidRPr="009051B6" w:rsidRDefault="00A040B6" w:rsidP="00A040B6">
      <w:pPr>
        <w:spacing w:after="120"/>
        <w:ind w:firstLine="709"/>
        <w:jc w:val="both"/>
      </w:pPr>
      <w:r w:rsidRPr="009051B6">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14:paraId="53C7105E" w14:textId="77777777" w:rsidR="00A040B6" w:rsidRPr="009051B6" w:rsidRDefault="00A040B6" w:rsidP="00A040B6">
      <w:pPr>
        <w:spacing w:after="120"/>
        <w:ind w:firstLine="709"/>
        <w:jc w:val="both"/>
      </w:pPr>
      <w:r w:rsidRPr="009051B6">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9051B6">
        <w:lastRenderedPageBreak/>
        <w:t xml:space="preserve">действиями (бездействием) контролируемого лица, </w:t>
      </w:r>
      <w:proofErr w:type="spellStart"/>
      <w:r w:rsidRPr="009051B6">
        <w:t>повлекшими</w:t>
      </w:r>
      <w:proofErr w:type="spellEnd"/>
      <w:r w:rsidRPr="009051B6">
        <w:t xml:space="preserve"> невозможность проведения профилактического визита; </w:t>
      </w:r>
    </w:p>
    <w:p w14:paraId="16CBBCEB" w14:textId="77777777" w:rsidR="00A040B6" w:rsidRPr="009051B6" w:rsidRDefault="00A040B6" w:rsidP="00A040B6">
      <w:pPr>
        <w:spacing w:after="120"/>
        <w:ind w:firstLine="709"/>
        <w:jc w:val="both"/>
      </w:pPr>
      <w:r w:rsidRPr="009051B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11B43E3" w14:textId="77777777" w:rsidR="00A040B6" w:rsidRPr="009051B6" w:rsidRDefault="00A040B6" w:rsidP="00A040B6">
      <w:pPr>
        <w:spacing w:after="120"/>
        <w:ind w:firstLine="709"/>
        <w:jc w:val="both"/>
      </w:pPr>
      <w:r w:rsidRPr="009051B6">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E081E01" w14:textId="77777777" w:rsidR="00A040B6" w:rsidRPr="009051B6" w:rsidRDefault="00A040B6" w:rsidP="00A040B6">
      <w:pPr>
        <w:spacing w:after="120"/>
        <w:ind w:firstLine="709"/>
        <w:jc w:val="both"/>
      </w:pPr>
      <w:r w:rsidRPr="009051B6">
        <w:t xml:space="preserve">Контрольный (надзорный) орган обязан предложить проведение профилактического визита лицам, приступающим к осуществлению деятельности в </w:t>
      </w:r>
      <w:proofErr w:type="spellStart"/>
      <w:r w:rsidRPr="009051B6">
        <w:t>определенной</w:t>
      </w:r>
      <w:proofErr w:type="spellEnd"/>
      <w:r w:rsidRPr="009051B6">
        <w:t xml:space="preserve"> сфере, не позднее чем в течение одного года с момента начала такой деятельности.</w:t>
      </w:r>
    </w:p>
    <w:p w14:paraId="217343CF" w14:textId="77777777" w:rsidR="00C21515" w:rsidRPr="00A040B6" w:rsidRDefault="00C21515" w:rsidP="00C21515">
      <w:pPr>
        <w:spacing w:after="1" w:line="280" w:lineRule="atLeast"/>
        <w:ind w:firstLine="540"/>
        <w:rPr>
          <w:iCs/>
        </w:rPr>
      </w:pPr>
    </w:p>
    <w:p w14:paraId="5DFD148B" w14:textId="77777777" w:rsidR="00C21515" w:rsidRPr="00240708" w:rsidRDefault="00C21515" w:rsidP="00C21515">
      <w:pPr>
        <w:spacing w:after="120"/>
        <w:ind w:firstLine="709"/>
        <w:jc w:val="center"/>
        <w:rPr>
          <w:bCs/>
        </w:rPr>
      </w:pPr>
      <w:r w:rsidRPr="00240708">
        <w:rPr>
          <w:bCs/>
        </w:rPr>
        <w:t>5. Виды контрольных мероприятий, проведение которых возможно в рамках осуществления контроля, и перечень допустимых контрольных действий в составе каждого контрольного мероприятия</w:t>
      </w:r>
    </w:p>
    <w:p w14:paraId="510A091D" w14:textId="77777777" w:rsidR="00C21515" w:rsidRPr="00240708" w:rsidRDefault="00C21515" w:rsidP="00C21515">
      <w:pPr>
        <w:spacing w:after="120"/>
        <w:ind w:firstLine="709"/>
        <w:jc w:val="both"/>
        <w:rPr>
          <w:bCs/>
        </w:rPr>
      </w:pPr>
      <w:r w:rsidRPr="00240708">
        <w:rPr>
          <w:bCs/>
        </w:rPr>
        <w:t xml:space="preserve">5.1. Руководствуясь пунктом 2 статьи 61 Федерального закона №248-ФЗ </w:t>
      </w:r>
      <w:r w:rsidRPr="00240708">
        <w:rPr>
          <w:iCs/>
        </w:rPr>
        <w:t>муниципальный контроль на автомобильном транспорте и в дорожном хозяйстве н</w:t>
      </w:r>
      <w:r w:rsidRPr="00240708">
        <w:t xml:space="preserve">а территории </w:t>
      </w:r>
      <w:r w:rsidRPr="00240708">
        <w:rPr>
          <w:rFonts w:eastAsia="Calibri"/>
          <w:bCs/>
          <w:kern w:val="28"/>
        </w:rPr>
        <w:t>Шугозерского сельского поселения</w:t>
      </w:r>
      <w:r w:rsidRPr="00240708">
        <w:rPr>
          <w:bCs/>
        </w:rPr>
        <w:t xml:space="preserve"> осуществляется без проведения плановых контрольных мероприятий.</w:t>
      </w:r>
    </w:p>
    <w:p w14:paraId="090C779A" w14:textId="77777777" w:rsidR="00C21515" w:rsidRPr="00240708" w:rsidRDefault="00C21515" w:rsidP="00C21515">
      <w:pPr>
        <w:spacing w:after="120"/>
        <w:ind w:firstLine="709"/>
        <w:jc w:val="both"/>
        <w:rPr>
          <w:bCs/>
        </w:rPr>
      </w:pPr>
      <w:r w:rsidRPr="00240708">
        <w:rPr>
          <w:bCs/>
        </w:rPr>
        <w:t>В соответствии с пунктом 3 статьи 66 Федеральною закона № 248-ФЗ все внеплановые контрольные мероприятия могут проводиться только после согласования с органами прокуратуры.</w:t>
      </w:r>
    </w:p>
    <w:p w14:paraId="3E550F29" w14:textId="77777777" w:rsidR="00C21515" w:rsidRPr="00240708" w:rsidRDefault="00C21515" w:rsidP="00C21515">
      <w:pPr>
        <w:spacing w:after="120"/>
        <w:ind w:firstLine="709"/>
        <w:jc w:val="both"/>
        <w:rPr>
          <w:bCs/>
        </w:rPr>
      </w:pPr>
      <w:r w:rsidRPr="00240708">
        <w:rPr>
          <w:bCs/>
        </w:rPr>
        <w:t>5.2.</w:t>
      </w:r>
      <w:r w:rsidRPr="00240708">
        <w:rPr>
          <w:bCs/>
        </w:rPr>
        <w:tab/>
        <w:t>Контрольный орган проводит следующие контрольные мероприятия.</w:t>
      </w:r>
    </w:p>
    <w:p w14:paraId="603364EB" w14:textId="77777777" w:rsidR="00C21515" w:rsidRPr="00240708" w:rsidRDefault="00C21515" w:rsidP="00C21515">
      <w:pPr>
        <w:spacing w:after="120"/>
        <w:ind w:firstLine="709"/>
        <w:jc w:val="both"/>
        <w:rPr>
          <w:bCs/>
        </w:rPr>
      </w:pPr>
      <w:r w:rsidRPr="00240708">
        <w:rPr>
          <w:bCs/>
        </w:rPr>
        <w:t>При взаимодействии с контролируемым лицом:</w:t>
      </w:r>
    </w:p>
    <w:p w14:paraId="2EB38116" w14:textId="77777777" w:rsidR="00C21515" w:rsidRPr="00240708" w:rsidRDefault="00C21515" w:rsidP="00C21515">
      <w:pPr>
        <w:spacing w:after="120"/>
        <w:ind w:firstLine="709"/>
        <w:jc w:val="both"/>
        <w:rPr>
          <w:bCs/>
        </w:rPr>
      </w:pPr>
      <w:r w:rsidRPr="00240708">
        <w:rPr>
          <w:bCs/>
        </w:rPr>
        <w:t>-</w:t>
      </w:r>
      <w:r w:rsidRPr="00240708">
        <w:rPr>
          <w:bCs/>
        </w:rPr>
        <w:tab/>
        <w:t>инспекционный визит;</w:t>
      </w:r>
    </w:p>
    <w:p w14:paraId="376BEA2E" w14:textId="77777777" w:rsidR="00C21515" w:rsidRPr="00240708" w:rsidRDefault="00C21515" w:rsidP="00C21515">
      <w:pPr>
        <w:spacing w:after="120"/>
        <w:ind w:firstLine="709"/>
        <w:jc w:val="both"/>
        <w:rPr>
          <w:bCs/>
        </w:rPr>
      </w:pPr>
      <w:r w:rsidRPr="00240708">
        <w:rPr>
          <w:bCs/>
        </w:rPr>
        <w:t>-</w:t>
      </w:r>
      <w:r w:rsidRPr="00240708">
        <w:rPr>
          <w:bCs/>
        </w:rPr>
        <w:tab/>
        <w:t>документарная проверка;</w:t>
      </w:r>
    </w:p>
    <w:p w14:paraId="4203C199" w14:textId="77777777" w:rsidR="00C21515" w:rsidRPr="00240708" w:rsidRDefault="00C21515" w:rsidP="00C21515">
      <w:pPr>
        <w:spacing w:after="120"/>
        <w:ind w:firstLine="709"/>
        <w:jc w:val="both"/>
        <w:rPr>
          <w:bCs/>
        </w:rPr>
      </w:pPr>
      <w:r w:rsidRPr="00240708">
        <w:rPr>
          <w:bCs/>
        </w:rPr>
        <w:t>-</w:t>
      </w:r>
      <w:r w:rsidRPr="00240708">
        <w:rPr>
          <w:bCs/>
        </w:rPr>
        <w:tab/>
        <w:t>выездная проверка.</w:t>
      </w:r>
    </w:p>
    <w:p w14:paraId="2526F116" w14:textId="77777777" w:rsidR="00C21515" w:rsidRPr="00240708" w:rsidRDefault="00C21515" w:rsidP="00C21515">
      <w:pPr>
        <w:spacing w:after="120"/>
        <w:ind w:firstLine="709"/>
        <w:jc w:val="both"/>
        <w:rPr>
          <w:bCs/>
        </w:rPr>
      </w:pPr>
      <w:r w:rsidRPr="00240708">
        <w:rPr>
          <w:bCs/>
        </w:rPr>
        <w:t>Без взаимодействия с контролируемым лицом:</w:t>
      </w:r>
    </w:p>
    <w:p w14:paraId="61FB9F0C" w14:textId="77777777" w:rsidR="00C21515" w:rsidRPr="00240708" w:rsidRDefault="00C21515" w:rsidP="00C21515">
      <w:pPr>
        <w:spacing w:after="120"/>
        <w:ind w:firstLine="709"/>
        <w:jc w:val="both"/>
        <w:rPr>
          <w:bCs/>
        </w:rPr>
      </w:pPr>
      <w:r w:rsidRPr="00240708">
        <w:rPr>
          <w:bCs/>
        </w:rPr>
        <w:t>-</w:t>
      </w:r>
      <w:r w:rsidRPr="00240708">
        <w:rPr>
          <w:bCs/>
        </w:rPr>
        <w:tab/>
        <w:t>наблюдение за соблюдением обязательных требований;</w:t>
      </w:r>
    </w:p>
    <w:p w14:paraId="0D118932" w14:textId="77777777" w:rsidR="00C21515" w:rsidRPr="00240708" w:rsidRDefault="00C21515" w:rsidP="00C21515">
      <w:pPr>
        <w:spacing w:after="120"/>
        <w:ind w:firstLine="709"/>
        <w:jc w:val="both"/>
        <w:rPr>
          <w:bCs/>
        </w:rPr>
      </w:pPr>
      <w:r w:rsidRPr="00240708">
        <w:rPr>
          <w:bCs/>
        </w:rPr>
        <w:t>-</w:t>
      </w:r>
      <w:r w:rsidRPr="00240708">
        <w:rPr>
          <w:bCs/>
        </w:rPr>
        <w:tab/>
        <w:t>выездное обследование.</w:t>
      </w:r>
    </w:p>
    <w:p w14:paraId="74C903F9" w14:textId="77777777" w:rsidR="00C21515" w:rsidRPr="00240708" w:rsidRDefault="00C21515" w:rsidP="00C21515">
      <w:pPr>
        <w:spacing w:after="120"/>
        <w:ind w:firstLine="709"/>
        <w:jc w:val="both"/>
        <w:rPr>
          <w:bCs/>
        </w:rPr>
      </w:pPr>
      <w:r w:rsidRPr="00240708">
        <w:rPr>
          <w:bCs/>
        </w:rPr>
        <w:t>При осуществлении муниципального контроля на автомобильном транспорте и в дорожном хозяйстве на территории Шугозерского сельского поселения взаимодействием с контролируемыми лицами являются:</w:t>
      </w:r>
    </w:p>
    <w:p w14:paraId="5EAA6C3A" w14:textId="77777777" w:rsidR="00C21515" w:rsidRPr="00240708" w:rsidRDefault="00C21515" w:rsidP="00C21515">
      <w:pPr>
        <w:spacing w:after="120"/>
        <w:ind w:firstLine="709"/>
        <w:jc w:val="both"/>
        <w:rPr>
          <w:bCs/>
        </w:rPr>
      </w:pPr>
      <w:r w:rsidRPr="00240708">
        <w:rPr>
          <w:bCs/>
        </w:rPr>
        <w:t xml:space="preserve">- </w:t>
      </w:r>
      <w:r w:rsidRPr="00240708">
        <w:rPr>
          <w:bCs/>
        </w:rPr>
        <w:tab/>
        <w:t>встречи, телефонные и иные переговоры (непосредственное взаимодействие) между инспектором и контролируемым лицом или его представителем;</w:t>
      </w:r>
    </w:p>
    <w:p w14:paraId="4B06E82D" w14:textId="77777777" w:rsidR="00C21515" w:rsidRPr="00240708" w:rsidRDefault="00C21515" w:rsidP="00C21515">
      <w:pPr>
        <w:spacing w:after="120"/>
        <w:ind w:firstLine="709"/>
        <w:jc w:val="both"/>
        <w:rPr>
          <w:bCs/>
        </w:rPr>
      </w:pPr>
      <w:r w:rsidRPr="00240708">
        <w:rPr>
          <w:bCs/>
        </w:rPr>
        <w:t>-</w:t>
      </w:r>
      <w:r w:rsidRPr="00240708">
        <w:rPr>
          <w:bCs/>
        </w:rPr>
        <w:tab/>
        <w:t>запрос документов, иных материалов;</w:t>
      </w:r>
    </w:p>
    <w:p w14:paraId="6305F0E5" w14:textId="77777777" w:rsidR="00C21515" w:rsidRPr="00240708" w:rsidRDefault="00C21515" w:rsidP="00C21515">
      <w:pPr>
        <w:spacing w:after="120"/>
        <w:ind w:firstLine="709"/>
        <w:jc w:val="both"/>
        <w:rPr>
          <w:bCs/>
        </w:rPr>
      </w:pPr>
      <w:r w:rsidRPr="00240708">
        <w:rPr>
          <w:bCs/>
        </w:rPr>
        <w:t xml:space="preserve">- </w:t>
      </w:r>
      <w:r w:rsidRPr="00240708">
        <w:rPr>
          <w:bCs/>
        </w:rPr>
        <w:tab/>
        <w:t>присутствие инспектора в месте осуществления деятельности контролируемого лица.</w:t>
      </w:r>
    </w:p>
    <w:p w14:paraId="75F76644" w14:textId="77777777" w:rsidR="00C21515" w:rsidRPr="00240708" w:rsidRDefault="00C21515" w:rsidP="00C21515">
      <w:pPr>
        <w:spacing w:after="120"/>
        <w:ind w:firstLine="709"/>
        <w:jc w:val="both"/>
        <w:rPr>
          <w:bCs/>
        </w:rPr>
      </w:pPr>
      <w:r w:rsidRPr="00240708">
        <w:rPr>
          <w:bCs/>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2F1B402E" w14:textId="77777777" w:rsidR="00C21515" w:rsidRPr="00240708" w:rsidRDefault="00C21515" w:rsidP="00C21515">
      <w:pPr>
        <w:spacing w:after="120"/>
        <w:ind w:firstLine="709"/>
        <w:jc w:val="both"/>
        <w:rPr>
          <w:bCs/>
        </w:rPr>
      </w:pPr>
      <w:r w:rsidRPr="00240708">
        <w:rPr>
          <w:bCs/>
        </w:rPr>
        <w:lastRenderedPageBreak/>
        <w:t>а)</w:t>
      </w:r>
      <w:r w:rsidRPr="00240708">
        <w:rPr>
          <w:bCs/>
        </w:rPr>
        <w:tab/>
        <w:t>наличие у контрольного органа сведений о причинении вреда (ущерба) или об угрозе причинения вреда (ущерба) охраняемым законом ценностям;</w:t>
      </w:r>
    </w:p>
    <w:p w14:paraId="4379F9C1" w14:textId="77777777" w:rsidR="00C21515" w:rsidRPr="00240708" w:rsidRDefault="00C21515" w:rsidP="00C21515">
      <w:pPr>
        <w:spacing w:after="120"/>
        <w:ind w:firstLine="709"/>
        <w:jc w:val="both"/>
        <w:rPr>
          <w:bCs/>
        </w:rPr>
      </w:pPr>
      <w:r w:rsidRPr="00240708">
        <w:rPr>
          <w:bCs/>
        </w:rPr>
        <w:t>б)</w:t>
      </w:r>
      <w:r w:rsidRPr="00240708">
        <w:rPr>
          <w:bCs/>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6F412C" w14:textId="77777777" w:rsidR="00C21515" w:rsidRPr="00240708" w:rsidRDefault="00C21515" w:rsidP="00C21515">
      <w:pPr>
        <w:spacing w:after="120"/>
        <w:ind w:firstLine="709"/>
        <w:jc w:val="both"/>
        <w:rPr>
          <w:bCs/>
        </w:rPr>
      </w:pPr>
      <w:r w:rsidRPr="00240708">
        <w:rPr>
          <w:bCs/>
        </w:rPr>
        <w:t>в)</w:t>
      </w:r>
      <w:r w:rsidRPr="00240708">
        <w:rPr>
          <w:bCs/>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C240993" w14:textId="77777777" w:rsidR="00C21515" w:rsidRPr="00240708" w:rsidRDefault="00C21515" w:rsidP="00C21515">
      <w:pPr>
        <w:spacing w:after="120"/>
        <w:ind w:firstLine="709"/>
        <w:jc w:val="both"/>
        <w:rPr>
          <w:bCs/>
        </w:rPr>
      </w:pPr>
      <w:r w:rsidRPr="00240708">
        <w:rPr>
          <w:bCs/>
        </w:rPr>
        <w:t>г)</w:t>
      </w:r>
      <w:r w:rsidRPr="00240708">
        <w:rPr>
          <w:bCs/>
        </w:rPr>
        <w:tab/>
        <w:t>истечение срока исполнения решения контрольного органа об устранении выявленного нарушения обязательных требований - в случаях, установленных пунктом 1 статьи 95 Федерального закона №248-ФЗ.</w:t>
      </w:r>
    </w:p>
    <w:p w14:paraId="0D904F61" w14:textId="77777777" w:rsidR="00C21515" w:rsidRPr="00240708" w:rsidRDefault="00C21515" w:rsidP="00C21515">
      <w:pPr>
        <w:spacing w:after="120"/>
        <w:ind w:firstLine="709"/>
        <w:jc w:val="both"/>
        <w:rPr>
          <w:bCs/>
        </w:rPr>
      </w:pPr>
      <w:r w:rsidRPr="00240708">
        <w:rPr>
          <w:bCs/>
        </w:rPr>
        <w:t xml:space="preserve">Контрольные мероприятия, за исключением проводимых без взаимодействия с контролируемыми лицами, проводятся </w:t>
      </w:r>
      <w:proofErr w:type="spellStart"/>
      <w:r w:rsidRPr="00240708">
        <w:rPr>
          <w:bCs/>
        </w:rPr>
        <w:t>путем</w:t>
      </w:r>
      <w:proofErr w:type="spellEnd"/>
      <w:r w:rsidRPr="00240708">
        <w:rPr>
          <w:bCs/>
        </w:rPr>
        <w:t xml:space="preserve"> совершения инспектором и лицами, привлекаемыми к проведению контрольного мероприятия, следующих контрольных действий:</w:t>
      </w:r>
    </w:p>
    <w:p w14:paraId="74420331" w14:textId="77777777" w:rsidR="00C21515" w:rsidRPr="00240708" w:rsidRDefault="00C21515" w:rsidP="00C21515">
      <w:pPr>
        <w:spacing w:after="120"/>
        <w:ind w:firstLine="709"/>
        <w:jc w:val="both"/>
        <w:rPr>
          <w:bCs/>
        </w:rPr>
      </w:pPr>
      <w:r w:rsidRPr="00240708">
        <w:rPr>
          <w:bCs/>
        </w:rPr>
        <w:t>-</w:t>
      </w:r>
      <w:r w:rsidRPr="00240708">
        <w:rPr>
          <w:bCs/>
        </w:rPr>
        <w:tab/>
        <w:t>осмотр;</w:t>
      </w:r>
    </w:p>
    <w:p w14:paraId="23816F88" w14:textId="77777777" w:rsidR="00C21515" w:rsidRPr="00240708" w:rsidRDefault="00C21515" w:rsidP="00C21515">
      <w:pPr>
        <w:spacing w:after="120"/>
        <w:ind w:firstLine="709"/>
        <w:jc w:val="both"/>
        <w:rPr>
          <w:bCs/>
        </w:rPr>
      </w:pPr>
      <w:r w:rsidRPr="00240708">
        <w:rPr>
          <w:bCs/>
        </w:rPr>
        <w:t>-</w:t>
      </w:r>
      <w:r w:rsidRPr="00240708">
        <w:rPr>
          <w:bCs/>
        </w:rPr>
        <w:tab/>
        <w:t>опрос;</w:t>
      </w:r>
    </w:p>
    <w:p w14:paraId="37A06A48" w14:textId="77777777" w:rsidR="00C21515" w:rsidRPr="00240708" w:rsidRDefault="00C21515" w:rsidP="00C21515">
      <w:pPr>
        <w:spacing w:after="120"/>
        <w:ind w:firstLine="709"/>
        <w:jc w:val="both"/>
        <w:rPr>
          <w:bCs/>
        </w:rPr>
      </w:pPr>
      <w:r w:rsidRPr="00240708">
        <w:rPr>
          <w:bCs/>
        </w:rPr>
        <w:t>-</w:t>
      </w:r>
      <w:r w:rsidRPr="00240708">
        <w:rPr>
          <w:bCs/>
        </w:rPr>
        <w:tab/>
        <w:t>получение письменных объяснений;</w:t>
      </w:r>
    </w:p>
    <w:p w14:paraId="201A16A3" w14:textId="77777777" w:rsidR="00C21515" w:rsidRPr="00240708" w:rsidRDefault="00C21515" w:rsidP="00C21515">
      <w:pPr>
        <w:spacing w:after="120"/>
        <w:ind w:firstLine="709"/>
        <w:jc w:val="both"/>
        <w:rPr>
          <w:bCs/>
        </w:rPr>
      </w:pPr>
      <w:r w:rsidRPr="00240708">
        <w:rPr>
          <w:bCs/>
        </w:rPr>
        <w:t>-</w:t>
      </w:r>
      <w:r w:rsidRPr="00240708">
        <w:rPr>
          <w:bCs/>
        </w:rPr>
        <w:tab/>
        <w:t>истребование документов;</w:t>
      </w:r>
    </w:p>
    <w:p w14:paraId="23E333D3" w14:textId="77777777" w:rsidR="00C21515" w:rsidRPr="00240708" w:rsidRDefault="00C21515" w:rsidP="00C21515">
      <w:pPr>
        <w:spacing w:after="120"/>
        <w:ind w:firstLine="709"/>
        <w:jc w:val="both"/>
        <w:rPr>
          <w:bCs/>
        </w:rPr>
      </w:pPr>
      <w:r w:rsidRPr="00240708">
        <w:rPr>
          <w:bCs/>
        </w:rPr>
        <w:t>-</w:t>
      </w:r>
      <w:r w:rsidRPr="00240708">
        <w:rPr>
          <w:bCs/>
        </w:rPr>
        <w:tab/>
        <w:t>инструментальное обследования;</w:t>
      </w:r>
    </w:p>
    <w:p w14:paraId="5E47D980" w14:textId="77777777" w:rsidR="00C21515" w:rsidRPr="00240708" w:rsidRDefault="00C21515" w:rsidP="00C21515">
      <w:pPr>
        <w:spacing w:after="120"/>
        <w:ind w:firstLine="709"/>
        <w:jc w:val="both"/>
        <w:rPr>
          <w:bCs/>
        </w:rPr>
      </w:pPr>
      <w:r w:rsidRPr="00240708">
        <w:rPr>
          <w:bCs/>
        </w:rPr>
        <w:t>-</w:t>
      </w:r>
      <w:r w:rsidRPr="00240708">
        <w:rPr>
          <w:bCs/>
        </w:rPr>
        <w:tab/>
        <w:t>экспертиза.</w:t>
      </w:r>
    </w:p>
    <w:p w14:paraId="056FF804" w14:textId="77777777" w:rsidR="00C21515" w:rsidRPr="00240708" w:rsidRDefault="00C21515" w:rsidP="00C21515">
      <w:pPr>
        <w:spacing w:after="120"/>
        <w:ind w:firstLine="709"/>
        <w:jc w:val="both"/>
        <w:rPr>
          <w:bCs/>
        </w:rPr>
      </w:pPr>
      <w:r w:rsidRPr="00240708">
        <w:rPr>
          <w:bCs/>
        </w:rPr>
        <w:t>Контрольные действия осуществляются в соответствии с главой 14 Федерального закона № 248-ФЗ.</w:t>
      </w:r>
    </w:p>
    <w:p w14:paraId="338A763D" w14:textId="77777777" w:rsidR="00C21515" w:rsidRPr="00240708" w:rsidRDefault="00C21515" w:rsidP="00C21515">
      <w:pPr>
        <w:spacing w:after="120"/>
        <w:ind w:firstLine="709"/>
        <w:jc w:val="both"/>
        <w:rPr>
          <w:bCs/>
        </w:rPr>
      </w:pPr>
      <w:r w:rsidRPr="00240708">
        <w:rPr>
          <w:bCs/>
        </w:rP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пунктом 1 статьи 64 Федерального закона № 248-ФЗ.</w:t>
      </w:r>
    </w:p>
    <w:p w14:paraId="61E6D242" w14:textId="77777777" w:rsidR="00C21515" w:rsidRPr="00240708" w:rsidRDefault="00C21515" w:rsidP="00C21515">
      <w:pPr>
        <w:spacing w:after="120"/>
        <w:ind w:firstLine="709"/>
        <w:jc w:val="both"/>
        <w:rPr>
          <w:bCs/>
        </w:rPr>
      </w:pPr>
      <w:r w:rsidRPr="00240708">
        <w:rPr>
          <w:bCs/>
        </w:rPr>
        <w:t>Контрольные мероприятия без взаимодействия проводятся инспекторами на основании заданий уполномоченных должностных лиц контрольного органа.</w:t>
      </w:r>
    </w:p>
    <w:p w14:paraId="6F1D0E7B" w14:textId="77777777" w:rsidR="00C21515" w:rsidRPr="00240708" w:rsidRDefault="00C21515" w:rsidP="00C21515">
      <w:pPr>
        <w:spacing w:after="120"/>
        <w:ind w:firstLine="709"/>
        <w:jc w:val="both"/>
        <w:rPr>
          <w:bCs/>
        </w:rPr>
      </w:pPr>
      <w:r w:rsidRPr="00240708">
        <w:rPr>
          <w:bCs/>
        </w:rPr>
        <w:t>Контрольные мероприятия проводятся инспекторами, указанными в решении контрольного органа о проведении контрольного мероприятия.</w:t>
      </w:r>
    </w:p>
    <w:p w14:paraId="48C18316" w14:textId="77777777" w:rsidR="00C21515" w:rsidRPr="00240708" w:rsidRDefault="00C21515" w:rsidP="00C21515">
      <w:pPr>
        <w:spacing w:after="120"/>
        <w:ind w:firstLine="709"/>
        <w:jc w:val="both"/>
        <w:rPr>
          <w:bCs/>
        </w:rPr>
      </w:pPr>
      <w:r w:rsidRPr="00240708">
        <w:rPr>
          <w:bCs/>
        </w:rPr>
        <w:t xml:space="preserve">При необходимости контрольный орган привлекает к проведению контрольных мероприятий экспертов, экспертные организации, аттестованных в установленном порядке, и </w:t>
      </w:r>
      <w:proofErr w:type="spellStart"/>
      <w:r w:rsidRPr="00240708">
        <w:rPr>
          <w:bCs/>
        </w:rPr>
        <w:t>включенных</w:t>
      </w:r>
      <w:proofErr w:type="spellEnd"/>
      <w:r w:rsidRPr="00240708">
        <w:rPr>
          <w:bCs/>
        </w:rPr>
        <w:t xml:space="preserve"> в реестр экспертов, экспертных организаций, привлекаемых к проведению контрольных мероприятий.</w:t>
      </w:r>
    </w:p>
    <w:p w14:paraId="42CECD51" w14:textId="77777777" w:rsidR="00C21515" w:rsidRPr="00240708" w:rsidRDefault="00C21515" w:rsidP="00C21515">
      <w:pPr>
        <w:spacing w:after="120"/>
        <w:ind w:firstLine="709"/>
        <w:jc w:val="both"/>
        <w:rPr>
          <w:bCs/>
        </w:rPr>
      </w:pPr>
      <w:r w:rsidRPr="00240708">
        <w:rPr>
          <w:bCs/>
        </w:rPr>
        <w:t>Контролируемое лицо, вправе представить в контрольный орган информацию о невозможности присутствия при проведении контрольных мероприятий в случаях:</w:t>
      </w:r>
    </w:p>
    <w:p w14:paraId="12A76C9A" w14:textId="77777777" w:rsidR="00C21515" w:rsidRPr="00240708" w:rsidRDefault="00C21515" w:rsidP="00C21515">
      <w:pPr>
        <w:spacing w:after="120"/>
        <w:ind w:firstLine="709"/>
        <w:jc w:val="both"/>
        <w:rPr>
          <w:bCs/>
        </w:rPr>
      </w:pPr>
      <w:r w:rsidRPr="00240708">
        <w:rPr>
          <w:bCs/>
        </w:rPr>
        <w:t>а)</w:t>
      </w:r>
      <w:r w:rsidRPr="00240708">
        <w:rPr>
          <w:bCs/>
        </w:rPr>
        <w:tab/>
        <w:t>болезнь;</w:t>
      </w:r>
    </w:p>
    <w:p w14:paraId="3BFE110F" w14:textId="77777777" w:rsidR="00C21515" w:rsidRPr="00240708" w:rsidRDefault="00C21515" w:rsidP="00C21515">
      <w:pPr>
        <w:spacing w:after="120"/>
        <w:ind w:firstLine="709"/>
        <w:jc w:val="both"/>
        <w:rPr>
          <w:bCs/>
        </w:rPr>
      </w:pPr>
      <w:r w:rsidRPr="00240708">
        <w:rPr>
          <w:bCs/>
        </w:rPr>
        <w:t>б)</w:t>
      </w:r>
      <w:r w:rsidRPr="00240708">
        <w:rPr>
          <w:bCs/>
        </w:rPr>
        <w:tab/>
        <w:t>необходимости явки по вызову (извещениям, повесткам) судов, правоохранительных органов, военных комиссариатов;</w:t>
      </w:r>
    </w:p>
    <w:p w14:paraId="1CE1405F" w14:textId="77777777" w:rsidR="00C21515" w:rsidRPr="00240708" w:rsidRDefault="00C21515" w:rsidP="00C21515">
      <w:pPr>
        <w:spacing w:after="120"/>
        <w:ind w:firstLine="709"/>
        <w:jc w:val="both"/>
        <w:rPr>
          <w:bCs/>
        </w:rPr>
      </w:pPr>
      <w:r w:rsidRPr="00240708">
        <w:rPr>
          <w:bCs/>
        </w:rPr>
        <w:t>в)</w:t>
      </w:r>
      <w:r w:rsidRPr="00240708">
        <w:rPr>
          <w:bCs/>
        </w:rPr>
        <w:tab/>
        <w:t>назначение административного наказания в виде административного ареста;</w:t>
      </w:r>
    </w:p>
    <w:p w14:paraId="086F40C6" w14:textId="77777777" w:rsidR="00C21515" w:rsidRPr="00240708" w:rsidRDefault="00C21515" w:rsidP="00C21515">
      <w:pPr>
        <w:spacing w:after="120"/>
        <w:ind w:firstLine="709"/>
        <w:jc w:val="both"/>
        <w:rPr>
          <w:bCs/>
        </w:rPr>
      </w:pPr>
      <w:r w:rsidRPr="00240708">
        <w:rPr>
          <w:bCs/>
        </w:rPr>
        <w:t>г)</w:t>
      </w:r>
      <w:r w:rsidRPr="00240708">
        <w:rPr>
          <w:bCs/>
        </w:rPr>
        <w:tab/>
        <w:t>задержания в качестве подозреваемого и (или)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контрольного мероприятия;</w:t>
      </w:r>
    </w:p>
    <w:p w14:paraId="2F14B19D" w14:textId="77777777" w:rsidR="00C21515" w:rsidRPr="00240708" w:rsidRDefault="00C21515" w:rsidP="00C21515">
      <w:pPr>
        <w:spacing w:after="120"/>
        <w:ind w:firstLine="709"/>
        <w:jc w:val="both"/>
        <w:rPr>
          <w:bCs/>
        </w:rPr>
      </w:pPr>
      <w:r w:rsidRPr="00240708">
        <w:rPr>
          <w:bCs/>
        </w:rPr>
        <w:lastRenderedPageBreak/>
        <w:t>д)</w:t>
      </w:r>
      <w:r w:rsidRPr="00240708">
        <w:rPr>
          <w:bCs/>
        </w:rPr>
        <w:tab/>
        <w:t>нахождения в служебной командировке;</w:t>
      </w:r>
    </w:p>
    <w:p w14:paraId="47EEAB07" w14:textId="77777777" w:rsidR="00C21515" w:rsidRPr="00240708" w:rsidRDefault="00C21515" w:rsidP="00C21515">
      <w:pPr>
        <w:spacing w:after="120"/>
        <w:ind w:firstLine="709"/>
        <w:jc w:val="both"/>
        <w:rPr>
          <w:bCs/>
        </w:rPr>
      </w:pPr>
      <w:r w:rsidRPr="00240708">
        <w:rPr>
          <w:bCs/>
        </w:rPr>
        <w:t>е)</w:t>
      </w:r>
      <w:r w:rsidRPr="00240708">
        <w:rPr>
          <w:bCs/>
        </w:rPr>
        <w:tab/>
        <w:t>нахождения за пределами Российской Федерации.</w:t>
      </w:r>
    </w:p>
    <w:p w14:paraId="2A2400F6" w14:textId="77777777" w:rsidR="00C21515" w:rsidRPr="00240708" w:rsidRDefault="00C21515" w:rsidP="00C21515">
      <w:pPr>
        <w:spacing w:after="120"/>
        <w:ind w:firstLine="709"/>
        <w:jc w:val="both"/>
        <w:rPr>
          <w:bCs/>
        </w:rPr>
      </w:pPr>
      <w:r w:rsidRPr="00240708">
        <w:rPr>
          <w:bCs/>
        </w:rPr>
        <w:t>При поступлении информации о невозможности присутствия при проведении контрольных мероприятий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14:paraId="4245B9E7" w14:textId="77777777" w:rsidR="00C21515" w:rsidRPr="00240708" w:rsidRDefault="00C21515" w:rsidP="00C21515">
      <w:pPr>
        <w:spacing w:after="120"/>
        <w:ind w:firstLine="709"/>
        <w:jc w:val="both"/>
        <w:rPr>
          <w:bCs/>
        </w:rPr>
      </w:pPr>
      <w:r w:rsidRPr="00240708">
        <w:rPr>
          <w:bCs/>
        </w:rPr>
        <w:t>5.2.1. Инспекционный визит.</w:t>
      </w:r>
    </w:p>
    <w:p w14:paraId="07F9B946" w14:textId="77777777" w:rsidR="00C21515" w:rsidRPr="00240708" w:rsidRDefault="00C21515" w:rsidP="00C21515">
      <w:pPr>
        <w:spacing w:after="120"/>
        <w:ind w:firstLine="709"/>
        <w:jc w:val="both"/>
        <w:rPr>
          <w:bCs/>
        </w:rPr>
      </w:pPr>
      <w:r w:rsidRPr="00240708">
        <w:rPr>
          <w:bCs/>
        </w:rPr>
        <w:t xml:space="preserve">Под инспекционным визитом понимается контрольное мероприятие, проводимое </w:t>
      </w:r>
      <w:proofErr w:type="spellStart"/>
      <w:r w:rsidRPr="00240708">
        <w:rPr>
          <w:bCs/>
        </w:rPr>
        <w:t>путем</w:t>
      </w:r>
      <w:proofErr w:type="spellEnd"/>
      <w:r w:rsidRPr="00240708">
        <w:rPr>
          <w:bCs/>
        </w:rPr>
        <w:t xml:space="preserve"> взаимодействия с конкретным контролируемым лицом и (или) владельцем (пользователем) производственного объекта.</w:t>
      </w:r>
    </w:p>
    <w:p w14:paraId="12456A8E" w14:textId="77777777" w:rsidR="00C21515" w:rsidRPr="00240708" w:rsidRDefault="00C21515" w:rsidP="00C21515">
      <w:pPr>
        <w:spacing w:after="120"/>
        <w:ind w:firstLine="709"/>
        <w:jc w:val="both"/>
        <w:rPr>
          <w:bCs/>
        </w:rPr>
      </w:pPr>
      <w:r w:rsidRPr="00240708">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157EF0" w14:textId="77777777" w:rsidR="00C21515" w:rsidRPr="00240708" w:rsidRDefault="00C21515" w:rsidP="00C21515">
      <w:pPr>
        <w:spacing w:after="120"/>
        <w:ind w:firstLine="709"/>
        <w:jc w:val="both"/>
        <w:rPr>
          <w:bCs/>
        </w:rPr>
      </w:pPr>
      <w:r w:rsidRPr="00240708">
        <w:rPr>
          <w:bCs/>
        </w:rPr>
        <w:t>В ходе инспекционного визита могут совершаться следующие контрольные (надзорные) действия:</w:t>
      </w:r>
    </w:p>
    <w:p w14:paraId="2FB37D41" w14:textId="77777777" w:rsidR="00C21515" w:rsidRPr="00240708" w:rsidRDefault="00C21515" w:rsidP="00C21515">
      <w:pPr>
        <w:spacing w:after="120"/>
        <w:ind w:firstLine="709"/>
        <w:jc w:val="both"/>
        <w:rPr>
          <w:bCs/>
        </w:rPr>
      </w:pPr>
      <w:r w:rsidRPr="00240708">
        <w:rPr>
          <w:bCs/>
        </w:rPr>
        <w:t>1)</w:t>
      </w:r>
      <w:r w:rsidRPr="00240708">
        <w:rPr>
          <w:bCs/>
        </w:rPr>
        <w:tab/>
        <w:t>осмотр;</w:t>
      </w:r>
    </w:p>
    <w:p w14:paraId="13D8E5B5" w14:textId="77777777" w:rsidR="00C21515" w:rsidRPr="00240708" w:rsidRDefault="00C21515" w:rsidP="00C21515">
      <w:pPr>
        <w:spacing w:after="120"/>
        <w:ind w:firstLine="709"/>
        <w:jc w:val="both"/>
        <w:rPr>
          <w:bCs/>
        </w:rPr>
      </w:pPr>
      <w:r w:rsidRPr="00240708">
        <w:rPr>
          <w:bCs/>
        </w:rPr>
        <w:t>2)</w:t>
      </w:r>
      <w:r w:rsidRPr="00240708">
        <w:rPr>
          <w:bCs/>
        </w:rPr>
        <w:tab/>
        <w:t>опрос;</w:t>
      </w:r>
    </w:p>
    <w:p w14:paraId="02F101FC" w14:textId="77777777" w:rsidR="00C21515" w:rsidRPr="00240708" w:rsidRDefault="00C21515" w:rsidP="00C21515">
      <w:pPr>
        <w:spacing w:after="120"/>
        <w:ind w:firstLine="709"/>
        <w:jc w:val="both"/>
        <w:rPr>
          <w:bCs/>
        </w:rPr>
      </w:pPr>
      <w:r w:rsidRPr="00240708">
        <w:rPr>
          <w:bCs/>
        </w:rPr>
        <w:t>3)</w:t>
      </w:r>
      <w:r w:rsidRPr="00240708">
        <w:rPr>
          <w:bCs/>
        </w:rPr>
        <w:tab/>
        <w:t>получение письменных объяснений;</w:t>
      </w:r>
    </w:p>
    <w:p w14:paraId="72E5E0FC" w14:textId="77777777" w:rsidR="00C21515" w:rsidRPr="00240708" w:rsidRDefault="00C21515" w:rsidP="00C21515">
      <w:pPr>
        <w:spacing w:after="120"/>
        <w:ind w:firstLine="709"/>
        <w:jc w:val="both"/>
        <w:rPr>
          <w:bCs/>
        </w:rPr>
      </w:pPr>
      <w:r w:rsidRPr="00240708">
        <w:rPr>
          <w:bCs/>
        </w:rPr>
        <w:t>4)</w:t>
      </w:r>
      <w:r w:rsidRPr="00240708">
        <w:rPr>
          <w:bCs/>
        </w:rPr>
        <w:tab/>
        <w:t>инструментальное обследование;</w:t>
      </w:r>
    </w:p>
    <w:p w14:paraId="77F5057A" w14:textId="77777777" w:rsidR="00C21515" w:rsidRPr="00240708" w:rsidRDefault="00C21515" w:rsidP="00C21515">
      <w:pPr>
        <w:spacing w:after="120"/>
        <w:ind w:firstLine="709"/>
        <w:jc w:val="both"/>
        <w:rPr>
          <w:bCs/>
        </w:rPr>
      </w:pPr>
      <w:r w:rsidRPr="00240708">
        <w:rPr>
          <w:bCs/>
        </w:rPr>
        <w:t>5)</w:t>
      </w:r>
      <w:r w:rsidRPr="00240708">
        <w:rPr>
          <w:bCs/>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 роля.</w:t>
      </w:r>
    </w:p>
    <w:p w14:paraId="0DE019AD" w14:textId="77777777" w:rsidR="00C21515" w:rsidRPr="00240708" w:rsidRDefault="00C21515" w:rsidP="00C21515">
      <w:pPr>
        <w:spacing w:after="120"/>
        <w:ind w:firstLine="709"/>
        <w:jc w:val="both"/>
        <w:rPr>
          <w:bCs/>
        </w:rPr>
      </w:pPr>
      <w:r w:rsidRPr="00240708">
        <w:rPr>
          <w:bCs/>
        </w:rPr>
        <w:t>Инспекционный визит проводится без предварительного уведомления контролируемого лица и собственника производственного объекта.</w:t>
      </w:r>
    </w:p>
    <w:p w14:paraId="6945BB2A" w14:textId="77777777" w:rsidR="00C21515" w:rsidRPr="00240708" w:rsidRDefault="00C21515" w:rsidP="00C21515">
      <w:pPr>
        <w:spacing w:after="120"/>
        <w:ind w:firstLine="709"/>
        <w:jc w:val="both"/>
        <w:rPr>
          <w:bCs/>
        </w:rPr>
      </w:pPr>
      <w:r w:rsidRPr="00240708">
        <w:rPr>
          <w:bC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32A38BD" w14:textId="77777777" w:rsidR="00C21515" w:rsidRPr="00240708" w:rsidRDefault="00C21515" w:rsidP="00C21515">
      <w:pPr>
        <w:spacing w:after="120"/>
        <w:ind w:firstLine="709"/>
        <w:jc w:val="both"/>
        <w:rPr>
          <w:bCs/>
        </w:rPr>
      </w:pPr>
      <w:r w:rsidRPr="00240708">
        <w:rPr>
          <w:bCs/>
        </w:rPr>
        <w:t>Контролируемые лица или их представители обязаны обеспечить беспрепятственный доступ инспектора на производственные объекты.</w:t>
      </w:r>
    </w:p>
    <w:p w14:paraId="75CF7583" w14:textId="77777777" w:rsidR="00C21515" w:rsidRPr="00240708" w:rsidRDefault="00C21515" w:rsidP="00C21515">
      <w:pPr>
        <w:spacing w:after="120"/>
        <w:ind w:firstLine="709"/>
        <w:jc w:val="both"/>
        <w:rPr>
          <w:bCs/>
        </w:rPr>
      </w:pPr>
      <w:r w:rsidRPr="00240708">
        <w:rPr>
          <w:bCs/>
        </w:rPr>
        <w:t>5.2.2.</w:t>
      </w:r>
      <w:r w:rsidRPr="00240708">
        <w:rPr>
          <w:bCs/>
        </w:rPr>
        <w:tab/>
        <w:t>Документарная проверка.</w:t>
      </w:r>
    </w:p>
    <w:p w14:paraId="32DC0E0A" w14:textId="77777777" w:rsidR="00C21515" w:rsidRPr="00240708" w:rsidRDefault="00C21515" w:rsidP="00C21515">
      <w:pPr>
        <w:spacing w:after="120"/>
        <w:ind w:firstLine="709"/>
        <w:jc w:val="both"/>
        <w:rPr>
          <w:bCs/>
        </w:rPr>
      </w:pPr>
      <w:r w:rsidRPr="00240708">
        <w:rPr>
          <w:bC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F135B64" w14:textId="77777777" w:rsidR="00C21515" w:rsidRPr="00240708" w:rsidRDefault="00C21515" w:rsidP="00C21515">
      <w:pPr>
        <w:spacing w:after="120"/>
        <w:ind w:firstLine="709"/>
        <w:jc w:val="both"/>
        <w:rPr>
          <w:bCs/>
        </w:rPr>
      </w:pPr>
      <w:r w:rsidRPr="00240708">
        <w:rPr>
          <w:bCs/>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64A5E949" w14:textId="77777777" w:rsidR="00C21515" w:rsidRPr="00240708" w:rsidRDefault="00C21515" w:rsidP="00C21515">
      <w:pPr>
        <w:spacing w:after="120"/>
        <w:ind w:firstLine="709"/>
        <w:jc w:val="both"/>
        <w:rPr>
          <w:bCs/>
        </w:rPr>
      </w:pPr>
      <w:r w:rsidRPr="00240708">
        <w:rPr>
          <w:bCs/>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BF38D2E" w14:textId="77777777" w:rsidR="00C21515" w:rsidRPr="00240708" w:rsidRDefault="00C21515" w:rsidP="00C21515">
      <w:pPr>
        <w:spacing w:after="120"/>
        <w:ind w:firstLine="709"/>
        <w:jc w:val="both"/>
        <w:rPr>
          <w:bCs/>
        </w:rPr>
      </w:pPr>
      <w:r w:rsidRPr="00240708">
        <w:rPr>
          <w:bCs/>
        </w:rPr>
        <w:t>Срок проведения документарной проверки не может превышать десять рабочих дней.</w:t>
      </w:r>
    </w:p>
    <w:p w14:paraId="597BFA9F" w14:textId="77777777" w:rsidR="00C21515" w:rsidRPr="00240708" w:rsidRDefault="00C21515" w:rsidP="00C21515">
      <w:pPr>
        <w:spacing w:after="120"/>
        <w:ind w:firstLine="709"/>
        <w:jc w:val="both"/>
        <w:rPr>
          <w:bCs/>
        </w:rPr>
      </w:pPr>
      <w:r w:rsidRPr="00240708">
        <w:rPr>
          <w:bCs/>
        </w:rPr>
        <w:t>В указанный срок не включаются периоды:</w:t>
      </w:r>
    </w:p>
    <w:p w14:paraId="044A8899" w14:textId="77777777" w:rsidR="00C21515" w:rsidRPr="00240708" w:rsidRDefault="00C21515" w:rsidP="00C21515">
      <w:pPr>
        <w:spacing w:after="120"/>
        <w:ind w:firstLine="709"/>
        <w:jc w:val="both"/>
        <w:rPr>
          <w:bCs/>
        </w:rPr>
      </w:pPr>
      <w:r w:rsidRPr="00240708">
        <w:rPr>
          <w:bCs/>
        </w:rPr>
        <w:t>а)</w:t>
      </w:r>
      <w:r w:rsidRPr="00240708">
        <w:rPr>
          <w:bCs/>
        </w:rPr>
        <w:tab/>
        <w:t>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A66F919" w14:textId="77777777" w:rsidR="00C21515" w:rsidRPr="00240708" w:rsidRDefault="00C21515" w:rsidP="00C21515">
      <w:pPr>
        <w:spacing w:after="120"/>
        <w:ind w:firstLine="709"/>
        <w:jc w:val="both"/>
        <w:rPr>
          <w:bCs/>
        </w:rPr>
      </w:pPr>
      <w:r w:rsidRPr="00240708">
        <w:rPr>
          <w:bCs/>
        </w:rPr>
        <w:t>б)</w:t>
      </w:r>
      <w:r w:rsidRPr="00240708">
        <w:rPr>
          <w:bCs/>
        </w:rPr>
        <w:tab/>
        <w:t>с момента направления контролируемому лицу информации Контрольного органа:</w:t>
      </w:r>
    </w:p>
    <w:p w14:paraId="1B6F11AC" w14:textId="77777777" w:rsidR="00C21515" w:rsidRPr="00240708" w:rsidRDefault="00C21515" w:rsidP="00C21515">
      <w:pPr>
        <w:spacing w:after="120"/>
        <w:ind w:firstLine="709"/>
        <w:jc w:val="both"/>
        <w:rPr>
          <w:bCs/>
        </w:rPr>
      </w:pPr>
      <w:r w:rsidRPr="00240708">
        <w:rPr>
          <w:bCs/>
        </w:rPr>
        <w:t>о выявлении ошибок и (или) противоречий в представленных контролируемым лицом документах;</w:t>
      </w:r>
    </w:p>
    <w:p w14:paraId="0F05A1F1" w14:textId="77777777" w:rsidR="00C21515" w:rsidRPr="00240708" w:rsidRDefault="00C21515" w:rsidP="00C21515">
      <w:pPr>
        <w:spacing w:after="120"/>
        <w:ind w:firstLine="709"/>
        <w:jc w:val="both"/>
        <w:rPr>
          <w:bCs/>
        </w:rPr>
      </w:pPr>
      <w:r w:rsidRPr="00240708">
        <w:rPr>
          <w:bC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62265B4" w14:textId="77777777" w:rsidR="00C21515" w:rsidRPr="00240708" w:rsidRDefault="00C21515" w:rsidP="00C21515">
      <w:pPr>
        <w:spacing w:after="120"/>
        <w:ind w:firstLine="709"/>
        <w:jc w:val="both"/>
        <w:rPr>
          <w:bCs/>
        </w:rPr>
      </w:pPr>
      <w:r w:rsidRPr="00240708">
        <w:rPr>
          <w:bCs/>
        </w:rPr>
        <w:t>Перечень допустимых контрольных действий, совершаемых в ходе документарной проверки:</w:t>
      </w:r>
    </w:p>
    <w:p w14:paraId="50A48B59" w14:textId="77777777" w:rsidR="00C21515" w:rsidRPr="00240708" w:rsidRDefault="00C21515" w:rsidP="00C21515">
      <w:pPr>
        <w:spacing w:after="120"/>
        <w:ind w:firstLine="709"/>
        <w:jc w:val="both"/>
        <w:rPr>
          <w:bCs/>
        </w:rPr>
      </w:pPr>
      <w:r w:rsidRPr="00240708">
        <w:rPr>
          <w:bCs/>
        </w:rPr>
        <w:t>а)</w:t>
      </w:r>
      <w:r w:rsidRPr="00240708">
        <w:rPr>
          <w:bCs/>
        </w:rPr>
        <w:tab/>
        <w:t>истребование документов;</w:t>
      </w:r>
    </w:p>
    <w:p w14:paraId="5382B0D2" w14:textId="77777777" w:rsidR="00C21515" w:rsidRPr="00240708" w:rsidRDefault="00C21515" w:rsidP="00C21515">
      <w:pPr>
        <w:spacing w:after="120"/>
        <w:ind w:firstLine="709"/>
        <w:jc w:val="both"/>
        <w:rPr>
          <w:bCs/>
        </w:rPr>
      </w:pPr>
      <w:r w:rsidRPr="00240708">
        <w:rPr>
          <w:bCs/>
        </w:rPr>
        <w:t>б)</w:t>
      </w:r>
      <w:r w:rsidRPr="00240708">
        <w:rPr>
          <w:bCs/>
        </w:rPr>
        <w:tab/>
        <w:t>получение письменных объяснений.</w:t>
      </w:r>
    </w:p>
    <w:p w14:paraId="57C639CF" w14:textId="77777777" w:rsidR="00C21515" w:rsidRPr="00240708" w:rsidRDefault="00C21515" w:rsidP="00C21515">
      <w:pPr>
        <w:spacing w:after="120"/>
        <w:ind w:firstLine="709"/>
        <w:jc w:val="both"/>
        <w:rPr>
          <w:bCs/>
        </w:rPr>
      </w:pPr>
      <w:r w:rsidRPr="00240708">
        <w:rPr>
          <w:bCs/>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w:t>
      </w:r>
      <w:proofErr w:type="spellStart"/>
      <w:r w:rsidRPr="00240708">
        <w:rPr>
          <w:bCs/>
        </w:rPr>
        <w:t>фотосъемки</w:t>
      </w:r>
      <w:proofErr w:type="spellEnd"/>
      <w:r w:rsidRPr="00240708">
        <w:rPr>
          <w:bCs/>
        </w:rPr>
        <w:t>, аудио- и видеозаписи, информационных баз, банков данных, а также носителей информации.</w:t>
      </w:r>
    </w:p>
    <w:p w14:paraId="6AA4AC03" w14:textId="77777777" w:rsidR="00C21515" w:rsidRPr="00240708" w:rsidRDefault="00C21515" w:rsidP="00C21515">
      <w:pPr>
        <w:spacing w:after="120"/>
        <w:ind w:firstLine="709"/>
        <w:jc w:val="both"/>
        <w:rPr>
          <w:bCs/>
        </w:rPr>
      </w:pPr>
      <w:r w:rsidRPr="00240708">
        <w:rPr>
          <w:bCs/>
        </w:rPr>
        <w:t>Контролируемое лицо в срок, указанный в требовании о представлении документов, направляет и требуемые документы в контрольный орган.</w:t>
      </w:r>
    </w:p>
    <w:p w14:paraId="4A67EBEC" w14:textId="77777777" w:rsidR="00C21515" w:rsidRPr="00240708" w:rsidRDefault="00C21515" w:rsidP="00C21515">
      <w:pPr>
        <w:spacing w:after="120"/>
        <w:ind w:firstLine="709"/>
        <w:jc w:val="both"/>
        <w:rPr>
          <w:bCs/>
        </w:rPr>
      </w:pPr>
      <w:r w:rsidRPr="00240708">
        <w:rPr>
          <w:bCs/>
        </w:rPr>
        <w:t xml:space="preserve">Истребуемые документы направляются в контрольный орган в форме электронного документа в порядке, предусмотренном </w:t>
      </w:r>
      <w:proofErr w:type="spellStart"/>
      <w:r w:rsidRPr="00240708">
        <w:rPr>
          <w:bCs/>
        </w:rPr>
        <w:t>статьей</w:t>
      </w:r>
      <w:proofErr w:type="spellEnd"/>
      <w:r w:rsidRPr="00240708">
        <w:rPr>
          <w:bCs/>
        </w:rPr>
        <w:t xml:space="preserve"> 21 Федерального закона №248-ФЗ.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w:t>
      </w:r>
      <w:proofErr w:type="spellStart"/>
      <w:r w:rsidRPr="00240708">
        <w:rPr>
          <w:bCs/>
        </w:rPr>
        <w:t>счет</w:t>
      </w:r>
      <w:proofErr w:type="spellEnd"/>
      <w:r w:rsidRPr="00240708">
        <w:rPr>
          <w:bCs/>
        </w:rPr>
        <w:t xml:space="preserve"> контролируемого лица. По завершении контрольного мероприятия подлинники документов возвращаются контролируемому лицу.</w:t>
      </w:r>
    </w:p>
    <w:p w14:paraId="0FD287BE" w14:textId="77777777" w:rsidR="00C21515" w:rsidRPr="00240708" w:rsidRDefault="00C21515" w:rsidP="00C21515">
      <w:pPr>
        <w:spacing w:after="120"/>
        <w:ind w:firstLine="709"/>
        <w:jc w:val="both"/>
        <w:rPr>
          <w:bCs/>
        </w:rPr>
      </w:pPr>
      <w:r w:rsidRPr="00240708">
        <w:rPr>
          <w:bCs/>
        </w:rPr>
        <w:t xml:space="preserve">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w:t>
      </w:r>
      <w:r w:rsidRPr="00240708">
        <w:rPr>
          <w:bCs/>
        </w:rPr>
        <w:lastRenderedPageBreak/>
        <w:t>срока, в течение которого контролируемое лицо может представить истребуемые документы.</w:t>
      </w:r>
    </w:p>
    <w:p w14:paraId="1AAE30AF" w14:textId="77777777" w:rsidR="00C21515" w:rsidRPr="00240708" w:rsidRDefault="00C21515" w:rsidP="00C21515">
      <w:pPr>
        <w:spacing w:after="120"/>
        <w:ind w:firstLine="709"/>
        <w:jc w:val="both"/>
        <w:rPr>
          <w:bCs/>
        </w:rPr>
      </w:pPr>
      <w:r w:rsidRPr="00240708">
        <w:rPr>
          <w:bCs/>
        </w:rPr>
        <w:t xml:space="preserve">В течение двадцати </w:t>
      </w:r>
      <w:proofErr w:type="spellStart"/>
      <w:r w:rsidRPr="00240708">
        <w:rPr>
          <w:bCs/>
        </w:rPr>
        <w:t>четырех</w:t>
      </w:r>
      <w:proofErr w:type="spellEnd"/>
      <w:r w:rsidRPr="00240708">
        <w:rPr>
          <w:bCs/>
        </w:rPr>
        <w:t xml:space="preserve">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proofErr w:type="spellStart"/>
      <w:r w:rsidRPr="00240708">
        <w:rPr>
          <w:bCs/>
        </w:rPr>
        <w:t>статьей</w:t>
      </w:r>
      <w:proofErr w:type="spellEnd"/>
      <w:r w:rsidRPr="00240708">
        <w:rPr>
          <w:bCs/>
        </w:rPr>
        <w:t xml:space="preserve"> 21 Федерального закона №248-ФЗ.</w:t>
      </w:r>
    </w:p>
    <w:p w14:paraId="278E66F1" w14:textId="77777777" w:rsidR="00C21515" w:rsidRPr="00240708" w:rsidRDefault="00C21515" w:rsidP="00C21515">
      <w:pPr>
        <w:spacing w:after="120"/>
        <w:ind w:firstLine="709"/>
        <w:jc w:val="both"/>
        <w:rPr>
          <w:bCs/>
        </w:rPr>
      </w:pPr>
      <w:r w:rsidRPr="00240708">
        <w:rPr>
          <w:bCs/>
        </w:rPr>
        <w:t xml:space="preserve">Доступ к материалам </w:t>
      </w:r>
      <w:proofErr w:type="spellStart"/>
      <w:r w:rsidRPr="00240708">
        <w:rPr>
          <w:bCs/>
        </w:rPr>
        <w:t>фотосъемки</w:t>
      </w:r>
      <w:proofErr w:type="spellEnd"/>
      <w:r w:rsidRPr="00240708">
        <w:rPr>
          <w:bCs/>
        </w:rPr>
        <w:t>,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D0FFC53" w14:textId="77777777" w:rsidR="00C21515" w:rsidRPr="00240708" w:rsidRDefault="00C21515" w:rsidP="00C21515">
      <w:pPr>
        <w:spacing w:after="120"/>
        <w:ind w:firstLine="709"/>
        <w:jc w:val="both"/>
        <w:rPr>
          <w:bCs/>
        </w:rPr>
      </w:pPr>
      <w:r w:rsidRPr="00240708">
        <w:rPr>
          <w:bCs/>
        </w:rPr>
        <w:t>Письменные объяснения могут быть запрошены инспектором от контролируемого лица или его представителя, свидетелей.</w:t>
      </w:r>
    </w:p>
    <w:p w14:paraId="094FCEA7" w14:textId="77777777" w:rsidR="00C21515" w:rsidRPr="00240708" w:rsidRDefault="00C21515" w:rsidP="00C21515">
      <w:pPr>
        <w:spacing w:after="120"/>
        <w:ind w:firstLine="709"/>
        <w:jc w:val="both"/>
        <w:rPr>
          <w:bCs/>
        </w:rPr>
      </w:pPr>
      <w:r w:rsidRPr="00240708">
        <w:rPr>
          <w:bCs/>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5B78F9E" w14:textId="77777777" w:rsidR="00C21515" w:rsidRPr="00240708" w:rsidRDefault="00C21515" w:rsidP="00C21515">
      <w:pPr>
        <w:spacing w:after="120"/>
        <w:ind w:firstLine="709"/>
        <w:jc w:val="both"/>
        <w:rPr>
          <w:bCs/>
        </w:rPr>
      </w:pPr>
      <w:r w:rsidRPr="00240708">
        <w:rPr>
          <w:bCs/>
        </w:rPr>
        <w:t xml:space="preserve">Письменные объяснения оформляются </w:t>
      </w:r>
      <w:proofErr w:type="spellStart"/>
      <w:r w:rsidRPr="00240708">
        <w:rPr>
          <w:bCs/>
        </w:rPr>
        <w:t>путем</w:t>
      </w:r>
      <w:proofErr w:type="spellEnd"/>
      <w:r w:rsidRPr="00240708">
        <w:rPr>
          <w:bCs/>
        </w:rPr>
        <w:t xml:space="preserve"> составления письменного документа в свободной форме.</w:t>
      </w:r>
    </w:p>
    <w:p w14:paraId="7E0D8E04" w14:textId="77777777" w:rsidR="00C21515" w:rsidRPr="00240708" w:rsidRDefault="00C21515" w:rsidP="00C21515">
      <w:pPr>
        <w:spacing w:after="120"/>
        <w:ind w:firstLine="709"/>
        <w:jc w:val="both"/>
        <w:rPr>
          <w:bCs/>
        </w:rPr>
      </w:pPr>
      <w:r w:rsidRPr="00240708">
        <w:rPr>
          <w:b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90E25B0" w14:textId="77777777" w:rsidR="00C21515" w:rsidRPr="00240708" w:rsidRDefault="00C21515" w:rsidP="00C21515">
      <w:pPr>
        <w:spacing w:after="120"/>
        <w:ind w:firstLine="709"/>
        <w:jc w:val="both"/>
        <w:rPr>
          <w:bCs/>
        </w:rPr>
      </w:pPr>
      <w:r w:rsidRPr="00240708">
        <w:rPr>
          <w:bCs/>
        </w:rPr>
        <w:t>5.2.3.</w:t>
      </w:r>
      <w:r w:rsidRPr="00240708">
        <w:rPr>
          <w:bCs/>
        </w:rPr>
        <w:tab/>
        <w:t>Выездная проверка.</w:t>
      </w:r>
    </w:p>
    <w:p w14:paraId="5EC8C30D" w14:textId="77777777" w:rsidR="00C21515" w:rsidRPr="00240708" w:rsidRDefault="00C21515" w:rsidP="00C21515">
      <w:pPr>
        <w:spacing w:after="120"/>
        <w:ind w:firstLine="709"/>
        <w:jc w:val="both"/>
        <w:rPr>
          <w:bCs/>
        </w:rPr>
      </w:pPr>
      <w:r w:rsidRPr="00240708">
        <w:rPr>
          <w:bC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6EFBC10" w14:textId="77777777" w:rsidR="00C21515" w:rsidRPr="00240708" w:rsidRDefault="00C21515" w:rsidP="00C21515">
      <w:pPr>
        <w:spacing w:after="120"/>
        <w:ind w:firstLine="709"/>
        <w:jc w:val="both"/>
        <w:rPr>
          <w:bCs/>
        </w:rPr>
      </w:pPr>
      <w:r w:rsidRPr="00240708">
        <w:rPr>
          <w:bCs/>
        </w:rPr>
        <w:t>Выездная проверка проводится в случае, если не представляется возможным:</w:t>
      </w:r>
    </w:p>
    <w:p w14:paraId="460E92B2" w14:textId="77777777" w:rsidR="00C21515" w:rsidRPr="00240708" w:rsidRDefault="00C21515" w:rsidP="00C21515">
      <w:pPr>
        <w:spacing w:after="120"/>
        <w:ind w:firstLine="709"/>
        <w:jc w:val="both"/>
        <w:rPr>
          <w:bCs/>
        </w:rPr>
      </w:pPr>
      <w:r w:rsidRPr="00240708">
        <w:rPr>
          <w:bCs/>
        </w:rPr>
        <w:t>1)</w:t>
      </w:r>
      <w:r w:rsidRPr="00240708">
        <w:rPr>
          <w:bCs/>
        </w:rPr>
        <w:tab/>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81E8B2F" w14:textId="77777777" w:rsidR="00C21515" w:rsidRPr="00240708" w:rsidRDefault="00C21515" w:rsidP="00C21515">
      <w:pPr>
        <w:spacing w:after="120"/>
        <w:ind w:firstLine="709"/>
        <w:jc w:val="both"/>
        <w:rPr>
          <w:bCs/>
        </w:rPr>
      </w:pPr>
      <w:r w:rsidRPr="00240708">
        <w:rPr>
          <w:bCs/>
        </w:rPr>
        <w:t>2)</w:t>
      </w:r>
      <w:r w:rsidRPr="00240708">
        <w:rPr>
          <w:bCs/>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первом пункта 5.2.3 настоящего Положения место и совершения необходимых контрольных действий, предусмотренных в рамках иного вида контрольных мероприятий.</w:t>
      </w:r>
    </w:p>
    <w:p w14:paraId="06CE5FB9" w14:textId="77777777" w:rsidR="00C21515" w:rsidRPr="00240708" w:rsidRDefault="00C21515" w:rsidP="00C21515">
      <w:pPr>
        <w:spacing w:after="120"/>
        <w:ind w:firstLine="709"/>
        <w:jc w:val="both"/>
        <w:rPr>
          <w:bCs/>
        </w:rPr>
      </w:pPr>
      <w:r w:rsidRPr="00240708">
        <w:rPr>
          <w:bCs/>
        </w:rPr>
        <w:t xml:space="preserve">Контрольный орган уведомляет контролируемое лицо о проведении выездной проверки не позднее чем за двадцать четыре часа до </w:t>
      </w:r>
      <w:proofErr w:type="spellStart"/>
      <w:r w:rsidRPr="00240708">
        <w:rPr>
          <w:bCs/>
        </w:rPr>
        <w:t>ее</w:t>
      </w:r>
      <w:proofErr w:type="spellEnd"/>
      <w:r w:rsidRPr="00240708">
        <w:rPr>
          <w:bCs/>
        </w:rPr>
        <w:t xml:space="preserve"> начала </w:t>
      </w:r>
      <w:proofErr w:type="spellStart"/>
      <w:r w:rsidRPr="00240708">
        <w:rPr>
          <w:bCs/>
        </w:rPr>
        <w:t>путем</w:t>
      </w:r>
      <w:proofErr w:type="spellEnd"/>
      <w:r w:rsidRPr="00240708">
        <w:rPr>
          <w:bCs/>
        </w:rPr>
        <w:t xml:space="preserve"> направления контролируемому лицу копии решения о проведении выездной проверки в порядке, предусмотренном </w:t>
      </w:r>
      <w:proofErr w:type="spellStart"/>
      <w:r w:rsidRPr="00240708">
        <w:rPr>
          <w:bCs/>
        </w:rPr>
        <w:t>статьей</w:t>
      </w:r>
      <w:proofErr w:type="spellEnd"/>
      <w:r w:rsidRPr="00240708">
        <w:rPr>
          <w:bCs/>
        </w:rPr>
        <w:t xml:space="preserve"> 21 Федерального закона №248-ФЗ.</w:t>
      </w:r>
    </w:p>
    <w:p w14:paraId="363AE0EC" w14:textId="77777777" w:rsidR="00C21515" w:rsidRPr="00240708" w:rsidRDefault="00C21515" w:rsidP="00C21515">
      <w:pPr>
        <w:spacing w:after="120"/>
        <w:ind w:firstLine="709"/>
        <w:jc w:val="both"/>
        <w:rPr>
          <w:bCs/>
        </w:rPr>
      </w:pPr>
      <w:r w:rsidRPr="00240708">
        <w:rPr>
          <w:bCs/>
        </w:rPr>
        <w:t xml:space="preserve">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w:t>
      </w:r>
      <w:proofErr w:type="spellStart"/>
      <w:r w:rsidRPr="00240708">
        <w:rPr>
          <w:bCs/>
        </w:rPr>
        <w:t>учетный</w:t>
      </w:r>
      <w:proofErr w:type="spellEnd"/>
      <w:r w:rsidRPr="00240708">
        <w:rPr>
          <w:bCs/>
        </w:rPr>
        <w:t xml:space="preserve"> номер в едином реестре контрольных мероприятий.</w:t>
      </w:r>
    </w:p>
    <w:p w14:paraId="0BD397BA" w14:textId="77777777" w:rsidR="00C21515" w:rsidRPr="00240708" w:rsidRDefault="00C21515" w:rsidP="00C21515">
      <w:pPr>
        <w:spacing w:after="120"/>
        <w:ind w:firstLine="709"/>
        <w:jc w:val="both"/>
        <w:rPr>
          <w:bCs/>
        </w:rPr>
      </w:pPr>
      <w:r w:rsidRPr="00240708">
        <w:rPr>
          <w:bCs/>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w:t>
      </w:r>
      <w:r w:rsidRPr="00240708">
        <w:rPr>
          <w:bCs/>
        </w:rPr>
        <w:lastRenderedPageBreak/>
        <w:t>предприятия и пятнадцать часов для микропредприятия, за исключением выездной проверки, основанием для проведения которой является п.6 части 1 статьи 57 Федерального закона №248-ФЗ и которая для микропредприятия не может продолжаться более сорока часов.</w:t>
      </w:r>
    </w:p>
    <w:p w14:paraId="4F7073D1" w14:textId="77777777" w:rsidR="00C21515" w:rsidRPr="00240708" w:rsidRDefault="00C21515" w:rsidP="00C21515">
      <w:pPr>
        <w:spacing w:after="120"/>
        <w:ind w:firstLine="709"/>
        <w:jc w:val="both"/>
        <w:rPr>
          <w:bCs/>
        </w:rPr>
      </w:pPr>
      <w:r w:rsidRPr="00240708">
        <w:rPr>
          <w:bCs/>
        </w:rPr>
        <w:t>Перечень допустимых контрольных действий в ходе выездной проверки:</w:t>
      </w:r>
    </w:p>
    <w:p w14:paraId="2817EA13" w14:textId="77777777" w:rsidR="00C21515" w:rsidRPr="00240708" w:rsidRDefault="00C21515" w:rsidP="00C21515">
      <w:pPr>
        <w:spacing w:after="120"/>
        <w:ind w:firstLine="709"/>
        <w:jc w:val="both"/>
        <w:rPr>
          <w:bCs/>
        </w:rPr>
      </w:pPr>
      <w:r w:rsidRPr="00240708">
        <w:rPr>
          <w:bCs/>
        </w:rPr>
        <w:t>1)</w:t>
      </w:r>
      <w:r w:rsidRPr="00240708">
        <w:rPr>
          <w:bCs/>
        </w:rPr>
        <w:tab/>
        <w:t>осмотр;</w:t>
      </w:r>
    </w:p>
    <w:p w14:paraId="387BA9E1" w14:textId="77777777" w:rsidR="00C21515" w:rsidRPr="00240708" w:rsidRDefault="00C21515" w:rsidP="00C21515">
      <w:pPr>
        <w:spacing w:after="120"/>
        <w:ind w:firstLine="709"/>
        <w:jc w:val="both"/>
        <w:rPr>
          <w:bCs/>
        </w:rPr>
      </w:pPr>
      <w:r w:rsidRPr="00240708">
        <w:rPr>
          <w:bCs/>
        </w:rPr>
        <w:t>2)</w:t>
      </w:r>
      <w:r w:rsidRPr="00240708">
        <w:rPr>
          <w:bCs/>
        </w:rPr>
        <w:tab/>
        <w:t>истребование документов;</w:t>
      </w:r>
    </w:p>
    <w:p w14:paraId="7B30E172" w14:textId="77777777" w:rsidR="00C21515" w:rsidRPr="00240708" w:rsidRDefault="00C21515" w:rsidP="00C21515">
      <w:pPr>
        <w:spacing w:after="120"/>
        <w:ind w:firstLine="709"/>
        <w:jc w:val="both"/>
        <w:rPr>
          <w:bCs/>
        </w:rPr>
      </w:pPr>
      <w:r w:rsidRPr="00240708">
        <w:rPr>
          <w:bCs/>
        </w:rPr>
        <w:t>3)</w:t>
      </w:r>
      <w:r w:rsidRPr="00240708">
        <w:rPr>
          <w:bCs/>
        </w:rPr>
        <w:tab/>
        <w:t>получение письменных объяснений;</w:t>
      </w:r>
    </w:p>
    <w:p w14:paraId="1D45C1E9" w14:textId="77777777" w:rsidR="00C21515" w:rsidRPr="00240708" w:rsidRDefault="00C21515" w:rsidP="00C21515">
      <w:pPr>
        <w:spacing w:after="120"/>
        <w:ind w:firstLine="709"/>
        <w:jc w:val="both"/>
        <w:rPr>
          <w:bCs/>
        </w:rPr>
      </w:pPr>
      <w:r w:rsidRPr="00240708">
        <w:rPr>
          <w:bCs/>
        </w:rPr>
        <w:t>4)</w:t>
      </w:r>
      <w:r w:rsidRPr="00240708">
        <w:rPr>
          <w:bCs/>
        </w:rPr>
        <w:tab/>
        <w:t>инструментальное обследование.</w:t>
      </w:r>
    </w:p>
    <w:p w14:paraId="182CC5EA" w14:textId="77777777" w:rsidR="00C21515" w:rsidRPr="00240708" w:rsidRDefault="00C21515" w:rsidP="00C21515">
      <w:pPr>
        <w:spacing w:after="120"/>
        <w:ind w:firstLine="709"/>
        <w:jc w:val="both"/>
        <w:rPr>
          <w:bCs/>
        </w:rPr>
      </w:pPr>
      <w:r w:rsidRPr="00240708">
        <w:rPr>
          <w:bCs/>
        </w:rPr>
        <w:t>По окончании проведения выездной проверки инспектор составляет акт выездной проверки.</w:t>
      </w:r>
    </w:p>
    <w:p w14:paraId="08B15350" w14:textId="77777777" w:rsidR="00C21515" w:rsidRPr="00240708" w:rsidRDefault="00C21515" w:rsidP="00C21515">
      <w:pPr>
        <w:spacing w:after="120"/>
        <w:ind w:firstLine="709"/>
        <w:jc w:val="both"/>
        <w:rPr>
          <w:bCs/>
        </w:rPr>
      </w:pPr>
      <w:r w:rsidRPr="00240708">
        <w:rPr>
          <w:bCs/>
        </w:rPr>
        <w:t xml:space="preserve">Информация о проведении </w:t>
      </w:r>
      <w:proofErr w:type="spellStart"/>
      <w:r w:rsidRPr="00240708">
        <w:rPr>
          <w:bCs/>
        </w:rPr>
        <w:t>фотосъемки</w:t>
      </w:r>
      <w:proofErr w:type="spellEnd"/>
      <w:r w:rsidRPr="00240708">
        <w:rPr>
          <w:bCs/>
        </w:rPr>
        <w:t>, аудио- и видеозаписи отражается в акте проверки.</w:t>
      </w:r>
    </w:p>
    <w:p w14:paraId="15D5EB79" w14:textId="77777777" w:rsidR="00C21515" w:rsidRPr="00240708" w:rsidRDefault="00C21515" w:rsidP="00C21515">
      <w:pPr>
        <w:spacing w:after="120"/>
        <w:ind w:firstLine="709"/>
        <w:jc w:val="both"/>
        <w:rPr>
          <w:bCs/>
        </w:rPr>
      </w:pPr>
      <w:r w:rsidRPr="00240708">
        <w:rPr>
          <w:bCs/>
        </w:rPr>
        <w:t>5.2.4.</w:t>
      </w:r>
      <w:r w:rsidRPr="00240708">
        <w:rPr>
          <w:bCs/>
        </w:rPr>
        <w:tab/>
        <w:t>Наблюдение за соблюдением обязательных требований (мониторинг безопасности).</w:t>
      </w:r>
    </w:p>
    <w:p w14:paraId="4AB73867" w14:textId="77777777" w:rsidR="00C21515" w:rsidRPr="00240708" w:rsidRDefault="00C21515" w:rsidP="00C21515">
      <w:pPr>
        <w:spacing w:after="120"/>
        <w:ind w:firstLine="709"/>
        <w:jc w:val="both"/>
        <w:rPr>
          <w:bCs/>
        </w:rPr>
      </w:pPr>
      <w:r w:rsidRPr="00240708">
        <w:rPr>
          <w:bC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w:t>
      </w:r>
      <w:proofErr w:type="spellStart"/>
      <w:r w:rsidRPr="00240708">
        <w:rPr>
          <w:bCs/>
        </w:rPr>
        <w:t>киносъемки</w:t>
      </w:r>
      <w:proofErr w:type="spellEnd"/>
      <w:r w:rsidRPr="00240708">
        <w:rPr>
          <w:bCs/>
        </w:rPr>
        <w:t>, видеозаписи.</w:t>
      </w:r>
    </w:p>
    <w:p w14:paraId="71FBB124" w14:textId="77777777" w:rsidR="00C21515" w:rsidRPr="00240708" w:rsidRDefault="00C21515" w:rsidP="00C21515">
      <w:pPr>
        <w:spacing w:after="120"/>
        <w:ind w:firstLine="709"/>
        <w:jc w:val="both"/>
        <w:rPr>
          <w:bCs/>
        </w:rPr>
      </w:pPr>
      <w:r w:rsidRPr="00240708">
        <w:rPr>
          <w:bCs/>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FC7973B" w14:textId="77777777" w:rsidR="00C21515" w:rsidRPr="00240708" w:rsidRDefault="00C21515" w:rsidP="00C21515">
      <w:pPr>
        <w:spacing w:after="120"/>
        <w:ind w:firstLine="709"/>
        <w:jc w:val="both"/>
        <w:rPr>
          <w:bCs/>
        </w:rPr>
      </w:pPr>
      <w:r w:rsidRPr="00240708">
        <w:rPr>
          <w:bC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требовании,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70194AB" w14:textId="77777777" w:rsidR="00C21515" w:rsidRPr="00240708" w:rsidRDefault="00C21515" w:rsidP="00C21515">
      <w:pPr>
        <w:spacing w:after="120"/>
        <w:ind w:firstLine="709"/>
        <w:jc w:val="both"/>
        <w:rPr>
          <w:bCs/>
        </w:rPr>
      </w:pPr>
      <w:r w:rsidRPr="00240708">
        <w:rPr>
          <w:bCs/>
        </w:rPr>
        <w:t>1)</w:t>
      </w:r>
      <w:r w:rsidRPr="00240708">
        <w:rPr>
          <w:bCs/>
        </w:rPr>
        <w:tab/>
        <w:t xml:space="preserve">решение о проведении внепланового контрольного мероприятия в соответствии со </w:t>
      </w:r>
      <w:proofErr w:type="spellStart"/>
      <w:r w:rsidRPr="00240708">
        <w:rPr>
          <w:bCs/>
        </w:rPr>
        <w:t>статьей</w:t>
      </w:r>
      <w:proofErr w:type="spellEnd"/>
      <w:r w:rsidRPr="00240708">
        <w:rPr>
          <w:bCs/>
        </w:rPr>
        <w:t xml:space="preserve"> 60 Федерального закона №248-ФЗ;</w:t>
      </w:r>
    </w:p>
    <w:p w14:paraId="62B11C9E" w14:textId="77777777" w:rsidR="00C21515" w:rsidRPr="00240708" w:rsidRDefault="00C21515" w:rsidP="00C21515">
      <w:pPr>
        <w:spacing w:after="120"/>
        <w:ind w:firstLine="709"/>
        <w:jc w:val="both"/>
        <w:rPr>
          <w:bCs/>
        </w:rPr>
      </w:pPr>
      <w:r w:rsidRPr="00240708">
        <w:rPr>
          <w:bCs/>
        </w:rPr>
        <w:t>2)</w:t>
      </w:r>
      <w:r w:rsidRPr="00240708">
        <w:rPr>
          <w:bCs/>
        </w:rPr>
        <w:tab/>
        <w:t>решение об объявлении предостережения;</w:t>
      </w:r>
    </w:p>
    <w:p w14:paraId="3FA3B197" w14:textId="77777777" w:rsidR="00C21515" w:rsidRPr="00240708" w:rsidRDefault="00C21515" w:rsidP="00C21515">
      <w:pPr>
        <w:spacing w:after="120"/>
        <w:ind w:firstLine="709"/>
        <w:jc w:val="both"/>
        <w:rPr>
          <w:bCs/>
        </w:rPr>
      </w:pPr>
      <w:r w:rsidRPr="00240708">
        <w:rPr>
          <w:bCs/>
        </w:rPr>
        <w:t>3)</w:t>
      </w:r>
      <w:r w:rsidRPr="00240708">
        <w:rPr>
          <w:bCs/>
        </w:rPr>
        <w:tab/>
        <w:t>решение о выдаче предписания об устранении выявленных нарушений в порядке, предусмотренном пунктом I части 2 статьи 90 Федерального закона №248-ФЗ;</w:t>
      </w:r>
    </w:p>
    <w:p w14:paraId="05E0BFAE" w14:textId="77777777" w:rsidR="00C21515" w:rsidRPr="00240708" w:rsidRDefault="00C21515" w:rsidP="00C21515">
      <w:pPr>
        <w:spacing w:after="120"/>
        <w:ind w:firstLine="709"/>
        <w:jc w:val="both"/>
        <w:rPr>
          <w:bCs/>
        </w:rPr>
      </w:pPr>
      <w:r w:rsidRPr="00240708">
        <w:rPr>
          <w:bCs/>
        </w:rPr>
        <w:t>4)</w:t>
      </w:r>
      <w:r w:rsidRPr="00240708">
        <w:rPr>
          <w:bCs/>
        </w:rPr>
        <w:tab/>
        <w:t xml:space="preserve">решение, </w:t>
      </w:r>
      <w:proofErr w:type="spellStart"/>
      <w:r w:rsidRPr="00240708">
        <w:rPr>
          <w:bCs/>
        </w:rPr>
        <w:t>закрепленное</w:t>
      </w:r>
      <w:proofErr w:type="spellEnd"/>
      <w:r w:rsidRPr="00240708">
        <w:rPr>
          <w:bCs/>
        </w:rPr>
        <w:t xml:space="preserve">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14:paraId="1A26372D" w14:textId="77777777" w:rsidR="00C21515" w:rsidRPr="00240708" w:rsidRDefault="00C21515" w:rsidP="00C21515">
      <w:pPr>
        <w:spacing w:after="120"/>
        <w:ind w:firstLine="709"/>
        <w:jc w:val="both"/>
        <w:rPr>
          <w:bCs/>
        </w:rPr>
      </w:pPr>
      <w:r w:rsidRPr="00240708">
        <w:rPr>
          <w:bCs/>
        </w:rPr>
        <w:t>5.2.5.</w:t>
      </w:r>
      <w:r w:rsidRPr="00240708">
        <w:rPr>
          <w:bCs/>
        </w:rPr>
        <w:tab/>
        <w:t>Выездное обследование.</w:t>
      </w:r>
    </w:p>
    <w:p w14:paraId="471F7F55" w14:textId="77777777" w:rsidR="00C21515" w:rsidRPr="00240708" w:rsidRDefault="00C21515" w:rsidP="00C21515">
      <w:pPr>
        <w:spacing w:after="120"/>
        <w:ind w:firstLine="709"/>
        <w:jc w:val="both"/>
        <w:rPr>
          <w:bCs/>
        </w:rPr>
      </w:pPr>
      <w:r w:rsidRPr="00240708">
        <w:rPr>
          <w:bCs/>
        </w:rPr>
        <w:t>Выездное обследование проводится в целях оценки соблюдения контролируемыми лицами обязательных требований.</w:t>
      </w:r>
    </w:p>
    <w:p w14:paraId="1E64AC62" w14:textId="77777777" w:rsidR="00C21515" w:rsidRPr="00240708" w:rsidRDefault="00C21515" w:rsidP="00C21515">
      <w:pPr>
        <w:spacing w:after="120"/>
        <w:ind w:firstLine="709"/>
        <w:jc w:val="both"/>
        <w:rPr>
          <w:bCs/>
        </w:rPr>
      </w:pPr>
      <w:r w:rsidRPr="00240708">
        <w:rPr>
          <w:bCs/>
        </w:rPr>
        <w:lastRenderedPageBreak/>
        <w:t>Выездное обследование может проводиться по месту нахождения (осуществления деятельности) организации (</w:t>
      </w:r>
      <w:proofErr w:type="spellStart"/>
      <w:r w:rsidRPr="00240708">
        <w:rPr>
          <w:bCs/>
        </w:rPr>
        <w:t>ее</w:t>
      </w:r>
      <w:proofErr w:type="spellEnd"/>
      <w:r w:rsidRPr="00240708">
        <w:rPr>
          <w:bCs/>
        </w:rPr>
        <w:t xml:space="preserve">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735F08A" w14:textId="77777777" w:rsidR="00C21515" w:rsidRPr="00240708" w:rsidRDefault="00C21515" w:rsidP="00C21515">
      <w:pPr>
        <w:spacing w:after="120"/>
        <w:ind w:firstLine="709"/>
        <w:jc w:val="both"/>
        <w:rPr>
          <w:bCs/>
        </w:rPr>
      </w:pPr>
      <w:r w:rsidRPr="00240708">
        <w:rPr>
          <w:bC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B5995CF" w14:textId="77777777" w:rsidR="00C21515" w:rsidRPr="00240708" w:rsidRDefault="00C21515" w:rsidP="00C21515">
      <w:pPr>
        <w:spacing w:after="120"/>
        <w:ind w:firstLine="709"/>
        <w:jc w:val="both"/>
        <w:rPr>
          <w:bCs/>
        </w:rPr>
      </w:pPr>
      <w:r w:rsidRPr="00240708">
        <w:rPr>
          <w:bCs/>
        </w:rPr>
        <w:t>Выездное обследование проводится без информирования контролируемого лица.</w:t>
      </w:r>
    </w:p>
    <w:p w14:paraId="06D4D81B" w14:textId="77777777" w:rsidR="00C21515" w:rsidRPr="00240708" w:rsidRDefault="00C21515" w:rsidP="00C21515">
      <w:pPr>
        <w:spacing w:after="120"/>
        <w:ind w:firstLine="709"/>
        <w:jc w:val="both"/>
        <w:rPr>
          <w:bCs/>
        </w:rPr>
      </w:pPr>
      <w:bookmarkStart w:id="2" w:name="_Hlk125111245"/>
      <w:r w:rsidRPr="00240708">
        <w:rPr>
          <w:bC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bookmarkEnd w:id="2"/>
    <w:p w14:paraId="2E73363D" w14:textId="77777777" w:rsidR="00C21515" w:rsidRPr="00240708" w:rsidRDefault="00C21515" w:rsidP="00C21515">
      <w:pPr>
        <w:spacing w:after="120"/>
        <w:ind w:firstLine="709"/>
        <w:jc w:val="both"/>
        <w:rPr>
          <w:bCs/>
        </w:rPr>
      </w:pPr>
      <w:r w:rsidRPr="00240708">
        <w:rPr>
          <w:bCs/>
        </w:rPr>
        <w:t>По результатам проведения выездного обследования не могут быть приняты решения, предусмотренные подпунктами 1 и 2 части 2 статьи 90 Федерального закона №248-ФЗ.</w:t>
      </w:r>
    </w:p>
    <w:p w14:paraId="14F47F01" w14:textId="77777777" w:rsidR="00C21515" w:rsidRPr="00240708" w:rsidRDefault="00C21515" w:rsidP="00C21515">
      <w:pPr>
        <w:spacing w:after="120"/>
        <w:ind w:firstLine="709"/>
        <w:jc w:val="both"/>
        <w:rPr>
          <w:bCs/>
        </w:rPr>
      </w:pPr>
      <w:r w:rsidRPr="00240708">
        <w:rPr>
          <w:bCs/>
        </w:rPr>
        <w:t xml:space="preserve">5.3.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w:t>
      </w:r>
      <w:proofErr w:type="spellStart"/>
      <w:r w:rsidRPr="00240708">
        <w:rPr>
          <w:bCs/>
        </w:rPr>
        <w:t>повлекшими</w:t>
      </w:r>
      <w:proofErr w:type="spellEnd"/>
      <w:r w:rsidRPr="00240708">
        <w:rPr>
          <w:bCs/>
        </w:rPr>
        <w:t xml:space="preserve">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02B90FBA" w14:textId="77777777" w:rsidR="00C21515" w:rsidRPr="00240708" w:rsidRDefault="00C21515" w:rsidP="00C21515">
      <w:pPr>
        <w:spacing w:after="120"/>
        <w:ind w:firstLine="709"/>
        <w:jc w:val="both"/>
        <w:rPr>
          <w:bCs/>
        </w:rPr>
      </w:pPr>
      <w:r w:rsidRPr="00240708">
        <w:rPr>
          <w:bCs/>
        </w:rPr>
        <w:t>В случае, указанном в абзаце первом настоящего пункта,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109CF531" w14:textId="77777777" w:rsidR="00C21515" w:rsidRPr="00240708" w:rsidRDefault="00C21515" w:rsidP="00C21515">
      <w:pPr>
        <w:spacing w:after="120"/>
        <w:ind w:firstLine="709"/>
        <w:jc w:val="both"/>
        <w:rPr>
          <w:bCs/>
        </w:rPr>
      </w:pPr>
      <w:r w:rsidRPr="00240708">
        <w:rPr>
          <w:bCs/>
        </w:rPr>
        <w:t xml:space="preserve">5.4.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proofErr w:type="spellStart"/>
      <w:r w:rsidRPr="00240708">
        <w:rPr>
          <w:bCs/>
        </w:rPr>
        <w:t>фотосъемка</w:t>
      </w:r>
      <w:proofErr w:type="spellEnd"/>
      <w:r w:rsidRPr="00240708">
        <w:rPr>
          <w:bCs/>
        </w:rPr>
        <w:t>, аудио- и видеозапись, иные способы фиксации доказательств.</w:t>
      </w:r>
    </w:p>
    <w:p w14:paraId="70770921" w14:textId="77777777" w:rsidR="00C21515" w:rsidRPr="00240708" w:rsidRDefault="00C21515" w:rsidP="00C21515">
      <w:pPr>
        <w:spacing w:after="120"/>
        <w:ind w:firstLine="709"/>
        <w:jc w:val="both"/>
        <w:rPr>
          <w:bCs/>
        </w:rPr>
      </w:pPr>
      <w:r w:rsidRPr="00240708">
        <w:rPr>
          <w:bCs/>
        </w:rPr>
        <w:t>6.</w:t>
      </w:r>
      <w:r w:rsidRPr="00240708">
        <w:rPr>
          <w:bCs/>
        </w:rPr>
        <w:tab/>
        <w:t>Результаты контрольных мероприятий.</w:t>
      </w:r>
    </w:p>
    <w:p w14:paraId="21A62DE7" w14:textId="77777777" w:rsidR="00C21515" w:rsidRPr="00240708" w:rsidRDefault="00C21515" w:rsidP="00C21515">
      <w:pPr>
        <w:spacing w:after="120"/>
        <w:ind w:firstLine="709"/>
        <w:jc w:val="both"/>
        <w:rPr>
          <w:bCs/>
        </w:rPr>
      </w:pPr>
      <w:r w:rsidRPr="00240708">
        <w:rPr>
          <w:bCs/>
        </w:rPr>
        <w:t xml:space="preserve">6.1.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w:t>
      </w:r>
      <w:proofErr w:type="spellStart"/>
      <w:r w:rsidRPr="00240708">
        <w:rPr>
          <w:bCs/>
        </w:rPr>
        <w:t>утвержденной</w:t>
      </w:r>
      <w:proofErr w:type="spellEnd"/>
      <w:r w:rsidRPr="00240708">
        <w:rPr>
          <w:bCs/>
        </w:rPr>
        <w:t xml:space="preserve"> приказом Минэкономразвития России от 31.03.2021 № 151 «О типовых формах документов, используемых контрольным (надзорным) органом».</w:t>
      </w:r>
    </w:p>
    <w:p w14:paraId="7F3BB495" w14:textId="77777777" w:rsidR="00C21515" w:rsidRPr="00240708" w:rsidRDefault="00C21515" w:rsidP="00C21515">
      <w:pPr>
        <w:spacing w:after="120"/>
        <w:ind w:firstLine="709"/>
        <w:jc w:val="both"/>
        <w:rPr>
          <w:bCs/>
        </w:rPr>
      </w:pPr>
      <w:r w:rsidRPr="00240708">
        <w:rPr>
          <w:b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308BA4C7" w14:textId="77777777" w:rsidR="00C21515" w:rsidRPr="00240708" w:rsidRDefault="00C21515" w:rsidP="00C21515">
      <w:pPr>
        <w:spacing w:after="120"/>
        <w:ind w:firstLine="709"/>
        <w:jc w:val="both"/>
        <w:rPr>
          <w:bCs/>
        </w:rPr>
      </w:pPr>
      <w:r w:rsidRPr="00240708">
        <w:rPr>
          <w:b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83D2874" w14:textId="77777777" w:rsidR="00C21515" w:rsidRPr="00240708" w:rsidRDefault="00C21515" w:rsidP="00C21515">
      <w:pPr>
        <w:spacing w:after="120"/>
        <w:ind w:firstLine="709"/>
        <w:jc w:val="both"/>
        <w:rPr>
          <w:bCs/>
        </w:rPr>
      </w:pPr>
      <w:r w:rsidRPr="00240708">
        <w:rPr>
          <w:bCs/>
        </w:rPr>
        <w:lastRenderedPageBreak/>
        <w:t>Документы, иные материалы, являющиеся доказательствами нарушения обязательных требований, приобщаются к акту.</w:t>
      </w:r>
    </w:p>
    <w:p w14:paraId="5D45D2E4" w14:textId="77777777" w:rsidR="00C21515" w:rsidRPr="00240708" w:rsidRDefault="00C21515" w:rsidP="00C21515">
      <w:pPr>
        <w:spacing w:after="120"/>
        <w:ind w:firstLine="709"/>
        <w:jc w:val="both"/>
        <w:rPr>
          <w:bCs/>
        </w:rPr>
      </w:pPr>
      <w:r w:rsidRPr="00240708">
        <w:rPr>
          <w:bCs/>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AB84C45" w14:textId="77777777" w:rsidR="00C21515" w:rsidRPr="00240708" w:rsidRDefault="00C21515" w:rsidP="00C21515">
      <w:pPr>
        <w:spacing w:after="120"/>
        <w:ind w:firstLine="709"/>
        <w:jc w:val="both"/>
        <w:rPr>
          <w:bCs/>
        </w:rPr>
      </w:pPr>
      <w:r w:rsidRPr="00240708">
        <w:rPr>
          <w:bCs/>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B52CBEE" w14:textId="77777777" w:rsidR="00C21515" w:rsidRPr="00240708" w:rsidRDefault="00C21515" w:rsidP="00C21515">
      <w:pPr>
        <w:spacing w:after="120"/>
        <w:ind w:firstLine="709"/>
        <w:jc w:val="both"/>
        <w:rPr>
          <w:bCs/>
        </w:rPr>
      </w:pPr>
      <w:r w:rsidRPr="00240708">
        <w:rPr>
          <w:bC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26653A2" w14:textId="77777777" w:rsidR="00C21515" w:rsidRPr="00240708" w:rsidRDefault="00C21515" w:rsidP="00C21515">
      <w:pPr>
        <w:spacing w:after="120"/>
        <w:ind w:firstLine="709"/>
        <w:jc w:val="both"/>
        <w:rPr>
          <w:bCs/>
        </w:rPr>
      </w:pPr>
      <w:r w:rsidRPr="00240708">
        <w:rPr>
          <w:bCs/>
        </w:rPr>
        <w:t>При проведении контрольных мероприятий инспектором заполняются проверочные листы, по форме согласно (приложению 2) к настоящему Положению,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0AA35688" w14:textId="77777777" w:rsidR="00C21515" w:rsidRDefault="00C21515" w:rsidP="00C21515">
      <w:pPr>
        <w:spacing w:after="120"/>
        <w:ind w:firstLine="709"/>
        <w:jc w:val="both"/>
        <w:rPr>
          <w:bCs/>
        </w:rPr>
      </w:pPr>
      <w:r w:rsidRPr="00240708">
        <w:rPr>
          <w:bCs/>
        </w:rPr>
        <w:t>Заполненные при проведении контрольного мероприятия проверочные листы приобщаются к акту.</w:t>
      </w:r>
    </w:p>
    <w:p w14:paraId="34AF7CD2" w14:textId="4B5454FD" w:rsidR="00A040B6" w:rsidRPr="00240708" w:rsidRDefault="00A040B6" w:rsidP="00C21515">
      <w:pPr>
        <w:spacing w:after="120"/>
        <w:ind w:firstLine="709"/>
        <w:jc w:val="both"/>
        <w:rPr>
          <w:bCs/>
        </w:rPr>
      </w:pPr>
      <w:r w:rsidRPr="009051B6">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Федерального закона от 31.07.2020 № 248-ФЗ «О государственном контроле (надзоре) и муниципальном контроле в Российской Федерации», контрольный (надзорный) орган направляет акт по результатам контрольного (надзорного) мероприятия в течение 1 дня с момента его составления, в порядке, установленном </w:t>
      </w:r>
      <w:proofErr w:type="spellStart"/>
      <w:r w:rsidRPr="009051B6">
        <w:t>статьей</w:t>
      </w:r>
      <w:proofErr w:type="spellEnd"/>
      <w:r w:rsidRPr="009051B6">
        <w:t xml:space="preserve"> 21 Федерального закона от 31.07.2020 № 248-ФЗ «О государственном контроле (надзоре) и муниципальном контроле в Российской Федерации</w:t>
      </w:r>
    </w:p>
    <w:p w14:paraId="373B495E" w14:textId="77777777" w:rsidR="00C21515" w:rsidRPr="00240708" w:rsidRDefault="00C21515" w:rsidP="00C21515">
      <w:pPr>
        <w:spacing w:after="120"/>
        <w:ind w:firstLine="709"/>
        <w:jc w:val="both"/>
        <w:rPr>
          <w:bCs/>
        </w:rPr>
      </w:pPr>
      <w:r w:rsidRPr="00240708">
        <w:rPr>
          <w:bCs/>
        </w:rPr>
        <w:t>7.</w:t>
      </w:r>
      <w:r w:rsidRPr="00240708">
        <w:rPr>
          <w:bCs/>
        </w:rPr>
        <w:tab/>
        <w:t>Решения, принимаемые по результатам контрольных мероприятий.</w:t>
      </w:r>
    </w:p>
    <w:p w14:paraId="787A6A32" w14:textId="77777777" w:rsidR="00C21515" w:rsidRPr="00240708" w:rsidRDefault="00C21515" w:rsidP="00C21515">
      <w:pPr>
        <w:spacing w:after="120"/>
        <w:ind w:firstLine="709"/>
        <w:jc w:val="both"/>
        <w:rPr>
          <w:bCs/>
        </w:rPr>
      </w:pPr>
      <w:r w:rsidRPr="00240708">
        <w:rPr>
          <w:bCs/>
        </w:rPr>
        <w:t>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0B48F235" w14:textId="77777777" w:rsidR="00C21515" w:rsidRPr="00240708" w:rsidRDefault="00C21515" w:rsidP="00C21515">
      <w:pPr>
        <w:spacing w:after="120"/>
        <w:ind w:firstLine="709"/>
        <w:jc w:val="both"/>
        <w:rPr>
          <w:bCs/>
        </w:rPr>
      </w:pPr>
      <w:r w:rsidRPr="00240708">
        <w:rPr>
          <w:bCs/>
        </w:rPr>
        <w:t>а)</w:t>
      </w:r>
      <w:r w:rsidRPr="00240708">
        <w:rPr>
          <w:bCs/>
        </w:rPr>
        <w:tab/>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880A06B" w14:textId="77777777" w:rsidR="00C21515" w:rsidRPr="00240708" w:rsidRDefault="00C21515" w:rsidP="00C21515">
      <w:pPr>
        <w:spacing w:after="120"/>
        <w:ind w:firstLine="709"/>
        <w:jc w:val="both"/>
        <w:rPr>
          <w:bCs/>
        </w:rPr>
      </w:pPr>
      <w:r w:rsidRPr="00240708">
        <w:rPr>
          <w:bCs/>
        </w:rPr>
        <w:t>б)</w:t>
      </w:r>
      <w:r w:rsidRPr="00240708">
        <w:rPr>
          <w:bCs/>
        </w:rPr>
        <w:tab/>
      </w:r>
      <w:r w:rsidRPr="00240708">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w:t>
      </w:r>
      <w:proofErr w:type="spellStart"/>
      <w:r w:rsidRPr="00240708">
        <w:t>ее</w:t>
      </w:r>
      <w:proofErr w:type="spellEnd"/>
      <w:r w:rsidRPr="00240708">
        <w:t xml:space="preserve">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w:t>
      </w:r>
      <w:r w:rsidRPr="00240708">
        <w:lastRenderedPageBreak/>
        <w:t xml:space="preserve">услуги представляют непосредственную угрозу причинения вреда (ущерба) охраняемым законом ценностям или что такой вред (ущерб) </w:t>
      </w:r>
      <w:proofErr w:type="spellStart"/>
      <w:r w:rsidRPr="00240708">
        <w:t>причинен</w:t>
      </w:r>
      <w:proofErr w:type="spellEnd"/>
      <w:r w:rsidRPr="00240708">
        <w:t>;</w:t>
      </w:r>
    </w:p>
    <w:p w14:paraId="4996CF16" w14:textId="77777777" w:rsidR="00C21515" w:rsidRPr="00240708" w:rsidRDefault="00C21515" w:rsidP="00C21515">
      <w:pPr>
        <w:spacing w:after="120"/>
        <w:ind w:firstLine="709"/>
        <w:jc w:val="both"/>
        <w:rPr>
          <w:bCs/>
        </w:rPr>
      </w:pPr>
      <w:r w:rsidRPr="00240708">
        <w:rPr>
          <w:bCs/>
        </w:rPr>
        <w:t>в)</w:t>
      </w:r>
      <w:r w:rsidRPr="00240708">
        <w:rPr>
          <w:bCs/>
        </w:rPr>
        <w:tab/>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proofErr w:type="gramStart"/>
      <w:r w:rsidRPr="00240708">
        <w:rPr>
          <w:bCs/>
        </w:rPr>
        <w:t>меры</w:t>
      </w:r>
      <w:proofErr w:type="gramEnd"/>
      <w:r w:rsidRPr="00240708">
        <w:rPr>
          <w:bCs/>
        </w:rPr>
        <w:t xml:space="preserve"> но привлечению виновных лиц к установленной законом ответственности;</w:t>
      </w:r>
    </w:p>
    <w:p w14:paraId="39934AE5" w14:textId="77777777" w:rsidR="00C21515" w:rsidRPr="00240708" w:rsidRDefault="00C21515" w:rsidP="00C21515">
      <w:pPr>
        <w:spacing w:after="120"/>
        <w:ind w:firstLine="709"/>
        <w:jc w:val="both"/>
        <w:rPr>
          <w:bCs/>
        </w:rPr>
      </w:pPr>
      <w:r w:rsidRPr="00240708">
        <w:rPr>
          <w:bCs/>
        </w:rPr>
        <w:t>г)</w:t>
      </w:r>
      <w:r w:rsidRPr="00240708">
        <w:rPr>
          <w:bCs/>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2AD0D1B" w14:textId="77777777" w:rsidR="00C21515" w:rsidRPr="00240708" w:rsidRDefault="00C21515" w:rsidP="00C21515">
      <w:pPr>
        <w:spacing w:after="120"/>
        <w:ind w:firstLine="709"/>
        <w:jc w:val="both"/>
        <w:rPr>
          <w:bCs/>
        </w:rPr>
      </w:pPr>
      <w:r w:rsidRPr="00240708">
        <w:rPr>
          <w:bCs/>
        </w:rPr>
        <w:t>д)</w:t>
      </w:r>
      <w:r w:rsidRPr="00240708">
        <w:rPr>
          <w:bCs/>
        </w:rPr>
        <w:tab/>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DC9D73" w14:textId="77777777" w:rsidR="00C21515" w:rsidRPr="00240708" w:rsidRDefault="00C21515" w:rsidP="00C21515">
      <w:pPr>
        <w:spacing w:after="120"/>
        <w:ind w:firstLine="709"/>
        <w:jc w:val="both"/>
        <w:rPr>
          <w:bCs/>
        </w:rPr>
      </w:pPr>
      <w:r w:rsidRPr="00240708">
        <w:rPr>
          <w:bCs/>
        </w:rPr>
        <w:t>7.2.</w:t>
      </w:r>
      <w:r w:rsidRPr="00240708">
        <w:rPr>
          <w:bCs/>
        </w:rPr>
        <w:tab/>
        <w:t>Предписание оформляется по форме согласно приложению 2 к настоящему Положению.</w:t>
      </w:r>
    </w:p>
    <w:p w14:paraId="61911A0B" w14:textId="77777777" w:rsidR="00C21515" w:rsidRPr="00240708" w:rsidRDefault="00C21515" w:rsidP="00C21515">
      <w:pPr>
        <w:spacing w:after="120"/>
        <w:ind w:firstLine="708"/>
        <w:jc w:val="both"/>
        <w:rPr>
          <w:bCs/>
        </w:rPr>
      </w:pPr>
      <w:r w:rsidRPr="00240708">
        <w:rPr>
          <w:bCs/>
        </w:rPr>
        <w:t>7.3.</w:t>
      </w:r>
      <w:r w:rsidRPr="00240708">
        <w:rPr>
          <w:bCs/>
        </w:rPr>
        <w:tab/>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6A10CF6" w14:textId="77777777" w:rsidR="00C21515" w:rsidRPr="00240708" w:rsidRDefault="00C21515" w:rsidP="00C21515">
      <w:pPr>
        <w:spacing w:after="120"/>
        <w:ind w:firstLine="709"/>
        <w:jc w:val="both"/>
        <w:rPr>
          <w:bCs/>
        </w:rPr>
      </w:pPr>
      <w:r w:rsidRPr="00240708">
        <w:rPr>
          <w:bCs/>
        </w:rPr>
        <w:t>По истечении срока исполнения контролируемым лицом решения, принятого в соответствии с п.7.1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3B7B0199" w14:textId="77777777" w:rsidR="00C21515" w:rsidRPr="00240708" w:rsidRDefault="00C21515" w:rsidP="00C21515">
      <w:pPr>
        <w:spacing w:after="120"/>
        <w:ind w:firstLine="709"/>
        <w:jc w:val="both"/>
        <w:rPr>
          <w:bCs/>
        </w:rPr>
      </w:pPr>
      <w:r w:rsidRPr="00240708">
        <w:rPr>
          <w:bC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8F92850" w14:textId="77777777" w:rsidR="00C21515" w:rsidRPr="00240708" w:rsidRDefault="00C21515" w:rsidP="00C21515">
      <w:pPr>
        <w:spacing w:after="120"/>
        <w:ind w:firstLine="709"/>
        <w:jc w:val="both"/>
        <w:rPr>
          <w:bCs/>
        </w:rPr>
      </w:pPr>
      <w:r w:rsidRPr="00240708">
        <w:rPr>
          <w:bCs/>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w:t>
      </w:r>
      <w:proofErr w:type="spellStart"/>
      <w:r w:rsidRPr="00240708">
        <w:rPr>
          <w:bCs/>
        </w:rPr>
        <w:t>путем</w:t>
      </w:r>
      <w:proofErr w:type="spellEnd"/>
      <w:r w:rsidRPr="00240708">
        <w:rPr>
          <w:bCs/>
        </w:rPr>
        <w:t xml:space="preserve"> проведения документарной проверки.</w:t>
      </w:r>
    </w:p>
    <w:p w14:paraId="098C8E2F" w14:textId="77777777" w:rsidR="00C21515" w:rsidRPr="00240708" w:rsidRDefault="00C21515" w:rsidP="00C21515">
      <w:pPr>
        <w:spacing w:after="120"/>
        <w:ind w:firstLine="709"/>
        <w:jc w:val="both"/>
        <w:rPr>
          <w:bCs/>
        </w:rPr>
      </w:pPr>
      <w:r w:rsidRPr="00240708">
        <w:rPr>
          <w:bCs/>
        </w:rPr>
        <w:t>В случае если проводится оценка исполнения решения, принятого по итогам выездной проверки, допускается проведение выездной проверки.</w:t>
      </w:r>
    </w:p>
    <w:p w14:paraId="70376422" w14:textId="77777777" w:rsidR="00C21515" w:rsidRPr="00240708" w:rsidRDefault="00C21515" w:rsidP="00C21515">
      <w:pPr>
        <w:spacing w:after="120"/>
        <w:ind w:firstLine="709"/>
        <w:jc w:val="both"/>
        <w:rPr>
          <w:bCs/>
        </w:rPr>
      </w:pPr>
      <w:r w:rsidRPr="00240708">
        <w:rPr>
          <w:bCs/>
        </w:rPr>
        <w:t xml:space="preserve">В случае если по итогам проведения контрольного мероприятия, документы не представлены или невозможно сделать вывод об исполнении решения, контрольный орган оценивает исполнение указанного решения </w:t>
      </w:r>
      <w:proofErr w:type="spellStart"/>
      <w:r w:rsidRPr="00240708">
        <w:rPr>
          <w:bCs/>
        </w:rPr>
        <w:t>путем</w:t>
      </w:r>
      <w:proofErr w:type="spellEnd"/>
      <w:r w:rsidRPr="00240708">
        <w:rPr>
          <w:bCs/>
        </w:rPr>
        <w:t xml:space="preserve"> проведения одного из контрольных мероприятий, предусмотренных пунктами I - 6 части 2 статьи 56 Федерального закона №248-ФЗ. В случае, если проводится оценка исполнения решения, принятого по итогам выездной проверки, допускается проведение выездной проверки.</w:t>
      </w:r>
    </w:p>
    <w:p w14:paraId="18095BFF" w14:textId="77777777" w:rsidR="00C21515" w:rsidRPr="00240708" w:rsidRDefault="00C21515" w:rsidP="00C21515">
      <w:pPr>
        <w:spacing w:after="120"/>
        <w:ind w:firstLine="709"/>
        <w:jc w:val="both"/>
        <w:rPr>
          <w:bCs/>
        </w:rPr>
      </w:pPr>
      <w:r w:rsidRPr="00240708">
        <w:rPr>
          <w:bCs/>
        </w:rPr>
        <w:t xml:space="preserve">В случае, если по итогам проведения контрольного мероприятия (истечение срока исполнения контролируемым лицом решения, принятого в соответствии с пунктом I части 2 статьи 90 Федерального закона №248-ФЗ), контрольным органом будет установлено, что решение не исполнено или исполнено ненадлежащим образом, он вновь </w:t>
      </w:r>
      <w:proofErr w:type="spellStart"/>
      <w:r w:rsidRPr="00240708">
        <w:rPr>
          <w:bCs/>
        </w:rPr>
        <w:t>выдает</w:t>
      </w:r>
      <w:proofErr w:type="spellEnd"/>
      <w:r w:rsidRPr="00240708">
        <w:rPr>
          <w:bCs/>
        </w:rPr>
        <w:t xml:space="preserve"> контролируемому лицу решение, предусмотренное пунктом I части 2 статьи 90 Федерального закона №248-ФЗ, с указанием новых сроков его исполнения. При неисполнении предписания в установленные сроки контрольный орган принимает меры по </w:t>
      </w:r>
      <w:r w:rsidRPr="00240708">
        <w:rPr>
          <w:bCs/>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A1B11FD" w14:textId="77777777" w:rsidR="00C21515" w:rsidRPr="00240708" w:rsidRDefault="00C21515" w:rsidP="00C21515">
      <w:pPr>
        <w:spacing w:after="120" w:line="280" w:lineRule="atLeast"/>
        <w:ind w:firstLine="709"/>
        <w:jc w:val="center"/>
        <w:rPr>
          <w:bCs/>
        </w:rPr>
      </w:pPr>
      <w:r w:rsidRPr="00240708">
        <w:rPr>
          <w:bCs/>
        </w:rPr>
        <w:t xml:space="preserve">8. Обжалование решений органа муниципального контроля, действий (бездействия) должностных лиц при осуществлении муниципального контроля на автомобильном транспорте и в дорожном хозяйстве на территории Шугозерского сельского поселения. </w:t>
      </w:r>
    </w:p>
    <w:p w14:paraId="3B8DF445" w14:textId="77777777" w:rsidR="00C21515" w:rsidRPr="00240708" w:rsidRDefault="00C21515" w:rsidP="00C21515">
      <w:pPr>
        <w:spacing w:after="120"/>
        <w:ind w:firstLine="709"/>
        <w:jc w:val="both"/>
      </w:pPr>
      <w:r w:rsidRPr="00240708">
        <w:t xml:space="preserve">8.1. Досудебный порядок подачи жалоб при осуществлении </w:t>
      </w:r>
      <w:r w:rsidRPr="00240708">
        <w:rPr>
          <w:rFonts w:eastAsia="Calibri"/>
          <w:iCs/>
        </w:rPr>
        <w:t xml:space="preserve">муниципального контроля на автомобильном транспорте и в дорожном хозяйстве на территории Шугозерского сельского поселения </w:t>
      </w:r>
      <w:r w:rsidRPr="00240708">
        <w:t xml:space="preserve">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w:t>
      </w:r>
      <w:proofErr w:type="spellStart"/>
      <w:r w:rsidRPr="00240708">
        <w:t>утвержденными</w:t>
      </w:r>
      <w:proofErr w:type="spellEnd"/>
      <w:r w:rsidRPr="00240708">
        <w:t xml:space="preserve"> Правительством Российской Федерации.</w:t>
      </w:r>
    </w:p>
    <w:p w14:paraId="4FE0E158" w14:textId="77777777" w:rsidR="00C21515" w:rsidRPr="00240708" w:rsidRDefault="00C21515" w:rsidP="00C21515">
      <w:pPr>
        <w:pStyle w:val="11"/>
        <w:spacing w:after="120" w:line="269" w:lineRule="auto"/>
        <w:ind w:firstLine="0"/>
        <w:jc w:val="right"/>
        <w:rPr>
          <w:color w:val="auto"/>
          <w:sz w:val="24"/>
          <w:szCs w:val="24"/>
        </w:rPr>
      </w:pPr>
      <w:r w:rsidRPr="00240708">
        <w:rPr>
          <w:color w:val="auto"/>
          <w:sz w:val="24"/>
          <w:szCs w:val="24"/>
        </w:rPr>
        <w:br w:type="page"/>
      </w:r>
      <w:r w:rsidRPr="00240708">
        <w:rPr>
          <w:color w:val="auto"/>
          <w:sz w:val="24"/>
          <w:szCs w:val="24"/>
        </w:rPr>
        <w:lastRenderedPageBreak/>
        <w:t>Приложение 1</w:t>
      </w:r>
    </w:p>
    <w:p w14:paraId="0131C47D" w14:textId="77777777" w:rsidR="00C21515" w:rsidRPr="00240708" w:rsidRDefault="00C21515" w:rsidP="00C21515">
      <w:pPr>
        <w:pStyle w:val="11"/>
        <w:spacing w:after="280" w:line="269" w:lineRule="auto"/>
        <w:ind w:left="5670" w:firstLine="0"/>
        <w:jc w:val="both"/>
        <w:rPr>
          <w:strike/>
          <w:color w:val="auto"/>
          <w:sz w:val="24"/>
          <w:szCs w:val="24"/>
        </w:rPr>
      </w:pPr>
      <w:r w:rsidRPr="00240708">
        <w:rPr>
          <w:color w:val="auto"/>
          <w:sz w:val="24"/>
          <w:szCs w:val="24"/>
        </w:rPr>
        <w:t xml:space="preserve">К Положению о муниципальном контроле на автомобильном транспорте и в дорожном хозяйстве на территории Шугозерского сельского поселения </w:t>
      </w:r>
    </w:p>
    <w:p w14:paraId="6D4BA8E1" w14:textId="77777777" w:rsidR="00C21515" w:rsidRPr="00240708" w:rsidRDefault="00C21515" w:rsidP="00C21515">
      <w:pPr>
        <w:pStyle w:val="11"/>
        <w:spacing w:after="280" w:line="269" w:lineRule="auto"/>
        <w:ind w:firstLine="0"/>
        <w:jc w:val="center"/>
        <w:rPr>
          <w:color w:val="auto"/>
        </w:rPr>
      </w:pPr>
    </w:p>
    <w:p w14:paraId="0A9AA5CC" w14:textId="77777777" w:rsidR="00C21515" w:rsidRPr="00240708" w:rsidRDefault="00C21515" w:rsidP="00C21515">
      <w:pPr>
        <w:pStyle w:val="11"/>
        <w:spacing w:after="280" w:line="269" w:lineRule="auto"/>
        <w:ind w:firstLine="0"/>
        <w:jc w:val="center"/>
        <w:rPr>
          <w:color w:val="auto"/>
          <w:sz w:val="24"/>
          <w:szCs w:val="24"/>
        </w:rPr>
      </w:pPr>
      <w:r w:rsidRPr="00240708">
        <w:rPr>
          <w:b/>
          <w:bCs/>
          <w:color w:val="auto"/>
          <w:sz w:val="24"/>
          <w:szCs w:val="24"/>
        </w:rPr>
        <w:t>Ключевые показатели муниципального контроля и их целевые значения,</w:t>
      </w:r>
      <w:r w:rsidRPr="00240708">
        <w:rPr>
          <w:b/>
          <w:bCs/>
          <w:color w:val="auto"/>
          <w:sz w:val="24"/>
          <w:szCs w:val="24"/>
        </w:rPr>
        <w:br/>
        <w:t>индикативные показатели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10"/>
        <w:gridCol w:w="1253"/>
      </w:tblGrid>
      <w:tr w:rsidR="00C21515" w:rsidRPr="00240708" w14:paraId="481C9FB4" w14:textId="77777777" w:rsidTr="00C80D57">
        <w:trPr>
          <w:trHeight w:hRule="exact" w:val="715"/>
          <w:jc w:val="center"/>
        </w:trPr>
        <w:tc>
          <w:tcPr>
            <w:tcW w:w="8410" w:type="dxa"/>
            <w:tcBorders>
              <w:top w:val="single" w:sz="4" w:space="0" w:color="auto"/>
              <w:left w:val="single" w:sz="4" w:space="0" w:color="auto"/>
            </w:tcBorders>
            <w:shd w:val="clear" w:color="auto" w:fill="FFFFFF"/>
          </w:tcPr>
          <w:p w14:paraId="69D72AE5" w14:textId="77777777" w:rsidR="00C21515" w:rsidRPr="00240708" w:rsidRDefault="00C21515" w:rsidP="00C80D57">
            <w:pPr>
              <w:pStyle w:val="af0"/>
              <w:ind w:firstLine="0"/>
              <w:jc w:val="center"/>
              <w:rPr>
                <w:color w:val="auto"/>
                <w:sz w:val="24"/>
                <w:szCs w:val="24"/>
              </w:rPr>
            </w:pPr>
            <w:r w:rsidRPr="00240708">
              <w:rPr>
                <w:b/>
                <w:bCs/>
                <w:color w:val="auto"/>
                <w:sz w:val="24"/>
                <w:szCs w:val="24"/>
              </w:rPr>
              <w:t>Ключевые показатели</w:t>
            </w:r>
          </w:p>
        </w:tc>
        <w:tc>
          <w:tcPr>
            <w:tcW w:w="1253" w:type="dxa"/>
            <w:tcBorders>
              <w:top w:val="single" w:sz="4" w:space="0" w:color="auto"/>
              <w:left w:val="single" w:sz="4" w:space="0" w:color="auto"/>
              <w:right w:val="single" w:sz="4" w:space="0" w:color="auto"/>
            </w:tcBorders>
            <w:shd w:val="clear" w:color="auto" w:fill="FFFFFF"/>
            <w:vAlign w:val="bottom"/>
          </w:tcPr>
          <w:p w14:paraId="7E957E56" w14:textId="77777777" w:rsidR="00C21515" w:rsidRPr="00240708" w:rsidRDefault="00C21515" w:rsidP="00C80D57">
            <w:pPr>
              <w:pStyle w:val="af0"/>
              <w:spacing w:line="262" w:lineRule="auto"/>
              <w:ind w:firstLine="0"/>
              <w:rPr>
                <w:color w:val="auto"/>
                <w:sz w:val="24"/>
                <w:szCs w:val="24"/>
              </w:rPr>
            </w:pPr>
            <w:r w:rsidRPr="00240708">
              <w:rPr>
                <w:b/>
                <w:bCs/>
                <w:color w:val="auto"/>
                <w:sz w:val="24"/>
                <w:szCs w:val="24"/>
              </w:rPr>
              <w:t>Целевые значения</w:t>
            </w:r>
          </w:p>
        </w:tc>
      </w:tr>
      <w:tr w:rsidR="00C21515" w:rsidRPr="00240708" w14:paraId="65994A5B" w14:textId="77777777" w:rsidTr="00C80D57">
        <w:trPr>
          <w:trHeight w:hRule="exact" w:val="994"/>
          <w:jc w:val="center"/>
        </w:trPr>
        <w:tc>
          <w:tcPr>
            <w:tcW w:w="8410" w:type="dxa"/>
            <w:tcBorders>
              <w:top w:val="single" w:sz="4" w:space="0" w:color="auto"/>
              <w:left w:val="single" w:sz="4" w:space="0" w:color="auto"/>
            </w:tcBorders>
            <w:shd w:val="clear" w:color="auto" w:fill="FFFFFF"/>
            <w:vAlign w:val="bottom"/>
          </w:tcPr>
          <w:p w14:paraId="0D279CFA" w14:textId="77777777" w:rsidR="00C21515" w:rsidRPr="00240708" w:rsidRDefault="00C21515" w:rsidP="00C80D57">
            <w:pPr>
              <w:pStyle w:val="af0"/>
              <w:jc w:val="both"/>
              <w:rPr>
                <w:color w:val="auto"/>
                <w:sz w:val="24"/>
                <w:szCs w:val="24"/>
              </w:rPr>
            </w:pPr>
            <w:r w:rsidRPr="00240708">
              <w:rPr>
                <w:color w:val="auto"/>
                <w:sz w:val="24"/>
                <w:szCs w:val="24"/>
              </w:rPr>
              <w:t xml:space="preserve">Процент исполненных из числа выданных предписаний об устранении выявленных нарушений обязательных требований в </w:t>
            </w:r>
            <w:proofErr w:type="spellStart"/>
            <w:r w:rsidRPr="00240708">
              <w:rPr>
                <w:color w:val="auto"/>
                <w:sz w:val="24"/>
                <w:szCs w:val="24"/>
              </w:rPr>
              <w:t>отчетный</w:t>
            </w:r>
            <w:proofErr w:type="spellEnd"/>
            <w:r w:rsidRPr="00240708">
              <w:rPr>
                <w:color w:val="auto"/>
                <w:sz w:val="24"/>
                <w:szCs w:val="24"/>
              </w:rPr>
              <w:t xml:space="preserve"> период</w:t>
            </w:r>
          </w:p>
        </w:tc>
        <w:tc>
          <w:tcPr>
            <w:tcW w:w="1253" w:type="dxa"/>
            <w:tcBorders>
              <w:top w:val="single" w:sz="4" w:space="0" w:color="auto"/>
              <w:left w:val="single" w:sz="4" w:space="0" w:color="auto"/>
              <w:right w:val="single" w:sz="4" w:space="0" w:color="auto"/>
            </w:tcBorders>
            <w:shd w:val="clear" w:color="auto" w:fill="FFFFFF"/>
          </w:tcPr>
          <w:p w14:paraId="43BDDB77" w14:textId="77777777" w:rsidR="00C21515" w:rsidRPr="00240708" w:rsidRDefault="00C21515" w:rsidP="00C80D57">
            <w:pPr>
              <w:pStyle w:val="af0"/>
              <w:ind w:firstLine="0"/>
              <w:jc w:val="center"/>
              <w:rPr>
                <w:color w:val="auto"/>
                <w:sz w:val="24"/>
                <w:szCs w:val="24"/>
              </w:rPr>
            </w:pPr>
            <w:r w:rsidRPr="00240708">
              <w:rPr>
                <w:color w:val="auto"/>
                <w:sz w:val="24"/>
                <w:szCs w:val="24"/>
              </w:rPr>
              <w:t>60%</w:t>
            </w:r>
          </w:p>
        </w:tc>
      </w:tr>
      <w:tr w:rsidR="00C21515" w:rsidRPr="00240708" w14:paraId="2862E335" w14:textId="77777777" w:rsidTr="00C80D57">
        <w:trPr>
          <w:trHeight w:hRule="exact" w:val="350"/>
          <w:jc w:val="center"/>
        </w:trPr>
        <w:tc>
          <w:tcPr>
            <w:tcW w:w="8410" w:type="dxa"/>
            <w:tcBorders>
              <w:top w:val="single" w:sz="4" w:space="0" w:color="auto"/>
              <w:left w:val="single" w:sz="4" w:space="0" w:color="auto"/>
            </w:tcBorders>
            <w:shd w:val="clear" w:color="auto" w:fill="FFFFFF"/>
            <w:vAlign w:val="bottom"/>
          </w:tcPr>
          <w:p w14:paraId="44C67500" w14:textId="77777777" w:rsidR="00C21515" w:rsidRPr="00240708" w:rsidRDefault="00C21515" w:rsidP="00C80D57">
            <w:pPr>
              <w:pStyle w:val="af0"/>
              <w:jc w:val="both"/>
              <w:rPr>
                <w:color w:val="auto"/>
                <w:sz w:val="24"/>
                <w:szCs w:val="24"/>
              </w:rPr>
            </w:pPr>
            <w:r w:rsidRPr="00240708">
              <w:rPr>
                <w:color w:val="auto"/>
                <w:sz w:val="24"/>
                <w:szCs w:val="24"/>
              </w:rPr>
              <w:t xml:space="preserve">Процент </w:t>
            </w:r>
            <w:proofErr w:type="spellStart"/>
            <w:r w:rsidRPr="00240708">
              <w:rPr>
                <w:color w:val="auto"/>
                <w:sz w:val="24"/>
                <w:szCs w:val="24"/>
              </w:rPr>
              <w:t>отмененных</w:t>
            </w:r>
            <w:proofErr w:type="spellEnd"/>
            <w:r w:rsidRPr="00240708">
              <w:rPr>
                <w:color w:val="auto"/>
                <w:sz w:val="24"/>
                <w:szCs w:val="24"/>
              </w:rPr>
              <w:t xml:space="preserve"> результатов контрольных мероприятий</w:t>
            </w:r>
          </w:p>
        </w:tc>
        <w:tc>
          <w:tcPr>
            <w:tcW w:w="1253" w:type="dxa"/>
            <w:tcBorders>
              <w:top w:val="single" w:sz="4" w:space="0" w:color="auto"/>
              <w:left w:val="single" w:sz="4" w:space="0" w:color="auto"/>
              <w:right w:val="single" w:sz="4" w:space="0" w:color="auto"/>
            </w:tcBorders>
            <w:shd w:val="clear" w:color="auto" w:fill="FFFFFF"/>
            <w:vAlign w:val="bottom"/>
          </w:tcPr>
          <w:p w14:paraId="0C836914" w14:textId="77777777" w:rsidR="00C21515" w:rsidRPr="00240708" w:rsidRDefault="00C21515" w:rsidP="00C80D57">
            <w:pPr>
              <w:pStyle w:val="af0"/>
              <w:ind w:firstLine="0"/>
              <w:jc w:val="center"/>
              <w:rPr>
                <w:color w:val="auto"/>
                <w:sz w:val="24"/>
                <w:szCs w:val="24"/>
              </w:rPr>
            </w:pPr>
            <w:r w:rsidRPr="00240708">
              <w:rPr>
                <w:color w:val="auto"/>
                <w:sz w:val="24"/>
                <w:szCs w:val="24"/>
              </w:rPr>
              <w:t>0%</w:t>
            </w:r>
          </w:p>
        </w:tc>
      </w:tr>
      <w:tr w:rsidR="00C21515" w:rsidRPr="00240708" w14:paraId="0ADDD17D" w14:textId="77777777" w:rsidTr="00C80D57">
        <w:trPr>
          <w:trHeight w:hRule="exact" w:val="1018"/>
          <w:jc w:val="center"/>
        </w:trPr>
        <w:tc>
          <w:tcPr>
            <w:tcW w:w="8410" w:type="dxa"/>
            <w:tcBorders>
              <w:top w:val="single" w:sz="4" w:space="0" w:color="auto"/>
              <w:left w:val="single" w:sz="4" w:space="0" w:color="auto"/>
              <w:bottom w:val="single" w:sz="4" w:space="0" w:color="auto"/>
            </w:tcBorders>
            <w:shd w:val="clear" w:color="auto" w:fill="FFFFFF"/>
          </w:tcPr>
          <w:p w14:paraId="74B331E8" w14:textId="77777777" w:rsidR="00C21515" w:rsidRPr="00240708" w:rsidRDefault="00C21515" w:rsidP="00C80D57">
            <w:pPr>
              <w:pStyle w:val="af0"/>
              <w:jc w:val="both"/>
              <w:rPr>
                <w:color w:val="auto"/>
                <w:sz w:val="24"/>
                <w:szCs w:val="24"/>
              </w:rPr>
            </w:pPr>
            <w:r w:rsidRPr="00240708">
              <w:rPr>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98E8054" w14:textId="77777777" w:rsidR="00C21515" w:rsidRPr="00240708" w:rsidRDefault="00C21515" w:rsidP="00C80D57">
            <w:pPr>
              <w:pStyle w:val="af0"/>
              <w:ind w:firstLine="0"/>
              <w:jc w:val="center"/>
              <w:rPr>
                <w:color w:val="auto"/>
                <w:sz w:val="24"/>
                <w:szCs w:val="24"/>
              </w:rPr>
            </w:pPr>
            <w:r w:rsidRPr="00240708">
              <w:rPr>
                <w:color w:val="auto"/>
                <w:sz w:val="24"/>
                <w:szCs w:val="24"/>
              </w:rPr>
              <w:t>5%</w:t>
            </w:r>
          </w:p>
        </w:tc>
      </w:tr>
    </w:tbl>
    <w:p w14:paraId="7ABA5A02" w14:textId="77777777" w:rsidR="00C21515" w:rsidRPr="00240708" w:rsidRDefault="00C21515" w:rsidP="00C21515">
      <w:pPr>
        <w:pStyle w:val="ae"/>
        <w:rPr>
          <w:color w:val="auto"/>
          <w:sz w:val="24"/>
          <w:szCs w:val="24"/>
        </w:rPr>
      </w:pPr>
      <w:r w:rsidRPr="00240708">
        <w:rPr>
          <w:color w:val="auto"/>
          <w:sz w:val="24"/>
          <w:szCs w:val="24"/>
        </w:rPr>
        <w:t>Индикативные показатели</w:t>
      </w:r>
    </w:p>
    <w:p w14:paraId="5A1C085E" w14:textId="77777777" w:rsidR="00C21515" w:rsidRPr="00240708" w:rsidRDefault="00C21515" w:rsidP="00C21515">
      <w:pPr>
        <w:spacing w:after="279" w:line="1" w:lineRule="exact"/>
      </w:pPr>
    </w:p>
    <w:p w14:paraId="0079F1EB" w14:textId="77777777" w:rsidR="00C21515" w:rsidRPr="00240708" w:rsidRDefault="00C21515" w:rsidP="00C21515">
      <w:pPr>
        <w:pStyle w:val="11"/>
        <w:numPr>
          <w:ilvl w:val="0"/>
          <w:numId w:val="2"/>
        </w:numPr>
        <w:tabs>
          <w:tab w:val="left" w:pos="1060"/>
        </w:tabs>
        <w:ind w:left="140" w:firstLine="560"/>
        <w:jc w:val="both"/>
        <w:rPr>
          <w:color w:val="auto"/>
          <w:sz w:val="24"/>
          <w:szCs w:val="24"/>
        </w:rPr>
      </w:pPr>
      <w:bookmarkStart w:id="3" w:name="bookmark202"/>
      <w:bookmarkEnd w:id="3"/>
      <w:r w:rsidRPr="00240708">
        <w:rPr>
          <w:color w:val="auto"/>
          <w:sz w:val="24"/>
          <w:szCs w:val="24"/>
        </w:rPr>
        <w:t xml:space="preserve">Количество выданных в </w:t>
      </w:r>
      <w:proofErr w:type="spellStart"/>
      <w:r w:rsidRPr="00240708">
        <w:rPr>
          <w:color w:val="auto"/>
          <w:sz w:val="24"/>
          <w:szCs w:val="24"/>
        </w:rPr>
        <w:t>отчетном</w:t>
      </w:r>
      <w:proofErr w:type="spellEnd"/>
      <w:r w:rsidRPr="00240708">
        <w:rPr>
          <w:color w:val="auto"/>
          <w:sz w:val="24"/>
          <w:szCs w:val="24"/>
        </w:rPr>
        <w:t xml:space="preserve"> году предостережений о недопустимости нарушения обязательных требований.</w:t>
      </w:r>
    </w:p>
    <w:p w14:paraId="614269D5" w14:textId="77777777" w:rsidR="00C21515" w:rsidRPr="00240708" w:rsidRDefault="00C21515" w:rsidP="00C21515">
      <w:pPr>
        <w:pStyle w:val="11"/>
        <w:numPr>
          <w:ilvl w:val="0"/>
          <w:numId w:val="2"/>
        </w:numPr>
        <w:tabs>
          <w:tab w:val="left" w:pos="1038"/>
        </w:tabs>
        <w:ind w:firstLine="660"/>
        <w:jc w:val="both"/>
        <w:rPr>
          <w:color w:val="auto"/>
          <w:sz w:val="24"/>
          <w:szCs w:val="24"/>
        </w:rPr>
      </w:pPr>
      <w:bookmarkStart w:id="4" w:name="bookmark203"/>
      <w:bookmarkEnd w:id="4"/>
      <w:r w:rsidRPr="00240708">
        <w:rPr>
          <w:color w:val="auto"/>
          <w:sz w:val="24"/>
          <w:szCs w:val="24"/>
        </w:rPr>
        <w:t xml:space="preserve">Количество </w:t>
      </w:r>
      <w:proofErr w:type="spellStart"/>
      <w:r w:rsidRPr="00240708">
        <w:rPr>
          <w:color w:val="auto"/>
          <w:sz w:val="24"/>
          <w:szCs w:val="24"/>
        </w:rPr>
        <w:t>проведенных</w:t>
      </w:r>
      <w:proofErr w:type="spellEnd"/>
      <w:r w:rsidRPr="00240708">
        <w:rPr>
          <w:color w:val="auto"/>
          <w:sz w:val="24"/>
          <w:szCs w:val="24"/>
        </w:rPr>
        <w:t xml:space="preserve"> в </w:t>
      </w:r>
      <w:proofErr w:type="spellStart"/>
      <w:r w:rsidRPr="00240708">
        <w:rPr>
          <w:color w:val="auto"/>
          <w:sz w:val="24"/>
          <w:szCs w:val="24"/>
        </w:rPr>
        <w:t>отчетном</w:t>
      </w:r>
      <w:proofErr w:type="spellEnd"/>
      <w:r w:rsidRPr="00240708">
        <w:rPr>
          <w:color w:val="auto"/>
          <w:sz w:val="24"/>
          <w:szCs w:val="24"/>
        </w:rPr>
        <w:t xml:space="preserve"> году консультирований.</w:t>
      </w:r>
    </w:p>
    <w:p w14:paraId="4BE309B0" w14:textId="77777777" w:rsidR="00C21515" w:rsidRPr="00240708" w:rsidRDefault="00C21515" w:rsidP="00C21515">
      <w:pPr>
        <w:pStyle w:val="11"/>
        <w:numPr>
          <w:ilvl w:val="0"/>
          <w:numId w:val="2"/>
        </w:numPr>
        <w:tabs>
          <w:tab w:val="left" w:pos="1038"/>
        </w:tabs>
        <w:ind w:firstLine="660"/>
        <w:jc w:val="both"/>
        <w:rPr>
          <w:color w:val="auto"/>
          <w:sz w:val="24"/>
          <w:szCs w:val="24"/>
        </w:rPr>
      </w:pPr>
      <w:bookmarkStart w:id="5" w:name="bookmark204"/>
      <w:bookmarkEnd w:id="5"/>
      <w:r w:rsidRPr="00240708">
        <w:rPr>
          <w:color w:val="auto"/>
          <w:sz w:val="24"/>
          <w:szCs w:val="24"/>
        </w:rPr>
        <w:t xml:space="preserve">Количество </w:t>
      </w:r>
      <w:proofErr w:type="spellStart"/>
      <w:r w:rsidRPr="00240708">
        <w:rPr>
          <w:color w:val="auto"/>
          <w:sz w:val="24"/>
          <w:szCs w:val="24"/>
        </w:rPr>
        <w:t>проведенных</w:t>
      </w:r>
      <w:proofErr w:type="spellEnd"/>
      <w:r w:rsidRPr="00240708">
        <w:rPr>
          <w:color w:val="auto"/>
          <w:sz w:val="24"/>
          <w:szCs w:val="24"/>
        </w:rPr>
        <w:t xml:space="preserve"> в </w:t>
      </w:r>
      <w:proofErr w:type="spellStart"/>
      <w:r w:rsidRPr="00240708">
        <w:rPr>
          <w:color w:val="auto"/>
          <w:sz w:val="24"/>
          <w:szCs w:val="24"/>
        </w:rPr>
        <w:t>отчетном</w:t>
      </w:r>
      <w:proofErr w:type="spellEnd"/>
      <w:r w:rsidRPr="00240708">
        <w:rPr>
          <w:color w:val="auto"/>
          <w:sz w:val="24"/>
          <w:szCs w:val="24"/>
        </w:rPr>
        <w:t xml:space="preserve"> году информирований.</w:t>
      </w:r>
    </w:p>
    <w:p w14:paraId="5FF78D29" w14:textId="77777777" w:rsidR="00C21515" w:rsidRPr="00240708" w:rsidRDefault="00C21515" w:rsidP="00C21515">
      <w:pPr>
        <w:pStyle w:val="11"/>
        <w:numPr>
          <w:ilvl w:val="0"/>
          <w:numId w:val="2"/>
        </w:numPr>
        <w:tabs>
          <w:tab w:val="left" w:pos="1042"/>
        </w:tabs>
        <w:ind w:firstLine="660"/>
        <w:jc w:val="both"/>
        <w:rPr>
          <w:color w:val="auto"/>
          <w:sz w:val="24"/>
          <w:szCs w:val="24"/>
        </w:rPr>
      </w:pPr>
      <w:bookmarkStart w:id="6" w:name="bookmark205"/>
      <w:bookmarkEnd w:id="6"/>
      <w:r w:rsidRPr="00240708">
        <w:rPr>
          <w:color w:val="auto"/>
          <w:sz w:val="24"/>
          <w:szCs w:val="24"/>
        </w:rPr>
        <w:t xml:space="preserve">Количество </w:t>
      </w:r>
      <w:proofErr w:type="spellStart"/>
      <w:r w:rsidRPr="00240708">
        <w:rPr>
          <w:color w:val="auto"/>
          <w:sz w:val="24"/>
          <w:szCs w:val="24"/>
        </w:rPr>
        <w:t>проведенных</w:t>
      </w:r>
      <w:proofErr w:type="spellEnd"/>
      <w:r w:rsidRPr="00240708">
        <w:rPr>
          <w:color w:val="auto"/>
          <w:sz w:val="24"/>
          <w:szCs w:val="24"/>
        </w:rPr>
        <w:t xml:space="preserve"> обобщений правоприменительной практики.</w:t>
      </w:r>
    </w:p>
    <w:p w14:paraId="36EF5123" w14:textId="77777777" w:rsidR="00C21515" w:rsidRPr="00240708" w:rsidRDefault="00C21515" w:rsidP="00C21515">
      <w:pPr>
        <w:pStyle w:val="11"/>
        <w:numPr>
          <w:ilvl w:val="0"/>
          <w:numId w:val="2"/>
        </w:numPr>
        <w:tabs>
          <w:tab w:val="left" w:pos="1082"/>
        </w:tabs>
        <w:ind w:left="140" w:firstLine="560"/>
        <w:jc w:val="both"/>
        <w:rPr>
          <w:color w:val="auto"/>
          <w:sz w:val="24"/>
          <w:szCs w:val="24"/>
        </w:rPr>
      </w:pPr>
      <w:bookmarkStart w:id="7" w:name="bookmark206"/>
      <w:bookmarkEnd w:id="7"/>
      <w:r w:rsidRPr="00240708">
        <w:rPr>
          <w:color w:val="auto"/>
          <w:sz w:val="24"/>
          <w:szCs w:val="24"/>
        </w:rPr>
        <w:t xml:space="preserve">Количество контрольных мероприятий, </w:t>
      </w:r>
      <w:proofErr w:type="spellStart"/>
      <w:r w:rsidRPr="00240708">
        <w:rPr>
          <w:color w:val="auto"/>
          <w:sz w:val="24"/>
          <w:szCs w:val="24"/>
        </w:rPr>
        <w:t>проведенных</w:t>
      </w:r>
      <w:proofErr w:type="spellEnd"/>
      <w:r w:rsidRPr="00240708">
        <w:rPr>
          <w:color w:val="auto"/>
          <w:sz w:val="24"/>
          <w:szCs w:val="24"/>
        </w:rPr>
        <w:t xml:space="preserve"> в </w:t>
      </w:r>
      <w:proofErr w:type="spellStart"/>
      <w:r w:rsidRPr="00240708">
        <w:rPr>
          <w:color w:val="auto"/>
          <w:sz w:val="24"/>
          <w:szCs w:val="24"/>
        </w:rPr>
        <w:t>отчетном</w:t>
      </w:r>
      <w:proofErr w:type="spellEnd"/>
      <w:r w:rsidRPr="00240708">
        <w:rPr>
          <w:color w:val="auto"/>
          <w:sz w:val="24"/>
          <w:szCs w:val="24"/>
        </w:rPr>
        <w:t xml:space="preserve"> году.</w:t>
      </w:r>
    </w:p>
    <w:p w14:paraId="16086D21" w14:textId="77777777" w:rsidR="00C21515" w:rsidRPr="00240708" w:rsidRDefault="00C21515" w:rsidP="00C21515">
      <w:pPr>
        <w:pStyle w:val="11"/>
        <w:numPr>
          <w:ilvl w:val="0"/>
          <w:numId w:val="2"/>
        </w:numPr>
        <w:tabs>
          <w:tab w:val="left" w:pos="1074"/>
        </w:tabs>
        <w:ind w:left="140" w:firstLine="560"/>
        <w:jc w:val="both"/>
        <w:rPr>
          <w:color w:val="auto"/>
          <w:sz w:val="24"/>
          <w:szCs w:val="24"/>
        </w:rPr>
      </w:pPr>
      <w:bookmarkStart w:id="8" w:name="bookmark207"/>
      <w:bookmarkEnd w:id="8"/>
      <w:r w:rsidRPr="00240708">
        <w:rPr>
          <w:color w:val="auto"/>
          <w:sz w:val="24"/>
          <w:szCs w:val="24"/>
        </w:rPr>
        <w:t xml:space="preserve">Количество контрольных мероприятий, </w:t>
      </w:r>
      <w:proofErr w:type="spellStart"/>
      <w:r w:rsidRPr="00240708">
        <w:rPr>
          <w:color w:val="auto"/>
          <w:sz w:val="24"/>
          <w:szCs w:val="24"/>
        </w:rPr>
        <w:t>проведенных</w:t>
      </w:r>
      <w:proofErr w:type="spellEnd"/>
      <w:r w:rsidRPr="00240708">
        <w:rPr>
          <w:color w:val="auto"/>
          <w:sz w:val="24"/>
          <w:szCs w:val="24"/>
        </w:rPr>
        <w:t xml:space="preserve"> в </w:t>
      </w:r>
      <w:proofErr w:type="spellStart"/>
      <w:r w:rsidRPr="00240708">
        <w:rPr>
          <w:color w:val="auto"/>
          <w:sz w:val="24"/>
          <w:szCs w:val="24"/>
        </w:rPr>
        <w:t>отчетном</w:t>
      </w:r>
      <w:proofErr w:type="spellEnd"/>
      <w:r w:rsidRPr="00240708">
        <w:rPr>
          <w:color w:val="auto"/>
          <w:sz w:val="24"/>
          <w:szCs w:val="24"/>
        </w:rPr>
        <w:t xml:space="preserve"> году, в ходе которых выявлены нарушения обязательных требований.</w:t>
      </w:r>
    </w:p>
    <w:p w14:paraId="5C4F546B" w14:textId="77777777" w:rsidR="00C21515" w:rsidRPr="00240708" w:rsidRDefault="00C21515" w:rsidP="00C21515">
      <w:pPr>
        <w:pStyle w:val="11"/>
        <w:numPr>
          <w:ilvl w:val="0"/>
          <w:numId w:val="2"/>
        </w:numPr>
        <w:tabs>
          <w:tab w:val="left" w:pos="1070"/>
        </w:tabs>
        <w:ind w:left="140" w:firstLine="560"/>
        <w:jc w:val="both"/>
        <w:rPr>
          <w:color w:val="auto"/>
          <w:sz w:val="24"/>
          <w:szCs w:val="24"/>
        </w:rPr>
      </w:pPr>
      <w:bookmarkStart w:id="9" w:name="bookmark208"/>
      <w:bookmarkEnd w:id="9"/>
      <w:r w:rsidRPr="00240708">
        <w:rPr>
          <w:color w:val="auto"/>
          <w:sz w:val="24"/>
          <w:szCs w:val="24"/>
        </w:rPr>
        <w:t xml:space="preserve">Количество заявлений </w:t>
      </w:r>
      <w:proofErr w:type="gramStart"/>
      <w:r w:rsidRPr="00240708">
        <w:rPr>
          <w:color w:val="auto"/>
          <w:sz w:val="24"/>
          <w:szCs w:val="24"/>
        </w:rPr>
        <w:t>контрольного органа</w:t>
      </w:r>
      <w:proofErr w:type="gramEnd"/>
      <w:r w:rsidRPr="00240708">
        <w:rPr>
          <w:color w:val="auto"/>
          <w:sz w:val="24"/>
          <w:szCs w:val="24"/>
        </w:rPr>
        <w:t xml:space="preserve"> направленных в органы прокуратуры в </w:t>
      </w:r>
      <w:proofErr w:type="spellStart"/>
      <w:r w:rsidRPr="00240708">
        <w:rPr>
          <w:color w:val="auto"/>
          <w:sz w:val="24"/>
          <w:szCs w:val="24"/>
        </w:rPr>
        <w:t>отчетном</w:t>
      </w:r>
      <w:proofErr w:type="spellEnd"/>
      <w:r w:rsidRPr="00240708">
        <w:rPr>
          <w:color w:val="auto"/>
          <w:sz w:val="24"/>
          <w:szCs w:val="24"/>
        </w:rPr>
        <w:t xml:space="preserve"> году, о согласовании проведения внеплановых контрольных (надзорных) мероприятий, из них:</w:t>
      </w:r>
    </w:p>
    <w:p w14:paraId="6A666702" w14:textId="77777777" w:rsidR="00C21515" w:rsidRPr="00240708" w:rsidRDefault="00C21515" w:rsidP="00C21515">
      <w:pPr>
        <w:pStyle w:val="11"/>
        <w:numPr>
          <w:ilvl w:val="0"/>
          <w:numId w:val="1"/>
        </w:numPr>
        <w:tabs>
          <w:tab w:val="left" w:pos="993"/>
        </w:tabs>
        <w:ind w:left="140" w:firstLine="560"/>
        <w:jc w:val="both"/>
        <w:rPr>
          <w:color w:val="auto"/>
          <w:sz w:val="24"/>
          <w:szCs w:val="24"/>
        </w:rPr>
      </w:pPr>
      <w:bookmarkStart w:id="10" w:name="bookmark209"/>
      <w:bookmarkEnd w:id="10"/>
      <w:r w:rsidRPr="00240708">
        <w:rPr>
          <w:color w:val="auto"/>
          <w:sz w:val="24"/>
          <w:szCs w:val="24"/>
        </w:rPr>
        <w:t>количество заявлений, по которым органами прокуратуры отказано в согласовании проведения внепланового контрольного мероприятия;</w:t>
      </w:r>
    </w:p>
    <w:p w14:paraId="758AA545" w14:textId="77777777" w:rsidR="00C21515" w:rsidRPr="00240708" w:rsidRDefault="00C21515" w:rsidP="00C21515">
      <w:pPr>
        <w:pStyle w:val="11"/>
        <w:numPr>
          <w:ilvl w:val="0"/>
          <w:numId w:val="1"/>
        </w:numPr>
        <w:tabs>
          <w:tab w:val="left" w:pos="993"/>
        </w:tabs>
        <w:ind w:left="140" w:firstLine="560"/>
        <w:jc w:val="both"/>
        <w:rPr>
          <w:color w:val="auto"/>
          <w:sz w:val="24"/>
          <w:szCs w:val="24"/>
        </w:rPr>
      </w:pPr>
      <w:bookmarkStart w:id="11" w:name="bookmark210"/>
      <w:bookmarkEnd w:id="11"/>
      <w:r w:rsidRPr="00240708">
        <w:rPr>
          <w:color w:val="auto"/>
          <w:sz w:val="24"/>
          <w:szCs w:val="24"/>
        </w:rPr>
        <w:t>количество заявлений, по которым органами прокуратуры принято решение о согласовании проведения внепланового контрольного мероприятия.</w:t>
      </w:r>
    </w:p>
    <w:p w14:paraId="62F33755" w14:textId="77777777" w:rsidR="00C21515" w:rsidRPr="00240708" w:rsidRDefault="00C21515" w:rsidP="00C21515">
      <w:pPr>
        <w:pStyle w:val="11"/>
        <w:numPr>
          <w:ilvl w:val="0"/>
          <w:numId w:val="2"/>
        </w:numPr>
        <w:tabs>
          <w:tab w:val="left" w:pos="1060"/>
        </w:tabs>
        <w:spacing w:after="140"/>
        <w:ind w:left="140" w:firstLine="560"/>
        <w:jc w:val="both"/>
        <w:rPr>
          <w:color w:val="auto"/>
          <w:sz w:val="24"/>
          <w:szCs w:val="24"/>
        </w:rPr>
      </w:pPr>
      <w:bookmarkStart w:id="12" w:name="bookmark211"/>
      <w:bookmarkEnd w:id="12"/>
      <w:r w:rsidRPr="00240708">
        <w:rPr>
          <w:color w:val="auto"/>
          <w:sz w:val="24"/>
          <w:szCs w:val="24"/>
        </w:rPr>
        <w:t xml:space="preserve">Количество выданных в </w:t>
      </w:r>
      <w:proofErr w:type="spellStart"/>
      <w:r w:rsidRPr="00240708">
        <w:rPr>
          <w:color w:val="auto"/>
          <w:sz w:val="24"/>
          <w:szCs w:val="24"/>
        </w:rPr>
        <w:t>отчетном</w:t>
      </w:r>
      <w:proofErr w:type="spellEnd"/>
      <w:r w:rsidRPr="00240708">
        <w:rPr>
          <w:color w:val="auto"/>
          <w:sz w:val="24"/>
          <w:szCs w:val="24"/>
        </w:rPr>
        <w:t xml:space="preserve"> году предписаний об устранении нарушений обязательных требований.</w:t>
      </w:r>
    </w:p>
    <w:p w14:paraId="279EAE0B" w14:textId="77777777" w:rsidR="00C21515" w:rsidRPr="00240708" w:rsidRDefault="00C21515" w:rsidP="00C21515">
      <w:pPr>
        <w:pStyle w:val="11"/>
        <w:numPr>
          <w:ilvl w:val="0"/>
          <w:numId w:val="2"/>
        </w:numPr>
        <w:tabs>
          <w:tab w:val="left" w:pos="1060"/>
        </w:tabs>
        <w:spacing w:after="140"/>
        <w:ind w:left="140" w:firstLine="560"/>
        <w:jc w:val="both"/>
        <w:rPr>
          <w:color w:val="auto"/>
          <w:sz w:val="24"/>
          <w:szCs w:val="24"/>
        </w:rPr>
        <w:sectPr w:rsidR="00C21515" w:rsidRPr="00240708" w:rsidSect="00C21515">
          <w:pgSz w:w="11900" w:h="16840"/>
          <w:pgMar w:top="1134" w:right="850" w:bottom="1134" w:left="1701" w:header="567" w:footer="567" w:gutter="0"/>
          <w:cols w:space="720"/>
          <w:noEndnote/>
          <w:docGrid w:linePitch="360"/>
        </w:sectPr>
      </w:pPr>
    </w:p>
    <w:p w14:paraId="0D87A0A2" w14:textId="77777777" w:rsidR="00C21515" w:rsidRPr="00240708" w:rsidRDefault="00C21515" w:rsidP="00C21515">
      <w:pPr>
        <w:pStyle w:val="11"/>
        <w:spacing w:after="280" w:line="269" w:lineRule="auto"/>
        <w:ind w:left="5670" w:firstLine="0"/>
        <w:jc w:val="both"/>
        <w:rPr>
          <w:strike/>
          <w:color w:val="auto"/>
          <w:sz w:val="24"/>
          <w:szCs w:val="24"/>
        </w:rPr>
      </w:pPr>
      <w:r w:rsidRPr="00240708">
        <w:rPr>
          <w:color w:val="auto"/>
          <w:sz w:val="24"/>
          <w:szCs w:val="24"/>
        </w:rPr>
        <w:lastRenderedPageBreak/>
        <w:t xml:space="preserve">Приложение 2 к Положению о муниципальном контроле на автомобильном транспорте и в дорожном хозяйстве на территории Шугозерского сельского поселения </w:t>
      </w:r>
    </w:p>
    <w:p w14:paraId="272A2904" w14:textId="77777777" w:rsidR="00C21515" w:rsidRPr="00240708" w:rsidRDefault="00C21515" w:rsidP="00C21515">
      <w:pPr>
        <w:pStyle w:val="26"/>
        <w:keepNext/>
        <w:keepLines/>
        <w:spacing w:after="0" w:line="269" w:lineRule="auto"/>
        <w:rPr>
          <w:color w:val="auto"/>
        </w:rPr>
      </w:pPr>
      <w:bookmarkStart w:id="13" w:name="bookmark221"/>
      <w:bookmarkStart w:id="14" w:name="bookmark222"/>
      <w:bookmarkStart w:id="15" w:name="bookmark223"/>
      <w:r w:rsidRPr="00240708">
        <w:rPr>
          <w:color w:val="auto"/>
        </w:rPr>
        <w:t>Предписание Контрольного органа</w:t>
      </w:r>
      <w:bookmarkEnd w:id="13"/>
      <w:bookmarkEnd w:id="14"/>
      <w:bookmarkEnd w:id="15"/>
    </w:p>
    <w:p w14:paraId="177440D8" w14:textId="77777777" w:rsidR="00C21515" w:rsidRPr="00240708" w:rsidRDefault="00C21515" w:rsidP="00C21515">
      <w:pPr>
        <w:pStyle w:val="11"/>
        <w:spacing w:after="320"/>
        <w:ind w:left="3340" w:firstLine="0"/>
        <w:rPr>
          <w:color w:val="auto"/>
        </w:rPr>
      </w:pPr>
      <w:r w:rsidRPr="00240708">
        <w:rPr>
          <w:color w:val="auto"/>
        </w:rPr>
        <w:t>Бланк Контрольного органа</w:t>
      </w:r>
    </w:p>
    <w:p w14:paraId="61E84F65" w14:textId="77777777" w:rsidR="00C21515" w:rsidRPr="00240708" w:rsidRDefault="00C21515" w:rsidP="00C21515">
      <w:pPr>
        <w:pStyle w:val="24"/>
        <w:pBdr>
          <w:bottom w:val="single" w:sz="4" w:space="0" w:color="auto"/>
        </w:pBdr>
        <w:spacing w:line="264" w:lineRule="auto"/>
        <w:ind w:left="5620"/>
        <w:jc w:val="right"/>
        <w:rPr>
          <w:color w:val="auto"/>
        </w:rPr>
      </w:pPr>
      <w:r w:rsidRPr="00240708">
        <w:rPr>
          <w:color w:val="auto"/>
        </w:rPr>
        <w:t>(указывается должность руководителя контролируемого лица)</w:t>
      </w:r>
    </w:p>
    <w:p w14:paraId="283AC6FC" w14:textId="77777777" w:rsidR="00C21515" w:rsidRPr="00240708" w:rsidRDefault="00C21515" w:rsidP="00C21515">
      <w:pPr>
        <w:pStyle w:val="24"/>
        <w:pBdr>
          <w:bottom w:val="single" w:sz="4" w:space="0" w:color="auto"/>
        </w:pBdr>
        <w:ind w:left="5960"/>
        <w:jc w:val="right"/>
        <w:rPr>
          <w:color w:val="auto"/>
        </w:rPr>
      </w:pPr>
      <w:r w:rsidRPr="00240708">
        <w:rPr>
          <w:color w:val="auto"/>
        </w:rPr>
        <w:t>(указывается полное наименование контролируемого лица)</w:t>
      </w:r>
    </w:p>
    <w:p w14:paraId="71F07D99" w14:textId="77777777" w:rsidR="00C21515" w:rsidRPr="00240708" w:rsidRDefault="00C21515" w:rsidP="00C21515">
      <w:pPr>
        <w:pStyle w:val="24"/>
        <w:spacing w:line="264" w:lineRule="auto"/>
        <w:ind w:left="4800"/>
        <w:jc w:val="right"/>
        <w:rPr>
          <w:color w:val="auto"/>
        </w:rPr>
      </w:pPr>
      <w:r w:rsidRPr="00240708">
        <w:rPr>
          <w:color w:val="auto"/>
        </w:rPr>
        <w:t>(указывается фамилия, имя, отчество (при наличии) руководителя контролируемого лица)</w:t>
      </w:r>
    </w:p>
    <w:p w14:paraId="320F3E6F" w14:textId="77777777" w:rsidR="00C21515" w:rsidRPr="00240708" w:rsidRDefault="00C21515" w:rsidP="00C21515">
      <w:pPr>
        <w:pStyle w:val="24"/>
        <w:spacing w:after="320"/>
        <w:ind w:left="5700"/>
        <w:jc w:val="right"/>
        <w:rPr>
          <w:color w:val="auto"/>
        </w:rPr>
      </w:pPr>
      <w:r w:rsidRPr="00240708">
        <w:rPr>
          <w:color w:val="auto"/>
        </w:rPr>
        <w:t>(указывается адрес места нахождения контролируемого лица)</w:t>
      </w:r>
    </w:p>
    <w:p w14:paraId="0DDAF8E0" w14:textId="77777777" w:rsidR="00C21515" w:rsidRPr="00240708" w:rsidRDefault="00C21515" w:rsidP="00C21515">
      <w:pPr>
        <w:pStyle w:val="11"/>
        <w:spacing w:after="680"/>
        <w:ind w:firstLine="0"/>
        <w:jc w:val="center"/>
        <w:rPr>
          <w:color w:val="auto"/>
        </w:rPr>
      </w:pPr>
      <w:r w:rsidRPr="00240708">
        <w:rPr>
          <w:color w:val="auto"/>
        </w:rPr>
        <w:t>ПРЕДПИСАНИЕ</w:t>
      </w:r>
    </w:p>
    <w:p w14:paraId="248A66F8" w14:textId="77777777" w:rsidR="00C21515" w:rsidRPr="00240708" w:rsidRDefault="00C21515" w:rsidP="00C21515">
      <w:pPr>
        <w:pStyle w:val="24"/>
        <w:pBdr>
          <w:top w:val="single" w:sz="4" w:space="0" w:color="auto"/>
        </w:pBdr>
        <w:spacing w:after="0" w:line="269" w:lineRule="auto"/>
        <w:jc w:val="center"/>
        <w:rPr>
          <w:color w:val="auto"/>
        </w:rPr>
      </w:pPr>
      <w:r w:rsidRPr="00240708">
        <w:rPr>
          <w:i/>
          <w:iCs/>
          <w:color w:val="auto"/>
          <w:shd w:val="clear" w:color="auto" w:fill="FFFFFF"/>
        </w:rPr>
        <w:t>(указывается полное наименование контролируемого лица в дательном падеже)</w:t>
      </w:r>
    </w:p>
    <w:p w14:paraId="6C9CF768" w14:textId="77777777" w:rsidR="00C21515" w:rsidRPr="00240708" w:rsidRDefault="00C21515" w:rsidP="00C21515">
      <w:pPr>
        <w:pStyle w:val="11"/>
        <w:spacing w:after="280" w:line="269" w:lineRule="auto"/>
        <w:ind w:firstLine="900"/>
        <w:jc w:val="both"/>
        <w:rPr>
          <w:color w:val="auto"/>
        </w:rPr>
      </w:pPr>
      <w:r w:rsidRPr="00240708">
        <w:rPr>
          <w:color w:val="auto"/>
        </w:rPr>
        <w:t>об устранении выявленных нарушений обязательных требований</w:t>
      </w:r>
    </w:p>
    <w:p w14:paraId="5CCC3D47" w14:textId="77777777" w:rsidR="00C21515" w:rsidRPr="00240708" w:rsidRDefault="00C21515" w:rsidP="00C21515">
      <w:pPr>
        <w:pStyle w:val="32"/>
        <w:spacing w:line="240" w:lineRule="auto"/>
        <w:ind w:left="1700" w:hanging="1700"/>
        <w:jc w:val="both"/>
        <w:rPr>
          <w:color w:val="auto"/>
        </w:rPr>
      </w:pPr>
      <w:r w:rsidRPr="00240708">
        <w:rPr>
          <w:i w:val="0"/>
          <w:iCs w:val="0"/>
          <w:color w:val="auto"/>
          <w:sz w:val="22"/>
          <w:szCs w:val="22"/>
        </w:rPr>
        <w:t xml:space="preserve">По результатам, </w:t>
      </w:r>
      <w:r w:rsidRPr="00240708">
        <w:rPr>
          <w:color w:val="auto"/>
        </w:rPr>
        <w:t>(указываются вид и форма контрольного мероприятия в соответствии</w:t>
      </w:r>
    </w:p>
    <w:p w14:paraId="2257A73C" w14:textId="77777777" w:rsidR="00C21515" w:rsidRPr="00240708" w:rsidRDefault="00C21515" w:rsidP="00C21515">
      <w:pPr>
        <w:pStyle w:val="32"/>
        <w:spacing w:line="264" w:lineRule="auto"/>
        <w:rPr>
          <w:color w:val="auto"/>
        </w:rPr>
      </w:pPr>
      <w:r w:rsidRPr="00240708">
        <w:rPr>
          <w:color w:val="auto"/>
        </w:rPr>
        <w:t>с решением Контрольного органа)</w:t>
      </w:r>
    </w:p>
    <w:p w14:paraId="17B7657E" w14:textId="77777777" w:rsidR="00C21515" w:rsidRPr="00240708" w:rsidRDefault="00C21515" w:rsidP="00C21515">
      <w:pPr>
        <w:pStyle w:val="24"/>
        <w:tabs>
          <w:tab w:val="left" w:leader="underscore" w:pos="3245"/>
          <w:tab w:val="left" w:leader="underscore" w:pos="6237"/>
          <w:tab w:val="left" w:leader="underscore" w:pos="7019"/>
          <w:tab w:val="left" w:leader="underscore" w:pos="7909"/>
          <w:tab w:val="left" w:leader="underscore" w:pos="8867"/>
        </w:tabs>
        <w:spacing w:after="0" w:line="228" w:lineRule="auto"/>
        <w:jc w:val="both"/>
        <w:rPr>
          <w:color w:val="auto"/>
        </w:rPr>
      </w:pPr>
      <w:proofErr w:type="spellStart"/>
      <w:r w:rsidRPr="00240708">
        <w:rPr>
          <w:color w:val="auto"/>
        </w:rPr>
        <w:t>проведенной</w:t>
      </w:r>
      <w:proofErr w:type="spellEnd"/>
      <w:r w:rsidRPr="00240708">
        <w:rPr>
          <w:color w:val="auto"/>
        </w:rPr>
        <w:tab/>
      </w:r>
      <w:r w:rsidRPr="00240708">
        <w:rPr>
          <w:color w:val="auto"/>
        </w:rPr>
        <w:tab/>
      </w:r>
      <w:r w:rsidRPr="00240708">
        <w:rPr>
          <w:color w:val="auto"/>
        </w:rPr>
        <w:tab/>
      </w:r>
      <w:r w:rsidRPr="00240708">
        <w:rPr>
          <w:color w:val="auto"/>
        </w:rPr>
        <w:tab/>
        <w:t xml:space="preserve"> </w:t>
      </w:r>
      <w:r w:rsidRPr="00240708">
        <w:rPr>
          <w:color w:val="auto"/>
        </w:rPr>
        <w:tab/>
      </w:r>
    </w:p>
    <w:p w14:paraId="71BD4B31" w14:textId="77777777" w:rsidR="00C21515" w:rsidRPr="00240708" w:rsidRDefault="00C21515" w:rsidP="00C21515">
      <w:pPr>
        <w:pStyle w:val="32"/>
        <w:spacing w:line="259" w:lineRule="auto"/>
        <w:ind w:left="1220"/>
        <w:jc w:val="both"/>
        <w:rPr>
          <w:color w:val="auto"/>
        </w:rPr>
      </w:pPr>
      <w:r w:rsidRPr="00240708">
        <w:rPr>
          <w:color w:val="auto"/>
        </w:rPr>
        <w:t>(указывается полное наименование контрольного органа)</w:t>
      </w:r>
    </w:p>
    <w:p w14:paraId="05FA8E64" w14:textId="77777777" w:rsidR="00C21515" w:rsidRPr="00240708" w:rsidRDefault="00C21515" w:rsidP="00C21515">
      <w:pPr>
        <w:pStyle w:val="24"/>
        <w:tabs>
          <w:tab w:val="left" w:leader="underscore" w:pos="6237"/>
          <w:tab w:val="left" w:leader="underscore" w:pos="7019"/>
          <w:tab w:val="left" w:leader="underscore" w:pos="8867"/>
        </w:tabs>
        <w:spacing w:after="0" w:line="240" w:lineRule="auto"/>
        <w:jc w:val="both"/>
        <w:rPr>
          <w:color w:val="auto"/>
        </w:rPr>
      </w:pPr>
      <w:r w:rsidRPr="00240708">
        <w:rPr>
          <w:color w:val="auto"/>
        </w:rPr>
        <w:t>в отношении</w:t>
      </w:r>
      <w:r w:rsidRPr="00240708">
        <w:rPr>
          <w:color w:val="auto"/>
        </w:rPr>
        <w:tab/>
      </w:r>
      <w:r w:rsidRPr="00240708">
        <w:rPr>
          <w:color w:val="auto"/>
        </w:rPr>
        <w:tab/>
      </w:r>
      <w:r w:rsidRPr="00240708">
        <w:rPr>
          <w:color w:val="auto"/>
        </w:rPr>
        <w:tab/>
      </w:r>
    </w:p>
    <w:p w14:paraId="783541E8" w14:textId="77777777" w:rsidR="00C21515" w:rsidRPr="00240708" w:rsidRDefault="00C21515" w:rsidP="00C21515">
      <w:pPr>
        <w:pStyle w:val="32"/>
        <w:spacing w:line="259" w:lineRule="auto"/>
        <w:ind w:left="1580"/>
        <w:jc w:val="both"/>
        <w:rPr>
          <w:color w:val="auto"/>
        </w:rPr>
      </w:pPr>
      <w:r w:rsidRPr="00240708">
        <w:rPr>
          <w:color w:val="auto"/>
        </w:rPr>
        <w:t>(указывается полное наименование контролируемого лица)</w:t>
      </w:r>
    </w:p>
    <w:p w14:paraId="2E2E483C" w14:textId="77777777" w:rsidR="00C21515" w:rsidRPr="00240708" w:rsidRDefault="00C21515" w:rsidP="00C21515">
      <w:pPr>
        <w:pStyle w:val="24"/>
        <w:tabs>
          <w:tab w:val="left" w:leader="underscore" w:pos="1478"/>
          <w:tab w:val="left" w:leader="underscore" w:pos="4234"/>
          <w:tab w:val="left" w:leader="underscore" w:pos="5174"/>
          <w:tab w:val="left" w:leader="underscore" w:pos="7909"/>
        </w:tabs>
        <w:spacing w:line="257" w:lineRule="auto"/>
        <w:jc w:val="both"/>
        <w:rPr>
          <w:color w:val="auto"/>
        </w:rPr>
      </w:pPr>
      <w:r w:rsidRPr="00240708">
        <w:rPr>
          <w:color w:val="auto"/>
        </w:rPr>
        <w:t>в период с «</w:t>
      </w:r>
      <w:r w:rsidRPr="00240708">
        <w:rPr>
          <w:color w:val="auto"/>
        </w:rPr>
        <w:tab/>
        <w:t>»20</w:t>
      </w:r>
      <w:r w:rsidRPr="00240708">
        <w:rPr>
          <w:color w:val="auto"/>
        </w:rPr>
        <w:tab/>
        <w:t>г. по «</w:t>
      </w:r>
      <w:r w:rsidRPr="00240708">
        <w:rPr>
          <w:color w:val="auto"/>
        </w:rPr>
        <w:tab/>
        <w:t>»20</w:t>
      </w:r>
      <w:r w:rsidRPr="00240708">
        <w:rPr>
          <w:color w:val="auto"/>
        </w:rPr>
        <w:tab/>
        <w:t>г.</w:t>
      </w:r>
    </w:p>
    <w:p w14:paraId="4095EF74" w14:textId="77777777" w:rsidR="00C21515" w:rsidRPr="00240708" w:rsidRDefault="00C21515" w:rsidP="00C21515">
      <w:pPr>
        <w:pStyle w:val="24"/>
        <w:tabs>
          <w:tab w:val="left" w:leader="underscore" w:pos="5986"/>
          <w:tab w:val="left" w:leader="underscore" w:pos="6349"/>
          <w:tab w:val="left" w:leader="underscore" w:pos="7019"/>
          <w:tab w:val="left" w:leader="underscore" w:pos="7909"/>
          <w:tab w:val="left" w:leader="underscore" w:pos="8867"/>
        </w:tabs>
        <w:spacing w:after="0" w:line="218" w:lineRule="auto"/>
        <w:jc w:val="both"/>
        <w:rPr>
          <w:color w:val="auto"/>
        </w:rPr>
      </w:pPr>
      <w:r w:rsidRPr="00240708">
        <w:rPr>
          <w:color w:val="auto"/>
        </w:rPr>
        <w:t>на основании</w:t>
      </w:r>
      <w:r w:rsidRPr="00240708">
        <w:rPr>
          <w:color w:val="auto"/>
        </w:rPr>
        <w:tab/>
      </w:r>
      <w:r w:rsidRPr="00240708">
        <w:rPr>
          <w:color w:val="auto"/>
        </w:rPr>
        <w:tab/>
        <w:t xml:space="preserve"> </w:t>
      </w:r>
      <w:r w:rsidRPr="00240708">
        <w:rPr>
          <w:color w:val="auto"/>
        </w:rPr>
        <w:tab/>
        <w:t xml:space="preserve"> </w:t>
      </w:r>
      <w:r w:rsidRPr="00240708">
        <w:rPr>
          <w:color w:val="auto"/>
        </w:rPr>
        <w:tab/>
        <w:t xml:space="preserve"> </w:t>
      </w:r>
      <w:r w:rsidRPr="00240708">
        <w:rPr>
          <w:color w:val="auto"/>
        </w:rPr>
        <w:tab/>
      </w:r>
    </w:p>
    <w:p w14:paraId="530FFDD2" w14:textId="77777777" w:rsidR="00C21515" w:rsidRPr="00240708" w:rsidRDefault="00C21515" w:rsidP="00C21515">
      <w:pPr>
        <w:pStyle w:val="32"/>
        <w:spacing w:after="280" w:line="254" w:lineRule="auto"/>
        <w:rPr>
          <w:color w:val="auto"/>
        </w:rPr>
      </w:pPr>
      <w:r w:rsidRPr="00240708">
        <w:rPr>
          <w:color w:val="auto"/>
        </w:rPr>
        <w:t>(указываются наименование и реквизиты акта Контрольного органа о проведении контрольного</w:t>
      </w:r>
      <w:r w:rsidRPr="00240708">
        <w:rPr>
          <w:color w:val="auto"/>
        </w:rPr>
        <w:br/>
        <w:t>мероприятия)</w:t>
      </w:r>
    </w:p>
    <w:p w14:paraId="27894279" w14:textId="77777777" w:rsidR="00C21515" w:rsidRPr="00240708" w:rsidRDefault="00C21515" w:rsidP="00C21515">
      <w:pPr>
        <w:pStyle w:val="24"/>
        <w:spacing w:after="0" w:line="257" w:lineRule="auto"/>
        <w:jc w:val="both"/>
        <w:rPr>
          <w:color w:val="auto"/>
        </w:rPr>
      </w:pPr>
      <w:r w:rsidRPr="00240708">
        <w:rPr>
          <w:color w:val="auto"/>
        </w:rPr>
        <w:t>выявлены нарушения обязательных требований</w:t>
      </w:r>
    </w:p>
    <w:p w14:paraId="57C7E5FC" w14:textId="77777777" w:rsidR="00C21515" w:rsidRPr="00240708" w:rsidRDefault="00C21515" w:rsidP="00C21515">
      <w:pPr>
        <w:pStyle w:val="24"/>
        <w:spacing w:after="0" w:line="214" w:lineRule="auto"/>
        <w:jc w:val="both"/>
        <w:rPr>
          <w:color w:val="auto"/>
        </w:rPr>
      </w:pPr>
      <w:r w:rsidRPr="00240708">
        <w:rPr>
          <w:color w:val="auto"/>
        </w:rPr>
        <w:t>законодательства:</w:t>
      </w:r>
    </w:p>
    <w:p w14:paraId="2ACEE012" w14:textId="77777777" w:rsidR="00C21515" w:rsidRPr="00240708" w:rsidRDefault="00C21515" w:rsidP="00C21515">
      <w:pPr>
        <w:pStyle w:val="32"/>
        <w:spacing w:after="280" w:line="240" w:lineRule="auto"/>
        <w:rPr>
          <w:color w:val="auto"/>
        </w:rPr>
      </w:pPr>
      <w:r w:rsidRPr="00240708">
        <w:rPr>
          <w:color w:val="auto"/>
        </w:rPr>
        <w:t>(перечисляются выявленные нарушения обязательных требований с указанием структурных единиц</w:t>
      </w:r>
      <w:r w:rsidRPr="00240708">
        <w:rPr>
          <w:color w:val="auto"/>
        </w:rPr>
        <w:br/>
        <w:t>нормативных правовых актов, которыми установлены данные обязательные требования)</w:t>
      </w:r>
    </w:p>
    <w:p w14:paraId="5D76DF1D" w14:textId="77777777" w:rsidR="00C21515" w:rsidRPr="00240708" w:rsidRDefault="00C21515" w:rsidP="00C21515">
      <w:pPr>
        <w:pStyle w:val="24"/>
        <w:pBdr>
          <w:bottom w:val="single" w:sz="4" w:space="0" w:color="auto"/>
        </w:pBdr>
        <w:spacing w:line="257" w:lineRule="auto"/>
        <w:jc w:val="both"/>
        <w:rPr>
          <w:color w:val="auto"/>
        </w:rPr>
      </w:pPr>
      <w:r w:rsidRPr="00240708">
        <w:rPr>
          <w:color w:val="auto"/>
        </w:rPr>
        <w:t>На основании изложенного, в соответствии с пунктом I части 2 статьи 90 Федерального закона от 31 июля 2020 г. № 248-ФЗ «О государственном контроле (надзоре) и муниципальном контроле в Российской Федерации»</w:t>
      </w:r>
    </w:p>
    <w:p w14:paraId="345A4DCD" w14:textId="77777777" w:rsidR="00C21515" w:rsidRPr="00240708" w:rsidRDefault="00C21515" w:rsidP="00C21515">
      <w:pPr>
        <w:pStyle w:val="32"/>
        <w:spacing w:line="240" w:lineRule="auto"/>
        <w:ind w:left="1480"/>
        <w:jc w:val="both"/>
        <w:rPr>
          <w:color w:val="auto"/>
          <w:sz w:val="22"/>
          <w:szCs w:val="22"/>
        </w:rPr>
      </w:pPr>
      <w:r w:rsidRPr="00240708">
        <w:rPr>
          <w:color w:val="auto"/>
        </w:rPr>
        <w:t>(указывается полное наименование Контрольного органа)</w:t>
      </w:r>
      <w:r w:rsidRPr="00240708">
        <w:rPr>
          <w:color w:val="auto"/>
        </w:rPr>
        <w:br w:type="page"/>
      </w:r>
      <w:r w:rsidRPr="00240708">
        <w:rPr>
          <w:rStyle w:val="23"/>
          <w:i w:val="0"/>
          <w:iCs w:val="0"/>
          <w:color w:val="auto"/>
        </w:rPr>
        <w:lastRenderedPageBreak/>
        <w:t>предписывает:</w:t>
      </w:r>
    </w:p>
    <w:p w14:paraId="07678B64" w14:textId="77777777" w:rsidR="00C21515" w:rsidRPr="00240708" w:rsidRDefault="00C21515" w:rsidP="00C21515">
      <w:pPr>
        <w:pStyle w:val="24"/>
        <w:numPr>
          <w:ilvl w:val="0"/>
          <w:numId w:val="3"/>
        </w:numPr>
        <w:tabs>
          <w:tab w:val="left" w:pos="293"/>
        </w:tabs>
        <w:spacing w:after="0"/>
        <w:rPr>
          <w:color w:val="auto"/>
        </w:rPr>
      </w:pPr>
      <w:bookmarkStart w:id="16" w:name="bookmark224"/>
      <w:bookmarkEnd w:id="16"/>
      <w:r w:rsidRPr="00240708">
        <w:rPr>
          <w:color w:val="auto"/>
        </w:rPr>
        <w:t>Устранить выявленные нарушения обязательных требований в срок до</w:t>
      </w:r>
    </w:p>
    <w:p w14:paraId="2A5B2D9B" w14:textId="77777777" w:rsidR="00C21515" w:rsidRPr="00240708" w:rsidRDefault="00C21515" w:rsidP="00C21515">
      <w:pPr>
        <w:pStyle w:val="24"/>
        <w:tabs>
          <w:tab w:val="left" w:pos="2758"/>
        </w:tabs>
        <w:rPr>
          <w:color w:val="auto"/>
        </w:rPr>
      </w:pPr>
      <w:r w:rsidRPr="00240708">
        <w:rPr>
          <w:color w:val="auto"/>
        </w:rPr>
        <w:t>«»</w:t>
      </w:r>
      <w:r w:rsidRPr="00240708">
        <w:rPr>
          <w:color w:val="auto"/>
        </w:rPr>
        <w:tab/>
        <w:t>20 г. включительно.</w:t>
      </w:r>
    </w:p>
    <w:p w14:paraId="06F16895" w14:textId="77777777" w:rsidR="00C21515" w:rsidRPr="00240708" w:rsidRDefault="00C21515" w:rsidP="00C21515">
      <w:pPr>
        <w:pStyle w:val="24"/>
        <w:numPr>
          <w:ilvl w:val="0"/>
          <w:numId w:val="3"/>
        </w:numPr>
        <w:tabs>
          <w:tab w:val="left" w:pos="336"/>
          <w:tab w:val="left" w:leader="underscore" w:pos="2294"/>
          <w:tab w:val="left" w:pos="2758"/>
          <w:tab w:val="left" w:leader="underscore" w:pos="8962"/>
        </w:tabs>
        <w:spacing w:after="0"/>
        <w:rPr>
          <w:color w:val="auto"/>
        </w:rPr>
      </w:pPr>
      <w:bookmarkStart w:id="17" w:name="bookmark225"/>
      <w:bookmarkEnd w:id="17"/>
      <w:r w:rsidRPr="00240708">
        <w:rPr>
          <w:color w:val="auto"/>
        </w:rPr>
        <w:t>Уведомить</w:t>
      </w:r>
      <w:r w:rsidRPr="00240708">
        <w:rPr>
          <w:color w:val="auto"/>
        </w:rPr>
        <w:tab/>
      </w:r>
      <w:r w:rsidRPr="00240708">
        <w:rPr>
          <w:color w:val="auto"/>
        </w:rPr>
        <w:tab/>
      </w:r>
      <w:r w:rsidRPr="00240708">
        <w:rPr>
          <w:color w:val="auto"/>
        </w:rPr>
        <w:tab/>
      </w:r>
    </w:p>
    <w:p w14:paraId="7645C45D" w14:textId="77777777" w:rsidR="00C21515" w:rsidRPr="00240708" w:rsidRDefault="00C21515" w:rsidP="00C21515">
      <w:pPr>
        <w:pStyle w:val="32"/>
        <w:spacing w:line="300" w:lineRule="auto"/>
        <w:rPr>
          <w:color w:val="auto"/>
        </w:rPr>
      </w:pPr>
      <w:r w:rsidRPr="00240708">
        <w:rPr>
          <w:color w:val="auto"/>
        </w:rPr>
        <w:t>(указывается полное наименование контрольного органа)</w:t>
      </w:r>
    </w:p>
    <w:p w14:paraId="6D8B1260" w14:textId="77777777" w:rsidR="00C21515" w:rsidRPr="00240708" w:rsidRDefault="00C21515" w:rsidP="00C21515">
      <w:pPr>
        <w:pStyle w:val="24"/>
        <w:spacing w:after="0"/>
        <w:jc w:val="both"/>
        <w:rPr>
          <w:color w:val="auto"/>
        </w:rPr>
      </w:pPr>
      <w:r w:rsidRPr="00240708">
        <w:rPr>
          <w:color w:val="auto"/>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0B4CF0FA" w14:textId="77777777" w:rsidR="00C21515" w:rsidRPr="00240708" w:rsidRDefault="00C21515" w:rsidP="00C21515">
      <w:pPr>
        <w:pStyle w:val="24"/>
        <w:tabs>
          <w:tab w:val="left" w:leader="underscore" w:pos="667"/>
        </w:tabs>
        <w:rPr>
          <w:color w:val="auto"/>
        </w:rPr>
      </w:pPr>
      <w:r w:rsidRPr="00240708">
        <w:rPr>
          <w:color w:val="auto"/>
        </w:rPr>
        <w:t>до «</w:t>
      </w:r>
      <w:r w:rsidRPr="00240708">
        <w:rPr>
          <w:color w:val="auto"/>
        </w:rPr>
        <w:tab/>
        <w:t>»20 г. включительно.</w:t>
      </w:r>
    </w:p>
    <w:p w14:paraId="21C5634A" w14:textId="796A8485" w:rsidR="00C21515" w:rsidRPr="00240708" w:rsidRDefault="00C21515" w:rsidP="00C21515">
      <w:pPr>
        <w:pStyle w:val="24"/>
        <w:spacing w:after="960" w:line="254" w:lineRule="auto"/>
        <w:jc w:val="both"/>
        <w:rPr>
          <w:color w:val="auto"/>
        </w:rPr>
      </w:pPr>
      <w:r w:rsidRPr="00240708">
        <w:rPr>
          <w:noProof/>
          <w:color w:val="auto"/>
          <w:lang w:eastAsia="ru-RU"/>
        </w:rPr>
        <mc:AlternateContent>
          <mc:Choice Requires="wps">
            <w:drawing>
              <wp:anchor distT="0" distB="207010" distL="114300" distR="2019300" simplePos="0" relativeHeight="251659264" behindDoc="0" locked="0" layoutInCell="1" allowOverlap="1" wp14:anchorId="2FDA36D6" wp14:editId="05ED3DDA">
                <wp:simplePos x="0" y="0"/>
                <wp:positionH relativeFrom="page">
                  <wp:posOffset>922655</wp:posOffset>
                </wp:positionH>
                <wp:positionV relativeFrom="paragraph">
                  <wp:posOffset>952500</wp:posOffset>
                </wp:positionV>
                <wp:extent cx="1987550" cy="411480"/>
                <wp:effectExtent l="0" t="0" r="0" b="0"/>
                <wp:wrapSquare wrapText="bothSides"/>
                <wp:docPr id="1450309120"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0" cy="411480"/>
                        </a:xfrm>
                        <a:prstGeom prst="rect">
                          <a:avLst/>
                        </a:prstGeom>
                        <a:noFill/>
                      </wps:spPr>
                      <wps:txbx>
                        <w:txbxContent>
                          <w:p w14:paraId="189D8C6E" w14:textId="77777777" w:rsidR="00C21515" w:rsidRDefault="00C21515" w:rsidP="00C21515">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2FDA36D6" id="_x0000_t202" coordsize="21600,21600" o:spt="202" path="m,l,21600r21600,l21600,xe">
                <v:stroke joinstyle="miter"/>
                <v:path gradientshapeok="t" o:connecttype="rect"/>
              </v:shapetype>
              <v:shape id="Надпись 3" o:spid="_x0000_s1026" type="#_x0000_t202" style="position:absolute;left:0;text-align:left;margin-left:72.65pt;margin-top:75pt;width:156.5pt;height:32.4pt;z-index:251659264;visibility:visible;mso-wrap-style:square;mso-width-percent:0;mso-height-percent:0;mso-wrap-distance-left:9pt;mso-wrap-distance-top:0;mso-wrap-distance-right:159pt;mso-wrap-distance-bottom:16.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" filled="f" stroked="f">
                <v:textbox inset="0,0,0,0">
                  <w:txbxContent>
                    <w:p w14:paraId="189D8C6E" w14:textId="77777777" w:rsidR="00C21515" w:rsidRDefault="00C21515" w:rsidP="00C21515">
                      <w:pPr>
                        <w:pStyle w:val="32"/>
                        <w:spacing w:line="360" w:lineRule="auto"/>
                        <w:jc w:val="left"/>
                        <w:rPr>
                          <w:sz w:val="18"/>
                          <w:szCs w:val="18"/>
                        </w:rPr>
                      </w:pPr>
                      <w:r>
                        <w:rPr>
                          <w:i w:val="0"/>
                          <w:iCs w:val="0"/>
                          <w:sz w:val="18"/>
                          <w:szCs w:val="18"/>
                        </w:rPr>
                        <w:t>(должность лица, уполномоченного на проведение контрольных мероприятий)</w:t>
                      </w:r>
                    </w:p>
                  </w:txbxContent>
                </v:textbox>
                <w10:wrap type="square" anchorx="page"/>
              </v:shape>
            </w:pict>
          </mc:Fallback>
        </mc:AlternateContent>
      </w:r>
      <w:r w:rsidRPr="00240708">
        <w:rPr>
          <w:noProof/>
          <w:color w:val="auto"/>
          <w:lang w:eastAsia="ru-RU"/>
        </w:rPr>
        <mc:AlternateContent>
          <mc:Choice Requires="wps">
            <w:drawing>
              <wp:anchor distT="6350" distB="0" distL="2378710" distR="114935" simplePos="0" relativeHeight="251660288" behindDoc="0" locked="0" layoutInCell="1" allowOverlap="1" wp14:anchorId="61767619" wp14:editId="546B5336">
                <wp:simplePos x="0" y="0"/>
                <wp:positionH relativeFrom="page">
                  <wp:posOffset>3187065</wp:posOffset>
                </wp:positionH>
                <wp:positionV relativeFrom="paragraph">
                  <wp:posOffset>958850</wp:posOffset>
                </wp:positionV>
                <wp:extent cx="1627505" cy="612775"/>
                <wp:effectExtent l="0" t="0" r="0" b="0"/>
                <wp:wrapSquare wrapText="bothSides"/>
                <wp:docPr id="211294231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7505" cy="612775"/>
                        </a:xfrm>
                        <a:prstGeom prst="rect">
                          <a:avLst/>
                        </a:prstGeom>
                        <a:noFill/>
                      </wps:spPr>
                      <wps:txbx>
                        <w:txbxContent>
                          <w:p w14:paraId="6147DECA" w14:textId="77777777" w:rsidR="00C21515" w:rsidRDefault="00C21515" w:rsidP="00C21515">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1767619" id="Надпись 1" o:spid="_x0000_s1027" type="#_x0000_t202" style="position:absolute;left:0;text-align:left;margin-left:250.95pt;margin-top:75.5pt;width:128.15pt;height:48.25pt;z-index:251660288;visibility:visible;mso-wrap-style:square;mso-width-percent:0;mso-height-percent:0;mso-wrap-distance-left:187.3pt;mso-wrap-distance-top:.5pt;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" filled="f" stroked="f">
                <v:textbox inset="0,0,0,0">
                  <w:txbxContent>
                    <w:p w14:paraId="6147DECA" w14:textId="77777777" w:rsidR="00C21515" w:rsidRDefault="00C21515" w:rsidP="00C21515">
                      <w:pPr>
                        <w:pStyle w:val="32"/>
                        <w:spacing w:line="360" w:lineRule="auto"/>
                        <w:rPr>
                          <w:sz w:val="18"/>
                          <w:szCs w:val="18"/>
                        </w:rPr>
                      </w:pPr>
                      <w:r>
                        <w:rPr>
                          <w:i w:val="0"/>
                          <w:iCs w:val="0"/>
                          <w:sz w:val="18"/>
                          <w:szCs w:val="18"/>
                        </w:rPr>
                        <w:t>(подпись должностного лица,</w:t>
                      </w:r>
                      <w:r>
                        <w:rPr>
                          <w:i w:val="0"/>
                          <w:iCs w:val="0"/>
                          <w:sz w:val="18"/>
                          <w:szCs w:val="18"/>
                        </w:rPr>
                        <w:br/>
                        <w:t>уполномоченного на проведение</w:t>
                      </w:r>
                      <w:r>
                        <w:rPr>
                          <w:i w:val="0"/>
                          <w:iCs w:val="0"/>
                          <w:sz w:val="18"/>
                          <w:szCs w:val="18"/>
                        </w:rPr>
                        <w:br/>
                        <w:t>контрольных мероприятий)</w:t>
                      </w:r>
                    </w:p>
                  </w:txbxContent>
                </v:textbox>
                <w10:wrap type="square" anchorx="page"/>
              </v:shape>
            </w:pict>
          </mc:Fallback>
        </mc:AlternateContent>
      </w:r>
      <w:r w:rsidRPr="00240708">
        <w:rPr>
          <w:color w:val="auto"/>
        </w:rPr>
        <w:t xml:space="preserve">Неисполнение настоящего предписания в установленный срок </w:t>
      </w:r>
      <w:proofErr w:type="spellStart"/>
      <w:r w:rsidRPr="00240708">
        <w:rPr>
          <w:color w:val="auto"/>
        </w:rPr>
        <w:t>влечет</w:t>
      </w:r>
      <w:proofErr w:type="spellEnd"/>
      <w:r w:rsidRPr="00240708">
        <w:rPr>
          <w:color w:val="auto"/>
        </w:rPr>
        <w:t xml:space="preserve"> ответственность, установленную законодательством Российской Федерации.</w:t>
      </w:r>
    </w:p>
    <w:p w14:paraId="2C7ED7C3" w14:textId="77777777" w:rsidR="00C21515" w:rsidRPr="00240708" w:rsidRDefault="00C21515" w:rsidP="00C21515">
      <w:pPr>
        <w:pStyle w:val="32"/>
        <w:spacing w:after="140" w:line="360" w:lineRule="auto"/>
        <w:rPr>
          <w:color w:val="auto"/>
          <w:sz w:val="18"/>
          <w:szCs w:val="18"/>
        </w:rPr>
      </w:pPr>
      <w:r w:rsidRPr="00240708">
        <w:rPr>
          <w:i w:val="0"/>
          <w:iCs w:val="0"/>
          <w:color w:val="auto"/>
          <w:sz w:val="18"/>
          <w:szCs w:val="18"/>
        </w:rPr>
        <w:t>(фамилия, имя, отчество (при наличии)</w:t>
      </w:r>
      <w:r w:rsidRPr="00240708">
        <w:rPr>
          <w:i w:val="0"/>
          <w:iCs w:val="0"/>
          <w:color w:val="auto"/>
          <w:sz w:val="18"/>
          <w:szCs w:val="18"/>
        </w:rPr>
        <w:br/>
        <w:t>должностного лица, уполномоченного</w:t>
      </w:r>
      <w:r w:rsidRPr="00240708">
        <w:rPr>
          <w:i w:val="0"/>
          <w:iCs w:val="0"/>
          <w:color w:val="auto"/>
          <w:sz w:val="18"/>
          <w:szCs w:val="18"/>
        </w:rPr>
        <w:br/>
        <w:t>на проведение контрольных</w:t>
      </w:r>
      <w:r w:rsidRPr="00240708">
        <w:rPr>
          <w:i w:val="0"/>
          <w:iCs w:val="0"/>
          <w:color w:val="auto"/>
          <w:sz w:val="18"/>
          <w:szCs w:val="18"/>
        </w:rPr>
        <w:br/>
        <w:t>мероприятий)</w:t>
      </w:r>
    </w:p>
    <w:p w14:paraId="1928316E" w14:textId="77777777" w:rsidR="00C21515" w:rsidRPr="00240708" w:rsidRDefault="00C21515" w:rsidP="00C21515">
      <w:pPr>
        <w:spacing w:after="120"/>
        <w:ind w:firstLine="709"/>
        <w:jc w:val="both"/>
      </w:pPr>
    </w:p>
    <w:p w14:paraId="0E96C5D1" w14:textId="4BB9790E" w:rsidR="00A040B6" w:rsidRDefault="00A040B6">
      <w:pPr>
        <w:spacing w:after="160" w:line="278" w:lineRule="auto"/>
      </w:pPr>
      <w:r>
        <w:br w:type="page"/>
      </w:r>
    </w:p>
    <w:p w14:paraId="6D85F34D" w14:textId="43F8E088" w:rsidR="00A040B6" w:rsidRPr="00240708" w:rsidRDefault="00A040B6" w:rsidP="00A040B6">
      <w:pPr>
        <w:pStyle w:val="11"/>
        <w:spacing w:after="280" w:line="269" w:lineRule="auto"/>
        <w:ind w:left="5670" w:firstLine="0"/>
        <w:jc w:val="both"/>
        <w:rPr>
          <w:strike/>
          <w:color w:val="auto"/>
          <w:sz w:val="24"/>
          <w:szCs w:val="24"/>
        </w:rPr>
      </w:pPr>
      <w:r w:rsidRPr="00240708">
        <w:rPr>
          <w:color w:val="auto"/>
          <w:sz w:val="24"/>
          <w:szCs w:val="24"/>
        </w:rPr>
        <w:lastRenderedPageBreak/>
        <w:t xml:space="preserve">Приложение </w:t>
      </w:r>
      <w:r>
        <w:rPr>
          <w:color w:val="auto"/>
          <w:sz w:val="24"/>
          <w:szCs w:val="24"/>
        </w:rPr>
        <w:t>3</w:t>
      </w:r>
      <w:r w:rsidRPr="00240708">
        <w:rPr>
          <w:color w:val="auto"/>
          <w:sz w:val="24"/>
          <w:szCs w:val="24"/>
        </w:rPr>
        <w:t xml:space="preserve"> к Положению о муниципальном контроле на автомобильном транспорте и в дорожном хозяйстве на территории Шугозерского сельского поселения </w:t>
      </w:r>
    </w:p>
    <w:p w14:paraId="4C8AD8A9" w14:textId="73237AD8" w:rsidR="00A040B6" w:rsidRDefault="00A040B6" w:rsidP="00A040B6">
      <w:pPr>
        <w:jc w:val="center"/>
      </w:pPr>
      <w:r>
        <w:t>Индикаторы риска муниципального контроля на автомобильном транспорте и в дорожном хозяйстве на территории Шугозерского сельского поселения</w:t>
      </w:r>
    </w:p>
    <w:p w14:paraId="55967BD1" w14:textId="77777777" w:rsidR="00A040B6" w:rsidRDefault="00A040B6" w:rsidP="00A040B6">
      <w:pPr>
        <w:jc w:val="center"/>
      </w:pPr>
    </w:p>
    <w:p w14:paraId="6A14DA45" w14:textId="50BD7641" w:rsidR="00A040B6" w:rsidRDefault="00A040B6" w:rsidP="00A040B6">
      <w:pPr>
        <w:spacing w:after="120"/>
        <w:ind w:firstLine="709"/>
        <w:jc w:val="both"/>
      </w:pPr>
      <w:r>
        <w:t>1. Поступление в Контрольный орган обращений юридических лиц, индивидуальных предпринимателей и граждан в сфере автомобильного транспорта и автомобильных дорог, дорожной деятельности в части сохранности автомобильных дорог,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3D06799C" w14:textId="65BD5A6E" w:rsidR="00A040B6" w:rsidRDefault="00A040B6" w:rsidP="00A040B6">
      <w:pPr>
        <w:spacing w:after="120"/>
        <w:ind w:firstLine="709"/>
        <w:jc w:val="both"/>
      </w:pPr>
      <w:r>
        <w:t xml:space="preserve">а) эксплуатации объектов дорожного сервиса, </w:t>
      </w:r>
      <w:proofErr w:type="spellStart"/>
      <w:r>
        <w:t>размещенных</w:t>
      </w:r>
      <w:proofErr w:type="spellEnd"/>
      <w:r>
        <w:t xml:space="preserve"> в полосах отвода и (или) придорожных полосах автомобильных дорог общего пользования;</w:t>
      </w:r>
    </w:p>
    <w:p w14:paraId="3C7428C5" w14:textId="2C4316F9" w:rsidR="00A040B6" w:rsidRDefault="00A040B6" w:rsidP="00A040B6">
      <w:pPr>
        <w:spacing w:after="120"/>
        <w:ind w:firstLine="709"/>
        <w:jc w:val="both"/>
      </w:pPr>
      <w:r>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F4CD1E7" w14:textId="0F6E857E" w:rsidR="00A040B6" w:rsidRDefault="00A040B6" w:rsidP="00A040B6">
      <w:pPr>
        <w:spacing w:after="120"/>
        <w:ind w:firstLine="709"/>
        <w:jc w:val="both"/>
      </w:pPr>
      <w:r>
        <w:t>2. Поступление в Контрольный орган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11D5792" w14:textId="77777777" w:rsidR="00A040B6" w:rsidRDefault="00A040B6" w:rsidP="00A040B6">
      <w:pPr>
        <w:spacing w:after="120"/>
        <w:ind w:firstLine="709"/>
        <w:jc w:val="both"/>
      </w:pPr>
      <w: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6DB54EE8" w14:textId="7E2656EF" w:rsidR="00A040B6" w:rsidRDefault="00A040B6" w:rsidP="00A040B6">
      <w:pPr>
        <w:spacing w:after="120"/>
        <w:ind w:firstLine="709"/>
        <w:jc w:val="both"/>
      </w:pPr>
      <w: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5FA11670" w14:textId="05280AAF" w:rsidR="00A040B6" w:rsidRDefault="00A040B6" w:rsidP="00A040B6">
      <w:pPr>
        <w:spacing w:after="120"/>
        <w:ind w:firstLine="709"/>
        <w:jc w:val="both"/>
      </w:pPr>
      <w:r>
        <w:t xml:space="preserve">4. Выявление в течение трех месяцев более пяти фактов несоответствия сведений (информации), полученных от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информации от органов государственной власти, органов местного самоуправления, из средств массовой информации и информации, </w:t>
      </w:r>
      <w:r>
        <w:lastRenderedPageBreak/>
        <w:t>размещённой контролируемым лицом в государственной информационной системе Контрольного органа.</w:t>
      </w:r>
    </w:p>
    <w:p w14:paraId="41E69FC7" w14:textId="6C2EA201" w:rsidR="00A040B6" w:rsidRDefault="00A040B6" w:rsidP="00A040B6">
      <w:pPr>
        <w:spacing w:after="120"/>
        <w:ind w:firstLine="709"/>
        <w:jc w:val="both"/>
      </w:pPr>
      <w:r>
        <w:t>5. Отсутствие у лица, выдавшего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запроса о продлении срока их действия.</w:t>
      </w:r>
    </w:p>
    <w:p w14:paraId="6437B9DA" w14:textId="14ADED8F" w:rsidR="002742CE" w:rsidRDefault="00A040B6" w:rsidP="0053612A">
      <w:pPr>
        <w:spacing w:after="120"/>
        <w:ind w:firstLine="709"/>
        <w:jc w:val="both"/>
      </w:pPr>
      <w:r>
        <w:t>6.Увеличение на 5 процентов за календарный месяц количества дорожно- 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sectPr w:rsidR="002742CE" w:rsidSect="00C21515">
      <w:pgSz w:w="11900" w:h="16840"/>
      <w:pgMar w:top="992" w:right="753" w:bottom="1474" w:left="1446" w:header="564" w:footer="104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27E1"/>
    <w:multiLevelType w:val="multilevel"/>
    <w:tmpl w:val="3B7EA1BA"/>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680113"/>
    <w:multiLevelType w:val="multilevel"/>
    <w:tmpl w:val="AE28CC24"/>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4C07A6"/>
    <w:multiLevelType w:val="multilevel"/>
    <w:tmpl w:val="1E3C286C"/>
    <w:lvl w:ilvl="0">
      <w:start w:val="1"/>
      <w:numFmt w:val="bullet"/>
      <w:lvlText w:val="-"/>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8186884">
    <w:abstractNumId w:val="2"/>
  </w:num>
  <w:num w:numId="2" w16cid:durableId="52581120">
    <w:abstractNumId w:val="1"/>
  </w:num>
  <w:num w:numId="3" w16cid:durableId="26931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15"/>
    <w:rsid w:val="002742CE"/>
    <w:rsid w:val="002C0B81"/>
    <w:rsid w:val="003A6CD4"/>
    <w:rsid w:val="00501D47"/>
    <w:rsid w:val="0053612A"/>
    <w:rsid w:val="00590A66"/>
    <w:rsid w:val="007B450F"/>
    <w:rsid w:val="007F1893"/>
    <w:rsid w:val="00943D7F"/>
    <w:rsid w:val="00A040B6"/>
    <w:rsid w:val="00BF7054"/>
    <w:rsid w:val="00C21515"/>
    <w:rsid w:val="00D317BC"/>
    <w:rsid w:val="00F4524E"/>
    <w:rsid w:val="00F53D5D"/>
    <w:rsid w:val="00F8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6C72"/>
  <w15:chartTrackingRefBased/>
  <w15:docId w15:val="{DD257AF8-C8BC-46BB-8E5A-60F23AA8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15"/>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C215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215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215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215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215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2151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2151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2151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2151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5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215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215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215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215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215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21515"/>
    <w:rPr>
      <w:rFonts w:eastAsiaTheme="majorEastAsia" w:cstheme="majorBidi"/>
      <w:color w:val="595959" w:themeColor="text1" w:themeTint="A6"/>
    </w:rPr>
  </w:style>
  <w:style w:type="character" w:customStyle="1" w:styleId="80">
    <w:name w:val="Заголовок 8 Знак"/>
    <w:basedOn w:val="a0"/>
    <w:link w:val="8"/>
    <w:uiPriority w:val="9"/>
    <w:semiHidden/>
    <w:rsid w:val="00C215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21515"/>
    <w:rPr>
      <w:rFonts w:eastAsiaTheme="majorEastAsia" w:cstheme="majorBidi"/>
      <w:color w:val="272727" w:themeColor="text1" w:themeTint="D8"/>
    </w:rPr>
  </w:style>
  <w:style w:type="paragraph" w:styleId="a3">
    <w:name w:val="Title"/>
    <w:basedOn w:val="a"/>
    <w:next w:val="a"/>
    <w:link w:val="a4"/>
    <w:uiPriority w:val="10"/>
    <w:qFormat/>
    <w:rsid w:val="00C2151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21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5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215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21515"/>
    <w:pPr>
      <w:spacing w:before="160"/>
      <w:jc w:val="center"/>
    </w:pPr>
    <w:rPr>
      <w:i/>
      <w:iCs/>
      <w:color w:val="404040" w:themeColor="text1" w:themeTint="BF"/>
    </w:rPr>
  </w:style>
  <w:style w:type="character" w:customStyle="1" w:styleId="22">
    <w:name w:val="Цитата 2 Знак"/>
    <w:basedOn w:val="a0"/>
    <w:link w:val="21"/>
    <w:uiPriority w:val="29"/>
    <w:rsid w:val="00C21515"/>
    <w:rPr>
      <w:i/>
      <w:iCs/>
      <w:color w:val="404040" w:themeColor="text1" w:themeTint="BF"/>
    </w:rPr>
  </w:style>
  <w:style w:type="paragraph" w:styleId="a7">
    <w:name w:val="List Paragraph"/>
    <w:basedOn w:val="a"/>
    <w:uiPriority w:val="99"/>
    <w:qFormat/>
    <w:rsid w:val="00C21515"/>
    <w:pPr>
      <w:ind w:left="720"/>
      <w:contextualSpacing/>
    </w:pPr>
  </w:style>
  <w:style w:type="character" w:styleId="a8">
    <w:name w:val="Intense Emphasis"/>
    <w:basedOn w:val="a0"/>
    <w:uiPriority w:val="21"/>
    <w:qFormat/>
    <w:rsid w:val="00C21515"/>
    <w:rPr>
      <w:i/>
      <w:iCs/>
      <w:color w:val="2F5496" w:themeColor="accent1" w:themeShade="BF"/>
    </w:rPr>
  </w:style>
  <w:style w:type="paragraph" w:styleId="a9">
    <w:name w:val="Intense Quote"/>
    <w:basedOn w:val="a"/>
    <w:next w:val="a"/>
    <w:link w:val="aa"/>
    <w:uiPriority w:val="30"/>
    <w:qFormat/>
    <w:rsid w:val="00C21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21515"/>
    <w:rPr>
      <w:i/>
      <w:iCs/>
      <w:color w:val="2F5496" w:themeColor="accent1" w:themeShade="BF"/>
    </w:rPr>
  </w:style>
  <w:style w:type="character" w:styleId="ab">
    <w:name w:val="Intense Reference"/>
    <w:basedOn w:val="a0"/>
    <w:uiPriority w:val="32"/>
    <w:qFormat/>
    <w:rsid w:val="00C21515"/>
    <w:rPr>
      <w:b/>
      <w:bCs/>
      <w:smallCaps/>
      <w:color w:val="2F5496" w:themeColor="accent1" w:themeShade="BF"/>
      <w:spacing w:val="5"/>
    </w:rPr>
  </w:style>
  <w:style w:type="character" w:customStyle="1" w:styleId="ac">
    <w:name w:val="Основной текст_"/>
    <w:link w:val="11"/>
    <w:rsid w:val="00C21515"/>
    <w:rPr>
      <w:rFonts w:ascii="Times New Roman" w:eastAsia="Times New Roman" w:hAnsi="Times New Roman"/>
      <w:color w:val="3C3A41"/>
      <w:sz w:val="28"/>
      <w:szCs w:val="28"/>
    </w:rPr>
  </w:style>
  <w:style w:type="character" w:customStyle="1" w:styleId="ad">
    <w:name w:val="Подпись к таблице_"/>
    <w:link w:val="ae"/>
    <w:rsid w:val="00C21515"/>
    <w:rPr>
      <w:rFonts w:ascii="Times New Roman" w:eastAsia="Times New Roman" w:hAnsi="Times New Roman"/>
      <w:b/>
      <w:bCs/>
      <w:color w:val="3C3A41"/>
      <w:sz w:val="26"/>
      <w:szCs w:val="26"/>
    </w:rPr>
  </w:style>
  <w:style w:type="character" w:customStyle="1" w:styleId="af">
    <w:name w:val="Другое_"/>
    <w:link w:val="af0"/>
    <w:rsid w:val="00C21515"/>
    <w:rPr>
      <w:rFonts w:ascii="Times New Roman" w:eastAsia="Times New Roman" w:hAnsi="Times New Roman"/>
      <w:color w:val="3C3A41"/>
      <w:sz w:val="28"/>
      <w:szCs w:val="28"/>
    </w:rPr>
  </w:style>
  <w:style w:type="paragraph" w:customStyle="1" w:styleId="11">
    <w:name w:val="Основной текст1"/>
    <w:basedOn w:val="a"/>
    <w:link w:val="ac"/>
    <w:rsid w:val="00C21515"/>
    <w:pPr>
      <w:widowControl w:val="0"/>
      <w:ind w:firstLine="400"/>
    </w:pPr>
    <w:rPr>
      <w:rFonts w:cstheme="minorBidi"/>
      <w:color w:val="3C3A41"/>
      <w:kern w:val="2"/>
      <w:sz w:val="28"/>
      <w:szCs w:val="28"/>
      <w:lang w:eastAsia="en-US"/>
      <w14:ligatures w14:val="standardContextual"/>
    </w:rPr>
  </w:style>
  <w:style w:type="paragraph" w:customStyle="1" w:styleId="ae">
    <w:name w:val="Подпись к таблице"/>
    <w:basedOn w:val="a"/>
    <w:link w:val="ad"/>
    <w:rsid w:val="00C21515"/>
    <w:pPr>
      <w:widowControl w:val="0"/>
      <w:jc w:val="center"/>
    </w:pPr>
    <w:rPr>
      <w:rFonts w:cstheme="minorBidi"/>
      <w:b/>
      <w:bCs/>
      <w:color w:val="3C3A41"/>
      <w:kern w:val="2"/>
      <w:sz w:val="26"/>
      <w:szCs w:val="26"/>
      <w:lang w:eastAsia="en-US"/>
      <w14:ligatures w14:val="standardContextual"/>
    </w:rPr>
  </w:style>
  <w:style w:type="paragraph" w:customStyle="1" w:styleId="af0">
    <w:name w:val="Другое"/>
    <w:basedOn w:val="a"/>
    <w:link w:val="af"/>
    <w:rsid w:val="00C21515"/>
    <w:pPr>
      <w:widowControl w:val="0"/>
      <w:ind w:firstLine="400"/>
    </w:pPr>
    <w:rPr>
      <w:rFonts w:cstheme="minorBidi"/>
      <w:color w:val="3C3A41"/>
      <w:kern w:val="2"/>
      <w:sz w:val="28"/>
      <w:szCs w:val="28"/>
      <w:lang w:eastAsia="en-US"/>
      <w14:ligatures w14:val="standardContextual"/>
    </w:rPr>
  </w:style>
  <w:style w:type="character" w:customStyle="1" w:styleId="23">
    <w:name w:val="Основной текст (2)_"/>
    <w:link w:val="24"/>
    <w:rsid w:val="00C21515"/>
    <w:rPr>
      <w:rFonts w:ascii="Times New Roman" w:eastAsia="Times New Roman" w:hAnsi="Times New Roman"/>
      <w:color w:val="3C3A41"/>
      <w:sz w:val="22"/>
      <w:szCs w:val="22"/>
    </w:rPr>
  </w:style>
  <w:style w:type="character" w:customStyle="1" w:styleId="25">
    <w:name w:val="Заголовок №2_"/>
    <w:link w:val="26"/>
    <w:rsid w:val="00C21515"/>
    <w:rPr>
      <w:rFonts w:ascii="Times New Roman" w:eastAsia="Times New Roman" w:hAnsi="Times New Roman"/>
      <w:b/>
      <w:bCs/>
      <w:color w:val="3C3A41"/>
      <w:sz w:val="26"/>
      <w:szCs w:val="26"/>
    </w:rPr>
  </w:style>
  <w:style w:type="character" w:customStyle="1" w:styleId="31">
    <w:name w:val="Основной текст (3)_"/>
    <w:link w:val="32"/>
    <w:rsid w:val="00C21515"/>
    <w:rPr>
      <w:rFonts w:ascii="Times New Roman" w:eastAsia="Times New Roman" w:hAnsi="Times New Roman"/>
      <w:i/>
      <w:iCs/>
      <w:color w:val="3C3A41"/>
      <w:sz w:val="19"/>
      <w:szCs w:val="19"/>
    </w:rPr>
  </w:style>
  <w:style w:type="paragraph" w:customStyle="1" w:styleId="24">
    <w:name w:val="Основной текст (2)"/>
    <w:basedOn w:val="a"/>
    <w:link w:val="23"/>
    <w:rsid w:val="00C21515"/>
    <w:pPr>
      <w:widowControl w:val="0"/>
      <w:spacing w:after="280" w:line="259" w:lineRule="auto"/>
    </w:pPr>
    <w:rPr>
      <w:rFonts w:cstheme="minorBidi"/>
      <w:color w:val="3C3A41"/>
      <w:kern w:val="2"/>
      <w:sz w:val="22"/>
      <w:szCs w:val="22"/>
      <w:lang w:eastAsia="en-US"/>
      <w14:ligatures w14:val="standardContextual"/>
    </w:rPr>
  </w:style>
  <w:style w:type="paragraph" w:customStyle="1" w:styleId="26">
    <w:name w:val="Заголовок №2"/>
    <w:basedOn w:val="a"/>
    <w:link w:val="25"/>
    <w:rsid w:val="00C21515"/>
    <w:pPr>
      <w:widowControl w:val="0"/>
      <w:spacing w:after="310" w:line="257" w:lineRule="auto"/>
      <w:jc w:val="center"/>
      <w:outlineLvl w:val="1"/>
    </w:pPr>
    <w:rPr>
      <w:rFonts w:cstheme="minorBidi"/>
      <w:b/>
      <w:bCs/>
      <w:color w:val="3C3A41"/>
      <w:kern w:val="2"/>
      <w:sz w:val="26"/>
      <w:szCs w:val="26"/>
      <w:lang w:eastAsia="en-US"/>
      <w14:ligatures w14:val="standardContextual"/>
    </w:rPr>
  </w:style>
  <w:style w:type="paragraph" w:customStyle="1" w:styleId="32">
    <w:name w:val="Основной текст (3)"/>
    <w:basedOn w:val="a"/>
    <w:link w:val="31"/>
    <w:rsid w:val="00C21515"/>
    <w:pPr>
      <w:widowControl w:val="0"/>
      <w:spacing w:line="281" w:lineRule="auto"/>
      <w:jc w:val="center"/>
    </w:pPr>
    <w:rPr>
      <w:rFonts w:cstheme="minorBidi"/>
      <w:i/>
      <w:iCs/>
      <w:color w:val="3C3A41"/>
      <w:kern w:val="2"/>
      <w:sz w:val="19"/>
      <w:szCs w:val="19"/>
      <w:lang w:eastAsia="en-US"/>
      <w14:ligatures w14:val="standardContextual"/>
    </w:rPr>
  </w:style>
  <w:style w:type="character" w:styleId="af1">
    <w:name w:val="Hyperlink"/>
    <w:uiPriority w:val="99"/>
    <w:unhideWhenUsed/>
    <w:rsid w:val="00C21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khvin.org/gsp/shugoze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26</Pages>
  <Words>9831</Words>
  <Characters>56037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Нина Соколова</cp:lastModifiedBy>
  <cp:revision>2</cp:revision>
  <cp:lastPrinted>2025-01-31T11:39:00Z</cp:lastPrinted>
  <dcterms:created xsi:type="dcterms:W3CDTF">2025-02-03T06:05:00Z</dcterms:created>
  <dcterms:modified xsi:type="dcterms:W3CDTF">2025-02-03T06:05:00Z</dcterms:modified>
</cp:coreProperties>
</file>