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C715" w14:textId="67D6D4F5" w:rsidR="00D02540" w:rsidRDefault="00D02540" w:rsidP="00D0254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25D517F8" w14:textId="77777777" w:rsidR="00D02540" w:rsidRDefault="00D02540" w:rsidP="00D0254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7B05466E" w14:textId="77777777" w:rsidR="00D02540" w:rsidRDefault="00D02540" w:rsidP="00D0254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146BD2CA" w14:textId="77777777" w:rsidR="00D02540" w:rsidRDefault="00D02540" w:rsidP="00D0254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0782475C" w14:textId="77777777" w:rsidR="00D02540" w:rsidRDefault="00D02540" w:rsidP="00D0254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2BF83BD6" w14:textId="77777777" w:rsidR="00D02540" w:rsidRDefault="00D02540" w:rsidP="00D0254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6D1C490C" w14:textId="77777777" w:rsidR="00D02540" w:rsidRPr="00781A59" w:rsidRDefault="00D02540" w:rsidP="00D02540">
      <w:pPr>
        <w:spacing w:after="120"/>
        <w:jc w:val="center"/>
        <w:rPr>
          <w:color w:val="000000"/>
        </w:rPr>
      </w:pPr>
    </w:p>
    <w:p w14:paraId="712B360F" w14:textId="77777777" w:rsidR="00D02540" w:rsidRPr="00CE7C98" w:rsidRDefault="00D02540" w:rsidP="00D0254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4DF65998" w14:textId="5280A1C2" w:rsidR="009A4343" w:rsidRDefault="009A4343" w:rsidP="00D02540">
      <w:pPr>
        <w:ind w:right="5245"/>
        <w:jc w:val="both"/>
      </w:pPr>
      <w:r>
        <w:t xml:space="preserve">от 30 января 2025 года </w:t>
      </w:r>
      <w:r>
        <w:tab/>
        <w:t>№10-29</w:t>
      </w:r>
    </w:p>
    <w:p w14:paraId="1DE38A97" w14:textId="77777777" w:rsidR="009A4343" w:rsidRDefault="009A4343" w:rsidP="00D02540">
      <w:pPr>
        <w:ind w:right="5245"/>
        <w:jc w:val="both"/>
      </w:pPr>
    </w:p>
    <w:p w14:paraId="5A347EBA" w14:textId="18ECC2B5" w:rsidR="00D02540" w:rsidRPr="00D02540" w:rsidRDefault="00D02540" w:rsidP="00D02540">
      <w:pPr>
        <w:ind w:right="5245"/>
        <w:jc w:val="both"/>
      </w:pPr>
      <w:r w:rsidRPr="00D02540">
        <w:t>О внесении изменени</w:t>
      </w:r>
      <w:r>
        <w:t>я</w:t>
      </w:r>
      <w:r w:rsidRPr="00D02540">
        <w:t xml:space="preserve"> в Положение о ежегодном Отчёте главы муниципального образования </w:t>
      </w:r>
      <w:proofErr w:type="spellStart"/>
      <w:r w:rsidRPr="00D02540">
        <w:t>Шугозерское</w:t>
      </w:r>
      <w:proofErr w:type="spellEnd"/>
      <w:r w:rsidRPr="00D02540">
        <w:t xml:space="preserve"> сельское поселение Тихвинского муниципального района Ленинградской области перед советом депутатов Шугозерского сельского поселения, утверждённое советом депутатов Шугозерского сельского поселения от 25 марта 2011г. №10- 90.</w:t>
      </w:r>
    </w:p>
    <w:p w14:paraId="1B703C2A" w14:textId="77777777" w:rsidR="00D02540" w:rsidRDefault="00D02540" w:rsidP="00D02540">
      <w:pPr>
        <w:spacing w:after="120"/>
        <w:ind w:firstLine="709"/>
        <w:jc w:val="both"/>
        <w:outlineLvl w:val="0"/>
      </w:pPr>
    </w:p>
    <w:p w14:paraId="2AEE9CDC" w14:textId="04DBE497" w:rsidR="00D02540" w:rsidRPr="006C1574" w:rsidRDefault="00D02540" w:rsidP="00D02540">
      <w:pPr>
        <w:spacing w:after="120"/>
        <w:ind w:firstLine="709"/>
        <w:jc w:val="both"/>
        <w:outlineLvl w:val="0"/>
        <w:rPr>
          <w:b/>
          <w:bCs/>
        </w:rPr>
      </w:pPr>
      <w:r w:rsidRPr="00D02540">
        <w:t xml:space="preserve">В соответствии с  ч. 11.1 статьи 35 , п.5 ст.36 федерального закона № 131-ФЗ «Об общих принципах организации местного самоуправления в Российской Федерации» на основании </w:t>
      </w:r>
      <w:r w:rsidRPr="00F13D20">
        <w:t xml:space="preserve">части </w:t>
      </w:r>
      <w:r>
        <w:t>3</w:t>
      </w:r>
      <w:r w:rsidRPr="00F13D20">
        <w:t xml:space="preserve"> статьи 2</w:t>
      </w:r>
      <w:r>
        <w:t>9, части 3 статьи 32, части 6 статьи 37</w:t>
      </w:r>
      <w:r w:rsidRPr="00F13D20">
        <w:t xml:space="preserve"> </w:t>
      </w:r>
      <w:r>
        <w:t xml:space="preserve">Устава </w:t>
      </w:r>
      <w:r w:rsidR="004057C3">
        <w:t>Шугозерского</w:t>
      </w:r>
      <w:r>
        <w:t xml:space="preserve"> сельского поселения,</w:t>
      </w:r>
      <w:r w:rsidRPr="00D02540">
        <w:t xml:space="preserve"> </w:t>
      </w:r>
      <w:r w:rsidRPr="006C1574">
        <w:t>совет депутатов Шугозерско</w:t>
      </w:r>
      <w:r>
        <w:t>го</w:t>
      </w:r>
      <w:r w:rsidRPr="006C1574">
        <w:t xml:space="preserve"> сельско</w:t>
      </w:r>
      <w:r>
        <w:t>го</w:t>
      </w:r>
      <w:r w:rsidRPr="006C1574">
        <w:t xml:space="preserve"> поселени</w:t>
      </w:r>
      <w:r>
        <w:t>я</w:t>
      </w:r>
      <w:r w:rsidRPr="006C1574">
        <w:t xml:space="preserve"> Тихвинского муниципального района Ленинградской области</w:t>
      </w:r>
      <w:r w:rsidRPr="006C1574">
        <w:rPr>
          <w:b/>
          <w:bCs/>
        </w:rPr>
        <w:t xml:space="preserve"> </w:t>
      </w:r>
    </w:p>
    <w:p w14:paraId="1F045DFE" w14:textId="77777777" w:rsidR="00D02540" w:rsidRDefault="00D02540" w:rsidP="00D02540">
      <w:pPr>
        <w:spacing w:after="12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РЕШИЛ:</w:t>
      </w:r>
    </w:p>
    <w:p w14:paraId="0011E058" w14:textId="2B03D64A" w:rsidR="00D02540" w:rsidRDefault="00D02540" w:rsidP="00D02540">
      <w:pPr>
        <w:spacing w:after="120"/>
        <w:ind w:right="-6" w:firstLine="709"/>
        <w:jc w:val="both"/>
      </w:pPr>
      <w:r>
        <w:t>1. В</w:t>
      </w:r>
      <w:r w:rsidRPr="0047506F">
        <w:t>нес</w:t>
      </w:r>
      <w:r>
        <w:t>ти</w:t>
      </w:r>
      <w:r w:rsidRPr="0047506F">
        <w:t xml:space="preserve"> изменени</w:t>
      </w:r>
      <w:r>
        <w:t xml:space="preserve">е в </w:t>
      </w:r>
      <w:r w:rsidRPr="00D02540">
        <w:t xml:space="preserve">Положение о ежегодном Отчёте главы муниципального образования </w:t>
      </w:r>
      <w:proofErr w:type="spellStart"/>
      <w:r w:rsidRPr="00D02540">
        <w:t>Шугозерское</w:t>
      </w:r>
      <w:proofErr w:type="spellEnd"/>
      <w:r w:rsidRPr="00D02540">
        <w:t xml:space="preserve"> сельское поселение Тихвинского муниципального района Ленинградской области перед советом депутатов Шугозерского сельского поселения, утверждённое советом депутатов Шугозерского сельского поселения от 25 марта 2011г. №10- 90</w:t>
      </w:r>
      <w:r>
        <w:t>, изложив пункт 2.5. в новой редакции:</w:t>
      </w:r>
    </w:p>
    <w:p w14:paraId="4200A8F8" w14:textId="2BCA7588" w:rsidR="00D02540" w:rsidRDefault="00BD456D" w:rsidP="00D02540">
      <w:pPr>
        <w:spacing w:after="120"/>
        <w:ind w:right="-6" w:firstLine="709"/>
        <w:jc w:val="both"/>
      </w:pPr>
      <w:r>
        <w:t>«</w:t>
      </w:r>
      <w:r w:rsidR="00D02540">
        <w:t xml:space="preserve">2.5 </w:t>
      </w:r>
      <w:r w:rsidR="00D02540" w:rsidRPr="00D02540">
        <w:t xml:space="preserve">Отчёт не может проводиться ранее </w:t>
      </w:r>
      <w:r w:rsidR="00D02540">
        <w:t>1</w:t>
      </w:r>
      <w:r w:rsidR="00D02540" w:rsidRPr="00D02540">
        <w:t>0 календарных дней со дня принятия решения совета депутатов Шугозерского сельского поселения о назначении и проведении Отчёта.</w:t>
      </w:r>
      <w:r>
        <w:t>»</w:t>
      </w:r>
      <w:r w:rsidR="009A4343">
        <w:t>.</w:t>
      </w:r>
    </w:p>
    <w:p w14:paraId="6F3C16FB" w14:textId="6D4A143F" w:rsidR="004057C3" w:rsidRDefault="004057C3" w:rsidP="004057C3">
      <w:pPr>
        <w:spacing w:after="120"/>
        <w:ind w:right="-6" w:firstLine="709"/>
        <w:jc w:val="both"/>
      </w:pPr>
      <w:r>
        <w:t>2. Опубликовать настоящее решение в газете «Трудовая слава».</w:t>
      </w:r>
    </w:p>
    <w:p w14:paraId="4125E246" w14:textId="32BFE6F8" w:rsidR="00D02540" w:rsidRDefault="004057C3" w:rsidP="004057C3">
      <w:pPr>
        <w:spacing w:after="120"/>
        <w:ind w:right="-6" w:firstLine="709"/>
        <w:jc w:val="both"/>
      </w:pPr>
      <w:r>
        <w:t>3. Решение вступает в силу со дня его принятия.</w:t>
      </w:r>
    </w:p>
    <w:p w14:paraId="656676D0" w14:textId="77777777" w:rsidR="00D02540" w:rsidRDefault="00D02540" w:rsidP="00D02540">
      <w:pPr>
        <w:spacing w:after="120"/>
        <w:ind w:right="-5"/>
      </w:pPr>
    </w:p>
    <w:p w14:paraId="645EC8F0" w14:textId="77777777" w:rsidR="004057C3" w:rsidRDefault="004057C3" w:rsidP="00D02540">
      <w:pPr>
        <w:spacing w:after="120"/>
        <w:ind w:right="-5"/>
      </w:pPr>
    </w:p>
    <w:p w14:paraId="05A5D913" w14:textId="77777777" w:rsidR="004057C3" w:rsidRDefault="004057C3" w:rsidP="00D02540">
      <w:pPr>
        <w:spacing w:after="120"/>
        <w:ind w:right="-5"/>
      </w:pPr>
    </w:p>
    <w:p w14:paraId="50F1E2C6" w14:textId="15699AF6" w:rsidR="00D02540" w:rsidRDefault="00D02540" w:rsidP="004057C3">
      <w:pPr>
        <w:spacing w:after="120"/>
        <w:ind w:right="-5"/>
      </w:pPr>
      <w:r>
        <w:t xml:space="preserve">Глава </w:t>
      </w:r>
      <w:r w:rsidR="004057C3">
        <w:t xml:space="preserve">Шугозерского </w:t>
      </w:r>
      <w:r w:rsidR="004057C3" w:rsidRPr="00CE7C98">
        <w:t>сельско</w:t>
      </w:r>
      <w:r w:rsidR="004057C3">
        <w:t>го</w:t>
      </w:r>
      <w:r w:rsidR="004057C3" w:rsidRPr="00CE7C98">
        <w:t xml:space="preserve"> поселени</w:t>
      </w:r>
      <w:r w:rsidR="004057C3">
        <w:t>я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Р.П. </w:t>
      </w:r>
      <w:proofErr w:type="spellStart"/>
      <w:r>
        <w:t>Чекенюк</w:t>
      </w:r>
      <w:proofErr w:type="spellEnd"/>
    </w:p>
    <w:sectPr w:rsidR="00D02540" w:rsidSect="00D02540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40"/>
    <w:rsid w:val="004057C3"/>
    <w:rsid w:val="00996428"/>
    <w:rsid w:val="009A4343"/>
    <w:rsid w:val="00A4333C"/>
    <w:rsid w:val="00BD456D"/>
    <w:rsid w:val="00D02540"/>
    <w:rsid w:val="00E064CC"/>
    <w:rsid w:val="00F85CC7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46CA"/>
  <w15:chartTrackingRefBased/>
  <w15:docId w15:val="{44CFCF56-9E52-44F9-BD9E-B5B82BF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4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5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5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5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5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5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5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5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5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5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5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2540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rsid w:val="00D02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2"/>
      <w:szCs w:val="22"/>
      <w:lang w:eastAsia="ru-RU"/>
      <w14:ligatures w14:val="none"/>
    </w:rPr>
  </w:style>
  <w:style w:type="paragraph" w:styleId="ac">
    <w:name w:val="Body Text Indent"/>
    <w:basedOn w:val="a"/>
    <w:link w:val="ad"/>
    <w:rsid w:val="00D0254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02540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2</cp:revision>
  <cp:lastPrinted>2025-01-30T06:08:00Z</cp:lastPrinted>
  <dcterms:created xsi:type="dcterms:W3CDTF">2025-02-03T05:46:00Z</dcterms:created>
  <dcterms:modified xsi:type="dcterms:W3CDTF">2025-02-03T05:46:00Z</dcterms:modified>
</cp:coreProperties>
</file>