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A36A" w14:textId="77777777" w:rsidR="006C2BFA" w:rsidRDefault="006C2BFA" w:rsidP="006C2BFA">
      <w:pPr>
        <w:ind w:left="5670"/>
      </w:pPr>
      <w:r>
        <w:t>Утверждено</w:t>
      </w:r>
      <w:r>
        <w:br/>
        <w:t>распоряжением администрации</w:t>
      </w:r>
      <w:r>
        <w:br/>
        <w:t xml:space="preserve">Шугозерского сельского поселения </w:t>
      </w:r>
      <w:r>
        <w:br/>
        <w:t>от 28 октября 2024г. №10-58-ра</w:t>
      </w:r>
    </w:p>
    <w:p w14:paraId="519CE197" w14:textId="341866FB" w:rsidR="006C2BFA" w:rsidRDefault="006C2BFA" w:rsidP="006C2BFA">
      <w:pPr>
        <w:ind w:left="5670"/>
      </w:pPr>
      <w:r>
        <w:t>Приложение 2</w:t>
      </w:r>
    </w:p>
    <w:p w14:paraId="0A872DA8" w14:textId="77777777" w:rsidR="006C2BFA" w:rsidRDefault="006C2BFA" w:rsidP="006C2BFA"/>
    <w:p w14:paraId="4684CEDB" w14:textId="40FBD779" w:rsidR="006C2BFA" w:rsidRPr="006C2BFA" w:rsidRDefault="006C2BFA" w:rsidP="006C2BFA">
      <w:pPr>
        <w:spacing w:after="120"/>
        <w:ind w:firstLine="709"/>
        <w:jc w:val="center"/>
      </w:pPr>
      <w:r w:rsidRPr="006C2BFA">
        <w:t>Исчерпывающий перечень сведений, которые могут запрашиваться контрольным органом у контролируемого лица при проведении контрольно-надзорных мероприятий</w:t>
      </w:r>
      <w:r>
        <w:br/>
      </w:r>
      <w:r w:rsidRPr="006C2BFA">
        <w:t xml:space="preserve"> в рамках муниципального жилищного контроля</w:t>
      </w:r>
      <w:r>
        <w:br/>
        <w:t xml:space="preserve"> на территории Шугозерского сельского поселения</w:t>
      </w:r>
    </w:p>
    <w:p w14:paraId="7000807F" w14:textId="6CD76E40" w:rsidR="006C2BFA" w:rsidRPr="006C2BFA" w:rsidRDefault="006C2BFA" w:rsidP="006C2BFA">
      <w:pPr>
        <w:spacing w:after="120"/>
        <w:ind w:firstLine="709"/>
        <w:jc w:val="both"/>
      </w:pPr>
      <w:r w:rsidRPr="006C2BFA">
        <w:t>1.</w:t>
      </w:r>
      <w:r>
        <w:t xml:space="preserve"> </w:t>
      </w:r>
      <w:r w:rsidRPr="006C2BFA"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</w:r>
    </w:p>
    <w:p w14:paraId="5E4E7947" w14:textId="5EC25C33" w:rsidR="006C2BFA" w:rsidRPr="006C2BFA" w:rsidRDefault="006C2BFA" w:rsidP="006C2BFA">
      <w:pPr>
        <w:spacing w:after="120"/>
        <w:ind w:firstLine="709"/>
        <w:jc w:val="both"/>
      </w:pPr>
      <w:r w:rsidRPr="006C2BFA">
        <w:t>2.</w:t>
      </w:r>
      <w:r>
        <w:t xml:space="preserve"> </w:t>
      </w:r>
      <w:r w:rsidRPr="006C2BFA">
        <w:t>Учредительные документы проверяемого лица.</w:t>
      </w:r>
    </w:p>
    <w:p w14:paraId="038F7D6D" w14:textId="093656BD" w:rsidR="006C2BFA" w:rsidRPr="006C2BFA" w:rsidRDefault="006C2BFA" w:rsidP="006C2BFA">
      <w:pPr>
        <w:spacing w:after="120"/>
        <w:ind w:firstLine="709"/>
        <w:jc w:val="both"/>
      </w:pPr>
      <w:r w:rsidRPr="006C2BFA">
        <w:t>3.</w:t>
      </w:r>
      <w:r>
        <w:t xml:space="preserve"> </w:t>
      </w:r>
      <w:r w:rsidRPr="006C2BFA"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</w:r>
    </w:p>
    <w:p w14:paraId="32CB6FE7" w14:textId="1637FF88" w:rsidR="006C2BFA" w:rsidRPr="006C2BFA" w:rsidRDefault="006C2BFA" w:rsidP="006C2BFA">
      <w:pPr>
        <w:spacing w:after="120"/>
        <w:ind w:firstLine="709"/>
        <w:jc w:val="both"/>
      </w:pPr>
      <w:r w:rsidRPr="006C2BFA">
        <w:t>4.</w:t>
      </w:r>
      <w:r>
        <w:t xml:space="preserve"> </w:t>
      </w:r>
      <w:r w:rsidRPr="006C2BFA">
        <w:t>Доверенность, выданное лицу для участия в контрольно-надзорном мероприятии.</w:t>
      </w:r>
    </w:p>
    <w:p w14:paraId="4190B853" w14:textId="6B8A3212" w:rsidR="006C2BFA" w:rsidRPr="006C2BFA" w:rsidRDefault="006C2BFA" w:rsidP="006C2BFA">
      <w:pPr>
        <w:spacing w:after="120"/>
        <w:ind w:firstLine="709"/>
        <w:jc w:val="both"/>
      </w:pPr>
      <w:r w:rsidRPr="006C2BFA">
        <w:t>5.</w:t>
      </w:r>
      <w:r>
        <w:t xml:space="preserve"> </w:t>
      </w:r>
      <w:r w:rsidRPr="006C2BFA">
        <w:t>Технический паспорт объекта капитального строительства.</w:t>
      </w:r>
    </w:p>
    <w:p w14:paraId="67FC25F6" w14:textId="05AC19B1" w:rsidR="006C2BFA" w:rsidRPr="006C2BFA" w:rsidRDefault="006C2BFA" w:rsidP="006C2BFA">
      <w:pPr>
        <w:spacing w:after="120"/>
        <w:ind w:firstLine="709"/>
        <w:jc w:val="both"/>
      </w:pPr>
      <w:r w:rsidRPr="006C2BFA">
        <w:t>6.</w:t>
      </w:r>
      <w:r>
        <w:t xml:space="preserve"> </w:t>
      </w:r>
      <w:r w:rsidRPr="006C2BFA">
        <w:t>Документы и информация, подтверждающие выполнение ранее выданного предписания.</w:t>
      </w:r>
    </w:p>
    <w:p w14:paraId="4F493817" w14:textId="7574CE74" w:rsidR="006C2BFA" w:rsidRPr="006C2BFA" w:rsidRDefault="006C2BFA" w:rsidP="006C2BFA">
      <w:pPr>
        <w:spacing w:after="120"/>
        <w:ind w:firstLine="709"/>
        <w:jc w:val="both"/>
      </w:pPr>
      <w:r w:rsidRPr="006C2BFA">
        <w:t>7.</w:t>
      </w:r>
      <w:r>
        <w:t xml:space="preserve"> </w:t>
      </w:r>
      <w:r w:rsidRPr="006C2BFA">
        <w:t>Журнал эксплуатации МКД.</w:t>
      </w:r>
    </w:p>
    <w:p w14:paraId="46F9AF82" w14:textId="1B311FAF" w:rsidR="006C2BFA" w:rsidRPr="006C2BFA" w:rsidRDefault="006C2BFA" w:rsidP="006C2BFA">
      <w:pPr>
        <w:spacing w:after="120"/>
        <w:ind w:firstLine="709"/>
        <w:jc w:val="both"/>
      </w:pPr>
      <w:r w:rsidRPr="006C2BFA">
        <w:t>8.</w:t>
      </w:r>
      <w:r>
        <w:t xml:space="preserve"> </w:t>
      </w:r>
      <w:r w:rsidRPr="006C2BFA">
        <w:t xml:space="preserve">Журнал </w:t>
      </w:r>
      <w:proofErr w:type="spellStart"/>
      <w:r w:rsidRPr="006C2BFA">
        <w:t>учета</w:t>
      </w:r>
      <w:proofErr w:type="spellEnd"/>
      <w:r w:rsidRPr="006C2BFA">
        <w:t xml:space="preserve"> показаний ОДПУ.</w:t>
      </w:r>
    </w:p>
    <w:p w14:paraId="73CEF04E" w14:textId="02951DB2" w:rsidR="006C2BFA" w:rsidRPr="006C2BFA" w:rsidRDefault="006C2BFA" w:rsidP="006C2BFA">
      <w:pPr>
        <w:spacing w:after="120"/>
        <w:ind w:firstLine="709"/>
        <w:jc w:val="both"/>
      </w:pPr>
      <w:r w:rsidRPr="006C2BFA">
        <w:t>9.</w:t>
      </w:r>
      <w:r>
        <w:t xml:space="preserve"> </w:t>
      </w:r>
      <w:r w:rsidRPr="006C2BFA">
        <w:t>Журнал регистрации фактов предоставления коммунальных услуг ненадлежащего качества.</w:t>
      </w:r>
    </w:p>
    <w:p w14:paraId="64E5D79F" w14:textId="0E84D9A1" w:rsidR="006C2BFA" w:rsidRPr="006C2BFA" w:rsidRDefault="006C2BFA" w:rsidP="006C2BFA">
      <w:pPr>
        <w:spacing w:after="120"/>
        <w:ind w:firstLine="709"/>
        <w:jc w:val="both"/>
      </w:pPr>
      <w:r w:rsidRPr="006C2BFA">
        <w:t>10.</w:t>
      </w:r>
      <w:r>
        <w:t xml:space="preserve"> </w:t>
      </w:r>
      <w:r w:rsidRPr="006C2BFA">
        <w:t>Журнал регистрации результатов осмотров жилого дома.</w:t>
      </w:r>
    </w:p>
    <w:p w14:paraId="608DCF31" w14:textId="52B802C3" w:rsidR="006C2BFA" w:rsidRPr="006C2BFA" w:rsidRDefault="006C2BFA" w:rsidP="006C2BFA">
      <w:pPr>
        <w:spacing w:after="120"/>
        <w:ind w:firstLine="709"/>
        <w:jc w:val="both"/>
      </w:pPr>
      <w:r w:rsidRPr="006C2BFA">
        <w:t>11.</w:t>
      </w:r>
      <w:r>
        <w:t xml:space="preserve"> </w:t>
      </w:r>
      <w:r w:rsidRPr="006C2BFA">
        <w:t xml:space="preserve">Журнал </w:t>
      </w:r>
      <w:proofErr w:type="spellStart"/>
      <w:r w:rsidRPr="006C2BFA">
        <w:t>учета</w:t>
      </w:r>
      <w:proofErr w:type="spellEnd"/>
      <w:r w:rsidRPr="006C2BFA">
        <w:t xml:space="preserve">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зданий.</w:t>
      </w:r>
    </w:p>
    <w:p w14:paraId="3B52823D" w14:textId="01400A33" w:rsidR="006C2BFA" w:rsidRPr="006C2BFA" w:rsidRDefault="006C2BFA" w:rsidP="006C2BFA">
      <w:pPr>
        <w:spacing w:after="120"/>
        <w:ind w:firstLine="709"/>
        <w:jc w:val="both"/>
      </w:pPr>
      <w:r w:rsidRPr="006C2BFA">
        <w:t>12.</w:t>
      </w:r>
      <w:r>
        <w:t xml:space="preserve"> </w:t>
      </w:r>
      <w:r w:rsidRPr="006C2BFA">
        <w:t>Журнал записи параметров.</w:t>
      </w:r>
    </w:p>
    <w:p w14:paraId="675B262A" w14:textId="2D985C25" w:rsidR="006C2BFA" w:rsidRPr="006C2BFA" w:rsidRDefault="006C2BFA" w:rsidP="006C2BFA">
      <w:pPr>
        <w:spacing w:after="120"/>
        <w:ind w:firstLine="709"/>
        <w:jc w:val="both"/>
      </w:pPr>
      <w:r w:rsidRPr="006C2BFA">
        <w:t>13.</w:t>
      </w:r>
      <w:r>
        <w:t xml:space="preserve"> </w:t>
      </w:r>
      <w:r w:rsidRPr="006C2BFA">
        <w:t>Журнал дефектов оборудования.</w:t>
      </w:r>
    </w:p>
    <w:p w14:paraId="2ED40874" w14:textId="14724562" w:rsidR="006C2BFA" w:rsidRPr="006C2BFA" w:rsidRDefault="006C2BFA" w:rsidP="006C2BFA">
      <w:pPr>
        <w:spacing w:after="120"/>
        <w:ind w:firstLine="709"/>
        <w:jc w:val="both"/>
      </w:pPr>
      <w:r w:rsidRPr="006C2BFA">
        <w:t>14.</w:t>
      </w:r>
      <w:r>
        <w:t xml:space="preserve"> </w:t>
      </w:r>
      <w:r w:rsidRPr="006C2BFA">
        <w:t xml:space="preserve">Журнал </w:t>
      </w:r>
      <w:proofErr w:type="spellStart"/>
      <w:r w:rsidRPr="006C2BFA">
        <w:t>учета</w:t>
      </w:r>
      <w:proofErr w:type="spellEnd"/>
      <w:r w:rsidRPr="006C2BFA">
        <w:t xml:space="preserve"> аварий.</w:t>
      </w:r>
    </w:p>
    <w:p w14:paraId="175512E6" w14:textId="6D353437" w:rsidR="006C2BFA" w:rsidRPr="006C2BFA" w:rsidRDefault="006C2BFA" w:rsidP="006C2BFA">
      <w:pPr>
        <w:spacing w:after="120"/>
        <w:ind w:firstLine="709"/>
        <w:jc w:val="both"/>
      </w:pPr>
      <w:r w:rsidRPr="006C2BFA">
        <w:t>15.</w:t>
      </w:r>
      <w:r>
        <w:t xml:space="preserve"> </w:t>
      </w:r>
      <w:r w:rsidRPr="006C2BFA">
        <w:t>Журнал регистрации работы систем отопления и горячего водоснабжения зданий.</w:t>
      </w:r>
    </w:p>
    <w:p w14:paraId="35C2C358" w14:textId="6A15433C" w:rsidR="006C2BFA" w:rsidRPr="006C2BFA" w:rsidRDefault="006C2BFA" w:rsidP="006C2BFA">
      <w:pPr>
        <w:spacing w:after="120"/>
        <w:ind w:firstLine="709"/>
        <w:jc w:val="both"/>
      </w:pPr>
      <w:r w:rsidRPr="006C2BFA">
        <w:t>16.</w:t>
      </w:r>
      <w:r>
        <w:t xml:space="preserve"> </w:t>
      </w:r>
      <w:r w:rsidRPr="006C2BFA">
        <w:t>Договор о техническом обслуживании и ремонте внутридомового газового оборудования.</w:t>
      </w:r>
    </w:p>
    <w:p w14:paraId="0BCCCCE1" w14:textId="2CECF4F2" w:rsidR="006C2BFA" w:rsidRPr="006C2BFA" w:rsidRDefault="006C2BFA" w:rsidP="006C2BFA">
      <w:pPr>
        <w:spacing w:after="120"/>
        <w:ind w:firstLine="709"/>
        <w:jc w:val="both"/>
      </w:pPr>
      <w:r w:rsidRPr="006C2BFA">
        <w:t>17.</w:t>
      </w:r>
      <w:r>
        <w:t xml:space="preserve"> </w:t>
      </w:r>
      <w:r w:rsidRPr="006C2BFA">
        <w:t>Договора о техническом обслуживании и ремонте внутриквартирного газового оборудования.</w:t>
      </w:r>
    </w:p>
    <w:p w14:paraId="4ADC9945" w14:textId="055CDEDF" w:rsidR="006C2BFA" w:rsidRPr="006C2BFA" w:rsidRDefault="006C2BFA" w:rsidP="006C2BFA">
      <w:pPr>
        <w:spacing w:after="120"/>
        <w:ind w:firstLine="709"/>
        <w:jc w:val="both"/>
      </w:pPr>
      <w:r w:rsidRPr="006C2BFA">
        <w:t>18.</w:t>
      </w:r>
      <w:r>
        <w:t xml:space="preserve"> </w:t>
      </w:r>
      <w:r w:rsidRPr="006C2BFA">
        <w:t>Документы, подтверждающее надлежащее содержание дымовых и вентиляционных каналов.</w:t>
      </w:r>
    </w:p>
    <w:p w14:paraId="7F2CA138" w14:textId="72A41CEC" w:rsidR="006C2BFA" w:rsidRDefault="006C2BFA" w:rsidP="00704F43">
      <w:pPr>
        <w:spacing w:after="120"/>
        <w:ind w:firstLine="709"/>
        <w:jc w:val="both"/>
      </w:pPr>
      <w:r w:rsidRPr="006C2BFA">
        <w:t>19.</w:t>
      </w:r>
      <w:r>
        <w:t xml:space="preserve"> </w:t>
      </w:r>
      <w:r w:rsidRPr="006C2BFA">
        <w:t>Документы, подтверждающие выполнение ранее выданного предписания.</w:t>
      </w:r>
    </w:p>
    <w:sectPr w:rsidR="006C2BFA" w:rsidSect="000A13C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C4101"/>
    <w:multiLevelType w:val="multilevel"/>
    <w:tmpl w:val="28D0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8"/>
    <w:rsid w:val="00016BF5"/>
    <w:rsid w:val="000E7774"/>
    <w:rsid w:val="00175ACF"/>
    <w:rsid w:val="002A232C"/>
    <w:rsid w:val="004C4C6A"/>
    <w:rsid w:val="00520778"/>
    <w:rsid w:val="00671551"/>
    <w:rsid w:val="006C2BFA"/>
    <w:rsid w:val="00700C8C"/>
    <w:rsid w:val="00704F43"/>
    <w:rsid w:val="007E2DDB"/>
    <w:rsid w:val="00A22988"/>
    <w:rsid w:val="00B135E8"/>
    <w:rsid w:val="00D76CCF"/>
    <w:rsid w:val="00D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CCC9"/>
  <w15:chartTrackingRefBased/>
  <w15:docId w15:val="{70B6169C-C96B-44B9-9044-12084FC6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2673-C352-47EB-B135-A605689C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2</cp:revision>
  <dcterms:created xsi:type="dcterms:W3CDTF">2024-12-13T11:26:00Z</dcterms:created>
  <dcterms:modified xsi:type="dcterms:W3CDTF">2024-12-13T11:26:00Z</dcterms:modified>
</cp:coreProperties>
</file>