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D422" w14:textId="77777777" w:rsidR="006C2BFA" w:rsidRDefault="006C2BFA" w:rsidP="006C2BFA">
      <w:pPr>
        <w:ind w:left="5670"/>
      </w:pPr>
      <w:r>
        <w:t>Утверждено</w:t>
      </w:r>
      <w:r>
        <w:br/>
        <w:t>распоряжением администрации</w:t>
      </w:r>
      <w:r>
        <w:br/>
        <w:t xml:space="preserve">Шугозерского сельского поселения </w:t>
      </w:r>
      <w:r>
        <w:br/>
        <w:t>от 28 октября 2024г. №10-58-ра</w:t>
      </w:r>
    </w:p>
    <w:p w14:paraId="08A400AF" w14:textId="40201B90" w:rsidR="006C2BFA" w:rsidRDefault="006C2BFA" w:rsidP="006C2BFA">
      <w:pPr>
        <w:ind w:left="5670"/>
      </w:pPr>
      <w:r>
        <w:t>Приложение 3</w:t>
      </w:r>
    </w:p>
    <w:p w14:paraId="16BAF572" w14:textId="77777777" w:rsidR="006C2BFA" w:rsidRDefault="006C2BFA" w:rsidP="006C2BFA"/>
    <w:p w14:paraId="76FC4656" w14:textId="2CD39B40" w:rsidR="002A232C" w:rsidRDefault="002A232C" w:rsidP="002A232C">
      <w:pPr>
        <w:spacing w:after="120"/>
        <w:ind w:firstLine="709"/>
        <w:jc w:val="center"/>
      </w:pPr>
      <w: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Шугозерского сельского поселения</w:t>
      </w:r>
    </w:p>
    <w:p w14:paraId="4723386B" w14:textId="4CF7B227" w:rsidR="002A232C" w:rsidRDefault="002A232C" w:rsidP="002A232C">
      <w:pPr>
        <w:spacing w:after="120"/>
        <w:ind w:firstLine="709"/>
        <w:jc w:val="both"/>
      </w:pPr>
      <w:r>
        <w:t>1. Документ (приказ/распоряжение) о назначении на должность руководителя юридического лица.</w:t>
      </w:r>
    </w:p>
    <w:p w14:paraId="2D383F5B" w14:textId="557A5C15" w:rsidR="002A232C" w:rsidRDefault="002A232C" w:rsidP="002A232C">
      <w:pPr>
        <w:spacing w:after="120"/>
        <w:ind w:firstLine="709"/>
        <w:jc w:val="both"/>
      </w:pPr>
      <w:r>
        <w:t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61E361C5" w14:textId="522B6A45" w:rsidR="002A232C" w:rsidRDefault="002A232C" w:rsidP="002A232C">
      <w:pPr>
        <w:spacing w:after="120"/>
        <w:ind w:firstLine="709"/>
        <w:jc w:val="both"/>
      </w:pPr>
      <w:r>
        <w:t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6B2AA8FE" w14:textId="6698AE55" w:rsidR="002A232C" w:rsidRDefault="002A232C" w:rsidP="002A232C">
      <w:pPr>
        <w:spacing w:after="120"/>
        <w:ind w:firstLine="709"/>
        <w:jc w:val="both"/>
      </w:pPr>
      <w:r>
        <w:t>4. Документы, устанавливающие права владения на здание, помещение, подлежащие муниципальному контролю.</w:t>
      </w:r>
    </w:p>
    <w:p w14:paraId="5EA1FDBA" w14:textId="0A64E7D8" w:rsidR="002A232C" w:rsidRDefault="002A232C" w:rsidP="002A232C">
      <w:pPr>
        <w:spacing w:after="120"/>
        <w:ind w:firstLine="709"/>
        <w:jc w:val="both"/>
      </w:pPr>
      <w:r>
        <w:t>5. Документы, разрешающие осуществление хозяйственной деятельности на земельном участке.</w:t>
      </w:r>
    </w:p>
    <w:p w14:paraId="078FA051" w14:textId="5C1F11B3" w:rsidR="002A232C" w:rsidRDefault="002A232C" w:rsidP="002A232C">
      <w:pPr>
        <w:spacing w:after="120"/>
        <w:ind w:firstLine="709"/>
        <w:jc w:val="both"/>
      </w:pPr>
      <w:r>
        <w:t>6. Документы по сбору, вывозу, утилизации и размещению отходов, образующихся в процессе хозяйственной деятельности.</w:t>
      </w:r>
    </w:p>
    <w:p w14:paraId="2C05EB70" w14:textId="2EF6DDC4" w:rsidR="002A232C" w:rsidRDefault="002A232C" w:rsidP="002A232C">
      <w:pPr>
        <w:spacing w:after="120"/>
        <w:ind w:firstLine="709"/>
        <w:jc w:val="both"/>
      </w:pPr>
      <w:r>
        <w:t>7. 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14:paraId="7A260160" w14:textId="4FA66498" w:rsidR="002A232C" w:rsidRDefault="002A232C" w:rsidP="002A232C">
      <w:pPr>
        <w:spacing w:after="120"/>
        <w:ind w:firstLine="709"/>
        <w:jc w:val="both"/>
      </w:pPr>
      <w:r>
        <w:t>8. Документы о назначении ответственных лиц по вопросам благоустройства и санитарного содержания.</w:t>
      </w:r>
    </w:p>
    <w:p w14:paraId="7F2CA138" w14:textId="6B7FB6F4" w:rsidR="006C2BFA" w:rsidRDefault="002A232C" w:rsidP="002A232C">
      <w:pPr>
        <w:spacing w:after="120"/>
        <w:ind w:firstLine="709"/>
        <w:jc w:val="both"/>
      </w:pPr>
      <w:r>
        <w:t>9. Документы, разрешающие проведение земляных работ, снос зелёных насаждений.</w:t>
      </w:r>
    </w:p>
    <w:sectPr w:rsidR="006C2BFA" w:rsidSect="000A13C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4101"/>
    <w:multiLevelType w:val="multilevel"/>
    <w:tmpl w:val="28D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7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E8"/>
    <w:rsid w:val="00016BF5"/>
    <w:rsid w:val="000E7774"/>
    <w:rsid w:val="00175ACF"/>
    <w:rsid w:val="002A232C"/>
    <w:rsid w:val="004B7098"/>
    <w:rsid w:val="004C4C6A"/>
    <w:rsid w:val="00520778"/>
    <w:rsid w:val="00671551"/>
    <w:rsid w:val="006C2BFA"/>
    <w:rsid w:val="00700C8C"/>
    <w:rsid w:val="007E2DDB"/>
    <w:rsid w:val="00A22988"/>
    <w:rsid w:val="00B135E8"/>
    <w:rsid w:val="00D76CCF"/>
    <w:rsid w:val="00D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CCC9"/>
  <w15:chartTrackingRefBased/>
  <w15:docId w15:val="{70B6169C-C96B-44B9-9044-12084FC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2673-C352-47EB-B135-A605689C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Нина Соколова</cp:lastModifiedBy>
  <cp:revision>2</cp:revision>
  <dcterms:created xsi:type="dcterms:W3CDTF">2024-12-13T11:26:00Z</dcterms:created>
  <dcterms:modified xsi:type="dcterms:W3CDTF">2024-12-13T11:26:00Z</dcterms:modified>
</cp:coreProperties>
</file>