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B74A" w14:textId="77777777" w:rsidR="00404761" w:rsidRPr="005E5CA1" w:rsidRDefault="00404761" w:rsidP="00F21A0C">
      <w:pPr>
        <w:pStyle w:val="4"/>
        <w:spacing w:before="0" w:after="0"/>
        <w:jc w:val="center"/>
        <w:rPr>
          <w:sz w:val="22"/>
          <w:szCs w:val="22"/>
          <w:lang w:val="ru-RU"/>
        </w:rPr>
      </w:pPr>
      <w:r w:rsidRPr="00F21A0C">
        <w:rPr>
          <w:sz w:val="22"/>
          <w:szCs w:val="22"/>
        </w:rPr>
        <w:t>АДМИНИСТРАЦИЯ</w:t>
      </w:r>
      <w:r w:rsidR="0057200B" w:rsidRPr="00F21A0C">
        <w:rPr>
          <w:sz w:val="22"/>
          <w:szCs w:val="22"/>
        </w:rPr>
        <w:t xml:space="preserve"> </w:t>
      </w:r>
      <w:r w:rsidRPr="00F21A0C">
        <w:rPr>
          <w:sz w:val="22"/>
          <w:szCs w:val="22"/>
        </w:rPr>
        <w:t>МУНИЦИПАЛЬНОГО</w:t>
      </w:r>
      <w:r w:rsidR="0057200B" w:rsidRPr="00F21A0C">
        <w:rPr>
          <w:sz w:val="22"/>
          <w:szCs w:val="22"/>
        </w:rPr>
        <w:t xml:space="preserve"> </w:t>
      </w:r>
      <w:r w:rsidRPr="00F21A0C">
        <w:rPr>
          <w:sz w:val="22"/>
          <w:szCs w:val="22"/>
        </w:rPr>
        <w:t>ОБРАЗОВАНИЯ</w:t>
      </w:r>
    </w:p>
    <w:p w14:paraId="293B5937" w14:textId="77777777" w:rsidR="00404761" w:rsidRPr="00F21A0C" w:rsidRDefault="007D5A3C" w:rsidP="00D24C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ПАШОЗЕРСКОЕ</w:t>
      </w:r>
      <w:r w:rsidR="00464ECD" w:rsidRPr="00F21A0C">
        <w:rPr>
          <w:b/>
          <w:sz w:val="22"/>
          <w:szCs w:val="22"/>
        </w:rPr>
        <w:t xml:space="preserve"> </w:t>
      </w:r>
      <w:r w:rsidR="00404761" w:rsidRPr="00F21A0C">
        <w:rPr>
          <w:b/>
          <w:sz w:val="22"/>
          <w:szCs w:val="22"/>
        </w:rPr>
        <w:t>СЕЛЬСКОЕ</w:t>
      </w:r>
      <w:r w:rsidR="0057200B" w:rsidRPr="00F21A0C">
        <w:rPr>
          <w:b/>
          <w:sz w:val="22"/>
          <w:szCs w:val="22"/>
        </w:rPr>
        <w:t xml:space="preserve"> </w:t>
      </w:r>
      <w:r w:rsidR="00404761" w:rsidRPr="00F21A0C">
        <w:rPr>
          <w:b/>
          <w:sz w:val="22"/>
          <w:szCs w:val="22"/>
        </w:rPr>
        <w:t>ПОСЕЛЕНИЕ</w:t>
      </w:r>
      <w:r w:rsidR="0057200B" w:rsidRPr="00F21A0C">
        <w:rPr>
          <w:b/>
          <w:sz w:val="22"/>
          <w:szCs w:val="22"/>
        </w:rPr>
        <w:t xml:space="preserve"> </w:t>
      </w:r>
    </w:p>
    <w:p w14:paraId="64DA69D2" w14:textId="77777777" w:rsidR="00404761" w:rsidRPr="00F21A0C" w:rsidRDefault="00404761" w:rsidP="00D24C92">
      <w:pPr>
        <w:jc w:val="center"/>
        <w:rPr>
          <w:b/>
          <w:sz w:val="22"/>
          <w:szCs w:val="22"/>
        </w:rPr>
      </w:pPr>
      <w:r w:rsidRPr="00F21A0C">
        <w:rPr>
          <w:b/>
          <w:sz w:val="22"/>
          <w:szCs w:val="22"/>
        </w:rPr>
        <w:t>ТИХВИНСКОГО</w:t>
      </w:r>
      <w:r w:rsidR="0057200B" w:rsidRPr="00F21A0C">
        <w:rPr>
          <w:b/>
          <w:sz w:val="22"/>
          <w:szCs w:val="22"/>
        </w:rPr>
        <w:t xml:space="preserve"> </w:t>
      </w:r>
      <w:r w:rsidRPr="00F21A0C">
        <w:rPr>
          <w:b/>
          <w:sz w:val="22"/>
          <w:szCs w:val="22"/>
        </w:rPr>
        <w:t>МУНИЦИПАЛЬНОГО</w:t>
      </w:r>
      <w:r w:rsidR="0057200B" w:rsidRPr="00F21A0C">
        <w:rPr>
          <w:b/>
          <w:sz w:val="22"/>
          <w:szCs w:val="22"/>
        </w:rPr>
        <w:t xml:space="preserve"> </w:t>
      </w:r>
      <w:r w:rsidRPr="00F21A0C">
        <w:rPr>
          <w:b/>
          <w:sz w:val="22"/>
          <w:szCs w:val="22"/>
        </w:rPr>
        <w:t>РАЙОНА</w:t>
      </w:r>
      <w:r w:rsidR="0057200B" w:rsidRPr="00F21A0C">
        <w:rPr>
          <w:b/>
          <w:sz w:val="22"/>
          <w:szCs w:val="22"/>
        </w:rPr>
        <w:t xml:space="preserve"> </w:t>
      </w:r>
    </w:p>
    <w:p w14:paraId="2A1A8B23" w14:textId="77777777" w:rsidR="00404761" w:rsidRPr="00F21A0C" w:rsidRDefault="00404761" w:rsidP="00D24C92">
      <w:pPr>
        <w:jc w:val="center"/>
        <w:rPr>
          <w:b/>
          <w:sz w:val="22"/>
          <w:szCs w:val="22"/>
        </w:rPr>
      </w:pPr>
      <w:r w:rsidRPr="00F21A0C">
        <w:rPr>
          <w:b/>
          <w:sz w:val="22"/>
          <w:szCs w:val="22"/>
        </w:rPr>
        <w:t>ЛЕНИНГРАДСКОЙ</w:t>
      </w:r>
      <w:r w:rsidR="0057200B" w:rsidRPr="00F21A0C">
        <w:rPr>
          <w:b/>
          <w:sz w:val="22"/>
          <w:szCs w:val="22"/>
        </w:rPr>
        <w:t xml:space="preserve"> </w:t>
      </w:r>
      <w:r w:rsidRPr="00F21A0C">
        <w:rPr>
          <w:b/>
          <w:sz w:val="22"/>
          <w:szCs w:val="22"/>
        </w:rPr>
        <w:t>О</w:t>
      </w:r>
      <w:r w:rsidRPr="00F21A0C">
        <w:rPr>
          <w:b/>
          <w:sz w:val="22"/>
          <w:szCs w:val="22"/>
        </w:rPr>
        <w:t>Б</w:t>
      </w:r>
      <w:r w:rsidRPr="00F21A0C">
        <w:rPr>
          <w:b/>
          <w:sz w:val="22"/>
          <w:szCs w:val="22"/>
        </w:rPr>
        <w:t>ЛАСТИ</w:t>
      </w:r>
    </w:p>
    <w:p w14:paraId="57587C21" w14:textId="77777777" w:rsidR="00404761" w:rsidRPr="00F21A0C" w:rsidRDefault="00D24C92" w:rsidP="00D24C92">
      <w:pPr>
        <w:jc w:val="center"/>
        <w:rPr>
          <w:b/>
          <w:sz w:val="22"/>
          <w:szCs w:val="22"/>
          <w:lang w:val="en-US"/>
        </w:rPr>
      </w:pPr>
      <w:r w:rsidRPr="00F21A0C">
        <w:rPr>
          <w:b/>
          <w:sz w:val="22"/>
          <w:szCs w:val="22"/>
          <w:lang w:val="en-US"/>
        </w:rPr>
        <w:t>(</w:t>
      </w:r>
      <w:r w:rsidR="001D39A1" w:rsidRPr="00F21A0C">
        <w:rPr>
          <w:b/>
          <w:sz w:val="22"/>
          <w:szCs w:val="22"/>
        </w:rPr>
        <w:t xml:space="preserve">АДМИНИСТРАЦИЯ </w:t>
      </w:r>
      <w:r w:rsidR="007D5A3C">
        <w:rPr>
          <w:b/>
          <w:sz w:val="22"/>
          <w:szCs w:val="22"/>
        </w:rPr>
        <w:t>ПАШОЗЕРСКОГО</w:t>
      </w:r>
      <w:r w:rsidR="001D39A1" w:rsidRPr="00F21A0C">
        <w:rPr>
          <w:b/>
          <w:sz w:val="22"/>
          <w:szCs w:val="22"/>
        </w:rPr>
        <w:t xml:space="preserve"> СЕЛЬСКОГО ПОСЕЛЕНИЯ</w:t>
      </w:r>
      <w:r w:rsidRPr="00F21A0C">
        <w:rPr>
          <w:b/>
          <w:sz w:val="22"/>
          <w:szCs w:val="22"/>
          <w:lang w:val="en-US"/>
        </w:rPr>
        <w:t>)</w:t>
      </w:r>
    </w:p>
    <w:p w14:paraId="789EE397" w14:textId="77777777" w:rsidR="0087364E" w:rsidRPr="00F21A0C" w:rsidRDefault="0087364E" w:rsidP="00404761">
      <w:pPr>
        <w:jc w:val="center"/>
        <w:rPr>
          <w:b/>
          <w:sz w:val="22"/>
          <w:szCs w:val="22"/>
        </w:rPr>
      </w:pPr>
    </w:p>
    <w:p w14:paraId="028DFD63" w14:textId="77777777" w:rsidR="0087364E" w:rsidRPr="00060720" w:rsidRDefault="0087364E" w:rsidP="00404761">
      <w:pPr>
        <w:jc w:val="center"/>
        <w:rPr>
          <w:b/>
        </w:rPr>
      </w:pPr>
    </w:p>
    <w:p w14:paraId="1C3E773D" w14:textId="77777777" w:rsidR="00404761" w:rsidRDefault="00404761" w:rsidP="00404761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3712273" w14:textId="77777777" w:rsidR="00D24C92" w:rsidRPr="00060720" w:rsidRDefault="00D24C92" w:rsidP="002D008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4643649A" w14:textId="77777777" w:rsidR="001465D5" w:rsidRPr="00387A45" w:rsidRDefault="007D5A3C" w:rsidP="00387A45">
      <w:pPr>
        <w:keepNext/>
        <w:keepLines/>
        <w:suppressAutoHyphens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от 23 августа</w:t>
      </w:r>
      <w:r w:rsidR="001465D5" w:rsidRPr="001465D5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2024 года   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                      № 08-95</w:t>
      </w:r>
      <w:r w:rsidR="001465D5" w:rsidRPr="001465D5">
        <w:rPr>
          <w:rFonts w:eastAsia="DejaVu Sans"/>
          <w:color w:val="000000"/>
          <w:kern w:val="2"/>
          <w:sz w:val="28"/>
          <w:szCs w:val="28"/>
          <w:lang w:eastAsia="en-US"/>
        </w:rPr>
        <w:t>-а</w:t>
      </w:r>
    </w:p>
    <w:p w14:paraId="22774515" w14:textId="77777777" w:rsidR="00387A45" w:rsidRDefault="00387A45" w:rsidP="001465D5">
      <w:pPr>
        <w:widowControl w:val="0"/>
        <w:suppressAutoHyphens/>
        <w:jc w:val="both"/>
        <w:rPr>
          <w:rFonts w:eastAsia="DejaVu Sans"/>
          <w:bCs/>
          <w:color w:val="000000"/>
          <w:kern w:val="2"/>
          <w:lang w:eastAsia="en-US"/>
        </w:rPr>
      </w:pPr>
    </w:p>
    <w:p w14:paraId="54A20800" w14:textId="77777777" w:rsidR="001465D5" w:rsidRPr="001465D5" w:rsidRDefault="001465D5" w:rsidP="00B77530">
      <w:pPr>
        <w:widowControl w:val="0"/>
        <w:suppressAutoHyphens/>
        <w:ind w:right="4393"/>
        <w:jc w:val="both"/>
        <w:rPr>
          <w:rFonts w:eastAsia="DejaVu Sans"/>
          <w:bCs/>
          <w:color w:val="000000"/>
          <w:kern w:val="2"/>
          <w:lang w:eastAsia="en-US"/>
        </w:rPr>
      </w:pPr>
      <w:r w:rsidRPr="001465D5">
        <w:rPr>
          <w:rFonts w:eastAsia="DejaVu Sans"/>
          <w:bCs/>
          <w:color w:val="000000"/>
          <w:kern w:val="2"/>
          <w:lang w:eastAsia="en-US"/>
        </w:rPr>
        <w:t>О порядке создания, хранения,</w:t>
      </w:r>
      <w:r w:rsidR="00B77530" w:rsidRPr="00B77530">
        <w:rPr>
          <w:rFonts w:eastAsia="DejaVu Sans"/>
          <w:bCs/>
          <w:color w:val="000000"/>
          <w:kern w:val="2"/>
          <w:lang w:eastAsia="en-US"/>
        </w:rPr>
        <w:t xml:space="preserve"> </w:t>
      </w:r>
      <w:r w:rsidRPr="001465D5">
        <w:rPr>
          <w:rFonts w:eastAsia="DejaVu Sans"/>
          <w:bCs/>
          <w:color w:val="000000"/>
          <w:kern w:val="2"/>
          <w:lang w:eastAsia="en-US"/>
        </w:rPr>
        <w:t>использования и восполнения</w:t>
      </w:r>
      <w:r w:rsidR="00B77530" w:rsidRPr="00B77530">
        <w:rPr>
          <w:rFonts w:eastAsia="DejaVu Sans"/>
          <w:bCs/>
          <w:color w:val="000000"/>
          <w:kern w:val="2"/>
          <w:lang w:eastAsia="en-US"/>
        </w:rPr>
        <w:t xml:space="preserve"> </w:t>
      </w:r>
      <w:r w:rsidRPr="001465D5">
        <w:rPr>
          <w:rFonts w:eastAsia="DejaVu Sans"/>
          <w:bCs/>
          <w:color w:val="000000"/>
          <w:kern w:val="2"/>
          <w:lang w:eastAsia="en-US"/>
        </w:rPr>
        <w:t>резерва материальных ресурсов</w:t>
      </w:r>
      <w:r w:rsidR="00B77530" w:rsidRPr="00B77530">
        <w:rPr>
          <w:rFonts w:eastAsia="DejaVu Sans"/>
          <w:bCs/>
          <w:color w:val="000000"/>
          <w:kern w:val="2"/>
          <w:lang w:eastAsia="en-US"/>
        </w:rPr>
        <w:t xml:space="preserve"> </w:t>
      </w:r>
      <w:r w:rsidRPr="001465D5">
        <w:rPr>
          <w:rFonts w:eastAsia="DejaVu Sans"/>
          <w:bCs/>
          <w:color w:val="000000"/>
          <w:kern w:val="2"/>
          <w:lang w:eastAsia="en-US"/>
        </w:rPr>
        <w:t>для ликвидации чрезвычайных</w:t>
      </w:r>
      <w:r w:rsidR="00B77530" w:rsidRPr="00B77530">
        <w:rPr>
          <w:rFonts w:eastAsia="DejaVu Sans"/>
          <w:bCs/>
          <w:color w:val="000000"/>
          <w:kern w:val="2"/>
          <w:lang w:eastAsia="en-US"/>
        </w:rPr>
        <w:t xml:space="preserve"> </w:t>
      </w:r>
      <w:r w:rsidRPr="001465D5">
        <w:rPr>
          <w:rFonts w:eastAsia="DejaVu Sans"/>
          <w:bCs/>
          <w:color w:val="000000"/>
          <w:kern w:val="2"/>
          <w:lang w:eastAsia="en-US"/>
        </w:rPr>
        <w:t>ситуаций на территории муниципального</w:t>
      </w:r>
      <w:r w:rsidR="00B77530" w:rsidRPr="00B77530">
        <w:rPr>
          <w:rFonts w:eastAsia="DejaVu Sans"/>
          <w:bCs/>
          <w:color w:val="000000"/>
          <w:kern w:val="2"/>
          <w:lang w:eastAsia="en-US"/>
        </w:rPr>
        <w:t xml:space="preserve"> </w:t>
      </w:r>
      <w:r w:rsidRPr="001465D5">
        <w:rPr>
          <w:rFonts w:eastAsia="DejaVu Sans"/>
          <w:bCs/>
          <w:color w:val="000000"/>
          <w:kern w:val="2"/>
          <w:lang w:eastAsia="en-US"/>
        </w:rPr>
        <w:t xml:space="preserve">образования </w:t>
      </w:r>
      <w:r w:rsidR="007D5A3C">
        <w:rPr>
          <w:rFonts w:eastAsia="DejaVu Sans"/>
          <w:bCs/>
          <w:color w:val="000000"/>
          <w:kern w:val="2"/>
          <w:lang w:eastAsia="en-US"/>
        </w:rPr>
        <w:t>Пашозерское</w:t>
      </w:r>
      <w:r w:rsidRPr="001465D5">
        <w:rPr>
          <w:rFonts w:eastAsia="DejaVu Sans"/>
          <w:bCs/>
          <w:color w:val="000000"/>
          <w:kern w:val="2"/>
          <w:lang w:eastAsia="en-US"/>
        </w:rPr>
        <w:t xml:space="preserve"> сельское поселение</w:t>
      </w:r>
      <w:r w:rsidR="00B77530" w:rsidRPr="00B77530">
        <w:rPr>
          <w:rFonts w:eastAsia="DejaVu Sans"/>
          <w:bCs/>
          <w:color w:val="000000"/>
          <w:kern w:val="2"/>
          <w:lang w:eastAsia="en-US"/>
        </w:rPr>
        <w:t xml:space="preserve"> </w:t>
      </w:r>
      <w:r w:rsidRPr="001465D5">
        <w:rPr>
          <w:rFonts w:eastAsia="DejaVu Sans"/>
          <w:bCs/>
          <w:color w:val="000000"/>
          <w:kern w:val="2"/>
          <w:lang w:eastAsia="en-US"/>
        </w:rPr>
        <w:t xml:space="preserve">Тихвинского муниципального района </w:t>
      </w:r>
    </w:p>
    <w:p w14:paraId="6719CBE1" w14:textId="77777777" w:rsidR="001465D5" w:rsidRPr="001465D5" w:rsidRDefault="001465D5" w:rsidP="00B77530">
      <w:pPr>
        <w:widowControl w:val="0"/>
        <w:suppressAutoHyphens/>
        <w:ind w:right="4393"/>
        <w:jc w:val="both"/>
        <w:rPr>
          <w:rFonts w:eastAsia="DejaVu Sans"/>
          <w:bCs/>
          <w:color w:val="000000"/>
          <w:kern w:val="2"/>
          <w:lang w:eastAsia="en-US"/>
        </w:rPr>
      </w:pPr>
      <w:r w:rsidRPr="001465D5">
        <w:rPr>
          <w:rFonts w:eastAsia="DejaVu Sans"/>
          <w:bCs/>
          <w:color w:val="000000"/>
          <w:kern w:val="2"/>
          <w:lang w:eastAsia="en-US"/>
        </w:rPr>
        <w:t xml:space="preserve">Ленинградской области </w:t>
      </w:r>
    </w:p>
    <w:p w14:paraId="63AF5572" w14:textId="77777777" w:rsidR="001465D5" w:rsidRPr="001465D5" w:rsidRDefault="001465D5" w:rsidP="00B77530">
      <w:pPr>
        <w:widowControl w:val="0"/>
        <w:suppressAutoHyphens/>
        <w:ind w:right="4393"/>
        <w:jc w:val="both"/>
        <w:rPr>
          <w:rFonts w:eastAsia="DejaVu Sans"/>
          <w:b/>
          <w:bCs/>
          <w:color w:val="000000"/>
          <w:kern w:val="2"/>
          <w:sz w:val="28"/>
          <w:szCs w:val="28"/>
          <w:lang w:eastAsia="en-US"/>
        </w:rPr>
      </w:pPr>
    </w:p>
    <w:p w14:paraId="586DE708" w14:textId="77777777" w:rsidR="001465D5" w:rsidRDefault="001465D5" w:rsidP="001465D5">
      <w:pPr>
        <w:widowControl w:val="0"/>
        <w:suppressAutoHyphens/>
        <w:ind w:firstLine="708"/>
        <w:jc w:val="both"/>
        <w:rPr>
          <w:rFonts w:eastAsia="DejaVu Sans"/>
          <w:b/>
          <w:color w:val="000000"/>
          <w:kern w:val="2"/>
          <w:lang w:eastAsia="en-US"/>
        </w:rPr>
      </w:pPr>
      <w:r w:rsidRPr="001465D5">
        <w:rPr>
          <w:rFonts w:eastAsia="DejaVu Sans"/>
          <w:color w:val="000000"/>
          <w:kern w:val="2"/>
          <w:lang w:eastAsia="en-US"/>
        </w:rPr>
        <w:t xml:space="preserve">В соответствии с Федеральным законом от 21 декабря 1994 года № 68-ФЗ «О защите населения и территорий от чрезвычайных ситуаций природного и техногенного характера», от 6 октября 2003 года №131-ФЗ «Об общих принципах организации местного самоуправления в Российской Федерации», от 13 апреля 2013 года №44-ФЗ «О контрактной системе в сфере закупок товаров, работ, услуг для обеспечения государственных и муниципальных нужд»; постановлением Правительства Ленинградской области от 31 октября 2019 года №511 «О резервах материальных ресурсов для ликвидации чрезвычайных ситуаций на территории Ленинградской области» и в целях заблаговременного создания резервов материальных ресурсов для их экстренного привлечения на мероприятия по ликвидации чрезвычайных ситуаций муниципального характера на территории муниципального образования </w:t>
      </w:r>
      <w:r w:rsidR="007D5A3C">
        <w:rPr>
          <w:rFonts w:eastAsia="DejaVu Sans"/>
          <w:color w:val="000000"/>
          <w:kern w:val="2"/>
          <w:lang w:eastAsia="en-US"/>
        </w:rPr>
        <w:t>Пашозерское</w:t>
      </w:r>
      <w:r w:rsidRPr="001465D5">
        <w:rPr>
          <w:rFonts w:eastAsia="DejaVu Sans"/>
          <w:color w:val="000000"/>
          <w:kern w:val="2"/>
          <w:lang w:eastAsia="en-US"/>
        </w:rPr>
        <w:t xml:space="preserve"> сельское поселение Тихвинского муниципального района Ленинградской области, администрация </w:t>
      </w:r>
      <w:r w:rsidR="007D5A3C">
        <w:rPr>
          <w:rFonts w:eastAsia="DejaVu Sans"/>
          <w:color w:val="000000"/>
          <w:kern w:val="2"/>
          <w:lang w:eastAsia="en-US"/>
        </w:rPr>
        <w:t>Пашозерского</w:t>
      </w:r>
      <w:r w:rsidRPr="001465D5">
        <w:rPr>
          <w:rFonts w:eastAsia="DejaVu Sans"/>
          <w:color w:val="000000"/>
          <w:kern w:val="2"/>
          <w:lang w:eastAsia="en-US"/>
        </w:rPr>
        <w:t xml:space="preserve"> сельского поселения </w:t>
      </w:r>
      <w:r w:rsidRPr="001465D5">
        <w:rPr>
          <w:rFonts w:eastAsia="DejaVu Sans"/>
          <w:b/>
          <w:color w:val="000000"/>
          <w:kern w:val="2"/>
          <w:lang w:eastAsia="en-US"/>
        </w:rPr>
        <w:t>ПОСТАНОВЛЯЕТ:</w:t>
      </w:r>
    </w:p>
    <w:p w14:paraId="0B44F7F9" w14:textId="77777777" w:rsidR="007D5A3C" w:rsidRPr="007D5A3C" w:rsidRDefault="007D5A3C" w:rsidP="001465D5">
      <w:pPr>
        <w:widowControl w:val="0"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 xml:space="preserve">1.Удовлетворить Протест Тихвинской городской прокуратуры от 28.06.2024 года №7-21-2024 и отменить постановление администрации </w:t>
      </w:r>
      <w:r w:rsidR="00A30E87">
        <w:rPr>
          <w:rFonts w:eastAsia="DejaVu Sans"/>
          <w:color w:val="000000"/>
          <w:kern w:val="2"/>
          <w:lang w:eastAsia="en-US"/>
        </w:rPr>
        <w:t>муниципального образования Пашозерского сельского поселения Тихвинского муниципального района Ленинградской области от 06.04.2012 года №08-31-а «Об утверждении Порядка создания, хранения, использования и восполнения резерва материальных ресурсов для ликвидации чрезвычайных ситуаций на территории поселения»</w:t>
      </w:r>
      <w:r w:rsidR="00431849">
        <w:rPr>
          <w:rFonts w:eastAsia="DejaVu Sans"/>
          <w:color w:val="000000"/>
          <w:kern w:val="2"/>
          <w:lang w:eastAsia="en-US"/>
        </w:rPr>
        <w:t>.</w:t>
      </w:r>
    </w:p>
    <w:p w14:paraId="6FE9CBAB" w14:textId="77777777" w:rsidR="001465D5" w:rsidRPr="001465D5" w:rsidRDefault="007D5A3C" w:rsidP="001465D5">
      <w:pPr>
        <w:widowControl w:val="0"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2</w:t>
      </w:r>
      <w:r w:rsidR="001465D5" w:rsidRPr="001465D5">
        <w:rPr>
          <w:rFonts w:eastAsia="DejaVu Sans"/>
          <w:color w:val="000000"/>
          <w:kern w:val="2"/>
          <w:lang w:eastAsia="en-US"/>
        </w:rPr>
        <w:t xml:space="preserve">. Утвердить Порядок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муниципального образования </w:t>
      </w:r>
      <w:r>
        <w:rPr>
          <w:rFonts w:eastAsia="DejaVu Sans"/>
          <w:color w:val="000000"/>
          <w:kern w:val="2"/>
          <w:lang w:eastAsia="en-US"/>
        </w:rPr>
        <w:t>Пашозерское</w:t>
      </w:r>
      <w:r w:rsidR="001465D5" w:rsidRPr="001465D5">
        <w:rPr>
          <w:rFonts w:eastAsia="DejaVu Sans"/>
          <w:color w:val="000000"/>
          <w:kern w:val="2"/>
          <w:lang w:eastAsia="en-US"/>
        </w:rPr>
        <w:t xml:space="preserve"> сельское поселение Тихвинского муниципального района Ленинградской области (приложение №1).</w:t>
      </w:r>
    </w:p>
    <w:p w14:paraId="77375282" w14:textId="77777777" w:rsidR="001465D5" w:rsidRPr="001465D5" w:rsidRDefault="007D5A3C" w:rsidP="001465D5">
      <w:pPr>
        <w:widowControl w:val="0"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3</w:t>
      </w:r>
      <w:r w:rsidR="001465D5" w:rsidRPr="001465D5">
        <w:rPr>
          <w:rFonts w:eastAsia="DejaVu Sans"/>
          <w:color w:val="000000"/>
          <w:kern w:val="2"/>
          <w:lang w:eastAsia="en-US"/>
        </w:rPr>
        <w:t xml:space="preserve">. Утвердить номенклатуру и объем резерва материальных ресурсов для ликвидации чрезвычайных ситуаций муниципального характера на территории муниципального образования </w:t>
      </w:r>
      <w:r>
        <w:rPr>
          <w:rFonts w:eastAsia="DejaVu Sans"/>
          <w:color w:val="000000"/>
          <w:kern w:val="2"/>
          <w:lang w:eastAsia="en-US"/>
        </w:rPr>
        <w:t>Пашозерское</w:t>
      </w:r>
      <w:r w:rsidR="001465D5" w:rsidRPr="001465D5">
        <w:rPr>
          <w:rFonts w:eastAsia="DejaVu Sans"/>
          <w:color w:val="000000"/>
          <w:kern w:val="2"/>
          <w:lang w:eastAsia="en-US"/>
        </w:rPr>
        <w:t xml:space="preserve"> сельское поселение Тихвинского муниципального района Ленинградской области (приложение №2).</w:t>
      </w:r>
    </w:p>
    <w:p w14:paraId="20653AF1" w14:textId="77777777" w:rsidR="001465D5" w:rsidRPr="001465D5" w:rsidRDefault="007D5A3C" w:rsidP="001465D5">
      <w:pPr>
        <w:widowControl w:val="0"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4</w:t>
      </w:r>
      <w:r w:rsidR="001465D5" w:rsidRPr="001465D5">
        <w:rPr>
          <w:rFonts w:eastAsia="DejaVu Sans"/>
          <w:color w:val="000000"/>
          <w:kern w:val="2"/>
          <w:lang w:eastAsia="en-US"/>
        </w:rPr>
        <w:t xml:space="preserve">. Установить, что создание, хранение, использование и восполнение резерва материальных ресурсов для ликвидации чрезвычайных ситуаций муниципального характера на территории муниципального образования </w:t>
      </w:r>
      <w:r>
        <w:rPr>
          <w:rFonts w:eastAsia="DejaVu Sans"/>
          <w:color w:val="000000"/>
          <w:kern w:val="2"/>
          <w:lang w:eastAsia="en-US"/>
        </w:rPr>
        <w:t>Пашозерское</w:t>
      </w:r>
      <w:r w:rsidR="001465D5" w:rsidRPr="001465D5">
        <w:rPr>
          <w:rFonts w:eastAsia="DejaVu Sans"/>
          <w:color w:val="000000"/>
          <w:kern w:val="2"/>
          <w:lang w:eastAsia="en-US"/>
        </w:rPr>
        <w:t xml:space="preserve"> сельское поселение Тихвинского муниципального района Ленинградской области производить за счет средств бюджета муниципального образования </w:t>
      </w:r>
      <w:r>
        <w:rPr>
          <w:rFonts w:eastAsia="DejaVu Sans"/>
          <w:color w:val="000000"/>
          <w:kern w:val="2"/>
          <w:lang w:eastAsia="en-US"/>
        </w:rPr>
        <w:t>Пашозерское</w:t>
      </w:r>
      <w:r w:rsidR="001465D5" w:rsidRPr="001465D5">
        <w:rPr>
          <w:rFonts w:eastAsia="DejaVu Sans"/>
          <w:color w:val="000000"/>
          <w:kern w:val="2"/>
          <w:lang w:eastAsia="en-US"/>
        </w:rPr>
        <w:t xml:space="preserve"> сельское поселение Тихвинского муниципального района Ленинградской области</w:t>
      </w:r>
    </w:p>
    <w:p w14:paraId="6692F0D0" w14:textId="77777777" w:rsidR="001465D5" w:rsidRPr="001465D5" w:rsidRDefault="007D5A3C" w:rsidP="001465D5">
      <w:pPr>
        <w:widowControl w:val="0"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lastRenderedPageBreak/>
        <w:t>5</w:t>
      </w:r>
      <w:r w:rsidR="001465D5" w:rsidRPr="001465D5">
        <w:rPr>
          <w:rFonts w:eastAsia="DejaVu Sans"/>
          <w:color w:val="000000"/>
          <w:kern w:val="2"/>
          <w:lang w:eastAsia="en-US"/>
        </w:rPr>
        <w:t xml:space="preserve">. Возложить функции по осуществлению руководства и координации действий по созданию, хранению, использованию и восполнению резерва материальных ресурсов для ликвидации чрезвычайных ситуаций муниципального характера на территории муниципального образования Тихвинский муниципальный район Ленинградской области на заместителя главы администрации </w:t>
      </w:r>
      <w:r>
        <w:rPr>
          <w:rFonts w:eastAsia="DejaVu Sans"/>
          <w:color w:val="000000"/>
          <w:kern w:val="2"/>
          <w:lang w:eastAsia="en-US"/>
        </w:rPr>
        <w:t>Пашозерского</w:t>
      </w:r>
      <w:r w:rsidR="001465D5" w:rsidRPr="001465D5">
        <w:rPr>
          <w:rFonts w:eastAsia="DejaVu Sans"/>
          <w:color w:val="000000"/>
          <w:kern w:val="2"/>
          <w:lang w:eastAsia="en-US"/>
        </w:rPr>
        <w:t xml:space="preserve"> сельского поселения.</w:t>
      </w:r>
    </w:p>
    <w:p w14:paraId="2E2D3D6C" w14:textId="77777777" w:rsidR="001465D5" w:rsidRPr="001465D5" w:rsidRDefault="007D5A3C" w:rsidP="001465D5">
      <w:pPr>
        <w:widowControl w:val="0"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6</w:t>
      </w:r>
      <w:r w:rsidR="001465D5" w:rsidRPr="001465D5">
        <w:rPr>
          <w:rFonts w:eastAsia="DejaVu Sans"/>
          <w:color w:val="000000"/>
          <w:kern w:val="2"/>
          <w:lang w:eastAsia="en-US"/>
        </w:rPr>
        <w:t xml:space="preserve">. Рекомендовать хозяйствующим субъектам, осуществляющим свою деятельность на территории </w:t>
      </w:r>
      <w:r>
        <w:rPr>
          <w:rFonts w:eastAsia="DejaVu Sans"/>
          <w:color w:val="000000"/>
          <w:kern w:val="2"/>
          <w:lang w:eastAsia="en-US"/>
        </w:rPr>
        <w:t>Пашозерского</w:t>
      </w:r>
      <w:r w:rsidR="001465D5" w:rsidRPr="001465D5">
        <w:rPr>
          <w:rFonts w:eastAsia="DejaVu Sans"/>
          <w:color w:val="000000"/>
          <w:kern w:val="2"/>
          <w:lang w:eastAsia="en-US"/>
        </w:rPr>
        <w:t xml:space="preserve"> сельского поселения:</w:t>
      </w:r>
    </w:p>
    <w:p w14:paraId="189A1441" w14:textId="77777777" w:rsidR="001465D5" w:rsidRPr="001465D5" w:rsidRDefault="007D5A3C" w:rsidP="001465D5">
      <w:pPr>
        <w:widowControl w:val="0"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6</w:t>
      </w:r>
      <w:r w:rsidR="001465D5" w:rsidRPr="001465D5">
        <w:rPr>
          <w:rFonts w:eastAsia="DejaVu Sans"/>
          <w:color w:val="000000"/>
          <w:kern w:val="2"/>
          <w:lang w:eastAsia="en-US"/>
        </w:rPr>
        <w:t>.1. определить порядок создания, хранения, использования и восполнения соответствующих резервов материальных ресурсов для ликвидации чрезвычайных ситуаций на соответствующих уровнях;</w:t>
      </w:r>
    </w:p>
    <w:p w14:paraId="6A07C80B" w14:textId="77777777" w:rsidR="001465D5" w:rsidRPr="001465D5" w:rsidRDefault="007D5A3C" w:rsidP="001465D5">
      <w:pPr>
        <w:widowControl w:val="0"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6</w:t>
      </w:r>
      <w:r w:rsidR="001465D5" w:rsidRPr="001465D5">
        <w:rPr>
          <w:rFonts w:eastAsia="DejaVu Sans"/>
          <w:color w:val="000000"/>
          <w:kern w:val="2"/>
          <w:lang w:eastAsia="en-US"/>
        </w:rPr>
        <w:t>.2. утвердить распорядительным документом номенклатуру и объем резервов материальных ресурсов для ликвидации чрезвычайных ситуаций;</w:t>
      </w:r>
    </w:p>
    <w:p w14:paraId="4792444F" w14:textId="77777777" w:rsidR="001465D5" w:rsidRPr="001465D5" w:rsidRDefault="007D5A3C" w:rsidP="001465D5">
      <w:pPr>
        <w:widowControl w:val="0"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6</w:t>
      </w:r>
      <w:r w:rsidR="001465D5" w:rsidRPr="001465D5">
        <w:rPr>
          <w:rFonts w:eastAsia="DejaVu Sans"/>
          <w:color w:val="000000"/>
          <w:kern w:val="2"/>
          <w:lang w:eastAsia="en-US"/>
        </w:rPr>
        <w:t>.3. создать резервы материальных ресурсов для ликвидации чрезвычайных ситуаций за счет собственных бюджетов;</w:t>
      </w:r>
    </w:p>
    <w:p w14:paraId="51535D45" w14:textId="77777777" w:rsidR="001465D5" w:rsidRPr="001465D5" w:rsidRDefault="007D5A3C" w:rsidP="001465D5">
      <w:pPr>
        <w:widowControl w:val="0"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6</w:t>
      </w:r>
      <w:r w:rsidR="001465D5" w:rsidRPr="001465D5">
        <w:rPr>
          <w:rFonts w:eastAsia="DejaVu Sans"/>
          <w:color w:val="000000"/>
          <w:kern w:val="2"/>
          <w:lang w:eastAsia="en-US"/>
        </w:rPr>
        <w:t xml:space="preserve">.4. предоставлять в установленном порядке информацию о создании, накоплении, использовании и восполнении резервов материальных ресурсов в администрацию </w:t>
      </w:r>
      <w:r>
        <w:rPr>
          <w:rFonts w:eastAsia="DejaVu Sans"/>
          <w:color w:val="000000"/>
          <w:kern w:val="2"/>
          <w:lang w:eastAsia="en-US"/>
        </w:rPr>
        <w:t>Пашозерского</w:t>
      </w:r>
      <w:r w:rsidR="001465D5" w:rsidRPr="001465D5">
        <w:rPr>
          <w:rFonts w:eastAsia="DejaVu Sans"/>
          <w:color w:val="000000"/>
          <w:kern w:val="2"/>
          <w:lang w:eastAsia="en-US"/>
        </w:rPr>
        <w:t xml:space="preserve"> сельского поселения.</w:t>
      </w:r>
    </w:p>
    <w:p w14:paraId="062E005A" w14:textId="77777777" w:rsidR="001465D5" w:rsidRPr="001465D5" w:rsidRDefault="007D5A3C" w:rsidP="001465D5">
      <w:pPr>
        <w:widowControl w:val="0"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7</w:t>
      </w:r>
      <w:r w:rsidR="001465D5" w:rsidRPr="001465D5">
        <w:rPr>
          <w:rFonts w:eastAsia="DejaVu Sans"/>
          <w:color w:val="000000"/>
          <w:kern w:val="2"/>
          <w:lang w:eastAsia="en-US"/>
        </w:rPr>
        <w:t xml:space="preserve"> Признать утратившим силу постановление администрации </w:t>
      </w:r>
      <w:r>
        <w:rPr>
          <w:rFonts w:eastAsia="DejaVu Sans"/>
          <w:color w:val="000000"/>
          <w:kern w:val="2"/>
          <w:lang w:eastAsia="en-US"/>
        </w:rPr>
        <w:t>Пашозерского</w:t>
      </w:r>
      <w:r w:rsidR="001465D5" w:rsidRPr="001465D5">
        <w:rPr>
          <w:rFonts w:eastAsia="DejaVu Sans"/>
          <w:color w:val="000000"/>
          <w:kern w:val="2"/>
          <w:lang w:eastAsia="en-US"/>
        </w:rPr>
        <w:t xml:space="preserve"> сельского поселения от 29 ноября 2013 года № 03-244-а «О порядке создания, хранения, использования и восполнения резерва материальных ресурсов для   ликвидации чрезвычайных ситуаций на территории </w:t>
      </w:r>
      <w:r>
        <w:rPr>
          <w:rFonts w:eastAsia="DejaVu Sans"/>
          <w:color w:val="000000"/>
          <w:kern w:val="2"/>
          <w:lang w:eastAsia="en-US"/>
        </w:rPr>
        <w:t>Пашозерского</w:t>
      </w:r>
      <w:r w:rsidR="001465D5" w:rsidRPr="001465D5">
        <w:rPr>
          <w:rFonts w:eastAsia="DejaVu Sans"/>
          <w:color w:val="000000"/>
          <w:kern w:val="2"/>
          <w:lang w:eastAsia="en-US"/>
        </w:rPr>
        <w:t xml:space="preserve"> сельского поселения</w:t>
      </w:r>
      <w:r w:rsidR="00387A45">
        <w:rPr>
          <w:rFonts w:eastAsia="DejaVu Sans"/>
          <w:color w:val="000000"/>
          <w:kern w:val="2"/>
          <w:lang w:eastAsia="en-US"/>
        </w:rPr>
        <w:t>».</w:t>
      </w:r>
    </w:p>
    <w:p w14:paraId="2DD03FD5" w14:textId="77777777" w:rsidR="001465D5" w:rsidRPr="001465D5" w:rsidRDefault="007D5A3C" w:rsidP="001465D5">
      <w:pPr>
        <w:widowControl w:val="0"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8</w:t>
      </w:r>
      <w:r w:rsidR="001465D5" w:rsidRPr="001465D5">
        <w:rPr>
          <w:rFonts w:eastAsia="DejaVu Sans"/>
          <w:color w:val="000000"/>
          <w:kern w:val="2"/>
          <w:lang w:eastAsia="en-US"/>
        </w:rPr>
        <w:t xml:space="preserve">. Контроль за исполнением настоящего постановления возложить на заместителя главы администрации </w:t>
      </w:r>
      <w:r>
        <w:rPr>
          <w:rFonts w:eastAsia="DejaVu Sans"/>
          <w:color w:val="000000"/>
          <w:kern w:val="2"/>
          <w:lang w:eastAsia="en-US"/>
        </w:rPr>
        <w:t>Пашозерского</w:t>
      </w:r>
      <w:r w:rsidR="001465D5" w:rsidRPr="001465D5">
        <w:rPr>
          <w:rFonts w:eastAsia="DejaVu Sans"/>
          <w:color w:val="000000"/>
          <w:kern w:val="2"/>
          <w:lang w:eastAsia="en-US"/>
        </w:rPr>
        <w:t xml:space="preserve"> сельского поселения</w:t>
      </w:r>
      <w:r w:rsidR="000A3F56">
        <w:rPr>
          <w:rFonts w:eastAsia="DejaVu Sans"/>
          <w:color w:val="000000"/>
          <w:kern w:val="2"/>
          <w:lang w:eastAsia="en-US"/>
        </w:rPr>
        <w:t>.</w:t>
      </w:r>
    </w:p>
    <w:p w14:paraId="292D9EA1" w14:textId="77777777" w:rsidR="001465D5" w:rsidRPr="001465D5" w:rsidRDefault="007D5A3C" w:rsidP="001465D5">
      <w:pPr>
        <w:widowControl w:val="0"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9</w:t>
      </w:r>
      <w:r w:rsidR="001465D5" w:rsidRPr="001465D5">
        <w:rPr>
          <w:rFonts w:eastAsia="DejaVu Sans"/>
          <w:color w:val="000000"/>
          <w:kern w:val="2"/>
          <w:lang w:eastAsia="en-US"/>
        </w:rPr>
        <w:t>. Постановление вступает в силу с момента подписания.</w:t>
      </w:r>
    </w:p>
    <w:p w14:paraId="562B4E91" w14:textId="77777777" w:rsidR="001465D5" w:rsidRPr="001465D5" w:rsidRDefault="001465D5" w:rsidP="001465D5">
      <w:pPr>
        <w:widowControl w:val="0"/>
        <w:suppressAutoHyphens/>
        <w:ind w:firstLine="708"/>
        <w:jc w:val="both"/>
        <w:rPr>
          <w:rFonts w:eastAsia="DejaVu Sans"/>
          <w:b/>
          <w:color w:val="000000"/>
          <w:kern w:val="2"/>
          <w:lang w:eastAsia="en-US"/>
        </w:rPr>
      </w:pPr>
    </w:p>
    <w:p w14:paraId="567206D6" w14:textId="77777777" w:rsidR="001465D5" w:rsidRPr="001465D5" w:rsidRDefault="001465D5" w:rsidP="001465D5">
      <w:pPr>
        <w:widowControl w:val="0"/>
        <w:suppressAutoHyphens/>
        <w:ind w:firstLine="708"/>
        <w:jc w:val="both"/>
        <w:rPr>
          <w:rFonts w:eastAsia="DejaVu Sans"/>
          <w:b/>
          <w:color w:val="000000"/>
          <w:kern w:val="2"/>
          <w:lang w:eastAsia="en-US"/>
        </w:rPr>
      </w:pPr>
    </w:p>
    <w:p w14:paraId="6F7D2ABD" w14:textId="77777777" w:rsidR="001465D5" w:rsidRPr="001465D5" w:rsidRDefault="001465D5" w:rsidP="001465D5">
      <w:pPr>
        <w:widowControl w:val="0"/>
        <w:suppressAutoHyphens/>
        <w:ind w:firstLine="708"/>
        <w:jc w:val="both"/>
        <w:rPr>
          <w:rFonts w:eastAsia="DejaVu Sans"/>
          <w:b/>
          <w:color w:val="000000"/>
          <w:kern w:val="2"/>
          <w:lang w:eastAsia="en-US"/>
        </w:rPr>
      </w:pPr>
    </w:p>
    <w:p w14:paraId="2FDD7D30" w14:textId="77777777" w:rsidR="001465D5" w:rsidRPr="001465D5" w:rsidRDefault="001465D5" w:rsidP="001465D5">
      <w:pPr>
        <w:widowControl w:val="0"/>
        <w:suppressAutoHyphens/>
        <w:ind w:firstLine="708"/>
        <w:jc w:val="both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</w:p>
    <w:p w14:paraId="5F185CE6" w14:textId="77777777" w:rsidR="001465D5" w:rsidRPr="001465D5" w:rsidRDefault="007D5A3C" w:rsidP="007D5A3C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 xml:space="preserve">администрации:   </w:t>
      </w:r>
      <w:proofErr w:type="gramEnd"/>
      <w:r>
        <w:rPr>
          <w:szCs w:val="28"/>
        </w:rPr>
        <w:t xml:space="preserve">                                                 В.В. Вихров</w:t>
      </w:r>
      <w:r w:rsidR="001465D5" w:rsidRPr="001465D5">
        <w:rPr>
          <w:szCs w:val="28"/>
        </w:rPr>
        <w:t xml:space="preserve"> </w:t>
      </w:r>
    </w:p>
    <w:p w14:paraId="44B0C1D1" w14:textId="77777777" w:rsidR="001465D5" w:rsidRPr="001465D5" w:rsidRDefault="001465D5" w:rsidP="001465D5">
      <w:pPr>
        <w:ind w:left="5954"/>
        <w:jc w:val="both"/>
        <w:rPr>
          <w:sz w:val="18"/>
          <w:szCs w:val="18"/>
        </w:rPr>
      </w:pPr>
    </w:p>
    <w:p w14:paraId="4C0835BC" w14:textId="77777777" w:rsidR="001465D5" w:rsidRPr="001465D5" w:rsidRDefault="001465D5" w:rsidP="001465D5">
      <w:pPr>
        <w:ind w:left="5954"/>
        <w:jc w:val="both"/>
      </w:pPr>
    </w:p>
    <w:p w14:paraId="720239B9" w14:textId="77777777" w:rsidR="001465D5" w:rsidRPr="001465D5" w:rsidRDefault="001465D5" w:rsidP="001465D5">
      <w:pPr>
        <w:jc w:val="both"/>
        <w:rPr>
          <w:sz w:val="20"/>
        </w:rPr>
      </w:pPr>
    </w:p>
    <w:p w14:paraId="5A6D5289" w14:textId="77777777" w:rsidR="001465D5" w:rsidRPr="001465D5" w:rsidRDefault="001465D5" w:rsidP="001465D5">
      <w:pPr>
        <w:jc w:val="both"/>
        <w:rPr>
          <w:sz w:val="20"/>
        </w:rPr>
      </w:pPr>
    </w:p>
    <w:p w14:paraId="2F043400" w14:textId="77777777" w:rsidR="001465D5" w:rsidRPr="001465D5" w:rsidRDefault="001465D5" w:rsidP="001465D5">
      <w:pPr>
        <w:jc w:val="both"/>
        <w:rPr>
          <w:sz w:val="20"/>
        </w:rPr>
      </w:pPr>
    </w:p>
    <w:p w14:paraId="4F4BC2DC" w14:textId="77777777" w:rsidR="001465D5" w:rsidRPr="001465D5" w:rsidRDefault="001465D5" w:rsidP="001465D5">
      <w:pPr>
        <w:jc w:val="both"/>
        <w:rPr>
          <w:sz w:val="20"/>
        </w:rPr>
      </w:pPr>
    </w:p>
    <w:p w14:paraId="287F4A1D" w14:textId="77777777" w:rsidR="001465D5" w:rsidRPr="001465D5" w:rsidRDefault="001465D5" w:rsidP="001465D5">
      <w:pPr>
        <w:jc w:val="both"/>
        <w:rPr>
          <w:sz w:val="20"/>
        </w:rPr>
      </w:pPr>
    </w:p>
    <w:p w14:paraId="364B0C5C" w14:textId="77777777" w:rsidR="001465D5" w:rsidRPr="001465D5" w:rsidRDefault="001465D5" w:rsidP="001465D5">
      <w:pPr>
        <w:jc w:val="both"/>
        <w:rPr>
          <w:sz w:val="20"/>
        </w:rPr>
      </w:pPr>
    </w:p>
    <w:p w14:paraId="7825E662" w14:textId="77777777" w:rsidR="001465D5" w:rsidRPr="001465D5" w:rsidRDefault="001465D5" w:rsidP="001465D5">
      <w:pPr>
        <w:jc w:val="both"/>
        <w:rPr>
          <w:sz w:val="20"/>
        </w:rPr>
      </w:pPr>
    </w:p>
    <w:p w14:paraId="610429F2" w14:textId="77777777" w:rsidR="001465D5" w:rsidRPr="001465D5" w:rsidRDefault="001465D5" w:rsidP="001465D5">
      <w:pPr>
        <w:jc w:val="both"/>
        <w:rPr>
          <w:sz w:val="20"/>
        </w:rPr>
      </w:pPr>
    </w:p>
    <w:p w14:paraId="77CA1BED" w14:textId="77777777" w:rsidR="001465D5" w:rsidRPr="001465D5" w:rsidRDefault="001465D5" w:rsidP="001465D5">
      <w:pPr>
        <w:jc w:val="both"/>
        <w:rPr>
          <w:sz w:val="20"/>
        </w:rPr>
      </w:pPr>
    </w:p>
    <w:p w14:paraId="1F9E4C55" w14:textId="77777777" w:rsidR="001465D5" w:rsidRPr="001465D5" w:rsidRDefault="001465D5" w:rsidP="001465D5">
      <w:pPr>
        <w:jc w:val="both"/>
        <w:rPr>
          <w:sz w:val="20"/>
        </w:rPr>
      </w:pPr>
    </w:p>
    <w:p w14:paraId="16E32ED3" w14:textId="77777777" w:rsidR="001465D5" w:rsidRPr="001465D5" w:rsidRDefault="001465D5" w:rsidP="001465D5">
      <w:pPr>
        <w:jc w:val="both"/>
        <w:rPr>
          <w:sz w:val="20"/>
        </w:rPr>
      </w:pPr>
    </w:p>
    <w:p w14:paraId="2488153E" w14:textId="77777777" w:rsidR="001465D5" w:rsidRPr="001465D5" w:rsidRDefault="001465D5" w:rsidP="001465D5">
      <w:pPr>
        <w:jc w:val="both"/>
        <w:rPr>
          <w:sz w:val="20"/>
        </w:rPr>
      </w:pPr>
    </w:p>
    <w:p w14:paraId="13A3B508" w14:textId="77777777" w:rsidR="001465D5" w:rsidRPr="001465D5" w:rsidRDefault="001465D5" w:rsidP="001465D5">
      <w:pPr>
        <w:jc w:val="both"/>
        <w:rPr>
          <w:sz w:val="20"/>
        </w:rPr>
      </w:pPr>
    </w:p>
    <w:p w14:paraId="0A64AEA7" w14:textId="77777777" w:rsidR="001465D5" w:rsidRPr="001465D5" w:rsidRDefault="001465D5" w:rsidP="001465D5">
      <w:pPr>
        <w:jc w:val="both"/>
        <w:rPr>
          <w:sz w:val="20"/>
        </w:rPr>
      </w:pPr>
    </w:p>
    <w:p w14:paraId="538CFFBA" w14:textId="77777777" w:rsidR="001465D5" w:rsidRPr="001465D5" w:rsidRDefault="001465D5" w:rsidP="001465D5">
      <w:pPr>
        <w:jc w:val="both"/>
        <w:rPr>
          <w:sz w:val="20"/>
        </w:rPr>
      </w:pPr>
    </w:p>
    <w:p w14:paraId="633B7236" w14:textId="77777777" w:rsidR="001465D5" w:rsidRPr="001465D5" w:rsidRDefault="001465D5" w:rsidP="001465D5">
      <w:pPr>
        <w:jc w:val="both"/>
        <w:rPr>
          <w:sz w:val="20"/>
        </w:rPr>
      </w:pPr>
    </w:p>
    <w:p w14:paraId="7A99742E" w14:textId="77777777" w:rsidR="001465D5" w:rsidRPr="001465D5" w:rsidRDefault="001465D5" w:rsidP="001465D5">
      <w:pPr>
        <w:jc w:val="both"/>
        <w:rPr>
          <w:sz w:val="20"/>
        </w:rPr>
      </w:pPr>
    </w:p>
    <w:p w14:paraId="6C0AFE7F" w14:textId="77777777" w:rsidR="001465D5" w:rsidRPr="001465D5" w:rsidRDefault="001465D5" w:rsidP="001465D5">
      <w:pPr>
        <w:jc w:val="both"/>
        <w:rPr>
          <w:sz w:val="20"/>
        </w:rPr>
      </w:pPr>
    </w:p>
    <w:p w14:paraId="7CD23CA7" w14:textId="77777777" w:rsidR="001465D5" w:rsidRPr="001465D5" w:rsidRDefault="001465D5" w:rsidP="001465D5">
      <w:pPr>
        <w:jc w:val="both"/>
        <w:rPr>
          <w:sz w:val="20"/>
        </w:rPr>
      </w:pPr>
    </w:p>
    <w:p w14:paraId="286DCFE0" w14:textId="77777777" w:rsidR="001465D5" w:rsidRPr="001465D5" w:rsidRDefault="001465D5" w:rsidP="001465D5">
      <w:pPr>
        <w:jc w:val="both"/>
        <w:rPr>
          <w:sz w:val="20"/>
        </w:rPr>
      </w:pPr>
    </w:p>
    <w:p w14:paraId="17CC8BEF" w14:textId="77777777" w:rsidR="001465D5" w:rsidRPr="001465D5" w:rsidRDefault="001465D5" w:rsidP="001465D5">
      <w:pPr>
        <w:jc w:val="both"/>
        <w:rPr>
          <w:sz w:val="20"/>
        </w:rPr>
      </w:pPr>
    </w:p>
    <w:p w14:paraId="1D211536" w14:textId="77777777" w:rsidR="001465D5" w:rsidRPr="001465D5" w:rsidRDefault="001465D5" w:rsidP="001465D5">
      <w:pPr>
        <w:jc w:val="both"/>
        <w:rPr>
          <w:sz w:val="20"/>
        </w:rPr>
      </w:pPr>
    </w:p>
    <w:p w14:paraId="193773BD" w14:textId="77777777" w:rsidR="001465D5" w:rsidRPr="001465D5" w:rsidRDefault="001465D5" w:rsidP="001465D5">
      <w:pPr>
        <w:jc w:val="both"/>
        <w:rPr>
          <w:sz w:val="20"/>
        </w:rPr>
      </w:pPr>
    </w:p>
    <w:p w14:paraId="7F5FD932" w14:textId="77777777" w:rsidR="001465D5" w:rsidRPr="001465D5" w:rsidRDefault="001465D5" w:rsidP="001465D5">
      <w:pPr>
        <w:jc w:val="both"/>
        <w:rPr>
          <w:sz w:val="20"/>
        </w:rPr>
      </w:pPr>
    </w:p>
    <w:p w14:paraId="1B1C5491" w14:textId="77777777" w:rsidR="001465D5" w:rsidRPr="001465D5" w:rsidRDefault="001465D5" w:rsidP="001465D5">
      <w:pPr>
        <w:jc w:val="both"/>
        <w:rPr>
          <w:sz w:val="20"/>
        </w:rPr>
      </w:pPr>
    </w:p>
    <w:p w14:paraId="28E50CD4" w14:textId="77777777" w:rsidR="001465D5" w:rsidRPr="001465D5" w:rsidRDefault="001465D5" w:rsidP="001465D5">
      <w:pPr>
        <w:jc w:val="both"/>
        <w:rPr>
          <w:sz w:val="20"/>
        </w:rPr>
      </w:pPr>
    </w:p>
    <w:p w14:paraId="7629E5CC" w14:textId="77777777" w:rsidR="001465D5" w:rsidRPr="001465D5" w:rsidRDefault="001465D5" w:rsidP="001465D5">
      <w:pPr>
        <w:jc w:val="both"/>
        <w:rPr>
          <w:sz w:val="20"/>
        </w:rPr>
      </w:pPr>
    </w:p>
    <w:p w14:paraId="4061B992" w14:textId="77777777" w:rsidR="001465D5" w:rsidRPr="001465D5" w:rsidRDefault="001465D5" w:rsidP="001465D5">
      <w:pPr>
        <w:keepNext/>
        <w:keepLines/>
        <w:suppressAutoHyphens/>
        <w:jc w:val="right"/>
        <w:rPr>
          <w:rFonts w:eastAsia="DejaVu Sans"/>
          <w:color w:val="000000"/>
          <w:kern w:val="2"/>
          <w:lang w:eastAsia="en-US"/>
        </w:rPr>
      </w:pPr>
      <w:r w:rsidRPr="001465D5">
        <w:rPr>
          <w:rFonts w:eastAsia="DejaVu Sans"/>
          <w:color w:val="000000"/>
          <w:kern w:val="2"/>
          <w:lang w:eastAsia="en-US"/>
        </w:rPr>
        <w:t>УТВЕРЖДЕН</w:t>
      </w:r>
    </w:p>
    <w:p w14:paraId="0018F6A0" w14:textId="77777777" w:rsidR="001465D5" w:rsidRPr="001465D5" w:rsidRDefault="001465D5" w:rsidP="001465D5">
      <w:pPr>
        <w:keepNext/>
        <w:keepLines/>
        <w:suppressAutoHyphens/>
        <w:ind w:firstLine="709"/>
        <w:jc w:val="right"/>
        <w:rPr>
          <w:rFonts w:eastAsia="DejaVu Sans"/>
          <w:color w:val="000000"/>
          <w:kern w:val="2"/>
          <w:lang w:eastAsia="en-US"/>
        </w:rPr>
      </w:pPr>
      <w:r w:rsidRPr="001465D5">
        <w:rPr>
          <w:rFonts w:eastAsia="DejaVu Sans"/>
          <w:color w:val="000000"/>
          <w:kern w:val="2"/>
          <w:lang w:eastAsia="en-US"/>
        </w:rPr>
        <w:t>постановлением администрации</w:t>
      </w:r>
    </w:p>
    <w:p w14:paraId="58BA10C5" w14:textId="77777777" w:rsidR="001465D5" w:rsidRPr="001465D5" w:rsidRDefault="007D5A3C" w:rsidP="001465D5">
      <w:pPr>
        <w:keepNext/>
        <w:keepLines/>
        <w:suppressAutoHyphens/>
        <w:ind w:firstLine="709"/>
        <w:jc w:val="right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Пашозерского</w:t>
      </w:r>
      <w:r w:rsidR="001465D5" w:rsidRPr="001465D5">
        <w:rPr>
          <w:rFonts w:eastAsia="DejaVu Sans"/>
          <w:color w:val="000000"/>
          <w:kern w:val="2"/>
          <w:lang w:eastAsia="en-US"/>
        </w:rPr>
        <w:t xml:space="preserve"> сельского поселения</w:t>
      </w:r>
    </w:p>
    <w:p w14:paraId="75223BB1" w14:textId="77777777" w:rsidR="001465D5" w:rsidRPr="001465D5" w:rsidRDefault="00387A45" w:rsidP="001465D5">
      <w:pPr>
        <w:keepNext/>
        <w:keepLines/>
        <w:suppressAutoHyphens/>
        <w:ind w:firstLine="709"/>
        <w:jc w:val="right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о</w:t>
      </w:r>
      <w:r w:rsidR="007D5A3C">
        <w:rPr>
          <w:rFonts w:eastAsia="DejaVu Sans"/>
          <w:color w:val="000000"/>
          <w:kern w:val="2"/>
          <w:lang w:eastAsia="en-US"/>
        </w:rPr>
        <w:t>т 23 августа 2024 года № 08-95</w:t>
      </w:r>
      <w:r w:rsidR="001465D5" w:rsidRPr="001465D5">
        <w:rPr>
          <w:rFonts w:eastAsia="DejaVu Sans"/>
          <w:color w:val="000000"/>
          <w:kern w:val="2"/>
          <w:lang w:eastAsia="en-US"/>
        </w:rPr>
        <w:t>-а</w:t>
      </w:r>
    </w:p>
    <w:p w14:paraId="3D58F2E2" w14:textId="77777777" w:rsidR="001465D5" w:rsidRPr="001465D5" w:rsidRDefault="001465D5" w:rsidP="001465D5">
      <w:pPr>
        <w:keepNext/>
        <w:keepLines/>
        <w:suppressAutoHyphens/>
        <w:ind w:firstLine="709"/>
        <w:jc w:val="right"/>
        <w:rPr>
          <w:rFonts w:eastAsia="DejaVu Sans"/>
          <w:color w:val="000000"/>
          <w:kern w:val="2"/>
          <w:lang w:eastAsia="en-US"/>
        </w:rPr>
      </w:pPr>
      <w:r w:rsidRPr="001465D5">
        <w:rPr>
          <w:rFonts w:eastAsia="DejaVu Sans"/>
          <w:color w:val="000000"/>
          <w:kern w:val="2"/>
          <w:lang w:eastAsia="en-US"/>
        </w:rPr>
        <w:t>(приложение 1)</w:t>
      </w:r>
    </w:p>
    <w:p w14:paraId="186A8C10" w14:textId="77777777" w:rsidR="001465D5" w:rsidRPr="001465D5" w:rsidRDefault="001465D5" w:rsidP="001465D5">
      <w:pPr>
        <w:keepNext/>
        <w:keepLines/>
        <w:suppressAutoHyphens/>
        <w:spacing w:line="360" w:lineRule="auto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1465D5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</w:p>
    <w:p w14:paraId="4A8C11FC" w14:textId="77777777" w:rsidR="001465D5" w:rsidRPr="001465D5" w:rsidRDefault="001465D5" w:rsidP="001465D5">
      <w:pPr>
        <w:keepNext/>
        <w:keepLines/>
        <w:suppressAutoHyphens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 w:rsidRPr="001465D5">
        <w:rPr>
          <w:rFonts w:eastAsia="DejaVu Sans"/>
          <w:b/>
          <w:color w:val="000000"/>
          <w:kern w:val="2"/>
          <w:sz w:val="28"/>
          <w:szCs w:val="28"/>
          <w:lang w:eastAsia="en-US"/>
        </w:rPr>
        <w:t xml:space="preserve">ПОРЯДОК </w:t>
      </w:r>
    </w:p>
    <w:p w14:paraId="7A9AD805" w14:textId="77777777" w:rsidR="001465D5" w:rsidRPr="001465D5" w:rsidRDefault="001465D5" w:rsidP="001465D5">
      <w:pPr>
        <w:keepNext/>
        <w:keepLines/>
        <w:suppressAutoHyphens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 w:rsidRPr="001465D5">
        <w:rPr>
          <w:rFonts w:eastAsia="DejaVu Sans"/>
          <w:b/>
          <w:color w:val="000000"/>
          <w:kern w:val="2"/>
          <w:sz w:val="28"/>
          <w:szCs w:val="28"/>
          <w:lang w:eastAsia="en-US"/>
        </w:rPr>
        <w:t xml:space="preserve">создания, хранения, использования и восполнения резерва материальных ресурсов для ликвидации чрезвычайных ситуаций </w:t>
      </w:r>
    </w:p>
    <w:p w14:paraId="215E321A" w14:textId="77777777" w:rsidR="001465D5" w:rsidRPr="001465D5" w:rsidRDefault="001465D5" w:rsidP="001465D5">
      <w:pPr>
        <w:keepNext/>
        <w:keepLines/>
        <w:suppressAutoHyphens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 w:rsidRPr="001465D5">
        <w:rPr>
          <w:rFonts w:eastAsia="DejaVu Sans"/>
          <w:b/>
          <w:color w:val="000000"/>
          <w:kern w:val="2"/>
          <w:sz w:val="28"/>
          <w:szCs w:val="28"/>
          <w:lang w:eastAsia="en-US"/>
        </w:rPr>
        <w:t xml:space="preserve">на территории </w:t>
      </w:r>
      <w:r w:rsidR="007D5A3C">
        <w:rPr>
          <w:rFonts w:eastAsia="DejaVu Sans"/>
          <w:b/>
          <w:color w:val="000000"/>
          <w:kern w:val="2"/>
          <w:sz w:val="28"/>
          <w:szCs w:val="28"/>
          <w:lang w:eastAsia="en-US"/>
        </w:rPr>
        <w:t>Пашозерского</w:t>
      </w:r>
      <w:r w:rsidRPr="001465D5">
        <w:rPr>
          <w:rFonts w:eastAsia="DejaVu Sans"/>
          <w:b/>
          <w:color w:val="000000"/>
          <w:kern w:val="2"/>
          <w:sz w:val="28"/>
          <w:szCs w:val="28"/>
          <w:lang w:eastAsia="en-US"/>
        </w:rPr>
        <w:t xml:space="preserve"> сельского поселения</w:t>
      </w:r>
    </w:p>
    <w:p w14:paraId="35B4D3B5" w14:textId="77777777" w:rsidR="001465D5" w:rsidRPr="001465D5" w:rsidRDefault="001465D5" w:rsidP="001465D5">
      <w:pPr>
        <w:keepNext/>
        <w:keepLines/>
        <w:suppressAutoHyphens/>
        <w:spacing w:line="360" w:lineRule="auto"/>
        <w:ind w:firstLine="709"/>
        <w:jc w:val="both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</w:p>
    <w:p w14:paraId="752A8C6F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 xml:space="preserve">1. Настоящий Порядок определяет основные принципы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муниципального образования </w:t>
      </w:r>
      <w:r w:rsidR="007D5A3C">
        <w:rPr>
          <w:color w:val="000000"/>
        </w:rPr>
        <w:t>Пашозерское</w:t>
      </w:r>
      <w:r w:rsidRPr="001465D5">
        <w:rPr>
          <w:color w:val="000000"/>
        </w:rPr>
        <w:t xml:space="preserve"> сельское поселение Тихвинского муниципального района Ленинградской области (далее - Резерв).</w:t>
      </w:r>
    </w:p>
    <w:p w14:paraId="7C5A7BAD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 xml:space="preserve"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 природного и техногенного характера (далее - ЧС). </w:t>
      </w:r>
    </w:p>
    <w:p w14:paraId="364797B4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>3. Резерв включает в себя продовольствие, предметы первой необходимости, вещевое имущество, строительные материалы, лекарственные препараты и медицинские изделия, нефтепродукты, другие материальные ресурсы.</w:t>
      </w:r>
    </w:p>
    <w:p w14:paraId="7393B7F8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>Резерв включает в себя материальные ресурсы, необходимые для организации жизнеобеспечения пострадавшего от ЧС населения, из расчета 10 человек в течение 3 суток.</w:t>
      </w:r>
    </w:p>
    <w:p w14:paraId="05058E4C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 xml:space="preserve">4. Номенклатура и объемы материальных ресурсов Резерва утверждаются муниципальными правовыми актами ОМСУ </w:t>
      </w:r>
      <w:r w:rsidR="007D5A3C">
        <w:rPr>
          <w:color w:val="000000"/>
        </w:rPr>
        <w:t>Пашозерского</w:t>
      </w:r>
      <w:r w:rsidRPr="001465D5">
        <w:rPr>
          <w:color w:val="000000"/>
        </w:rPr>
        <w:t xml:space="preserve"> сельского поселения исходя из прогнозируемых видов и масштабов чрезвычайных ситуаций, предполагаемого объема аварийно-восстановительных работ по их ликвидации, а также максимально возможного использования имеющихся сил и средств для ликвидации ЧС.</w:t>
      </w:r>
    </w:p>
    <w:p w14:paraId="4130ADFC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 xml:space="preserve">5. Создание, хранение и восполнение Резерва в соответствии с утвержденной номенклатурой и объемом, утвержденными муниципальными правовыми актами ОМСУ </w:t>
      </w:r>
      <w:r w:rsidR="007D5A3C">
        <w:rPr>
          <w:color w:val="000000"/>
        </w:rPr>
        <w:t>Пашозерского</w:t>
      </w:r>
      <w:r w:rsidRPr="001465D5">
        <w:rPr>
          <w:color w:val="000000"/>
        </w:rPr>
        <w:t xml:space="preserve"> сельского поселения, осуществляется за счет средств бюджета администрации </w:t>
      </w:r>
      <w:r w:rsidR="007D5A3C">
        <w:rPr>
          <w:color w:val="000000"/>
        </w:rPr>
        <w:t>Пашозерского</w:t>
      </w:r>
      <w:r w:rsidRPr="001465D5">
        <w:rPr>
          <w:color w:val="000000"/>
        </w:rPr>
        <w:t xml:space="preserve"> сельского поселения и обеспечивается посредством заключения муниципальных договоров (контрактов) с ресурсообеспечивающими организациями.</w:t>
      </w:r>
    </w:p>
    <w:p w14:paraId="038F751E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 xml:space="preserve">Муниципальные договоры (контракты) заключаются в соответствии с действующим законодательством о контрактной системе в сфере закупок товаров, услуг для обеспечения государственных и муниципальных нужд. </w:t>
      </w:r>
    </w:p>
    <w:p w14:paraId="318CA7D6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14:paraId="7C0F8F76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>7. Бюджетная заявка для создания Резерва на планируемый год формируется при подготовке проекта бюджета до 1 октября текущего года.</w:t>
      </w:r>
    </w:p>
    <w:p w14:paraId="7BFF9015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 xml:space="preserve">8. Общее руководство по созданию хранению, использованию Резерва возлагаются на </w:t>
      </w:r>
      <w:r w:rsidRPr="001465D5">
        <w:rPr>
          <w:color w:val="000000"/>
        </w:rPr>
        <w:lastRenderedPageBreak/>
        <w:t xml:space="preserve">заместителя главы администрации </w:t>
      </w:r>
      <w:r w:rsidR="007D5A3C">
        <w:rPr>
          <w:color w:val="000000"/>
        </w:rPr>
        <w:t>Пашозерского</w:t>
      </w:r>
      <w:r w:rsidRPr="001465D5">
        <w:rPr>
          <w:color w:val="000000"/>
        </w:rPr>
        <w:t xml:space="preserve"> сельского поселения, в соответствии с методическими рекомендациями Главного управления МЧС России по Ленинградской области с исполнением следующих функций:</w:t>
      </w:r>
    </w:p>
    <w:p w14:paraId="16477D54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 xml:space="preserve">- разработка предложений по номенклатуре и объемам материальных ресурсов в Резерве </w:t>
      </w:r>
    </w:p>
    <w:p w14:paraId="4F9FB131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>- предоставление на очередной год бюджетных заявок для закупки материальных ресурсов в Резерв;</w:t>
      </w:r>
    </w:p>
    <w:p w14:paraId="3C5D8F0D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>- определение мест хранения материальных ресурсов Резерва, отвечающие требованиям по условиям хранения и обеспечивающие возможность доставки в зоны ЧС;</w:t>
      </w:r>
    </w:p>
    <w:p w14:paraId="6C45AEED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>- обеспечение поддержание Резерва в постоянной готовности к использованию;</w:t>
      </w:r>
    </w:p>
    <w:p w14:paraId="4854A5B2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>- издание (корректировка) муниципальных правовых актов по вопросам создания, хранения, использования и восполнения материальных ресурсов Резерва;</w:t>
      </w:r>
    </w:p>
    <w:p w14:paraId="72657135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>- определение размеров расходов по хранению и содержанию материальных ресурсов в Резерве;</w:t>
      </w:r>
    </w:p>
    <w:p w14:paraId="38B4EC66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>- организация доставки материальных ресурсов Резерва пострадавшему населению в районы ЧС;</w:t>
      </w:r>
    </w:p>
    <w:p w14:paraId="0FDDDF7F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 xml:space="preserve">- ведение учета и отчетности по операциям с материальными ресурсами Резерва.    </w:t>
      </w:r>
    </w:p>
    <w:p w14:paraId="4DD3C7D4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 xml:space="preserve">9. Материальные ресурсы, входящие в состав Резерва, независимо от места их размещения, являются собственностью администрации </w:t>
      </w:r>
      <w:r w:rsidR="007D5A3C">
        <w:rPr>
          <w:color w:val="000000"/>
        </w:rPr>
        <w:t>Пашозерского</w:t>
      </w:r>
      <w:r w:rsidRPr="001465D5">
        <w:rPr>
          <w:color w:val="000000"/>
        </w:rPr>
        <w:t xml:space="preserve"> сельского поселения.</w:t>
      </w:r>
    </w:p>
    <w:p w14:paraId="50A5EECD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>10. Приобретение материальных ресурсов в резерв осуществляется в порядке, установленном законодательством Российской Федерации.</w:t>
      </w:r>
    </w:p>
    <w:p w14:paraId="08C6FFB3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>11. Хранение материальных ресурсов Резерва организуется как на объектах, специально предназначенных для их хранения и обслуживания, так и, в соответствии с заключенными муниципальными договорами, на базах и складах, независимо от формы собственности, где гарантирована их безусловная сохранность и откуда возможна их оперативная доставка в зоны ЧС.</w:t>
      </w:r>
    </w:p>
    <w:p w14:paraId="554C259B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 xml:space="preserve">12. Администрация </w:t>
      </w:r>
      <w:r w:rsidR="007D5A3C">
        <w:rPr>
          <w:color w:val="000000"/>
        </w:rPr>
        <w:t>Пашозерского</w:t>
      </w:r>
      <w:r w:rsidRPr="001465D5">
        <w:rPr>
          <w:color w:val="000000"/>
        </w:rPr>
        <w:t xml:space="preserve"> сельского поселения, заключившая муниципальные договоры (контракты), осуществляют контроль за количеством, качеством и условиями хранения материальных ресурсов Резерва и определяют одним из условий договоров их экстренную поставку (продажу), ответственность поставщика (продавца) за своевременность выдачи, количество и качество поставляемых материальных ресурсов Резерва.</w:t>
      </w:r>
    </w:p>
    <w:p w14:paraId="654B9242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 xml:space="preserve">Возмещение затрат организациям, осуществляющим на договорной основе ответственное хранение материальных ресурсов Резерва, производится за счет средств бюджета </w:t>
      </w:r>
      <w:r w:rsidR="007D5A3C">
        <w:rPr>
          <w:color w:val="000000"/>
        </w:rPr>
        <w:t>Пашозерского</w:t>
      </w:r>
      <w:r w:rsidRPr="001465D5">
        <w:rPr>
          <w:color w:val="000000"/>
        </w:rPr>
        <w:t xml:space="preserve"> сельского поселения.</w:t>
      </w:r>
    </w:p>
    <w:p w14:paraId="1F36DDD9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 xml:space="preserve">13. Использование материальных ресурсов Резерва осуществляется по решению главы администрации </w:t>
      </w:r>
      <w:r w:rsidR="007D5A3C">
        <w:rPr>
          <w:color w:val="000000"/>
        </w:rPr>
        <w:t>Пашозерского</w:t>
      </w:r>
      <w:r w:rsidRPr="001465D5">
        <w:rPr>
          <w:color w:val="000000"/>
        </w:rPr>
        <w:t xml:space="preserve"> сельского поселения или лица, его замещающего, и оформляется муниципальными правовыми актами. </w:t>
      </w:r>
    </w:p>
    <w:p w14:paraId="16E98894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>14. Использование материальных ресурсов Резерва осуществляется на безвозмездной или возмездной основе.</w:t>
      </w:r>
    </w:p>
    <w:p w14:paraId="182958D4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 xml:space="preserve">В случае возникновения на территории </w:t>
      </w:r>
      <w:r w:rsidR="007D5A3C">
        <w:rPr>
          <w:color w:val="000000"/>
        </w:rPr>
        <w:t>Пашозерского</w:t>
      </w:r>
      <w:r w:rsidRPr="001465D5">
        <w:rPr>
          <w:color w:val="000000"/>
        </w:rPr>
        <w:t xml:space="preserve"> сельского поселения объектовой ЧС техногенного характера, расходы по использованию материальных ресурсов Резерва возмещаются за счет средств и имущества объекта, виновного в возникновении ЧС.</w:t>
      </w:r>
    </w:p>
    <w:p w14:paraId="0541864D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 xml:space="preserve">15. Перевозка материальных ресурсов, входящих в состав Резерва, в целях ликвидации ЧС муниципального характера осуществляется транспортными организациями на договорной основе с администрацией </w:t>
      </w:r>
      <w:r w:rsidR="007D5A3C">
        <w:rPr>
          <w:color w:val="000000"/>
        </w:rPr>
        <w:t>Пашозерского</w:t>
      </w:r>
      <w:r w:rsidRPr="001465D5">
        <w:rPr>
          <w:color w:val="000000"/>
        </w:rPr>
        <w:t xml:space="preserve"> сельского поселения.</w:t>
      </w:r>
    </w:p>
    <w:p w14:paraId="3DC9DDD0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 xml:space="preserve">16. Организации, осуществляющие свою деятельность на территории </w:t>
      </w:r>
      <w:r w:rsidR="007D5A3C">
        <w:rPr>
          <w:color w:val="000000"/>
        </w:rPr>
        <w:t>Пашозерского</w:t>
      </w:r>
      <w:r w:rsidRPr="001465D5">
        <w:rPr>
          <w:color w:val="000000"/>
        </w:rPr>
        <w:t xml:space="preserve"> сельского поселения, обратившиеся за помощью и получившие материальные ресурсы из Резерва, организуют прием, хранение и целевое использование доставленных в зону ЧС материальных ресурсов.</w:t>
      </w:r>
    </w:p>
    <w:p w14:paraId="044F43FE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 xml:space="preserve">17. Отчет о целевом использовании выделенных из Резерва материальных ресурсов </w:t>
      </w:r>
      <w:r w:rsidRPr="001465D5">
        <w:rPr>
          <w:color w:val="000000"/>
        </w:rPr>
        <w:lastRenderedPageBreak/>
        <w:t xml:space="preserve">готовят организации, осуществляющие свою деятельность на территории </w:t>
      </w:r>
      <w:r w:rsidR="007D5A3C">
        <w:rPr>
          <w:color w:val="000000"/>
        </w:rPr>
        <w:t>Пашозерского</w:t>
      </w:r>
      <w:r w:rsidRPr="001465D5">
        <w:rPr>
          <w:color w:val="000000"/>
        </w:rPr>
        <w:t xml:space="preserve"> сельского поселения, которым они выделялись. Документы, подтверждающие целевое использование материальных ресурсов, предоставляются в администрацию </w:t>
      </w:r>
      <w:r w:rsidR="007D5A3C">
        <w:rPr>
          <w:color w:val="000000"/>
        </w:rPr>
        <w:t>Пашозерского</w:t>
      </w:r>
      <w:r w:rsidRPr="001465D5">
        <w:rPr>
          <w:color w:val="000000"/>
        </w:rPr>
        <w:t xml:space="preserve"> сельского поселения в десятидневный срок.</w:t>
      </w:r>
    </w:p>
    <w:p w14:paraId="6FF00910" w14:textId="77777777" w:rsid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465D5">
        <w:rPr>
          <w:color w:val="000000"/>
        </w:rPr>
        <w:t xml:space="preserve">18. Для ликвидации ЧС муниципального характера и обеспечения жизнедеятельности пострадавшего населения администрация </w:t>
      </w:r>
      <w:r w:rsidR="007D5A3C">
        <w:rPr>
          <w:color w:val="000000"/>
        </w:rPr>
        <w:t>Пашозерского</w:t>
      </w:r>
      <w:r w:rsidRPr="001465D5">
        <w:rPr>
          <w:color w:val="000000"/>
        </w:rPr>
        <w:t xml:space="preserve"> сельского поселения может использовать находящиеся на их территории объектовые резервы материальных ресурсов по согласованию с организациями, их создавшими.</w:t>
      </w:r>
    </w:p>
    <w:p w14:paraId="6698A7F1" w14:textId="77777777" w:rsid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1F65D7">
        <w:t xml:space="preserve">19. Восполнение материальных ресурсов резерва, израсходованных при ликвидации ЧС муниципального характера, осуществляется за счет средств, указанных в решении ОМСУ </w:t>
      </w:r>
      <w:r w:rsidR="007D5A3C">
        <w:t>Пашозерского</w:t>
      </w:r>
      <w:r w:rsidRPr="001F65D7">
        <w:t xml:space="preserve"> сельского поселения о выделении ресурсов из Резерва</w:t>
      </w:r>
      <w:r w:rsidR="00387A45">
        <w:t>.</w:t>
      </w:r>
    </w:p>
    <w:p w14:paraId="096FAF95" w14:textId="77777777" w:rsidR="001465D5" w:rsidRDefault="001465D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</w:p>
    <w:p w14:paraId="1CAF913E" w14:textId="77777777" w:rsidR="001465D5" w:rsidRPr="001465D5" w:rsidRDefault="00387A45" w:rsidP="001465D5">
      <w:pPr>
        <w:widowControl w:val="0"/>
        <w:autoSpaceDE w:val="0"/>
        <w:autoSpaceDN w:val="0"/>
        <w:adjustRightInd w:val="0"/>
        <w:ind w:firstLine="225"/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14:paraId="1663AE26" w14:textId="77777777" w:rsidR="001465D5" w:rsidRDefault="001465D5" w:rsidP="00281DE4">
      <w:pPr>
        <w:ind w:left="4956" w:firstLine="708"/>
        <w:jc w:val="right"/>
      </w:pPr>
    </w:p>
    <w:p w14:paraId="091CAB3E" w14:textId="77777777" w:rsidR="001465D5" w:rsidRDefault="001465D5" w:rsidP="00281DE4">
      <w:pPr>
        <w:ind w:left="4956" w:firstLine="708"/>
        <w:jc w:val="right"/>
      </w:pPr>
    </w:p>
    <w:p w14:paraId="2BE22F49" w14:textId="77777777" w:rsidR="001465D5" w:rsidRDefault="001465D5" w:rsidP="00281DE4">
      <w:pPr>
        <w:ind w:left="4956" w:firstLine="708"/>
        <w:jc w:val="right"/>
      </w:pPr>
    </w:p>
    <w:p w14:paraId="1F3CBB1E" w14:textId="77777777" w:rsidR="001465D5" w:rsidRDefault="001465D5" w:rsidP="00281DE4">
      <w:pPr>
        <w:ind w:left="4956" w:firstLine="708"/>
        <w:jc w:val="right"/>
      </w:pPr>
    </w:p>
    <w:p w14:paraId="77E33F31" w14:textId="77777777" w:rsidR="001465D5" w:rsidRDefault="001465D5" w:rsidP="00281DE4">
      <w:pPr>
        <w:ind w:left="4956" w:firstLine="708"/>
        <w:jc w:val="right"/>
      </w:pPr>
    </w:p>
    <w:p w14:paraId="63FC3E13" w14:textId="77777777" w:rsidR="001465D5" w:rsidRDefault="001465D5" w:rsidP="00281DE4">
      <w:pPr>
        <w:ind w:left="4956" w:firstLine="708"/>
        <w:jc w:val="right"/>
      </w:pPr>
    </w:p>
    <w:p w14:paraId="5EE641BB" w14:textId="77777777" w:rsidR="001465D5" w:rsidRDefault="001465D5" w:rsidP="00281DE4">
      <w:pPr>
        <w:ind w:left="4956" w:firstLine="708"/>
        <w:jc w:val="right"/>
      </w:pPr>
    </w:p>
    <w:p w14:paraId="4274932D" w14:textId="77777777" w:rsidR="001465D5" w:rsidRDefault="001465D5" w:rsidP="00281DE4">
      <w:pPr>
        <w:ind w:left="4956" w:firstLine="708"/>
        <w:jc w:val="right"/>
      </w:pPr>
    </w:p>
    <w:p w14:paraId="0D3F02F0" w14:textId="77777777" w:rsidR="001465D5" w:rsidRDefault="001465D5" w:rsidP="00281DE4">
      <w:pPr>
        <w:ind w:left="4956" w:firstLine="708"/>
        <w:jc w:val="right"/>
      </w:pPr>
    </w:p>
    <w:p w14:paraId="45605FA5" w14:textId="77777777" w:rsidR="001465D5" w:rsidRDefault="001465D5" w:rsidP="00281DE4">
      <w:pPr>
        <w:ind w:left="4956" w:firstLine="708"/>
        <w:jc w:val="right"/>
      </w:pPr>
    </w:p>
    <w:p w14:paraId="1D420819" w14:textId="77777777" w:rsidR="001465D5" w:rsidRDefault="001465D5" w:rsidP="00281DE4">
      <w:pPr>
        <w:ind w:left="4956" w:firstLine="708"/>
        <w:jc w:val="right"/>
      </w:pPr>
    </w:p>
    <w:p w14:paraId="093D61AE" w14:textId="77777777" w:rsidR="001465D5" w:rsidRDefault="001465D5" w:rsidP="00281DE4">
      <w:pPr>
        <w:ind w:left="4956" w:firstLine="708"/>
        <w:jc w:val="right"/>
      </w:pPr>
    </w:p>
    <w:p w14:paraId="12D90557" w14:textId="77777777" w:rsidR="001465D5" w:rsidRDefault="001465D5" w:rsidP="00281DE4">
      <w:pPr>
        <w:ind w:left="4956" w:firstLine="708"/>
        <w:jc w:val="right"/>
      </w:pPr>
    </w:p>
    <w:p w14:paraId="2AAE85C4" w14:textId="77777777" w:rsidR="001465D5" w:rsidRDefault="001465D5" w:rsidP="00281DE4">
      <w:pPr>
        <w:ind w:left="4956" w:firstLine="708"/>
        <w:jc w:val="right"/>
      </w:pPr>
    </w:p>
    <w:p w14:paraId="044E7BA9" w14:textId="77777777" w:rsidR="001465D5" w:rsidRDefault="001465D5" w:rsidP="00281DE4">
      <w:pPr>
        <w:ind w:left="4956" w:firstLine="708"/>
        <w:jc w:val="right"/>
      </w:pPr>
    </w:p>
    <w:p w14:paraId="51EAB27F" w14:textId="77777777" w:rsidR="001465D5" w:rsidRDefault="001465D5" w:rsidP="00281DE4">
      <w:pPr>
        <w:ind w:left="4956" w:firstLine="708"/>
        <w:jc w:val="right"/>
      </w:pPr>
    </w:p>
    <w:p w14:paraId="33CEA381" w14:textId="77777777" w:rsidR="001465D5" w:rsidRDefault="001465D5" w:rsidP="00281DE4">
      <w:pPr>
        <w:ind w:left="4956" w:firstLine="708"/>
        <w:jc w:val="right"/>
      </w:pPr>
    </w:p>
    <w:p w14:paraId="19635EE3" w14:textId="77777777" w:rsidR="001465D5" w:rsidRDefault="001465D5" w:rsidP="00281DE4">
      <w:pPr>
        <w:ind w:left="4956" w:firstLine="708"/>
        <w:jc w:val="right"/>
      </w:pPr>
    </w:p>
    <w:p w14:paraId="143BE7D6" w14:textId="77777777" w:rsidR="001465D5" w:rsidRDefault="001465D5" w:rsidP="00281DE4">
      <w:pPr>
        <w:ind w:left="4956" w:firstLine="708"/>
        <w:jc w:val="right"/>
      </w:pPr>
    </w:p>
    <w:p w14:paraId="5939A727" w14:textId="77777777" w:rsidR="001465D5" w:rsidRDefault="001465D5" w:rsidP="00281DE4">
      <w:pPr>
        <w:ind w:left="4956" w:firstLine="708"/>
        <w:jc w:val="right"/>
      </w:pPr>
    </w:p>
    <w:p w14:paraId="13CE55AB" w14:textId="77777777" w:rsidR="001465D5" w:rsidRDefault="001465D5" w:rsidP="00281DE4">
      <w:pPr>
        <w:ind w:left="4956" w:firstLine="708"/>
        <w:jc w:val="right"/>
      </w:pPr>
    </w:p>
    <w:p w14:paraId="6DB93412" w14:textId="77777777" w:rsidR="001465D5" w:rsidRDefault="001465D5" w:rsidP="00281DE4">
      <w:pPr>
        <w:ind w:left="4956" w:firstLine="708"/>
        <w:jc w:val="right"/>
      </w:pPr>
    </w:p>
    <w:p w14:paraId="750F8428" w14:textId="77777777" w:rsidR="001465D5" w:rsidRDefault="001465D5" w:rsidP="00281DE4">
      <w:pPr>
        <w:ind w:left="4956" w:firstLine="708"/>
        <w:jc w:val="right"/>
      </w:pPr>
    </w:p>
    <w:p w14:paraId="6F4DE8D7" w14:textId="77777777" w:rsidR="001465D5" w:rsidRDefault="001465D5" w:rsidP="00281DE4">
      <w:pPr>
        <w:ind w:left="4956" w:firstLine="708"/>
        <w:jc w:val="right"/>
      </w:pPr>
    </w:p>
    <w:p w14:paraId="1AEA791E" w14:textId="77777777" w:rsidR="001465D5" w:rsidRDefault="001465D5" w:rsidP="00281DE4">
      <w:pPr>
        <w:ind w:left="4956" w:firstLine="708"/>
        <w:jc w:val="right"/>
      </w:pPr>
    </w:p>
    <w:p w14:paraId="303534DD" w14:textId="77777777" w:rsidR="001465D5" w:rsidRDefault="001465D5" w:rsidP="00281DE4">
      <w:pPr>
        <w:ind w:left="4956" w:firstLine="708"/>
        <w:jc w:val="right"/>
      </w:pPr>
    </w:p>
    <w:p w14:paraId="0439C846" w14:textId="77777777" w:rsidR="001465D5" w:rsidRDefault="001465D5" w:rsidP="00281DE4">
      <w:pPr>
        <w:ind w:left="4956" w:firstLine="708"/>
        <w:jc w:val="right"/>
      </w:pPr>
    </w:p>
    <w:p w14:paraId="37C4CB92" w14:textId="77777777" w:rsidR="001465D5" w:rsidRDefault="001465D5" w:rsidP="00281DE4">
      <w:pPr>
        <w:ind w:left="4956" w:firstLine="708"/>
        <w:jc w:val="right"/>
      </w:pPr>
    </w:p>
    <w:p w14:paraId="13C264FA" w14:textId="77777777" w:rsidR="001465D5" w:rsidRDefault="001465D5" w:rsidP="00281DE4">
      <w:pPr>
        <w:ind w:left="4956" w:firstLine="708"/>
        <w:jc w:val="right"/>
      </w:pPr>
    </w:p>
    <w:p w14:paraId="23A8827E" w14:textId="77777777" w:rsidR="001465D5" w:rsidRDefault="001465D5" w:rsidP="00281DE4">
      <w:pPr>
        <w:ind w:left="4956" w:firstLine="708"/>
        <w:jc w:val="right"/>
      </w:pPr>
    </w:p>
    <w:p w14:paraId="12A2F40B" w14:textId="77777777" w:rsidR="001465D5" w:rsidRDefault="001465D5" w:rsidP="00281DE4">
      <w:pPr>
        <w:ind w:left="4956" w:firstLine="708"/>
        <w:jc w:val="right"/>
      </w:pPr>
    </w:p>
    <w:p w14:paraId="1078FC6D" w14:textId="77777777" w:rsidR="001465D5" w:rsidRDefault="001465D5" w:rsidP="00281DE4">
      <w:pPr>
        <w:ind w:left="4956" w:firstLine="708"/>
        <w:jc w:val="right"/>
      </w:pPr>
    </w:p>
    <w:p w14:paraId="0C789E71" w14:textId="77777777" w:rsidR="001465D5" w:rsidRDefault="001465D5" w:rsidP="00281DE4">
      <w:pPr>
        <w:ind w:left="4956" w:firstLine="708"/>
        <w:jc w:val="right"/>
      </w:pPr>
    </w:p>
    <w:p w14:paraId="0A631B69" w14:textId="77777777" w:rsidR="001465D5" w:rsidRDefault="001465D5" w:rsidP="00281DE4">
      <w:pPr>
        <w:ind w:left="4956" w:firstLine="708"/>
        <w:jc w:val="right"/>
      </w:pPr>
    </w:p>
    <w:p w14:paraId="171F5421" w14:textId="77777777" w:rsidR="001465D5" w:rsidRDefault="001465D5" w:rsidP="00281DE4">
      <w:pPr>
        <w:ind w:left="4956" w:firstLine="708"/>
        <w:jc w:val="right"/>
      </w:pPr>
    </w:p>
    <w:p w14:paraId="27EB2652" w14:textId="77777777" w:rsidR="001465D5" w:rsidRDefault="001465D5" w:rsidP="00281DE4">
      <w:pPr>
        <w:ind w:left="4956" w:firstLine="708"/>
        <w:jc w:val="right"/>
      </w:pPr>
    </w:p>
    <w:p w14:paraId="0329D157" w14:textId="77777777" w:rsidR="001465D5" w:rsidRDefault="001465D5" w:rsidP="00281DE4">
      <w:pPr>
        <w:ind w:left="4956" w:firstLine="708"/>
        <w:jc w:val="right"/>
      </w:pPr>
    </w:p>
    <w:p w14:paraId="765096E6" w14:textId="77777777" w:rsidR="001465D5" w:rsidRDefault="001465D5" w:rsidP="00281DE4">
      <w:pPr>
        <w:ind w:left="4956" w:firstLine="708"/>
        <w:jc w:val="right"/>
      </w:pPr>
    </w:p>
    <w:p w14:paraId="0CB9DA6A" w14:textId="77777777" w:rsidR="001465D5" w:rsidRDefault="001465D5" w:rsidP="00281DE4">
      <w:pPr>
        <w:ind w:left="4956" w:firstLine="708"/>
        <w:jc w:val="right"/>
      </w:pPr>
    </w:p>
    <w:p w14:paraId="50FCCB6E" w14:textId="77777777" w:rsidR="001465D5" w:rsidRDefault="001465D5" w:rsidP="00281DE4">
      <w:pPr>
        <w:ind w:left="4956" w:firstLine="708"/>
        <w:jc w:val="right"/>
      </w:pPr>
    </w:p>
    <w:p w14:paraId="0D151A46" w14:textId="77777777" w:rsidR="001465D5" w:rsidRPr="001465D5" w:rsidRDefault="001465D5" w:rsidP="001465D5">
      <w:pPr>
        <w:keepNext/>
        <w:keepLines/>
        <w:suppressAutoHyphens/>
        <w:ind w:firstLine="709"/>
        <w:jc w:val="right"/>
        <w:rPr>
          <w:rFonts w:eastAsia="DejaVu Sans"/>
          <w:color w:val="000000"/>
          <w:kern w:val="2"/>
          <w:lang w:eastAsia="en-US"/>
        </w:rPr>
      </w:pPr>
      <w:r w:rsidRPr="001465D5">
        <w:rPr>
          <w:rFonts w:eastAsia="DejaVu Sans"/>
          <w:color w:val="000000"/>
          <w:kern w:val="2"/>
          <w:lang w:eastAsia="en-US"/>
        </w:rPr>
        <w:t>УТВЕРЖДЕНА</w:t>
      </w:r>
    </w:p>
    <w:p w14:paraId="7D9DA4B3" w14:textId="77777777" w:rsidR="001465D5" w:rsidRPr="001465D5" w:rsidRDefault="001465D5" w:rsidP="001465D5">
      <w:pPr>
        <w:keepNext/>
        <w:keepLines/>
        <w:suppressAutoHyphens/>
        <w:ind w:firstLine="709"/>
        <w:jc w:val="right"/>
        <w:rPr>
          <w:rFonts w:eastAsia="DejaVu Sans"/>
          <w:color w:val="000000"/>
          <w:kern w:val="2"/>
          <w:lang w:eastAsia="en-US"/>
        </w:rPr>
      </w:pPr>
      <w:r w:rsidRPr="001465D5">
        <w:rPr>
          <w:rFonts w:eastAsia="DejaVu Sans"/>
          <w:color w:val="000000"/>
          <w:kern w:val="2"/>
          <w:lang w:eastAsia="en-US"/>
        </w:rPr>
        <w:t>постановлением администрации</w:t>
      </w:r>
    </w:p>
    <w:p w14:paraId="23C46CDA" w14:textId="77777777" w:rsidR="001465D5" w:rsidRPr="001465D5" w:rsidRDefault="007D5A3C" w:rsidP="001465D5">
      <w:pPr>
        <w:keepNext/>
        <w:keepLines/>
        <w:suppressAutoHyphens/>
        <w:ind w:firstLine="709"/>
        <w:jc w:val="right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Пашозерского</w:t>
      </w:r>
      <w:r w:rsidR="001465D5" w:rsidRPr="001465D5">
        <w:rPr>
          <w:rFonts w:eastAsia="DejaVu Sans"/>
          <w:color w:val="000000"/>
          <w:kern w:val="2"/>
          <w:lang w:eastAsia="en-US"/>
        </w:rPr>
        <w:t xml:space="preserve"> сельского поселения</w:t>
      </w:r>
    </w:p>
    <w:p w14:paraId="4190AA8E" w14:textId="77777777" w:rsidR="001465D5" w:rsidRPr="001465D5" w:rsidRDefault="007D5A3C" w:rsidP="001465D5">
      <w:pPr>
        <w:keepNext/>
        <w:keepLines/>
        <w:suppressAutoHyphens/>
        <w:ind w:firstLine="709"/>
        <w:jc w:val="right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от 23 августа 2024 года № 08-95</w:t>
      </w:r>
      <w:r w:rsidR="001465D5" w:rsidRPr="001465D5">
        <w:rPr>
          <w:rFonts w:eastAsia="DejaVu Sans"/>
          <w:color w:val="000000"/>
          <w:kern w:val="2"/>
          <w:lang w:eastAsia="en-US"/>
        </w:rPr>
        <w:t>-а</w:t>
      </w:r>
    </w:p>
    <w:p w14:paraId="65EBEEBD" w14:textId="77777777" w:rsidR="001465D5" w:rsidRPr="001465D5" w:rsidRDefault="001465D5" w:rsidP="001465D5">
      <w:pPr>
        <w:keepNext/>
        <w:keepLines/>
        <w:suppressAutoHyphens/>
        <w:ind w:firstLine="709"/>
        <w:jc w:val="right"/>
        <w:rPr>
          <w:rFonts w:eastAsia="DejaVu Sans"/>
          <w:color w:val="000000"/>
          <w:kern w:val="2"/>
          <w:lang w:eastAsia="en-US"/>
        </w:rPr>
      </w:pPr>
      <w:r w:rsidRPr="001465D5">
        <w:rPr>
          <w:rFonts w:eastAsia="DejaVu Sans"/>
          <w:color w:val="000000"/>
          <w:kern w:val="2"/>
          <w:lang w:eastAsia="en-US"/>
        </w:rPr>
        <w:t>(приложение 2)</w:t>
      </w:r>
    </w:p>
    <w:p w14:paraId="2732AABE" w14:textId="77777777" w:rsidR="001465D5" w:rsidRPr="001465D5" w:rsidRDefault="001465D5" w:rsidP="001465D5">
      <w:pPr>
        <w:keepNext/>
        <w:keepLines/>
        <w:suppressAutoHyphens/>
        <w:spacing w:line="360" w:lineRule="auto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</w:p>
    <w:p w14:paraId="5DCD0BF2" w14:textId="77777777" w:rsidR="001465D5" w:rsidRPr="001465D5" w:rsidRDefault="001465D5" w:rsidP="001465D5">
      <w:pPr>
        <w:keepNext/>
        <w:keepLines/>
        <w:suppressAutoHyphens/>
        <w:jc w:val="center"/>
        <w:rPr>
          <w:rFonts w:eastAsia="DejaVu Sans"/>
          <w:b/>
          <w:color w:val="000000"/>
          <w:kern w:val="2"/>
          <w:lang w:eastAsia="en-US"/>
        </w:rPr>
      </w:pPr>
      <w:r w:rsidRPr="001465D5">
        <w:rPr>
          <w:rFonts w:eastAsia="DejaVu Sans"/>
          <w:b/>
          <w:color w:val="000000"/>
          <w:kern w:val="2"/>
          <w:lang w:eastAsia="en-US"/>
        </w:rPr>
        <w:t>Номенклатура и объем резерва материальных ресурсов предназначенных для ликвидации чрезвычайных ситуаций на территории </w:t>
      </w:r>
      <w:r w:rsidR="007D5A3C">
        <w:rPr>
          <w:rFonts w:eastAsia="DejaVu Sans"/>
          <w:b/>
          <w:color w:val="000000"/>
          <w:kern w:val="2"/>
          <w:lang w:eastAsia="en-US"/>
        </w:rPr>
        <w:t>Пашозерского</w:t>
      </w:r>
      <w:r w:rsidRPr="001465D5">
        <w:rPr>
          <w:rFonts w:eastAsia="DejaVu Sans"/>
          <w:b/>
          <w:color w:val="000000"/>
          <w:kern w:val="2"/>
          <w:lang w:eastAsia="en-US"/>
        </w:rPr>
        <w:t xml:space="preserve"> сельского поселения</w:t>
      </w:r>
    </w:p>
    <w:p w14:paraId="1E502359" w14:textId="77777777" w:rsidR="001465D5" w:rsidRPr="001465D5" w:rsidRDefault="001465D5" w:rsidP="001465D5">
      <w:pPr>
        <w:widowControl w:val="0"/>
        <w:autoSpaceDE w:val="0"/>
        <w:autoSpaceDN w:val="0"/>
        <w:adjustRightInd w:val="0"/>
        <w:ind w:firstLine="225"/>
        <w:jc w:val="center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5"/>
        <w:gridCol w:w="5421"/>
        <w:gridCol w:w="1554"/>
        <w:gridCol w:w="1785"/>
      </w:tblGrid>
      <w:tr w:rsidR="001465D5" w:rsidRPr="001465D5" w14:paraId="264B4937" w14:textId="77777777" w:rsidTr="00387A4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8DE69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465D5">
              <w:rPr>
                <w:b/>
                <w:bCs/>
                <w:color w:val="000000"/>
              </w:rPr>
              <w:t xml:space="preserve">№ </w:t>
            </w:r>
          </w:p>
          <w:p w14:paraId="692903C9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5D5">
              <w:rPr>
                <w:b/>
                <w:bCs/>
                <w:color w:val="000000"/>
              </w:rPr>
              <w:t>п/п</w:t>
            </w:r>
            <w:r w:rsidRPr="001465D5">
              <w:rPr>
                <w:color w:val="000000"/>
              </w:rPr>
              <w:t xml:space="preserve"> </w:t>
            </w:r>
          </w:p>
        </w:tc>
        <w:tc>
          <w:tcPr>
            <w:tcW w:w="5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2536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5D5">
              <w:rPr>
                <w:b/>
                <w:bCs/>
                <w:color w:val="000000"/>
              </w:rPr>
              <w:t>Наименование материальных средств</w:t>
            </w:r>
            <w:r w:rsidRPr="001465D5">
              <w:rPr>
                <w:color w:val="000000"/>
              </w:rPr>
              <w:t xml:space="preserve">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77BC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465D5">
              <w:rPr>
                <w:b/>
                <w:bCs/>
                <w:color w:val="000000"/>
              </w:rPr>
              <w:t xml:space="preserve">Единица </w:t>
            </w:r>
          </w:p>
          <w:p w14:paraId="31F94F73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5D5">
              <w:rPr>
                <w:b/>
                <w:bCs/>
                <w:color w:val="000000"/>
              </w:rPr>
              <w:t>измерения</w:t>
            </w:r>
            <w:r w:rsidRPr="001465D5">
              <w:rPr>
                <w:color w:val="000000"/>
              </w:rPr>
              <w:t xml:space="preserve">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B4D6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5D5">
              <w:rPr>
                <w:b/>
                <w:bCs/>
                <w:color w:val="000000"/>
              </w:rPr>
              <w:t>Количество</w:t>
            </w:r>
            <w:r w:rsidRPr="001465D5">
              <w:rPr>
                <w:color w:val="000000"/>
              </w:rPr>
              <w:t xml:space="preserve"> </w:t>
            </w:r>
          </w:p>
        </w:tc>
      </w:tr>
      <w:tr w:rsidR="001465D5" w:rsidRPr="001465D5" w14:paraId="01D7D6E7" w14:textId="77777777" w:rsidTr="00387A4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83CB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5D5">
              <w:rPr>
                <w:color w:val="000000"/>
              </w:rPr>
              <w:t xml:space="preserve">1 </w:t>
            </w:r>
          </w:p>
        </w:tc>
        <w:tc>
          <w:tcPr>
            <w:tcW w:w="5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E128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5D5">
              <w:rPr>
                <w:color w:val="000000"/>
              </w:rPr>
              <w:t xml:space="preserve">2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9046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5D5">
              <w:rPr>
                <w:color w:val="000000"/>
              </w:rPr>
              <w:t xml:space="preserve">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B7FB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5D5">
              <w:rPr>
                <w:color w:val="000000"/>
              </w:rPr>
              <w:t xml:space="preserve">4 </w:t>
            </w:r>
          </w:p>
        </w:tc>
      </w:tr>
      <w:tr w:rsidR="001465D5" w:rsidRPr="001465D5" w14:paraId="2D825352" w14:textId="77777777" w:rsidTr="003C268A">
        <w:tblPrEx>
          <w:tblCellMar>
            <w:top w:w="0" w:type="dxa"/>
            <w:bottom w:w="0" w:type="dxa"/>
          </w:tblCellMar>
        </w:tblPrEx>
        <w:tc>
          <w:tcPr>
            <w:tcW w:w="94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10AB" w14:textId="77777777" w:rsidR="001465D5" w:rsidRPr="00387A45" w:rsidRDefault="001465D5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465D5">
              <w:rPr>
                <w:color w:val="000000"/>
              </w:rPr>
              <w:t xml:space="preserve"> </w:t>
            </w:r>
            <w:r w:rsidRPr="00387A45">
              <w:rPr>
                <w:b/>
                <w:bCs/>
                <w:color w:val="000000"/>
              </w:rPr>
              <w:t>1.  Вещевое имущество</w:t>
            </w:r>
          </w:p>
          <w:p w14:paraId="76F8452A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7A45">
              <w:rPr>
                <w:b/>
                <w:bCs/>
                <w:color w:val="000000"/>
              </w:rPr>
              <w:t xml:space="preserve">(10 чел. на 3-е </w:t>
            </w:r>
            <w:proofErr w:type="gramStart"/>
            <w:r w:rsidRPr="00387A45">
              <w:rPr>
                <w:b/>
                <w:bCs/>
                <w:color w:val="000000"/>
              </w:rPr>
              <w:t>суток )</w:t>
            </w:r>
            <w:proofErr w:type="gramEnd"/>
          </w:p>
        </w:tc>
      </w:tr>
      <w:tr w:rsidR="001465D5" w:rsidRPr="001465D5" w14:paraId="0F0B2B09" w14:textId="77777777" w:rsidTr="00387A4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33C63" w14:textId="77777777" w:rsidR="001465D5" w:rsidRPr="001465D5" w:rsidRDefault="00F65B04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465D5" w:rsidRPr="001465D5">
              <w:rPr>
                <w:color w:val="000000"/>
              </w:rPr>
              <w:t>.</w:t>
            </w:r>
          </w:p>
        </w:tc>
        <w:tc>
          <w:tcPr>
            <w:tcW w:w="5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ACBC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Миски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6B0F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>шт.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AF237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10 </w:t>
            </w:r>
          </w:p>
        </w:tc>
      </w:tr>
      <w:tr w:rsidR="001465D5" w:rsidRPr="001465D5" w14:paraId="00F37256" w14:textId="77777777" w:rsidTr="00387A4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9FE8" w14:textId="77777777" w:rsidR="001465D5" w:rsidRPr="001465D5" w:rsidRDefault="00F65B04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465D5" w:rsidRPr="001465D5">
              <w:rPr>
                <w:color w:val="000000"/>
              </w:rPr>
              <w:t>.</w:t>
            </w:r>
          </w:p>
        </w:tc>
        <w:tc>
          <w:tcPr>
            <w:tcW w:w="5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647E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Ложки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0E1E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>шт.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4E4B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10 </w:t>
            </w:r>
          </w:p>
        </w:tc>
      </w:tr>
      <w:tr w:rsidR="001465D5" w:rsidRPr="001465D5" w14:paraId="28F5741B" w14:textId="77777777" w:rsidTr="00387A4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ED9D" w14:textId="77777777" w:rsidR="001465D5" w:rsidRPr="001465D5" w:rsidRDefault="00F65B04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465D5" w:rsidRPr="001465D5">
              <w:rPr>
                <w:color w:val="000000"/>
              </w:rPr>
              <w:t>.</w:t>
            </w:r>
          </w:p>
        </w:tc>
        <w:tc>
          <w:tcPr>
            <w:tcW w:w="5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9657F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Кружки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86B9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>шт.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85799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10 </w:t>
            </w:r>
          </w:p>
        </w:tc>
      </w:tr>
      <w:tr w:rsidR="00146EAF" w:rsidRPr="001465D5" w14:paraId="7AC37ACC" w14:textId="77777777" w:rsidTr="00387A4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FC62" w14:textId="77777777" w:rsidR="00146EAF" w:rsidRDefault="00146EAF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2DDE" w14:textId="77777777" w:rsidR="00146EAF" w:rsidRPr="001465D5" w:rsidRDefault="00146EAF" w:rsidP="00146EA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Ведро металлическое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77A4" w14:textId="77777777" w:rsidR="00146EAF" w:rsidRPr="001465D5" w:rsidRDefault="00146EAF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87D4" w14:textId="77777777" w:rsidR="00146EAF" w:rsidRPr="001465D5" w:rsidRDefault="00146EAF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2357" w:rsidRPr="001465D5" w14:paraId="2ED387EA" w14:textId="77777777" w:rsidTr="00387A4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D973" w14:textId="77777777" w:rsidR="00852357" w:rsidRDefault="00852357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D5A3" w14:textId="77777777" w:rsidR="00852357" w:rsidRDefault="00852357" w:rsidP="00146EA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Моющие средства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A548" w14:textId="77777777" w:rsidR="00852357" w:rsidRDefault="00852357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978B" w14:textId="77777777" w:rsidR="00852357" w:rsidRDefault="00852357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65D5" w:rsidRPr="001465D5" w14:paraId="3C40037A" w14:textId="77777777" w:rsidTr="003C268A">
        <w:tblPrEx>
          <w:tblCellMar>
            <w:top w:w="0" w:type="dxa"/>
            <w:bottom w:w="0" w:type="dxa"/>
          </w:tblCellMar>
        </w:tblPrEx>
        <w:tc>
          <w:tcPr>
            <w:tcW w:w="94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DC60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5D5">
              <w:rPr>
                <w:b/>
                <w:bCs/>
                <w:color w:val="000000"/>
              </w:rPr>
              <w:t>2. Продовольствие</w:t>
            </w:r>
            <w:r w:rsidRPr="001465D5">
              <w:rPr>
                <w:color w:val="000000"/>
              </w:rPr>
              <w:t xml:space="preserve"> </w:t>
            </w:r>
          </w:p>
        </w:tc>
      </w:tr>
      <w:tr w:rsidR="001465D5" w:rsidRPr="001465D5" w14:paraId="578225EC" w14:textId="77777777" w:rsidTr="00387A4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266C" w14:textId="77777777" w:rsidR="001465D5" w:rsidRPr="001465D5" w:rsidRDefault="00F65B04" w:rsidP="00F65B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87A45">
              <w:rPr>
                <w:color w:val="000000"/>
              </w:rPr>
              <w:t>.</w:t>
            </w:r>
          </w:p>
        </w:tc>
        <w:tc>
          <w:tcPr>
            <w:tcW w:w="5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0BE5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Хлеб и хлебобулочные изделия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4A66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кг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0EB5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13,8 </w:t>
            </w:r>
          </w:p>
        </w:tc>
      </w:tr>
      <w:tr w:rsidR="001465D5" w:rsidRPr="001465D5" w14:paraId="5C91E6EB" w14:textId="77777777" w:rsidTr="00387A4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A55A" w14:textId="77777777" w:rsidR="001465D5" w:rsidRPr="001465D5" w:rsidRDefault="00F65B04" w:rsidP="00F65B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87A45">
              <w:rPr>
                <w:color w:val="000000"/>
              </w:rPr>
              <w:t>.</w:t>
            </w:r>
          </w:p>
        </w:tc>
        <w:tc>
          <w:tcPr>
            <w:tcW w:w="5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46A4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Макаронные изделия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A5FD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кг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3E5C1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1,2 </w:t>
            </w:r>
          </w:p>
        </w:tc>
      </w:tr>
      <w:tr w:rsidR="001465D5" w:rsidRPr="001465D5" w14:paraId="0A34D6EC" w14:textId="77777777" w:rsidTr="00387A4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49BFC" w14:textId="77777777" w:rsidR="001465D5" w:rsidRPr="001465D5" w:rsidRDefault="00F65B04" w:rsidP="00F65B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87A45">
              <w:rPr>
                <w:color w:val="000000"/>
              </w:rPr>
              <w:t>.</w:t>
            </w:r>
          </w:p>
        </w:tc>
        <w:tc>
          <w:tcPr>
            <w:tcW w:w="5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111DA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Консервы мясные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A2F9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кг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70EF0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5 </w:t>
            </w:r>
          </w:p>
        </w:tc>
      </w:tr>
      <w:tr w:rsidR="001465D5" w:rsidRPr="001465D5" w14:paraId="29DEC99A" w14:textId="77777777" w:rsidTr="00387A4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C506" w14:textId="77777777" w:rsidR="001465D5" w:rsidRPr="001465D5" w:rsidRDefault="00F65B04" w:rsidP="00F65B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87A45">
              <w:rPr>
                <w:color w:val="000000"/>
              </w:rPr>
              <w:t>.</w:t>
            </w:r>
          </w:p>
        </w:tc>
        <w:tc>
          <w:tcPr>
            <w:tcW w:w="5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2DE0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Крупы разные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DB24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кг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3DC14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2,4 </w:t>
            </w:r>
          </w:p>
        </w:tc>
      </w:tr>
      <w:tr w:rsidR="001465D5" w:rsidRPr="001465D5" w14:paraId="04A9F164" w14:textId="77777777" w:rsidTr="00387A4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E6B8" w14:textId="77777777" w:rsidR="001465D5" w:rsidRPr="001465D5" w:rsidRDefault="00F65B04" w:rsidP="00F65B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87A45">
              <w:rPr>
                <w:color w:val="000000"/>
              </w:rPr>
              <w:t>.</w:t>
            </w:r>
          </w:p>
        </w:tc>
        <w:tc>
          <w:tcPr>
            <w:tcW w:w="5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0F84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Сахар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F94B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кг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90E2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1,8 </w:t>
            </w:r>
          </w:p>
        </w:tc>
      </w:tr>
      <w:tr w:rsidR="001465D5" w:rsidRPr="001465D5" w14:paraId="032BAEAB" w14:textId="77777777" w:rsidTr="00387A4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4127" w14:textId="77777777" w:rsidR="001465D5" w:rsidRPr="001465D5" w:rsidRDefault="00F65B04" w:rsidP="00F65B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87A45">
              <w:rPr>
                <w:color w:val="000000"/>
              </w:rPr>
              <w:t>.</w:t>
            </w:r>
          </w:p>
        </w:tc>
        <w:tc>
          <w:tcPr>
            <w:tcW w:w="5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3503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Соль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5E46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кг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8763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0,6 </w:t>
            </w:r>
          </w:p>
        </w:tc>
      </w:tr>
      <w:tr w:rsidR="001465D5" w:rsidRPr="001465D5" w14:paraId="1DC5D34F" w14:textId="77777777" w:rsidTr="00387A4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9776" w14:textId="77777777" w:rsidR="001465D5" w:rsidRPr="001465D5" w:rsidRDefault="00F65B04" w:rsidP="00F65B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87A45">
              <w:rPr>
                <w:color w:val="000000"/>
              </w:rPr>
              <w:t>.</w:t>
            </w:r>
          </w:p>
        </w:tc>
        <w:tc>
          <w:tcPr>
            <w:tcW w:w="5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4C55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Чай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27C8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кг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AE166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0,1 </w:t>
            </w:r>
          </w:p>
        </w:tc>
      </w:tr>
      <w:tr w:rsidR="001465D5" w:rsidRPr="001465D5" w14:paraId="0D827FBB" w14:textId="77777777" w:rsidTr="00387A4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3B97" w14:textId="77777777" w:rsidR="001465D5" w:rsidRPr="001465D5" w:rsidRDefault="00F65B04" w:rsidP="00F65B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87A45">
              <w:rPr>
                <w:color w:val="000000"/>
              </w:rPr>
              <w:t>.</w:t>
            </w:r>
          </w:p>
        </w:tc>
        <w:tc>
          <w:tcPr>
            <w:tcW w:w="5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2EB0A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Вода питьевая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FE103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л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E5AB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50 </w:t>
            </w:r>
          </w:p>
        </w:tc>
      </w:tr>
      <w:tr w:rsidR="001465D5" w:rsidRPr="001465D5" w14:paraId="3879BB1C" w14:textId="77777777" w:rsidTr="003C268A">
        <w:tblPrEx>
          <w:tblCellMar>
            <w:top w:w="0" w:type="dxa"/>
            <w:bottom w:w="0" w:type="dxa"/>
          </w:tblCellMar>
        </w:tblPrEx>
        <w:tc>
          <w:tcPr>
            <w:tcW w:w="94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ADBA9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5D5">
              <w:rPr>
                <w:b/>
                <w:bCs/>
                <w:color w:val="000000"/>
              </w:rPr>
              <w:t>3. Медицинское имущество и средства индивидуальной защиты</w:t>
            </w:r>
            <w:r w:rsidRPr="001465D5">
              <w:rPr>
                <w:color w:val="000000"/>
              </w:rPr>
              <w:t xml:space="preserve"> </w:t>
            </w:r>
          </w:p>
        </w:tc>
      </w:tr>
      <w:tr w:rsidR="001465D5" w:rsidRPr="001465D5" w14:paraId="7B155CF4" w14:textId="77777777" w:rsidTr="00387A4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FD69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5D5">
              <w:rPr>
                <w:color w:val="000000"/>
              </w:rPr>
              <w:t>1</w:t>
            </w:r>
            <w:r w:rsidR="00387A45">
              <w:rPr>
                <w:color w:val="000000"/>
              </w:rPr>
              <w:t>.</w:t>
            </w:r>
            <w:r w:rsidRPr="001465D5">
              <w:rPr>
                <w:color w:val="000000"/>
              </w:rPr>
              <w:t xml:space="preserve"> </w:t>
            </w:r>
          </w:p>
        </w:tc>
        <w:tc>
          <w:tcPr>
            <w:tcW w:w="5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6FA0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Маски защитные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15BB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>шт.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8126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60 </w:t>
            </w:r>
          </w:p>
        </w:tc>
      </w:tr>
      <w:tr w:rsidR="001465D5" w:rsidRPr="001465D5" w14:paraId="64BB46CC" w14:textId="77777777" w:rsidTr="00387A4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E7C9" w14:textId="77777777" w:rsidR="001465D5" w:rsidRPr="001465D5" w:rsidRDefault="00D9184B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87A45">
              <w:rPr>
                <w:color w:val="000000"/>
              </w:rPr>
              <w:t>.</w:t>
            </w:r>
            <w:r w:rsidR="001465D5" w:rsidRPr="001465D5">
              <w:rPr>
                <w:color w:val="000000"/>
              </w:rPr>
              <w:t xml:space="preserve"> </w:t>
            </w:r>
          </w:p>
        </w:tc>
        <w:tc>
          <w:tcPr>
            <w:tcW w:w="5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800A1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Аптечка для оказания ПМП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0F01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>шт.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5967E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10 </w:t>
            </w:r>
          </w:p>
        </w:tc>
      </w:tr>
      <w:tr w:rsidR="001465D5" w:rsidRPr="001465D5" w14:paraId="4C314209" w14:textId="77777777" w:rsidTr="00387A4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F704" w14:textId="77777777" w:rsidR="001465D5" w:rsidRPr="001465D5" w:rsidRDefault="00D9184B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87A45">
              <w:rPr>
                <w:color w:val="000000"/>
              </w:rPr>
              <w:t>.</w:t>
            </w:r>
            <w:r w:rsidR="001465D5" w:rsidRPr="001465D5">
              <w:rPr>
                <w:color w:val="000000"/>
              </w:rPr>
              <w:t xml:space="preserve"> </w:t>
            </w:r>
          </w:p>
        </w:tc>
        <w:tc>
          <w:tcPr>
            <w:tcW w:w="5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C5EC6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Респиратор FFP3 c маской и сменными фильтрами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9165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>шт.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A3C2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10 </w:t>
            </w:r>
          </w:p>
        </w:tc>
      </w:tr>
      <w:tr w:rsidR="00146EAF" w:rsidRPr="001465D5" w14:paraId="094201E0" w14:textId="77777777" w:rsidTr="00387A4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3727" w14:textId="77777777" w:rsidR="00146EAF" w:rsidRDefault="00146EAF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8B83" w14:textId="77777777" w:rsidR="00146EAF" w:rsidRPr="001465D5" w:rsidRDefault="00146EAF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Средства дезинфекции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1135" w14:textId="77777777" w:rsidR="00146EAF" w:rsidRPr="001465D5" w:rsidRDefault="00146EAF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F864" w14:textId="77777777" w:rsidR="00146EAF" w:rsidRPr="001465D5" w:rsidRDefault="00146EAF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465D5" w:rsidRPr="001465D5" w14:paraId="1ADA14E2" w14:textId="77777777" w:rsidTr="003C268A">
        <w:tblPrEx>
          <w:tblCellMar>
            <w:top w:w="0" w:type="dxa"/>
            <w:bottom w:w="0" w:type="dxa"/>
          </w:tblCellMar>
        </w:tblPrEx>
        <w:tc>
          <w:tcPr>
            <w:tcW w:w="94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EB748" w14:textId="77777777" w:rsidR="001465D5" w:rsidRPr="00387A45" w:rsidRDefault="007777D4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1465D5" w:rsidRPr="00387A45">
              <w:rPr>
                <w:b/>
                <w:bCs/>
                <w:color w:val="000000"/>
              </w:rPr>
              <w:t xml:space="preserve">. Другие ресурсы </w:t>
            </w:r>
          </w:p>
        </w:tc>
      </w:tr>
      <w:tr w:rsidR="001465D5" w:rsidRPr="001465D5" w14:paraId="0A72A2B7" w14:textId="77777777" w:rsidTr="00387A4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FDFC5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65D5">
              <w:rPr>
                <w:color w:val="000000"/>
              </w:rPr>
              <w:t>1</w:t>
            </w:r>
            <w:r w:rsidR="00387A45">
              <w:rPr>
                <w:color w:val="000000"/>
              </w:rPr>
              <w:t>.</w:t>
            </w:r>
            <w:r w:rsidRPr="001465D5">
              <w:rPr>
                <w:color w:val="000000"/>
              </w:rPr>
              <w:t xml:space="preserve"> </w:t>
            </w:r>
          </w:p>
        </w:tc>
        <w:tc>
          <w:tcPr>
            <w:tcW w:w="5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4ED9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>Переносимые средства оповещения (мегафоны)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C336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>шт.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A312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3 </w:t>
            </w:r>
          </w:p>
        </w:tc>
      </w:tr>
      <w:tr w:rsidR="001465D5" w:rsidRPr="001465D5" w14:paraId="5E20887D" w14:textId="77777777" w:rsidTr="00387A4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EA4B" w14:textId="77777777" w:rsidR="001465D5" w:rsidRPr="001465D5" w:rsidRDefault="00F65B04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87A45">
              <w:rPr>
                <w:color w:val="000000"/>
              </w:rPr>
              <w:t>.</w:t>
            </w:r>
            <w:r w:rsidR="001465D5" w:rsidRPr="001465D5">
              <w:rPr>
                <w:color w:val="000000"/>
              </w:rPr>
              <w:t xml:space="preserve"> </w:t>
            </w:r>
          </w:p>
        </w:tc>
        <w:tc>
          <w:tcPr>
            <w:tcW w:w="5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138B5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Рукавицы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93C2A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>шт.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5EAE1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4 </w:t>
            </w:r>
          </w:p>
        </w:tc>
      </w:tr>
      <w:tr w:rsidR="00146EAF" w:rsidRPr="001465D5" w14:paraId="755E96DD" w14:textId="77777777" w:rsidTr="00387A4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F994" w14:textId="77777777" w:rsidR="00146EAF" w:rsidRDefault="00146EAF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7843" w14:textId="77777777" w:rsidR="00146EAF" w:rsidRPr="001465D5" w:rsidRDefault="00146EAF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Сигнальный жилет светоотражающий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5F7B" w14:textId="77777777" w:rsidR="00146EAF" w:rsidRPr="001465D5" w:rsidRDefault="00146EAF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0D3EA" w14:textId="77777777" w:rsidR="00146EAF" w:rsidRPr="001465D5" w:rsidRDefault="00146EAF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465D5" w:rsidRPr="001465D5" w14:paraId="299229D6" w14:textId="77777777" w:rsidTr="00387A4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9AD7" w14:textId="77777777" w:rsidR="001465D5" w:rsidRPr="001465D5" w:rsidRDefault="00146EAF" w:rsidP="00146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87A45">
              <w:rPr>
                <w:color w:val="000000"/>
              </w:rPr>
              <w:t>.</w:t>
            </w:r>
            <w:r w:rsidR="001465D5" w:rsidRPr="001465D5">
              <w:rPr>
                <w:color w:val="000000"/>
              </w:rPr>
              <w:t xml:space="preserve"> </w:t>
            </w:r>
          </w:p>
        </w:tc>
        <w:tc>
          <w:tcPr>
            <w:tcW w:w="5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FC01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>Шанцевый инструмент (лопаты, топоры)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E7A4B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>шт.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67779" w14:textId="77777777" w:rsidR="001465D5" w:rsidRPr="001465D5" w:rsidRDefault="001465D5" w:rsidP="001465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5D5">
              <w:rPr>
                <w:color w:val="000000"/>
              </w:rPr>
              <w:t xml:space="preserve">12 </w:t>
            </w:r>
          </w:p>
        </w:tc>
      </w:tr>
    </w:tbl>
    <w:p w14:paraId="675BB827" w14:textId="77777777" w:rsidR="00AE11CA" w:rsidRPr="005D0C59" w:rsidRDefault="00AE11CA" w:rsidP="001465D5">
      <w:pPr>
        <w:ind w:left="4956" w:firstLine="708"/>
        <w:jc w:val="right"/>
      </w:pPr>
    </w:p>
    <w:sectPr w:rsidR="00AE11CA" w:rsidRPr="005D0C59" w:rsidSect="00B55B30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64772" w14:textId="77777777" w:rsidR="00433905" w:rsidRDefault="00433905">
      <w:r>
        <w:separator/>
      </w:r>
    </w:p>
  </w:endnote>
  <w:endnote w:type="continuationSeparator" w:id="0">
    <w:p w14:paraId="3B600FB3" w14:textId="77777777" w:rsidR="00433905" w:rsidRDefault="0043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4273" w14:textId="77777777" w:rsidR="003561C9" w:rsidRDefault="003561C9" w:rsidP="006A538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547D3F">
      <w:rPr>
        <w:rStyle w:val="a8"/>
      </w:rPr>
      <w:fldChar w:fldCharType="separate"/>
    </w:r>
    <w:r w:rsidR="00547D3F">
      <w:rPr>
        <w:rStyle w:val="a8"/>
        <w:noProof/>
      </w:rPr>
      <w:t>1</w:t>
    </w:r>
    <w:r>
      <w:rPr>
        <w:rStyle w:val="a8"/>
      </w:rPr>
      <w:fldChar w:fldCharType="end"/>
    </w:r>
  </w:p>
  <w:p w14:paraId="585DEEF2" w14:textId="77777777" w:rsidR="003561C9" w:rsidRDefault="003561C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1D9A" w14:textId="77777777" w:rsidR="003561C9" w:rsidRDefault="003561C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9FF6" w14:textId="77777777" w:rsidR="00433905" w:rsidRDefault="00433905">
      <w:r>
        <w:separator/>
      </w:r>
    </w:p>
  </w:footnote>
  <w:footnote w:type="continuationSeparator" w:id="0">
    <w:p w14:paraId="498D9468" w14:textId="77777777" w:rsidR="00433905" w:rsidRDefault="00433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355D"/>
    <w:multiLevelType w:val="hybridMultilevel"/>
    <w:tmpl w:val="9558E50C"/>
    <w:lvl w:ilvl="0" w:tplc="C6D2E3E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D851FB"/>
    <w:multiLevelType w:val="hybridMultilevel"/>
    <w:tmpl w:val="B27CD84A"/>
    <w:lvl w:ilvl="0" w:tplc="F12CC6AA">
      <w:start w:val="1"/>
      <w:numFmt w:val="decimal"/>
      <w:lvlText w:val="%1."/>
      <w:lvlJc w:val="left"/>
      <w:pPr>
        <w:tabs>
          <w:tab w:val="num" w:pos="1080"/>
        </w:tabs>
        <w:ind w:left="170" w:firstLine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B424938"/>
    <w:multiLevelType w:val="hybridMultilevel"/>
    <w:tmpl w:val="6666F202"/>
    <w:lvl w:ilvl="0" w:tplc="4C50E8B6">
      <w:start w:val="1"/>
      <w:numFmt w:val="bullet"/>
      <w:lvlText w:val=""/>
      <w:lvlJc w:val="left"/>
      <w:pPr>
        <w:tabs>
          <w:tab w:val="num" w:pos="737"/>
        </w:tabs>
        <w:ind w:left="0" w:firstLine="45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02847"/>
    <w:multiLevelType w:val="hybridMultilevel"/>
    <w:tmpl w:val="94B43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53501E"/>
    <w:multiLevelType w:val="hybridMultilevel"/>
    <w:tmpl w:val="CF5A42D4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D3CA8"/>
    <w:multiLevelType w:val="hybridMultilevel"/>
    <w:tmpl w:val="7FDEFB36"/>
    <w:lvl w:ilvl="0" w:tplc="4C50E8B6">
      <w:start w:val="1"/>
      <w:numFmt w:val="bullet"/>
      <w:lvlText w:val=""/>
      <w:lvlJc w:val="left"/>
      <w:pPr>
        <w:tabs>
          <w:tab w:val="num" w:pos="1097"/>
        </w:tabs>
        <w:ind w:left="36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BE4176"/>
    <w:multiLevelType w:val="hybridMultilevel"/>
    <w:tmpl w:val="0834295C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B36CEB"/>
    <w:multiLevelType w:val="hybridMultilevel"/>
    <w:tmpl w:val="C9E29D46"/>
    <w:lvl w:ilvl="0" w:tplc="0012F098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E4556B"/>
    <w:multiLevelType w:val="hybridMultilevel"/>
    <w:tmpl w:val="444EB044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5941C2"/>
    <w:multiLevelType w:val="hybridMultilevel"/>
    <w:tmpl w:val="D9369156"/>
    <w:lvl w:ilvl="0" w:tplc="956A6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6551EB"/>
    <w:multiLevelType w:val="hybridMultilevel"/>
    <w:tmpl w:val="C46E4CA6"/>
    <w:lvl w:ilvl="0" w:tplc="0D8CF4EE">
      <w:start w:val="1"/>
      <w:numFmt w:val="decimal"/>
      <w:pStyle w:val="1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1" w15:restartNumberingAfterBreak="0">
    <w:nsid w:val="5F713EC6"/>
    <w:multiLevelType w:val="hybridMultilevel"/>
    <w:tmpl w:val="53208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C5049"/>
    <w:multiLevelType w:val="hybridMultilevel"/>
    <w:tmpl w:val="AC04C722"/>
    <w:lvl w:ilvl="0" w:tplc="88BE5676">
      <w:start w:val="1"/>
      <w:numFmt w:val="bullet"/>
      <w:lvlText w:val=""/>
      <w:lvlJc w:val="left"/>
      <w:pPr>
        <w:tabs>
          <w:tab w:val="num" w:pos="587"/>
        </w:tabs>
        <w:ind w:left="247" w:firstLine="113"/>
      </w:pPr>
      <w:rPr>
        <w:rFonts w:ascii="Symbol" w:hAnsi="Symbol" w:hint="default"/>
      </w:rPr>
    </w:lvl>
    <w:lvl w:ilvl="1" w:tplc="0C1E5EFE">
      <w:start w:val="45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024105"/>
    <w:multiLevelType w:val="hybridMultilevel"/>
    <w:tmpl w:val="4D5E6F12"/>
    <w:lvl w:ilvl="0" w:tplc="4C50E8B6">
      <w:start w:val="1"/>
      <w:numFmt w:val="bullet"/>
      <w:lvlText w:val=""/>
      <w:lvlJc w:val="left"/>
      <w:pPr>
        <w:tabs>
          <w:tab w:val="num" w:pos="1097"/>
        </w:tabs>
        <w:ind w:left="360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13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1E"/>
    <w:rsid w:val="000013AF"/>
    <w:rsid w:val="000019CC"/>
    <w:rsid w:val="00001C43"/>
    <w:rsid w:val="000026B7"/>
    <w:rsid w:val="00003765"/>
    <w:rsid w:val="00004E15"/>
    <w:rsid w:val="0000677D"/>
    <w:rsid w:val="00010FA8"/>
    <w:rsid w:val="00016DF1"/>
    <w:rsid w:val="0001707A"/>
    <w:rsid w:val="00017737"/>
    <w:rsid w:val="00025B63"/>
    <w:rsid w:val="000262AF"/>
    <w:rsid w:val="00031C77"/>
    <w:rsid w:val="00035118"/>
    <w:rsid w:val="000420F2"/>
    <w:rsid w:val="000451C1"/>
    <w:rsid w:val="00050617"/>
    <w:rsid w:val="00052B0A"/>
    <w:rsid w:val="00053AE7"/>
    <w:rsid w:val="00054A20"/>
    <w:rsid w:val="0006042F"/>
    <w:rsid w:val="00060720"/>
    <w:rsid w:val="000611C3"/>
    <w:rsid w:val="00061611"/>
    <w:rsid w:val="00062140"/>
    <w:rsid w:val="00062952"/>
    <w:rsid w:val="00063813"/>
    <w:rsid w:val="00071BD5"/>
    <w:rsid w:val="00073C67"/>
    <w:rsid w:val="0008159A"/>
    <w:rsid w:val="00084602"/>
    <w:rsid w:val="000869CB"/>
    <w:rsid w:val="000873F3"/>
    <w:rsid w:val="0009784A"/>
    <w:rsid w:val="00097C73"/>
    <w:rsid w:val="000A00C3"/>
    <w:rsid w:val="000A31F1"/>
    <w:rsid w:val="000A3699"/>
    <w:rsid w:val="000A3F56"/>
    <w:rsid w:val="000A3FCC"/>
    <w:rsid w:val="000A74C0"/>
    <w:rsid w:val="000B0419"/>
    <w:rsid w:val="000B5181"/>
    <w:rsid w:val="000B5522"/>
    <w:rsid w:val="000B7EA7"/>
    <w:rsid w:val="000C3A4E"/>
    <w:rsid w:val="000C4CCF"/>
    <w:rsid w:val="000C508D"/>
    <w:rsid w:val="000C7CD0"/>
    <w:rsid w:val="000D09D1"/>
    <w:rsid w:val="000D194C"/>
    <w:rsid w:val="000D3023"/>
    <w:rsid w:val="000D4AA4"/>
    <w:rsid w:val="000D6C6F"/>
    <w:rsid w:val="000D782D"/>
    <w:rsid w:val="000E0A7F"/>
    <w:rsid w:val="000E3AA5"/>
    <w:rsid w:val="000E417A"/>
    <w:rsid w:val="000E4663"/>
    <w:rsid w:val="000F0016"/>
    <w:rsid w:val="000F3A75"/>
    <w:rsid w:val="000F5F99"/>
    <w:rsid w:val="000F62A7"/>
    <w:rsid w:val="000F6FCC"/>
    <w:rsid w:val="000F7610"/>
    <w:rsid w:val="00104ACE"/>
    <w:rsid w:val="00106051"/>
    <w:rsid w:val="001106BD"/>
    <w:rsid w:val="00110E90"/>
    <w:rsid w:val="00113C4E"/>
    <w:rsid w:val="00114A99"/>
    <w:rsid w:val="00116AEF"/>
    <w:rsid w:val="0011767B"/>
    <w:rsid w:val="00120E4A"/>
    <w:rsid w:val="001216B5"/>
    <w:rsid w:val="00124A51"/>
    <w:rsid w:val="00134285"/>
    <w:rsid w:val="001360EE"/>
    <w:rsid w:val="00136A70"/>
    <w:rsid w:val="00137921"/>
    <w:rsid w:val="0014029E"/>
    <w:rsid w:val="00142FF8"/>
    <w:rsid w:val="00143A3E"/>
    <w:rsid w:val="001465D5"/>
    <w:rsid w:val="00146EAF"/>
    <w:rsid w:val="00147916"/>
    <w:rsid w:val="00147C34"/>
    <w:rsid w:val="00151181"/>
    <w:rsid w:val="00154178"/>
    <w:rsid w:val="0015520A"/>
    <w:rsid w:val="00156542"/>
    <w:rsid w:val="00161F16"/>
    <w:rsid w:val="001654D2"/>
    <w:rsid w:val="00165638"/>
    <w:rsid w:val="00171836"/>
    <w:rsid w:val="00175601"/>
    <w:rsid w:val="00175864"/>
    <w:rsid w:val="001768BB"/>
    <w:rsid w:val="001821F5"/>
    <w:rsid w:val="00184ADE"/>
    <w:rsid w:val="001874CE"/>
    <w:rsid w:val="00195349"/>
    <w:rsid w:val="00197E6B"/>
    <w:rsid w:val="001A0CE6"/>
    <w:rsid w:val="001A143E"/>
    <w:rsid w:val="001A1C61"/>
    <w:rsid w:val="001A5515"/>
    <w:rsid w:val="001B3112"/>
    <w:rsid w:val="001B3BC3"/>
    <w:rsid w:val="001B46C1"/>
    <w:rsid w:val="001B6C08"/>
    <w:rsid w:val="001B78CC"/>
    <w:rsid w:val="001C1102"/>
    <w:rsid w:val="001C3633"/>
    <w:rsid w:val="001C72EC"/>
    <w:rsid w:val="001D068C"/>
    <w:rsid w:val="001D0DE9"/>
    <w:rsid w:val="001D0FBD"/>
    <w:rsid w:val="001D39A1"/>
    <w:rsid w:val="001D6590"/>
    <w:rsid w:val="001D68CC"/>
    <w:rsid w:val="001D7C75"/>
    <w:rsid w:val="001E1EDD"/>
    <w:rsid w:val="001E2603"/>
    <w:rsid w:val="001E26C4"/>
    <w:rsid w:val="001E26EF"/>
    <w:rsid w:val="001E5EF2"/>
    <w:rsid w:val="001E7158"/>
    <w:rsid w:val="001F09D8"/>
    <w:rsid w:val="001F153F"/>
    <w:rsid w:val="001F2622"/>
    <w:rsid w:val="001F2804"/>
    <w:rsid w:val="00200FC1"/>
    <w:rsid w:val="00203FC2"/>
    <w:rsid w:val="002134E1"/>
    <w:rsid w:val="00213AE9"/>
    <w:rsid w:val="002144B7"/>
    <w:rsid w:val="0022103E"/>
    <w:rsid w:val="00225C3C"/>
    <w:rsid w:val="00226C1D"/>
    <w:rsid w:val="00227536"/>
    <w:rsid w:val="002303B8"/>
    <w:rsid w:val="0023051F"/>
    <w:rsid w:val="002320B7"/>
    <w:rsid w:val="00232586"/>
    <w:rsid w:val="002334F8"/>
    <w:rsid w:val="00233810"/>
    <w:rsid w:val="00233F24"/>
    <w:rsid w:val="002347CD"/>
    <w:rsid w:val="002358CC"/>
    <w:rsid w:val="00240B1E"/>
    <w:rsid w:val="00242C41"/>
    <w:rsid w:val="002434C5"/>
    <w:rsid w:val="00246F73"/>
    <w:rsid w:val="00247A0A"/>
    <w:rsid w:val="00247D17"/>
    <w:rsid w:val="002507CB"/>
    <w:rsid w:val="002514CA"/>
    <w:rsid w:val="002525B2"/>
    <w:rsid w:val="00255A59"/>
    <w:rsid w:val="00256BCD"/>
    <w:rsid w:val="00260A3E"/>
    <w:rsid w:val="00260B88"/>
    <w:rsid w:val="002612E7"/>
    <w:rsid w:val="00267A89"/>
    <w:rsid w:val="002755FB"/>
    <w:rsid w:val="00276055"/>
    <w:rsid w:val="00276F46"/>
    <w:rsid w:val="00281DE4"/>
    <w:rsid w:val="00282FDD"/>
    <w:rsid w:val="0028461B"/>
    <w:rsid w:val="002869D7"/>
    <w:rsid w:val="002966F7"/>
    <w:rsid w:val="002A3522"/>
    <w:rsid w:val="002A6F5E"/>
    <w:rsid w:val="002A706C"/>
    <w:rsid w:val="002A72D8"/>
    <w:rsid w:val="002A7ABD"/>
    <w:rsid w:val="002B0079"/>
    <w:rsid w:val="002B10EC"/>
    <w:rsid w:val="002B5007"/>
    <w:rsid w:val="002B5B74"/>
    <w:rsid w:val="002B6338"/>
    <w:rsid w:val="002B6DCC"/>
    <w:rsid w:val="002C1345"/>
    <w:rsid w:val="002C3703"/>
    <w:rsid w:val="002C45EE"/>
    <w:rsid w:val="002C64CE"/>
    <w:rsid w:val="002C6838"/>
    <w:rsid w:val="002D0080"/>
    <w:rsid w:val="002D08BC"/>
    <w:rsid w:val="002D5E52"/>
    <w:rsid w:val="002E03C0"/>
    <w:rsid w:val="002E0413"/>
    <w:rsid w:val="002E1C7D"/>
    <w:rsid w:val="002E2629"/>
    <w:rsid w:val="002E75EA"/>
    <w:rsid w:val="002F19BD"/>
    <w:rsid w:val="002F3156"/>
    <w:rsid w:val="002F5151"/>
    <w:rsid w:val="002F6993"/>
    <w:rsid w:val="002F6F8A"/>
    <w:rsid w:val="00302621"/>
    <w:rsid w:val="00313F52"/>
    <w:rsid w:val="00314F07"/>
    <w:rsid w:val="003155CF"/>
    <w:rsid w:val="00316DD9"/>
    <w:rsid w:val="00317CD1"/>
    <w:rsid w:val="0032095B"/>
    <w:rsid w:val="00321110"/>
    <w:rsid w:val="00321194"/>
    <w:rsid w:val="0032250D"/>
    <w:rsid w:val="00325C47"/>
    <w:rsid w:val="0033727B"/>
    <w:rsid w:val="00343064"/>
    <w:rsid w:val="00345A6B"/>
    <w:rsid w:val="0034774C"/>
    <w:rsid w:val="00352126"/>
    <w:rsid w:val="00352FB0"/>
    <w:rsid w:val="00353E03"/>
    <w:rsid w:val="00354564"/>
    <w:rsid w:val="003556B3"/>
    <w:rsid w:val="003561C9"/>
    <w:rsid w:val="00356992"/>
    <w:rsid w:val="003616B6"/>
    <w:rsid w:val="003621CB"/>
    <w:rsid w:val="0036455C"/>
    <w:rsid w:val="00364C5E"/>
    <w:rsid w:val="00364ED3"/>
    <w:rsid w:val="00364FD9"/>
    <w:rsid w:val="0036699E"/>
    <w:rsid w:val="00371BDE"/>
    <w:rsid w:val="00375D98"/>
    <w:rsid w:val="00384703"/>
    <w:rsid w:val="00387A45"/>
    <w:rsid w:val="003913CB"/>
    <w:rsid w:val="003933D8"/>
    <w:rsid w:val="00394FF2"/>
    <w:rsid w:val="00396248"/>
    <w:rsid w:val="00396F4B"/>
    <w:rsid w:val="003A009A"/>
    <w:rsid w:val="003A124D"/>
    <w:rsid w:val="003A4633"/>
    <w:rsid w:val="003A4A72"/>
    <w:rsid w:val="003A5246"/>
    <w:rsid w:val="003A6B56"/>
    <w:rsid w:val="003B0A7C"/>
    <w:rsid w:val="003B0EB6"/>
    <w:rsid w:val="003B160F"/>
    <w:rsid w:val="003B3154"/>
    <w:rsid w:val="003B3839"/>
    <w:rsid w:val="003C18BD"/>
    <w:rsid w:val="003C268A"/>
    <w:rsid w:val="003C47F2"/>
    <w:rsid w:val="003C4A47"/>
    <w:rsid w:val="003C57A9"/>
    <w:rsid w:val="003C7755"/>
    <w:rsid w:val="003D052A"/>
    <w:rsid w:val="003D1ECE"/>
    <w:rsid w:val="003D76D8"/>
    <w:rsid w:val="003E10A4"/>
    <w:rsid w:val="003E1A93"/>
    <w:rsid w:val="003E3F40"/>
    <w:rsid w:val="003E464C"/>
    <w:rsid w:val="003E5295"/>
    <w:rsid w:val="003E608F"/>
    <w:rsid w:val="003E7B53"/>
    <w:rsid w:val="003F1142"/>
    <w:rsid w:val="003F63E5"/>
    <w:rsid w:val="003F76CE"/>
    <w:rsid w:val="00400163"/>
    <w:rsid w:val="00400750"/>
    <w:rsid w:val="00402A56"/>
    <w:rsid w:val="004036B5"/>
    <w:rsid w:val="00403EBF"/>
    <w:rsid w:val="00404761"/>
    <w:rsid w:val="00406A61"/>
    <w:rsid w:val="004104A3"/>
    <w:rsid w:val="004127E3"/>
    <w:rsid w:val="004154C5"/>
    <w:rsid w:val="00415907"/>
    <w:rsid w:val="004168C0"/>
    <w:rsid w:val="0042525E"/>
    <w:rsid w:val="00431849"/>
    <w:rsid w:val="00433905"/>
    <w:rsid w:val="00433FE1"/>
    <w:rsid w:val="00435A1A"/>
    <w:rsid w:val="00436BED"/>
    <w:rsid w:val="00451704"/>
    <w:rsid w:val="004524B7"/>
    <w:rsid w:val="0045263F"/>
    <w:rsid w:val="004535F1"/>
    <w:rsid w:val="00454A35"/>
    <w:rsid w:val="0046109B"/>
    <w:rsid w:val="004643A9"/>
    <w:rsid w:val="004644CB"/>
    <w:rsid w:val="00464ECD"/>
    <w:rsid w:val="0046633E"/>
    <w:rsid w:val="00466642"/>
    <w:rsid w:val="004668D4"/>
    <w:rsid w:val="004673AA"/>
    <w:rsid w:val="00470356"/>
    <w:rsid w:val="00470A5E"/>
    <w:rsid w:val="00470F2B"/>
    <w:rsid w:val="00471993"/>
    <w:rsid w:val="00472C07"/>
    <w:rsid w:val="004754E4"/>
    <w:rsid w:val="0047723A"/>
    <w:rsid w:val="0048040B"/>
    <w:rsid w:val="00481333"/>
    <w:rsid w:val="00485A61"/>
    <w:rsid w:val="00491FB6"/>
    <w:rsid w:val="004955C6"/>
    <w:rsid w:val="00496118"/>
    <w:rsid w:val="004A17F0"/>
    <w:rsid w:val="004A1A6E"/>
    <w:rsid w:val="004A2083"/>
    <w:rsid w:val="004A3115"/>
    <w:rsid w:val="004A6312"/>
    <w:rsid w:val="004B2C2E"/>
    <w:rsid w:val="004B2EBE"/>
    <w:rsid w:val="004B50F9"/>
    <w:rsid w:val="004B5BEF"/>
    <w:rsid w:val="004B654D"/>
    <w:rsid w:val="004B65F1"/>
    <w:rsid w:val="004C1333"/>
    <w:rsid w:val="004C51E4"/>
    <w:rsid w:val="004C589E"/>
    <w:rsid w:val="004C62BD"/>
    <w:rsid w:val="004C6704"/>
    <w:rsid w:val="004C6FFA"/>
    <w:rsid w:val="004D0B9D"/>
    <w:rsid w:val="004E13A3"/>
    <w:rsid w:val="004E195E"/>
    <w:rsid w:val="004E1977"/>
    <w:rsid w:val="004E4028"/>
    <w:rsid w:val="004E5019"/>
    <w:rsid w:val="004E5FAE"/>
    <w:rsid w:val="004E7646"/>
    <w:rsid w:val="004F0714"/>
    <w:rsid w:val="004F2480"/>
    <w:rsid w:val="004F4DBF"/>
    <w:rsid w:val="004F58A2"/>
    <w:rsid w:val="004F5B4C"/>
    <w:rsid w:val="004F60D7"/>
    <w:rsid w:val="0050160B"/>
    <w:rsid w:val="00501725"/>
    <w:rsid w:val="005067C0"/>
    <w:rsid w:val="0050700B"/>
    <w:rsid w:val="005148AF"/>
    <w:rsid w:val="00517A04"/>
    <w:rsid w:val="00522833"/>
    <w:rsid w:val="00524A96"/>
    <w:rsid w:val="00526121"/>
    <w:rsid w:val="00526D8C"/>
    <w:rsid w:val="00532A3D"/>
    <w:rsid w:val="00536784"/>
    <w:rsid w:val="00537236"/>
    <w:rsid w:val="005409A5"/>
    <w:rsid w:val="00540DBE"/>
    <w:rsid w:val="00545C2B"/>
    <w:rsid w:val="00547D3F"/>
    <w:rsid w:val="00550817"/>
    <w:rsid w:val="00550FDA"/>
    <w:rsid w:val="00556F98"/>
    <w:rsid w:val="0056018A"/>
    <w:rsid w:val="00564550"/>
    <w:rsid w:val="005672BC"/>
    <w:rsid w:val="0057200B"/>
    <w:rsid w:val="00573041"/>
    <w:rsid w:val="00573C4D"/>
    <w:rsid w:val="00574781"/>
    <w:rsid w:val="005753D9"/>
    <w:rsid w:val="00575BA0"/>
    <w:rsid w:val="00575BFC"/>
    <w:rsid w:val="00576239"/>
    <w:rsid w:val="00576778"/>
    <w:rsid w:val="005777AB"/>
    <w:rsid w:val="0058273D"/>
    <w:rsid w:val="00584FE6"/>
    <w:rsid w:val="005858FF"/>
    <w:rsid w:val="00586454"/>
    <w:rsid w:val="005901CB"/>
    <w:rsid w:val="00592837"/>
    <w:rsid w:val="00593F1F"/>
    <w:rsid w:val="005A7898"/>
    <w:rsid w:val="005B143C"/>
    <w:rsid w:val="005B15C9"/>
    <w:rsid w:val="005B48D3"/>
    <w:rsid w:val="005B4E58"/>
    <w:rsid w:val="005C0DBC"/>
    <w:rsid w:val="005C3F83"/>
    <w:rsid w:val="005C4A99"/>
    <w:rsid w:val="005C4E18"/>
    <w:rsid w:val="005C4EF5"/>
    <w:rsid w:val="005C62A4"/>
    <w:rsid w:val="005C7C58"/>
    <w:rsid w:val="005D0C59"/>
    <w:rsid w:val="005D57D9"/>
    <w:rsid w:val="005D5B16"/>
    <w:rsid w:val="005E0CDD"/>
    <w:rsid w:val="005E2E4E"/>
    <w:rsid w:val="005E3164"/>
    <w:rsid w:val="005E357A"/>
    <w:rsid w:val="005E5156"/>
    <w:rsid w:val="005E5CA1"/>
    <w:rsid w:val="005E7181"/>
    <w:rsid w:val="005F2637"/>
    <w:rsid w:val="00600402"/>
    <w:rsid w:val="006011AA"/>
    <w:rsid w:val="006024BA"/>
    <w:rsid w:val="00602559"/>
    <w:rsid w:val="006026FF"/>
    <w:rsid w:val="00603F2F"/>
    <w:rsid w:val="00605D85"/>
    <w:rsid w:val="00606D8C"/>
    <w:rsid w:val="00613B79"/>
    <w:rsid w:val="006166A7"/>
    <w:rsid w:val="0062285F"/>
    <w:rsid w:val="00622F90"/>
    <w:rsid w:val="00623DF6"/>
    <w:rsid w:val="00625FFC"/>
    <w:rsid w:val="00626826"/>
    <w:rsid w:val="00632B90"/>
    <w:rsid w:val="0063382C"/>
    <w:rsid w:val="00634D8A"/>
    <w:rsid w:val="00635906"/>
    <w:rsid w:val="00636BB1"/>
    <w:rsid w:val="006415E8"/>
    <w:rsid w:val="0064429D"/>
    <w:rsid w:val="0064466E"/>
    <w:rsid w:val="006449EB"/>
    <w:rsid w:val="00645F51"/>
    <w:rsid w:val="00650302"/>
    <w:rsid w:val="006508CD"/>
    <w:rsid w:val="00650B78"/>
    <w:rsid w:val="006536F7"/>
    <w:rsid w:val="006556CC"/>
    <w:rsid w:val="00655EE1"/>
    <w:rsid w:val="006567E8"/>
    <w:rsid w:val="00657147"/>
    <w:rsid w:val="00660196"/>
    <w:rsid w:val="006604C3"/>
    <w:rsid w:val="0066212C"/>
    <w:rsid w:val="006624D1"/>
    <w:rsid w:val="006624DB"/>
    <w:rsid w:val="00665D0E"/>
    <w:rsid w:val="00670B3D"/>
    <w:rsid w:val="0067122E"/>
    <w:rsid w:val="00671703"/>
    <w:rsid w:val="00680933"/>
    <w:rsid w:val="00683903"/>
    <w:rsid w:val="00687AAD"/>
    <w:rsid w:val="00691627"/>
    <w:rsid w:val="00691875"/>
    <w:rsid w:val="006968A3"/>
    <w:rsid w:val="006A0946"/>
    <w:rsid w:val="006A1D7F"/>
    <w:rsid w:val="006A4E8F"/>
    <w:rsid w:val="006A538B"/>
    <w:rsid w:val="006A5D08"/>
    <w:rsid w:val="006B3051"/>
    <w:rsid w:val="006B63D4"/>
    <w:rsid w:val="006C13EE"/>
    <w:rsid w:val="006D02CA"/>
    <w:rsid w:val="006D2C3F"/>
    <w:rsid w:val="006D6D30"/>
    <w:rsid w:val="006E3985"/>
    <w:rsid w:val="006E431E"/>
    <w:rsid w:val="006E507F"/>
    <w:rsid w:val="006E52FB"/>
    <w:rsid w:val="006E6753"/>
    <w:rsid w:val="006E677A"/>
    <w:rsid w:val="006F0353"/>
    <w:rsid w:val="006F0862"/>
    <w:rsid w:val="006F1476"/>
    <w:rsid w:val="006F1F10"/>
    <w:rsid w:val="006F20ED"/>
    <w:rsid w:val="006F6EC0"/>
    <w:rsid w:val="007003FF"/>
    <w:rsid w:val="007009A6"/>
    <w:rsid w:val="00704B0D"/>
    <w:rsid w:val="00705208"/>
    <w:rsid w:val="00713205"/>
    <w:rsid w:val="00716787"/>
    <w:rsid w:val="00717324"/>
    <w:rsid w:val="00717711"/>
    <w:rsid w:val="00721501"/>
    <w:rsid w:val="00721977"/>
    <w:rsid w:val="00727001"/>
    <w:rsid w:val="00727770"/>
    <w:rsid w:val="0073013B"/>
    <w:rsid w:val="00733517"/>
    <w:rsid w:val="007377A6"/>
    <w:rsid w:val="00740CD8"/>
    <w:rsid w:val="00747A80"/>
    <w:rsid w:val="00750854"/>
    <w:rsid w:val="0075179A"/>
    <w:rsid w:val="00755586"/>
    <w:rsid w:val="00756BE2"/>
    <w:rsid w:val="00760497"/>
    <w:rsid w:val="00760B65"/>
    <w:rsid w:val="007624B8"/>
    <w:rsid w:val="0076401D"/>
    <w:rsid w:val="0076701A"/>
    <w:rsid w:val="007739C6"/>
    <w:rsid w:val="007745CB"/>
    <w:rsid w:val="00774F15"/>
    <w:rsid w:val="0077648B"/>
    <w:rsid w:val="00776D38"/>
    <w:rsid w:val="007777D4"/>
    <w:rsid w:val="007821F4"/>
    <w:rsid w:val="0078641C"/>
    <w:rsid w:val="00792527"/>
    <w:rsid w:val="007930A4"/>
    <w:rsid w:val="00796D64"/>
    <w:rsid w:val="007A1646"/>
    <w:rsid w:val="007A2630"/>
    <w:rsid w:val="007A26AF"/>
    <w:rsid w:val="007A311A"/>
    <w:rsid w:val="007A3B8E"/>
    <w:rsid w:val="007A470B"/>
    <w:rsid w:val="007B0669"/>
    <w:rsid w:val="007B2C48"/>
    <w:rsid w:val="007B7E35"/>
    <w:rsid w:val="007C1EA1"/>
    <w:rsid w:val="007C3D5F"/>
    <w:rsid w:val="007C4C7E"/>
    <w:rsid w:val="007D267E"/>
    <w:rsid w:val="007D3774"/>
    <w:rsid w:val="007D5A3C"/>
    <w:rsid w:val="007D6114"/>
    <w:rsid w:val="007D6117"/>
    <w:rsid w:val="007D6821"/>
    <w:rsid w:val="007E0267"/>
    <w:rsid w:val="007E093E"/>
    <w:rsid w:val="007E3F63"/>
    <w:rsid w:val="007F1056"/>
    <w:rsid w:val="007F16F5"/>
    <w:rsid w:val="007F2FA4"/>
    <w:rsid w:val="007F6998"/>
    <w:rsid w:val="007F7840"/>
    <w:rsid w:val="008002EA"/>
    <w:rsid w:val="00803820"/>
    <w:rsid w:val="008117EC"/>
    <w:rsid w:val="00815AEC"/>
    <w:rsid w:val="00817163"/>
    <w:rsid w:val="008219AD"/>
    <w:rsid w:val="0082228A"/>
    <w:rsid w:val="008236C3"/>
    <w:rsid w:val="00824594"/>
    <w:rsid w:val="00830C26"/>
    <w:rsid w:val="008317CF"/>
    <w:rsid w:val="00833887"/>
    <w:rsid w:val="008372A7"/>
    <w:rsid w:val="008445E9"/>
    <w:rsid w:val="0084498D"/>
    <w:rsid w:val="00844A51"/>
    <w:rsid w:val="00844C84"/>
    <w:rsid w:val="00847491"/>
    <w:rsid w:val="008501E3"/>
    <w:rsid w:val="00850740"/>
    <w:rsid w:val="008516D2"/>
    <w:rsid w:val="00852357"/>
    <w:rsid w:val="00854AC2"/>
    <w:rsid w:val="00854E31"/>
    <w:rsid w:val="00861134"/>
    <w:rsid w:val="00861AD3"/>
    <w:rsid w:val="00862C33"/>
    <w:rsid w:val="00864A3B"/>
    <w:rsid w:val="0086666A"/>
    <w:rsid w:val="00866B4E"/>
    <w:rsid w:val="00867B1A"/>
    <w:rsid w:val="0087195B"/>
    <w:rsid w:val="0087364E"/>
    <w:rsid w:val="00875D1C"/>
    <w:rsid w:val="00876B6D"/>
    <w:rsid w:val="008774CD"/>
    <w:rsid w:val="00877B82"/>
    <w:rsid w:val="00886FD0"/>
    <w:rsid w:val="008871EC"/>
    <w:rsid w:val="00893B0E"/>
    <w:rsid w:val="00894F1F"/>
    <w:rsid w:val="00895C2F"/>
    <w:rsid w:val="00897236"/>
    <w:rsid w:val="008A2DED"/>
    <w:rsid w:val="008A36BF"/>
    <w:rsid w:val="008A631E"/>
    <w:rsid w:val="008B08CC"/>
    <w:rsid w:val="008B1DB2"/>
    <w:rsid w:val="008B2090"/>
    <w:rsid w:val="008B2CEC"/>
    <w:rsid w:val="008B5A34"/>
    <w:rsid w:val="008B5BE6"/>
    <w:rsid w:val="008C12D4"/>
    <w:rsid w:val="008C2B09"/>
    <w:rsid w:val="008C300D"/>
    <w:rsid w:val="008C5811"/>
    <w:rsid w:val="008D08FC"/>
    <w:rsid w:val="008D1E67"/>
    <w:rsid w:val="008D264F"/>
    <w:rsid w:val="008D622D"/>
    <w:rsid w:val="008D73FB"/>
    <w:rsid w:val="008D789A"/>
    <w:rsid w:val="008E04B9"/>
    <w:rsid w:val="008E13D5"/>
    <w:rsid w:val="008E29B2"/>
    <w:rsid w:val="008E3BCD"/>
    <w:rsid w:val="008E5FA4"/>
    <w:rsid w:val="008F270A"/>
    <w:rsid w:val="008F5E1A"/>
    <w:rsid w:val="00901885"/>
    <w:rsid w:val="00904310"/>
    <w:rsid w:val="009067DD"/>
    <w:rsid w:val="009105BD"/>
    <w:rsid w:val="00915D30"/>
    <w:rsid w:val="009225FC"/>
    <w:rsid w:val="00923748"/>
    <w:rsid w:val="0092466A"/>
    <w:rsid w:val="0093199B"/>
    <w:rsid w:val="009326A7"/>
    <w:rsid w:val="009329D2"/>
    <w:rsid w:val="00932A05"/>
    <w:rsid w:val="00934812"/>
    <w:rsid w:val="00937220"/>
    <w:rsid w:val="0093798B"/>
    <w:rsid w:val="00940E08"/>
    <w:rsid w:val="00943453"/>
    <w:rsid w:val="0094368B"/>
    <w:rsid w:val="0095189F"/>
    <w:rsid w:val="00955A05"/>
    <w:rsid w:val="00962BC4"/>
    <w:rsid w:val="00963A4A"/>
    <w:rsid w:val="00965754"/>
    <w:rsid w:val="00966429"/>
    <w:rsid w:val="0096787C"/>
    <w:rsid w:val="0097405D"/>
    <w:rsid w:val="009762AA"/>
    <w:rsid w:val="00977886"/>
    <w:rsid w:val="00981570"/>
    <w:rsid w:val="00983C86"/>
    <w:rsid w:val="00984F8F"/>
    <w:rsid w:val="00987A6C"/>
    <w:rsid w:val="009925C3"/>
    <w:rsid w:val="00992F00"/>
    <w:rsid w:val="00993EB1"/>
    <w:rsid w:val="00995477"/>
    <w:rsid w:val="009A14C5"/>
    <w:rsid w:val="009A1F26"/>
    <w:rsid w:val="009A3111"/>
    <w:rsid w:val="009A49F0"/>
    <w:rsid w:val="009A5915"/>
    <w:rsid w:val="009B1385"/>
    <w:rsid w:val="009B46F6"/>
    <w:rsid w:val="009B4D77"/>
    <w:rsid w:val="009B5039"/>
    <w:rsid w:val="009B503F"/>
    <w:rsid w:val="009B6F27"/>
    <w:rsid w:val="009C2940"/>
    <w:rsid w:val="009C2A8A"/>
    <w:rsid w:val="009C6C2E"/>
    <w:rsid w:val="009D309E"/>
    <w:rsid w:val="009E2DEB"/>
    <w:rsid w:val="009E6017"/>
    <w:rsid w:val="009F0F69"/>
    <w:rsid w:val="009F12B3"/>
    <w:rsid w:val="009F223E"/>
    <w:rsid w:val="009F30CE"/>
    <w:rsid w:val="009F57E8"/>
    <w:rsid w:val="009F58AA"/>
    <w:rsid w:val="009F6CD2"/>
    <w:rsid w:val="009F7D68"/>
    <w:rsid w:val="00A00456"/>
    <w:rsid w:val="00A02124"/>
    <w:rsid w:val="00A02532"/>
    <w:rsid w:val="00A03C9B"/>
    <w:rsid w:val="00A06AE8"/>
    <w:rsid w:val="00A10CD1"/>
    <w:rsid w:val="00A150B6"/>
    <w:rsid w:val="00A15A38"/>
    <w:rsid w:val="00A1693D"/>
    <w:rsid w:val="00A16C66"/>
    <w:rsid w:val="00A173C3"/>
    <w:rsid w:val="00A2435F"/>
    <w:rsid w:val="00A25B6B"/>
    <w:rsid w:val="00A30E87"/>
    <w:rsid w:val="00A3111C"/>
    <w:rsid w:val="00A316FB"/>
    <w:rsid w:val="00A35258"/>
    <w:rsid w:val="00A3557B"/>
    <w:rsid w:val="00A37B5E"/>
    <w:rsid w:val="00A41C8B"/>
    <w:rsid w:val="00A42611"/>
    <w:rsid w:val="00A4346F"/>
    <w:rsid w:val="00A45F4C"/>
    <w:rsid w:val="00A4784B"/>
    <w:rsid w:val="00A539D0"/>
    <w:rsid w:val="00A553BC"/>
    <w:rsid w:val="00A57134"/>
    <w:rsid w:val="00A602E3"/>
    <w:rsid w:val="00A6213E"/>
    <w:rsid w:val="00A64E40"/>
    <w:rsid w:val="00A65487"/>
    <w:rsid w:val="00A66F78"/>
    <w:rsid w:val="00A73D91"/>
    <w:rsid w:val="00A80B43"/>
    <w:rsid w:val="00A85A55"/>
    <w:rsid w:val="00A87719"/>
    <w:rsid w:val="00A914EF"/>
    <w:rsid w:val="00A96E6C"/>
    <w:rsid w:val="00A97B29"/>
    <w:rsid w:val="00AA0D2B"/>
    <w:rsid w:val="00AA32B7"/>
    <w:rsid w:val="00AA51DD"/>
    <w:rsid w:val="00AA63DE"/>
    <w:rsid w:val="00AA7313"/>
    <w:rsid w:val="00AB3685"/>
    <w:rsid w:val="00AB49C6"/>
    <w:rsid w:val="00AB688B"/>
    <w:rsid w:val="00AB7D1C"/>
    <w:rsid w:val="00AC3E66"/>
    <w:rsid w:val="00AC48AD"/>
    <w:rsid w:val="00AC4F95"/>
    <w:rsid w:val="00AD3049"/>
    <w:rsid w:val="00AE11CA"/>
    <w:rsid w:val="00AE14D1"/>
    <w:rsid w:val="00AE50DA"/>
    <w:rsid w:val="00AE52BB"/>
    <w:rsid w:val="00AF3C54"/>
    <w:rsid w:val="00AF5132"/>
    <w:rsid w:val="00AF5217"/>
    <w:rsid w:val="00B00A94"/>
    <w:rsid w:val="00B01057"/>
    <w:rsid w:val="00B017A8"/>
    <w:rsid w:val="00B079D7"/>
    <w:rsid w:val="00B1610E"/>
    <w:rsid w:val="00B16524"/>
    <w:rsid w:val="00B21AB8"/>
    <w:rsid w:val="00B253BC"/>
    <w:rsid w:val="00B2793F"/>
    <w:rsid w:val="00B27E3B"/>
    <w:rsid w:val="00B307E7"/>
    <w:rsid w:val="00B3444B"/>
    <w:rsid w:val="00B36B6A"/>
    <w:rsid w:val="00B42CA2"/>
    <w:rsid w:val="00B51CD0"/>
    <w:rsid w:val="00B55B30"/>
    <w:rsid w:val="00B5747C"/>
    <w:rsid w:val="00B67662"/>
    <w:rsid w:val="00B70760"/>
    <w:rsid w:val="00B7370D"/>
    <w:rsid w:val="00B74D23"/>
    <w:rsid w:val="00B77322"/>
    <w:rsid w:val="00B77418"/>
    <w:rsid w:val="00B77530"/>
    <w:rsid w:val="00B8161F"/>
    <w:rsid w:val="00B9267A"/>
    <w:rsid w:val="00B93170"/>
    <w:rsid w:val="00B9340A"/>
    <w:rsid w:val="00B934B2"/>
    <w:rsid w:val="00B96F78"/>
    <w:rsid w:val="00BA7498"/>
    <w:rsid w:val="00BB17DA"/>
    <w:rsid w:val="00BB2ADC"/>
    <w:rsid w:val="00BB3996"/>
    <w:rsid w:val="00BB3A02"/>
    <w:rsid w:val="00BB7251"/>
    <w:rsid w:val="00BC12CD"/>
    <w:rsid w:val="00BC35E3"/>
    <w:rsid w:val="00BE0A8F"/>
    <w:rsid w:val="00BE1A6C"/>
    <w:rsid w:val="00BE2C65"/>
    <w:rsid w:val="00BE5699"/>
    <w:rsid w:val="00BE7CE6"/>
    <w:rsid w:val="00BF0DF6"/>
    <w:rsid w:val="00C009D3"/>
    <w:rsid w:val="00C00B9A"/>
    <w:rsid w:val="00C00CAB"/>
    <w:rsid w:val="00C01776"/>
    <w:rsid w:val="00C02BE6"/>
    <w:rsid w:val="00C03EB7"/>
    <w:rsid w:val="00C04440"/>
    <w:rsid w:val="00C204C2"/>
    <w:rsid w:val="00C229DF"/>
    <w:rsid w:val="00C238AA"/>
    <w:rsid w:val="00C23AB4"/>
    <w:rsid w:val="00C31911"/>
    <w:rsid w:val="00C32637"/>
    <w:rsid w:val="00C362F5"/>
    <w:rsid w:val="00C370BF"/>
    <w:rsid w:val="00C42024"/>
    <w:rsid w:val="00C43B40"/>
    <w:rsid w:val="00C44331"/>
    <w:rsid w:val="00C4537B"/>
    <w:rsid w:val="00C45E0F"/>
    <w:rsid w:val="00C46A9B"/>
    <w:rsid w:val="00C47AAD"/>
    <w:rsid w:val="00C5076A"/>
    <w:rsid w:val="00C529C3"/>
    <w:rsid w:val="00C5567C"/>
    <w:rsid w:val="00C56703"/>
    <w:rsid w:val="00C5781B"/>
    <w:rsid w:val="00C627B7"/>
    <w:rsid w:val="00C640B8"/>
    <w:rsid w:val="00C64263"/>
    <w:rsid w:val="00C71629"/>
    <w:rsid w:val="00C72104"/>
    <w:rsid w:val="00C823AB"/>
    <w:rsid w:val="00C8575B"/>
    <w:rsid w:val="00C85D53"/>
    <w:rsid w:val="00C87E5E"/>
    <w:rsid w:val="00C923CF"/>
    <w:rsid w:val="00C92D67"/>
    <w:rsid w:val="00C9362C"/>
    <w:rsid w:val="00C93C4E"/>
    <w:rsid w:val="00C9416E"/>
    <w:rsid w:val="00CA30AF"/>
    <w:rsid w:val="00CA48FC"/>
    <w:rsid w:val="00CA5122"/>
    <w:rsid w:val="00CA54A5"/>
    <w:rsid w:val="00CA5ACC"/>
    <w:rsid w:val="00CA7FB2"/>
    <w:rsid w:val="00CB2303"/>
    <w:rsid w:val="00CB3760"/>
    <w:rsid w:val="00CB60D8"/>
    <w:rsid w:val="00CB7929"/>
    <w:rsid w:val="00CB7DB5"/>
    <w:rsid w:val="00CC030A"/>
    <w:rsid w:val="00CC2837"/>
    <w:rsid w:val="00CC4DAA"/>
    <w:rsid w:val="00CC5FA3"/>
    <w:rsid w:val="00CC6093"/>
    <w:rsid w:val="00CC6408"/>
    <w:rsid w:val="00CD2C9A"/>
    <w:rsid w:val="00CD4C38"/>
    <w:rsid w:val="00CD5DA1"/>
    <w:rsid w:val="00CD6471"/>
    <w:rsid w:val="00CD6825"/>
    <w:rsid w:val="00CF21CF"/>
    <w:rsid w:val="00CF2644"/>
    <w:rsid w:val="00CF5FAD"/>
    <w:rsid w:val="00CF728C"/>
    <w:rsid w:val="00D01272"/>
    <w:rsid w:val="00D0305E"/>
    <w:rsid w:val="00D0353C"/>
    <w:rsid w:val="00D039CD"/>
    <w:rsid w:val="00D07BC9"/>
    <w:rsid w:val="00D11603"/>
    <w:rsid w:val="00D117E5"/>
    <w:rsid w:val="00D12212"/>
    <w:rsid w:val="00D124FE"/>
    <w:rsid w:val="00D12520"/>
    <w:rsid w:val="00D246A8"/>
    <w:rsid w:val="00D24C92"/>
    <w:rsid w:val="00D303CE"/>
    <w:rsid w:val="00D334F5"/>
    <w:rsid w:val="00D35188"/>
    <w:rsid w:val="00D36A6D"/>
    <w:rsid w:val="00D474D6"/>
    <w:rsid w:val="00D5003E"/>
    <w:rsid w:val="00D54D60"/>
    <w:rsid w:val="00D55689"/>
    <w:rsid w:val="00D556E2"/>
    <w:rsid w:val="00D570A7"/>
    <w:rsid w:val="00D60ACF"/>
    <w:rsid w:val="00D646B2"/>
    <w:rsid w:val="00D64B20"/>
    <w:rsid w:val="00D65F5B"/>
    <w:rsid w:val="00D66EE3"/>
    <w:rsid w:val="00D7120E"/>
    <w:rsid w:val="00D72605"/>
    <w:rsid w:val="00D73B60"/>
    <w:rsid w:val="00D81429"/>
    <w:rsid w:val="00D818AD"/>
    <w:rsid w:val="00D81DDE"/>
    <w:rsid w:val="00D833B0"/>
    <w:rsid w:val="00D841EF"/>
    <w:rsid w:val="00D85EF8"/>
    <w:rsid w:val="00D9184B"/>
    <w:rsid w:val="00D93667"/>
    <w:rsid w:val="00DA0FED"/>
    <w:rsid w:val="00DA2A9F"/>
    <w:rsid w:val="00DA6CD5"/>
    <w:rsid w:val="00DB029A"/>
    <w:rsid w:val="00DB3667"/>
    <w:rsid w:val="00DB4C09"/>
    <w:rsid w:val="00DB7E6E"/>
    <w:rsid w:val="00DC0AF7"/>
    <w:rsid w:val="00DC0EA1"/>
    <w:rsid w:val="00DC1F20"/>
    <w:rsid w:val="00DC3D7A"/>
    <w:rsid w:val="00DC3DDE"/>
    <w:rsid w:val="00DC447C"/>
    <w:rsid w:val="00DC5DFF"/>
    <w:rsid w:val="00DC5FBD"/>
    <w:rsid w:val="00DD0FD8"/>
    <w:rsid w:val="00DD450C"/>
    <w:rsid w:val="00DE4595"/>
    <w:rsid w:val="00DE4800"/>
    <w:rsid w:val="00DE67EB"/>
    <w:rsid w:val="00DF0EF8"/>
    <w:rsid w:val="00DF3F50"/>
    <w:rsid w:val="00DF4305"/>
    <w:rsid w:val="00DF44D0"/>
    <w:rsid w:val="00E03537"/>
    <w:rsid w:val="00E057A1"/>
    <w:rsid w:val="00E061FB"/>
    <w:rsid w:val="00E1235A"/>
    <w:rsid w:val="00E17B43"/>
    <w:rsid w:val="00E225BE"/>
    <w:rsid w:val="00E232DD"/>
    <w:rsid w:val="00E25F9A"/>
    <w:rsid w:val="00E26459"/>
    <w:rsid w:val="00E26F11"/>
    <w:rsid w:val="00E32CF2"/>
    <w:rsid w:val="00E332D2"/>
    <w:rsid w:val="00E33FFC"/>
    <w:rsid w:val="00E34A43"/>
    <w:rsid w:val="00E413FB"/>
    <w:rsid w:val="00E43BE0"/>
    <w:rsid w:val="00E5027E"/>
    <w:rsid w:val="00E51806"/>
    <w:rsid w:val="00E54AB5"/>
    <w:rsid w:val="00E55694"/>
    <w:rsid w:val="00E55C64"/>
    <w:rsid w:val="00E55F99"/>
    <w:rsid w:val="00E56F12"/>
    <w:rsid w:val="00E633C0"/>
    <w:rsid w:val="00E67708"/>
    <w:rsid w:val="00E72E6E"/>
    <w:rsid w:val="00E74164"/>
    <w:rsid w:val="00E7477E"/>
    <w:rsid w:val="00E7498A"/>
    <w:rsid w:val="00E75A3D"/>
    <w:rsid w:val="00E76E17"/>
    <w:rsid w:val="00E834F5"/>
    <w:rsid w:val="00E84A31"/>
    <w:rsid w:val="00E90CE6"/>
    <w:rsid w:val="00E914AC"/>
    <w:rsid w:val="00E95761"/>
    <w:rsid w:val="00E964F7"/>
    <w:rsid w:val="00E967FE"/>
    <w:rsid w:val="00EA1AD6"/>
    <w:rsid w:val="00EA2592"/>
    <w:rsid w:val="00EA79F6"/>
    <w:rsid w:val="00EA7FBC"/>
    <w:rsid w:val="00EB1962"/>
    <w:rsid w:val="00EB2CAF"/>
    <w:rsid w:val="00EB2E67"/>
    <w:rsid w:val="00EB3FB2"/>
    <w:rsid w:val="00EB3FF1"/>
    <w:rsid w:val="00EB6512"/>
    <w:rsid w:val="00EC27A4"/>
    <w:rsid w:val="00EC5DE7"/>
    <w:rsid w:val="00EC6542"/>
    <w:rsid w:val="00EC6D3D"/>
    <w:rsid w:val="00ED1930"/>
    <w:rsid w:val="00ED72E4"/>
    <w:rsid w:val="00EE1190"/>
    <w:rsid w:val="00EE26A4"/>
    <w:rsid w:val="00EE734E"/>
    <w:rsid w:val="00EE7EC2"/>
    <w:rsid w:val="00EF217C"/>
    <w:rsid w:val="00EF2850"/>
    <w:rsid w:val="00EF2AA2"/>
    <w:rsid w:val="00EF644A"/>
    <w:rsid w:val="00F0184F"/>
    <w:rsid w:val="00F01B57"/>
    <w:rsid w:val="00F02262"/>
    <w:rsid w:val="00F02981"/>
    <w:rsid w:val="00F02AB0"/>
    <w:rsid w:val="00F03665"/>
    <w:rsid w:val="00F04A2B"/>
    <w:rsid w:val="00F0551D"/>
    <w:rsid w:val="00F10986"/>
    <w:rsid w:val="00F11472"/>
    <w:rsid w:val="00F119D0"/>
    <w:rsid w:val="00F12360"/>
    <w:rsid w:val="00F1346D"/>
    <w:rsid w:val="00F13CB7"/>
    <w:rsid w:val="00F15784"/>
    <w:rsid w:val="00F21A0C"/>
    <w:rsid w:val="00F22BE8"/>
    <w:rsid w:val="00F22BEB"/>
    <w:rsid w:val="00F2449E"/>
    <w:rsid w:val="00F25C0A"/>
    <w:rsid w:val="00F27373"/>
    <w:rsid w:val="00F321B5"/>
    <w:rsid w:val="00F347B5"/>
    <w:rsid w:val="00F34FC8"/>
    <w:rsid w:val="00F3576F"/>
    <w:rsid w:val="00F36CE6"/>
    <w:rsid w:val="00F36E8F"/>
    <w:rsid w:val="00F37B0A"/>
    <w:rsid w:val="00F4119A"/>
    <w:rsid w:val="00F45F57"/>
    <w:rsid w:val="00F515FF"/>
    <w:rsid w:val="00F5218D"/>
    <w:rsid w:val="00F5229D"/>
    <w:rsid w:val="00F52593"/>
    <w:rsid w:val="00F53FB8"/>
    <w:rsid w:val="00F560D3"/>
    <w:rsid w:val="00F57206"/>
    <w:rsid w:val="00F619E1"/>
    <w:rsid w:val="00F6442D"/>
    <w:rsid w:val="00F65B04"/>
    <w:rsid w:val="00F8093A"/>
    <w:rsid w:val="00F80988"/>
    <w:rsid w:val="00F82CF1"/>
    <w:rsid w:val="00F833C9"/>
    <w:rsid w:val="00F85E5A"/>
    <w:rsid w:val="00F920A3"/>
    <w:rsid w:val="00F93C16"/>
    <w:rsid w:val="00F94F1C"/>
    <w:rsid w:val="00FA010F"/>
    <w:rsid w:val="00FA1B2F"/>
    <w:rsid w:val="00FA32C0"/>
    <w:rsid w:val="00FA58D4"/>
    <w:rsid w:val="00FA64F4"/>
    <w:rsid w:val="00FB3FD8"/>
    <w:rsid w:val="00FC15F3"/>
    <w:rsid w:val="00FC661C"/>
    <w:rsid w:val="00FC721E"/>
    <w:rsid w:val="00FD03FD"/>
    <w:rsid w:val="00FD05A3"/>
    <w:rsid w:val="00FD0A8A"/>
    <w:rsid w:val="00FD349D"/>
    <w:rsid w:val="00FD612A"/>
    <w:rsid w:val="00FE2507"/>
    <w:rsid w:val="00FE3559"/>
    <w:rsid w:val="00FE359D"/>
    <w:rsid w:val="00FE71D9"/>
    <w:rsid w:val="00FE76DF"/>
    <w:rsid w:val="00FF16DB"/>
    <w:rsid w:val="00FF6509"/>
    <w:rsid w:val="00FF6627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71AB56"/>
  <w15:chartTrackingRefBased/>
  <w15:docId w15:val="{28EDDC04-196E-4E02-9ABD-1E38A596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napToGrid w:val="0"/>
      <w:color w:val="000000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ind w:right="-30"/>
      <w:outlineLvl w:val="5"/>
    </w:p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ind w:firstLine="540"/>
      <w:jc w:val="center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index 1"/>
    <w:basedOn w:val="a"/>
    <w:next w:val="a"/>
    <w:autoRedefine/>
    <w:semiHidden/>
    <w:pPr>
      <w:numPr>
        <w:numId w:val="1"/>
      </w:numPr>
      <w:spacing w:beforeLines="60" w:before="144"/>
      <w:ind w:hanging="1440"/>
      <w:jc w:val="both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footnote reference"/>
    <w:semiHidden/>
    <w:rPr>
      <w:vertAlign w:val="superscript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pPr>
      <w:spacing w:before="60" w:after="120"/>
      <w:jc w:val="both"/>
    </w:pPr>
  </w:style>
  <w:style w:type="paragraph" w:styleId="a6">
    <w:name w:val="footnote text"/>
    <w:aliases w:val="Текст сноски Знак,Текст сноски Знак Знак Знак Знак,Текст сноски Знак Знак1 Знак,Текст сноски Знак Знак Знак"/>
    <w:basedOn w:val="a"/>
    <w:semiHidden/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center"/>
    </w:pPr>
    <w:rPr>
      <w:rFonts w:ascii="Arial" w:hAnsi="Arial" w:cs="Arial"/>
      <w:b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paragraph" w:styleId="ad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14">
    <w:name w:val="Обычный + 14 пт"/>
    <w:basedOn w:val="a"/>
    <w:pPr>
      <w:jc w:val="center"/>
    </w:pPr>
    <w:rPr>
      <w:sz w:val="28"/>
      <w:szCs w:val="28"/>
    </w:rPr>
  </w:style>
  <w:style w:type="paragraph" w:styleId="31">
    <w:name w:val="Body Text 3"/>
    <w:basedOn w:val="a"/>
    <w:pPr>
      <w:autoSpaceDE w:val="0"/>
      <w:autoSpaceDN w:val="0"/>
      <w:adjustRightInd w:val="0"/>
      <w:jc w:val="both"/>
    </w:pPr>
    <w:rPr>
      <w:b/>
      <w:bCs/>
    </w:rPr>
  </w:style>
  <w:style w:type="paragraph" w:styleId="ae">
    <w:name w:val="header"/>
    <w:basedOn w:val="a"/>
    <w:rsid w:val="002144B7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6A538B"/>
    <w:pPr>
      <w:shd w:val="clear" w:color="auto" w:fill="000080"/>
    </w:pPr>
    <w:rPr>
      <w:rFonts w:ascii="Tahoma" w:hAnsi="Tahoma" w:cs="Tahoma"/>
    </w:rPr>
  </w:style>
  <w:style w:type="table" w:styleId="af0">
    <w:name w:val="Table Grid"/>
    <w:basedOn w:val="a1"/>
    <w:rsid w:val="009A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Обычный (веб)"/>
    <w:basedOn w:val="a"/>
    <w:rsid w:val="00641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5E8"/>
  </w:style>
  <w:style w:type="character" w:customStyle="1" w:styleId="40">
    <w:name w:val="Заголовок 4 Знак"/>
    <w:link w:val="4"/>
    <w:rsid w:val="00D24C92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49842-3ED4-4F19-8BC2-B57FFE34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GribovaN</dc:creator>
  <cp:keywords/>
  <dc:description/>
  <cp:lastModifiedBy>Мельников Александр Геннадьевич</cp:lastModifiedBy>
  <cp:revision>2</cp:revision>
  <cp:lastPrinted>2024-09-27T06:38:00Z</cp:lastPrinted>
  <dcterms:created xsi:type="dcterms:W3CDTF">2024-11-08T13:38:00Z</dcterms:created>
  <dcterms:modified xsi:type="dcterms:W3CDTF">2024-11-08T13:38:00Z</dcterms:modified>
</cp:coreProperties>
</file>