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9D6A3" w14:textId="10D5024D" w:rsidR="00F2289A" w:rsidRDefault="00F2289A" w:rsidP="00F2289A">
      <w:pPr>
        <w:pStyle w:val="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 МУНИЦИПАЛЬНОГО ОБРАЗОВАНИЯ</w:t>
      </w:r>
    </w:p>
    <w:p w14:paraId="012C0F40" w14:textId="17FD3889" w:rsidR="00F2289A" w:rsidRDefault="002D0D7A" w:rsidP="00F2289A">
      <w:pPr>
        <w:jc w:val="center"/>
      </w:pPr>
      <w:r>
        <w:t>ПАШОЗЕРСКОЕ</w:t>
      </w:r>
      <w:r w:rsidR="00F2289A">
        <w:t xml:space="preserve"> СЕЛЬСКОЕ ПОСЕЛЕНИЕ</w:t>
      </w:r>
    </w:p>
    <w:p w14:paraId="1251AA3F" w14:textId="77777777" w:rsidR="00F2289A" w:rsidRDefault="00F2289A" w:rsidP="00F2289A">
      <w:pPr>
        <w:jc w:val="center"/>
      </w:pPr>
      <w:r>
        <w:t>ТИХВИНСКОГО МУНИЦИПАЛЬНОГО РАЙОНА</w:t>
      </w:r>
    </w:p>
    <w:p w14:paraId="61FCFBDE" w14:textId="77777777" w:rsidR="00F2289A" w:rsidRDefault="00F2289A" w:rsidP="00F2289A">
      <w:pPr>
        <w:jc w:val="center"/>
      </w:pPr>
      <w:r>
        <w:t>ЛЕНИНГРАДСКОЙ ОБЛАСТИ</w:t>
      </w:r>
    </w:p>
    <w:p w14:paraId="415755D8" w14:textId="4E23E3A3" w:rsidR="00F2289A" w:rsidRDefault="00F2289A" w:rsidP="00F2289A">
      <w:pPr>
        <w:jc w:val="center"/>
      </w:pPr>
      <w:r>
        <w:t xml:space="preserve">АДМИНИСТРАЦИЯ </w:t>
      </w:r>
      <w:r w:rsidR="002D0D7A">
        <w:t>ПАШОЗЕРСКОГО</w:t>
      </w:r>
      <w:r>
        <w:t xml:space="preserve"> СЕЛЬСКОГО ПОСЕЛЕНИЯ</w:t>
      </w:r>
    </w:p>
    <w:p w14:paraId="4E8507B3" w14:textId="77777777" w:rsidR="00F2289A" w:rsidRDefault="00F2289A" w:rsidP="00F2289A">
      <w:pPr>
        <w:jc w:val="center"/>
      </w:pPr>
    </w:p>
    <w:p w14:paraId="60853BC3" w14:textId="77777777" w:rsidR="00F2289A" w:rsidRDefault="00F2289A" w:rsidP="00F2289A">
      <w:pPr>
        <w:jc w:val="center"/>
      </w:pPr>
      <w:r>
        <w:t>ПОСТАНОВЛЕНИЕ</w:t>
      </w:r>
    </w:p>
    <w:p w14:paraId="72528A98" w14:textId="77777777" w:rsidR="00F2289A" w:rsidRDefault="00F2289A" w:rsidP="00F2289A"/>
    <w:p w14:paraId="639BD27E" w14:textId="6C1D9421" w:rsidR="00F2289A" w:rsidRDefault="001E020E" w:rsidP="00F2289A">
      <w:r>
        <w:t xml:space="preserve">от </w:t>
      </w:r>
      <w:r w:rsidR="007A7380">
        <w:t>26</w:t>
      </w:r>
      <w:r w:rsidR="00C07300">
        <w:t xml:space="preserve"> апреля</w:t>
      </w:r>
      <w:r>
        <w:t xml:space="preserve"> 202</w:t>
      </w:r>
      <w:r w:rsidR="007C1680">
        <w:t>4</w:t>
      </w:r>
      <w:r w:rsidR="002D0D7A">
        <w:t xml:space="preserve"> г. </w:t>
      </w:r>
      <w:r w:rsidR="002D0D7A">
        <w:tab/>
      </w:r>
      <w:r w:rsidR="002D0D7A">
        <w:tab/>
      </w:r>
      <w:r w:rsidR="002D0D7A">
        <w:tab/>
        <w:t xml:space="preserve">№ </w:t>
      </w:r>
      <w:r>
        <w:t>0</w:t>
      </w:r>
      <w:r w:rsidR="002D0D7A">
        <w:t>8</w:t>
      </w:r>
      <w:r>
        <w:t>-</w:t>
      </w:r>
      <w:r w:rsidR="007A7380">
        <w:t>49</w:t>
      </w:r>
      <w:r w:rsidR="00F2289A">
        <w:t>-а</w:t>
      </w:r>
    </w:p>
    <w:p w14:paraId="4648C79C" w14:textId="77777777" w:rsidR="00AC1CF4" w:rsidRDefault="00AC1CF4" w:rsidP="00AC1CF4">
      <w:pPr>
        <w:ind w:right="4854"/>
        <w:jc w:val="both"/>
      </w:pPr>
    </w:p>
    <w:p w14:paraId="69867441" w14:textId="74E2CBC1" w:rsidR="00AC1CF4" w:rsidRDefault="00C07300" w:rsidP="00C07300">
      <w:pPr>
        <w:ind w:right="4820"/>
        <w:jc w:val="both"/>
      </w:pPr>
      <w:r w:rsidRPr="00C07300">
        <w:t>Об утверждении Порядка включения инициативных проектов в муниципальную программу</w:t>
      </w:r>
      <w:r>
        <w:t xml:space="preserve"> </w:t>
      </w:r>
      <w:r w:rsidRPr="00C07300"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2D0D7A">
        <w:t>Пашозерского</w:t>
      </w:r>
      <w:r w:rsidRPr="00C07300">
        <w:t xml:space="preserve"> сельского поселения»</w:t>
      </w:r>
    </w:p>
    <w:p w14:paraId="6626BF6C" w14:textId="77777777" w:rsidR="00AC1CF4" w:rsidRDefault="00AC1CF4" w:rsidP="00AC1CF4"/>
    <w:p w14:paraId="28A109F1" w14:textId="5C3B0062" w:rsidR="00AC1CF4" w:rsidRDefault="00C07300" w:rsidP="00AC1CF4">
      <w:pPr>
        <w:spacing w:after="120"/>
        <w:ind w:firstLine="709"/>
        <w:jc w:val="both"/>
      </w:pPr>
      <w:r w:rsidRPr="00C07300">
        <w:rPr>
          <w:color w:val="000000"/>
          <w:szCs w:val="28"/>
        </w:rPr>
        <w:t xml:space="preserve">В соответствии с 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области», </w:t>
      </w:r>
      <w:r w:rsidR="00AC1CF4">
        <w:t xml:space="preserve">администрация </w:t>
      </w:r>
      <w:r w:rsidR="002D0D7A">
        <w:t>Пашозерского</w:t>
      </w:r>
      <w:r w:rsidR="00AC1CF4">
        <w:t xml:space="preserve"> сельского поселения </w:t>
      </w:r>
    </w:p>
    <w:p w14:paraId="778A7BF5" w14:textId="450737E5" w:rsidR="00AC1CF4" w:rsidRDefault="00AC1CF4" w:rsidP="00AC1CF4">
      <w:pPr>
        <w:spacing w:after="120"/>
        <w:ind w:firstLine="709"/>
        <w:jc w:val="center"/>
      </w:pPr>
      <w:r>
        <w:t>ПОСТАНОВЛЯЕТ:</w:t>
      </w:r>
    </w:p>
    <w:p w14:paraId="61F61D6A" w14:textId="04E418EC" w:rsidR="00B77FFC" w:rsidRDefault="00B77FFC" w:rsidP="00B77FFC">
      <w:pPr>
        <w:spacing w:after="120"/>
        <w:ind w:firstLine="709"/>
        <w:jc w:val="both"/>
      </w:pPr>
      <w:r>
        <w:t xml:space="preserve">1. Утвердить Порядок включения инициативных проектов в муниципальную программу </w:t>
      </w:r>
      <w:r w:rsidRPr="00C07300"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2D0D7A">
        <w:t>Пашозерского</w:t>
      </w:r>
      <w:r w:rsidRPr="00C07300">
        <w:t xml:space="preserve"> сельского поселения»</w:t>
      </w:r>
      <w:r>
        <w:t xml:space="preserve"> согласно Приложению. </w:t>
      </w:r>
    </w:p>
    <w:p w14:paraId="39D35E13" w14:textId="77777777" w:rsidR="00B77FFC" w:rsidRDefault="00B77FFC" w:rsidP="00B77FFC">
      <w:pPr>
        <w:spacing w:after="120"/>
        <w:ind w:firstLine="709"/>
        <w:jc w:val="both"/>
      </w:pPr>
      <w:r>
        <w:t>2. Признать утратившими силу с 1 января 2025 года:</w:t>
      </w:r>
    </w:p>
    <w:p w14:paraId="7CCCCE53" w14:textId="31476895" w:rsidR="00B77FFC" w:rsidRDefault="00B77FFC" w:rsidP="00B77FFC">
      <w:pPr>
        <w:spacing w:after="120"/>
        <w:ind w:firstLine="709"/>
        <w:jc w:val="both"/>
      </w:pPr>
      <w:r>
        <w:t>- поста</w:t>
      </w:r>
      <w:r w:rsidR="002D0D7A">
        <w:t xml:space="preserve">новление администрации от 02 февраля 2018 года № </w:t>
      </w:r>
      <w:r>
        <w:t>0</w:t>
      </w:r>
      <w:r w:rsidR="002D0D7A">
        <w:t>8</w:t>
      </w:r>
      <w:r>
        <w:t xml:space="preserve">-13-а «Об утверждении Порядка предоставления, рассмотрения и оценки инициативных предложений жителей территории административного центра для включения в муниципальную программу «Создание условий для эффективного выполнения органами местного самоуправления своих полномочий на территории </w:t>
      </w:r>
      <w:r w:rsidR="002D0D7A">
        <w:t>Пашозерского</w:t>
      </w:r>
      <w:r>
        <w:t xml:space="preserve"> сельского поселения»</w:t>
      </w:r>
      <w:r w:rsidR="00FA35ED">
        <w:t>;</w:t>
      </w:r>
    </w:p>
    <w:p w14:paraId="6285EA54" w14:textId="5FA303E0" w:rsidR="002D0D7A" w:rsidRDefault="00B77FFC" w:rsidP="002D0D7A">
      <w:pPr>
        <w:spacing w:after="120"/>
        <w:ind w:firstLine="709"/>
        <w:jc w:val="both"/>
      </w:pPr>
      <w:r>
        <w:t>- постановление администрации</w:t>
      </w:r>
      <w:r w:rsidR="00FA35ED">
        <w:t xml:space="preserve"> </w:t>
      </w:r>
      <w:r w:rsidR="002D0D7A">
        <w:t>от 29</w:t>
      </w:r>
      <w:r w:rsidR="00FA35ED" w:rsidRPr="00FA35ED">
        <w:t xml:space="preserve"> марта 2019 года</w:t>
      </w:r>
      <w:r w:rsidR="00FA35ED">
        <w:t xml:space="preserve"> </w:t>
      </w:r>
      <w:r w:rsidR="002D0D7A">
        <w:t xml:space="preserve">№ </w:t>
      </w:r>
      <w:r w:rsidR="00FA35ED" w:rsidRPr="00FA35ED">
        <w:t>0</w:t>
      </w:r>
      <w:r w:rsidR="002D0D7A">
        <w:t>8-34</w:t>
      </w:r>
      <w:r w:rsidR="00FA35ED" w:rsidRPr="00FA35ED">
        <w:t>-а</w:t>
      </w:r>
      <w:r>
        <w:t xml:space="preserve"> </w:t>
      </w:r>
      <w:r w:rsidR="002D0D7A">
        <w:t>«О проведении отбора инициативных предложений населения части территории Пашозерского сельского поселения для включения в муниципальную программу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на 2019 год</w:t>
      </w:r>
    </w:p>
    <w:p w14:paraId="1A358154" w14:textId="3E080CA4" w:rsidR="00B77FFC" w:rsidRDefault="002D0D7A" w:rsidP="002D0D7A">
      <w:pPr>
        <w:spacing w:after="120"/>
        <w:jc w:val="both"/>
      </w:pPr>
      <w:r>
        <w:t xml:space="preserve">          </w:t>
      </w:r>
      <w:r w:rsidR="00B77FFC">
        <w:t xml:space="preserve">3. Настоящее постановление подлежит опубликованию в газете «Трудовая слава» и размещению на официальном сайте </w:t>
      </w:r>
      <w:r>
        <w:t>Пашозерского</w:t>
      </w:r>
      <w:r w:rsidR="00B77FFC">
        <w:t xml:space="preserve"> сельского поселения в информационно-телекоммуникационной сети «Интернет».</w:t>
      </w:r>
    </w:p>
    <w:p w14:paraId="11AF3B00" w14:textId="31EAA6F2" w:rsidR="00B77FFC" w:rsidRDefault="00B77FFC" w:rsidP="00B77FFC">
      <w:pPr>
        <w:spacing w:after="120"/>
        <w:ind w:firstLine="709"/>
        <w:jc w:val="both"/>
      </w:pPr>
      <w:r>
        <w:t>4. Постановление вступает в силу после его официального опубликования.</w:t>
      </w:r>
    </w:p>
    <w:p w14:paraId="09890309" w14:textId="12134DB6" w:rsidR="00AC1CF4" w:rsidRDefault="00AC1CF4" w:rsidP="00AC1CF4">
      <w:pPr>
        <w:spacing w:after="120"/>
        <w:ind w:firstLine="709"/>
        <w:jc w:val="both"/>
      </w:pPr>
    </w:p>
    <w:p w14:paraId="674BD73E" w14:textId="77777777" w:rsidR="00AC1CF4" w:rsidRDefault="00AC1CF4" w:rsidP="00AC1CF4"/>
    <w:p w14:paraId="638D669F" w14:textId="77777777" w:rsidR="00AC1CF4" w:rsidRDefault="00AC1CF4" w:rsidP="00AC1CF4"/>
    <w:p w14:paraId="42A6E0B1" w14:textId="18470B7A" w:rsidR="00AC1CF4" w:rsidRDefault="0074463B" w:rsidP="00AC1CF4">
      <w:r>
        <w:t>Г</w:t>
      </w:r>
      <w:r w:rsidR="00B86FF0">
        <w:t>лав</w:t>
      </w:r>
      <w:r>
        <w:t>а</w:t>
      </w:r>
      <w:r w:rsidR="00AC1CF4">
        <w:t xml:space="preserve"> администрации </w:t>
      </w:r>
    </w:p>
    <w:p w14:paraId="1706B49B" w14:textId="2A71D035" w:rsidR="00AC1CF4" w:rsidRDefault="002D0D7A" w:rsidP="00AC1CF4">
      <w:r>
        <w:t>Пашозерского</w:t>
      </w:r>
      <w:r w:rsidR="00AC1CF4">
        <w:t xml:space="preserve"> сельского поселения: </w:t>
      </w:r>
      <w:r w:rsidR="00AC1CF4">
        <w:tab/>
      </w:r>
      <w:r w:rsidR="00AC1CF4">
        <w:tab/>
      </w:r>
      <w:r w:rsidR="00AC1CF4">
        <w:tab/>
      </w:r>
      <w:r w:rsidR="00AC1CF4">
        <w:tab/>
      </w:r>
      <w:r w:rsidR="00AC1CF4">
        <w:tab/>
      </w:r>
      <w:r>
        <w:t>В.В. Вихров</w:t>
      </w:r>
    </w:p>
    <w:p w14:paraId="774B4AAA" w14:textId="77777777" w:rsidR="00AC1CF4" w:rsidRDefault="00AC1CF4" w:rsidP="00AC1CF4">
      <w:pPr>
        <w:ind w:left="5400"/>
        <w:jc w:val="right"/>
      </w:pPr>
      <w:r>
        <w:br w:type="page"/>
      </w:r>
      <w:r>
        <w:lastRenderedPageBreak/>
        <w:t xml:space="preserve">приложение 1 </w:t>
      </w:r>
    </w:p>
    <w:p w14:paraId="1E7C49FB" w14:textId="77777777" w:rsidR="00AC1CF4" w:rsidRDefault="00AC1CF4" w:rsidP="00AC1CF4">
      <w:pPr>
        <w:ind w:left="5400"/>
        <w:jc w:val="both"/>
      </w:pPr>
      <w:r>
        <w:t xml:space="preserve">УТВЕРЖДЕНО </w:t>
      </w:r>
    </w:p>
    <w:p w14:paraId="212EDD28" w14:textId="3C5931B5" w:rsidR="00AC1CF4" w:rsidRDefault="00AC1CF4" w:rsidP="00AC1CF4">
      <w:pPr>
        <w:ind w:left="5400"/>
        <w:jc w:val="both"/>
      </w:pPr>
      <w:r>
        <w:t>Постановлением администрации</w:t>
      </w:r>
      <w:r>
        <w:br/>
      </w:r>
      <w:r w:rsidR="002D0D7A">
        <w:t>Пашозерского</w:t>
      </w:r>
      <w:r w:rsidR="00113D56">
        <w:t xml:space="preserve"> сельского </w:t>
      </w:r>
      <w:r w:rsidR="00B86FF0">
        <w:t>поселения</w:t>
      </w:r>
      <w:r w:rsidR="00B86FF0">
        <w:br/>
        <w:t>от</w:t>
      </w:r>
      <w:r w:rsidR="007A7380">
        <w:t xml:space="preserve"> 26.</w:t>
      </w:r>
      <w:r w:rsidR="006820D6">
        <w:t>0</w:t>
      </w:r>
      <w:r w:rsidR="00FA35ED">
        <w:t>4</w:t>
      </w:r>
      <w:r w:rsidR="006820D6">
        <w:t>.</w:t>
      </w:r>
      <w:r w:rsidR="00B86FF0">
        <w:t>202</w:t>
      </w:r>
      <w:r w:rsidR="002F0DAE">
        <w:t>4</w:t>
      </w:r>
      <w:r w:rsidR="00EC2D0A">
        <w:t xml:space="preserve"> г. № </w:t>
      </w:r>
      <w:r w:rsidR="00B86FF0">
        <w:t>0</w:t>
      </w:r>
      <w:r w:rsidR="007A7380">
        <w:t>8</w:t>
      </w:r>
      <w:r w:rsidR="00B86FF0">
        <w:t>-</w:t>
      </w:r>
      <w:r w:rsidR="007A7380">
        <w:t>49</w:t>
      </w:r>
      <w:r>
        <w:t>-а</w:t>
      </w:r>
    </w:p>
    <w:p w14:paraId="543558C8" w14:textId="77777777" w:rsidR="00B32B20" w:rsidRDefault="00B32B20" w:rsidP="00FA35ED">
      <w:pPr>
        <w:spacing w:after="120"/>
        <w:ind w:firstLine="709"/>
        <w:jc w:val="both"/>
      </w:pPr>
    </w:p>
    <w:p w14:paraId="2D909F03" w14:textId="77777777" w:rsidR="00B32B20" w:rsidRDefault="00B32B20" w:rsidP="00FA35ED">
      <w:pPr>
        <w:spacing w:after="120"/>
        <w:ind w:firstLine="709"/>
        <w:jc w:val="both"/>
      </w:pPr>
    </w:p>
    <w:p w14:paraId="11B9379D" w14:textId="77777777" w:rsidR="00B32B20" w:rsidRDefault="00B32B20" w:rsidP="00FA35ED">
      <w:pPr>
        <w:spacing w:after="120"/>
        <w:ind w:firstLine="709"/>
        <w:jc w:val="both"/>
      </w:pPr>
    </w:p>
    <w:p w14:paraId="4BFA6041" w14:textId="5AE3DC72" w:rsidR="00FA35ED" w:rsidRDefault="00B32B20" w:rsidP="00B32B20">
      <w:pPr>
        <w:spacing w:after="120"/>
        <w:ind w:firstLine="709"/>
        <w:jc w:val="center"/>
      </w:pPr>
      <w:r>
        <w:t xml:space="preserve">Порядок включения инициативных проектов в муниципальную программу </w:t>
      </w:r>
      <w:r w:rsidRPr="00C07300"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2D0D7A">
        <w:t>Пашозерского</w:t>
      </w:r>
      <w:r w:rsidRPr="00C07300">
        <w:t xml:space="preserve"> сельского поселения»</w:t>
      </w:r>
    </w:p>
    <w:p w14:paraId="0C706BC9" w14:textId="77777777" w:rsidR="00B32B20" w:rsidRPr="00FA35ED" w:rsidRDefault="00B32B20" w:rsidP="00B32B20">
      <w:pPr>
        <w:spacing w:after="120"/>
        <w:ind w:firstLine="709"/>
        <w:jc w:val="center"/>
        <w:rPr>
          <w:b/>
        </w:rPr>
      </w:pPr>
    </w:p>
    <w:p w14:paraId="5F4B6E29" w14:textId="68A4A6FD" w:rsidR="00FA35ED" w:rsidRPr="00FA35ED" w:rsidRDefault="00B32B20" w:rsidP="00FA35ED">
      <w:pPr>
        <w:spacing w:after="120"/>
        <w:ind w:firstLine="709"/>
        <w:jc w:val="both"/>
      </w:pPr>
      <w:r>
        <w:t xml:space="preserve">Порядок включения инициативных проектов в муниципальную программу </w:t>
      </w:r>
      <w:r w:rsidRPr="00C07300"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2D0D7A">
        <w:t>Пашозерского</w:t>
      </w:r>
      <w:r w:rsidRPr="00C07300">
        <w:t xml:space="preserve"> сельского поселения»</w:t>
      </w:r>
      <w:r>
        <w:t xml:space="preserve"> </w:t>
      </w:r>
      <w:r w:rsidR="00FA35ED" w:rsidRPr="00FA35ED">
        <w:rPr>
          <w:color w:val="000000"/>
        </w:rPr>
        <w:t xml:space="preserve">(далее - Порядок) </w:t>
      </w:r>
      <w:bookmarkStart w:id="0" w:name="_GoBack"/>
      <w:bookmarkEnd w:id="0"/>
      <w:r w:rsidR="00FA35ED" w:rsidRPr="00FA35ED">
        <w:t xml:space="preserve">определяет механизм отбора инициативных 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</w:t>
      </w:r>
      <w:r w:rsidR="002D0D7A">
        <w:t>Пашозерского</w:t>
      </w:r>
      <w:r>
        <w:t xml:space="preserve"> сельского поселения</w:t>
      </w:r>
      <w:r w:rsidR="00FA35ED" w:rsidRPr="00FA35ED">
        <w:rPr>
          <w:bCs/>
        </w:rPr>
        <w:t xml:space="preserve"> (далее - инициативные проекты), </w:t>
      </w:r>
      <w:r w:rsidR="00FA35ED" w:rsidRPr="00FA35ED">
        <w:t xml:space="preserve">для включения в муниципальную программу </w:t>
      </w:r>
      <w:r w:rsidRPr="00C07300"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2D0D7A">
        <w:t>Пашозерского</w:t>
      </w:r>
      <w:r w:rsidRPr="00C07300">
        <w:t xml:space="preserve"> сельского поселения»</w:t>
      </w:r>
      <w:r w:rsidRPr="00FA35ED">
        <w:t xml:space="preserve"> </w:t>
      </w:r>
      <w:r w:rsidR="00FA35ED" w:rsidRPr="00FA35ED">
        <w:t>(далее – муниципальная программа).</w:t>
      </w:r>
    </w:p>
    <w:p w14:paraId="28E1CC3A" w14:textId="77777777" w:rsidR="00B32B20" w:rsidRDefault="00B32B20" w:rsidP="00B32B20">
      <w:pPr>
        <w:spacing w:after="120"/>
        <w:ind w:right="142" w:firstLine="709"/>
        <w:jc w:val="both"/>
        <w:rPr>
          <w:b/>
          <w:bCs/>
        </w:rPr>
      </w:pPr>
    </w:p>
    <w:p w14:paraId="739E57CB" w14:textId="2649151F" w:rsidR="00FA35ED" w:rsidRPr="00B32B20" w:rsidRDefault="00FA35ED" w:rsidP="00B32B20">
      <w:pPr>
        <w:spacing w:after="120"/>
        <w:jc w:val="center"/>
      </w:pPr>
      <w:r w:rsidRPr="00B32B20">
        <w:t xml:space="preserve">1. Условия включения инициативных проектов в </w:t>
      </w:r>
      <w:r w:rsidR="00B32B20">
        <w:t>м</w:t>
      </w:r>
      <w:r w:rsidRPr="00B32B20">
        <w:t>униципальную программу</w:t>
      </w:r>
    </w:p>
    <w:p w14:paraId="0388BCE4" w14:textId="77777777" w:rsidR="00FA35ED" w:rsidRPr="00FA35ED" w:rsidRDefault="00FA35ED" w:rsidP="00FA35ED">
      <w:pPr>
        <w:spacing w:after="120"/>
        <w:ind w:firstLine="709"/>
        <w:jc w:val="both"/>
      </w:pPr>
      <w:r w:rsidRPr="00FA35ED">
        <w:t>1. И</w:t>
      </w:r>
      <w:r w:rsidRPr="00FA35ED">
        <w:rPr>
          <w:bCs/>
        </w:rPr>
        <w:t xml:space="preserve">нициативные проекты </w:t>
      </w:r>
      <w:r w:rsidRPr="00FA35ED">
        <w:t>в муниципальную программу включаются при соблюдении следующих условий:</w:t>
      </w:r>
    </w:p>
    <w:p w14:paraId="2FC32FA0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</w:pPr>
      <w:r w:rsidRPr="00FA35ED"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14:paraId="6E06DAD3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</w:pPr>
      <w:r w:rsidRPr="00FA35ED"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14:paraId="1805B85B" w14:textId="53C687F8" w:rsidR="00FA35ED" w:rsidRPr="00FA35ED" w:rsidRDefault="00FA35ED" w:rsidP="00FA35ED">
      <w:pPr>
        <w:pStyle w:val="a6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A35ED">
        <w:rPr>
          <w:rFonts w:ascii="Times New Roman" w:hAnsi="Times New Roman"/>
          <w:sz w:val="24"/>
          <w:szCs w:val="24"/>
        </w:rPr>
        <w:t>3) имущество (земельные участки),</w:t>
      </w:r>
      <w:r w:rsidR="00B32B20">
        <w:rPr>
          <w:rFonts w:ascii="Times New Roman" w:hAnsi="Times New Roman"/>
          <w:sz w:val="24"/>
          <w:szCs w:val="24"/>
        </w:rPr>
        <w:t xml:space="preserve"> </w:t>
      </w:r>
      <w:r w:rsidRPr="00FA35ED">
        <w:rPr>
          <w:rFonts w:ascii="Times New Roman" w:hAnsi="Times New Roman"/>
          <w:sz w:val="24"/>
          <w:szCs w:val="24"/>
        </w:rPr>
        <w:t>предназначенные для реализации инициативного проекта, состоят в муниципальной собственности;</w:t>
      </w:r>
    </w:p>
    <w:p w14:paraId="2E7E3D85" w14:textId="7A9DB564" w:rsidR="00FA35ED" w:rsidRPr="00FA35ED" w:rsidRDefault="00FA35ED" w:rsidP="00FA35ED">
      <w:pPr>
        <w:pStyle w:val="a6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A35ED">
        <w:rPr>
          <w:rFonts w:ascii="Times New Roman" w:hAnsi="Times New Roman"/>
          <w:sz w:val="24"/>
          <w:szCs w:val="24"/>
        </w:rPr>
        <w:t>4) срок реализации инициативного проекта составляет один финансовый год с момента включения в муниципальную программу;</w:t>
      </w:r>
    </w:p>
    <w:p w14:paraId="3C0AF594" w14:textId="0F44A6E8" w:rsidR="00FA35ED" w:rsidRPr="00FA35ED" w:rsidRDefault="00FA35ED" w:rsidP="00FA35ED">
      <w:pPr>
        <w:pStyle w:val="a6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A35ED">
        <w:rPr>
          <w:rFonts w:ascii="Times New Roman" w:hAnsi="Times New Roman"/>
          <w:sz w:val="24"/>
          <w:szCs w:val="24"/>
        </w:rPr>
        <w:t>5) реализация инициативного проекта предусматривает участие граждан/юридических лиц ((</w:t>
      </w:r>
      <w:r w:rsidRPr="00FA35ED">
        <w:rPr>
          <w:rFonts w:ascii="Times New Roman" w:hAnsi="Times New Roman"/>
          <w:spacing w:val="2"/>
          <w:sz w:val="24"/>
          <w:szCs w:val="24"/>
        </w:rPr>
        <w:t>финансовое и (или) трудовое и (или) материально-техническое);</w:t>
      </w:r>
    </w:p>
    <w:p w14:paraId="0B7BF594" w14:textId="77777777" w:rsidR="00FA35ED" w:rsidRPr="00FA35ED" w:rsidRDefault="00FA35ED" w:rsidP="00FA35ED">
      <w:pPr>
        <w:pStyle w:val="a6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A35ED">
        <w:rPr>
          <w:rFonts w:ascii="Times New Roman" w:hAnsi="Times New Roman"/>
          <w:sz w:val="24"/>
          <w:szCs w:val="24"/>
        </w:rPr>
        <w:t xml:space="preserve">6)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FA35ED">
        <w:rPr>
          <w:rFonts w:ascii="Times New Roman" w:hAnsi="Times New Roman"/>
          <w:bCs/>
          <w:sz w:val="24"/>
          <w:szCs w:val="24"/>
        </w:rPr>
        <w:t>областного закона № 10-оз</w:t>
      </w:r>
      <w:r w:rsidRPr="00FA35ED">
        <w:rPr>
          <w:rFonts w:ascii="Times New Roman" w:hAnsi="Times New Roman"/>
          <w:sz w:val="24"/>
          <w:szCs w:val="24"/>
        </w:rPr>
        <w:t>;</w:t>
      </w:r>
    </w:p>
    <w:p w14:paraId="2D88D4D5" w14:textId="0F9451FA" w:rsidR="00FA35ED" w:rsidRPr="00FA35ED" w:rsidRDefault="00FA35ED" w:rsidP="00FA35ED">
      <w:pPr>
        <w:pStyle w:val="a6"/>
        <w:spacing w:after="12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35ED">
        <w:rPr>
          <w:rFonts w:ascii="Times New Roman" w:hAnsi="Times New Roman"/>
          <w:sz w:val="24"/>
          <w:szCs w:val="24"/>
        </w:rPr>
        <w:t xml:space="preserve">7) в бюджете муниципального образования предусмотрены бюджетные ассигнования на реализацию инициативных проектов в рамках </w:t>
      </w:r>
      <w:r w:rsidRPr="00FA35ED">
        <w:rPr>
          <w:rFonts w:ascii="Times New Roman" w:hAnsi="Times New Roman"/>
          <w:bCs/>
          <w:sz w:val="24"/>
          <w:szCs w:val="24"/>
        </w:rPr>
        <w:t>областного закона № 10-оз</w:t>
      </w:r>
      <w:r w:rsidRPr="00FA35ED">
        <w:rPr>
          <w:rFonts w:ascii="Times New Roman" w:hAnsi="Times New Roman"/>
          <w:i/>
          <w:sz w:val="24"/>
          <w:szCs w:val="24"/>
        </w:rPr>
        <w:t>.</w:t>
      </w:r>
    </w:p>
    <w:p w14:paraId="7559AD57" w14:textId="77777777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>8) на реализацию инициативного проекта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14:paraId="0C5BEB21" w14:textId="77777777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5802AB" w14:textId="4B8BB8E8" w:rsidR="00FA35ED" w:rsidRDefault="00FA35ED" w:rsidP="00B32B20">
      <w:pPr>
        <w:spacing w:after="120"/>
        <w:jc w:val="center"/>
      </w:pPr>
      <w:r w:rsidRPr="00B32B20">
        <w:t>2. Порядок проведения отбора инициативных проектов</w:t>
      </w:r>
      <w:r w:rsidR="00B32B20">
        <w:br/>
      </w:r>
      <w:r w:rsidRPr="00B32B20">
        <w:t xml:space="preserve"> для включения в муниципальную программу (подпрограмму)</w:t>
      </w:r>
    </w:p>
    <w:p w14:paraId="4C6AFBEE" w14:textId="17DF3EBC" w:rsidR="00FA35ED" w:rsidRPr="00FA35ED" w:rsidRDefault="00FA35ED" w:rsidP="00B32B20">
      <w:pPr>
        <w:autoSpaceDE w:val="0"/>
        <w:autoSpaceDN w:val="0"/>
        <w:adjustRightInd w:val="0"/>
        <w:spacing w:after="120"/>
        <w:ind w:firstLine="709"/>
        <w:jc w:val="both"/>
      </w:pPr>
      <w:r w:rsidRPr="00FA35ED">
        <w:rPr>
          <w:bCs/>
        </w:rPr>
        <w:t xml:space="preserve">2.1. </w:t>
      </w:r>
      <w:r w:rsidRPr="00FA35ED">
        <w:t xml:space="preserve">Администрация </w:t>
      </w:r>
      <w:r w:rsidR="002D0D7A">
        <w:t>Пашозерского</w:t>
      </w:r>
      <w:r w:rsidR="00B32B20">
        <w:t xml:space="preserve"> сельского поселения</w:t>
      </w:r>
      <w:r w:rsidRPr="00FA35ED">
        <w:t xml:space="preserve"> 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реализацию областного закона № 10-оз размещает на официальном сайте муниципального образования уведомление о начале отбора инициативных проектов для включения в муниципальную программу (далее - уведомление), которое содержит дату, время и место приема инициативных проектов. </w:t>
      </w:r>
    </w:p>
    <w:p w14:paraId="3F4FC522" w14:textId="77777777" w:rsidR="00FA35ED" w:rsidRPr="00FA35ED" w:rsidRDefault="00FA35ED" w:rsidP="00B32B20">
      <w:pPr>
        <w:autoSpaceDE w:val="0"/>
        <w:autoSpaceDN w:val="0"/>
        <w:adjustRightInd w:val="0"/>
        <w:spacing w:after="120"/>
        <w:ind w:firstLine="709"/>
        <w:jc w:val="both"/>
      </w:pPr>
      <w:r w:rsidRPr="00FA35ED">
        <w:t>Уведомление, сведения о средствах муниципального бюджета на реализацию инициативных проектов,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 председателям советов территориальных общественных самоуправлений, старостам и председателям общественных советов.</w:t>
      </w:r>
    </w:p>
    <w:p w14:paraId="724A83DD" w14:textId="77777777" w:rsidR="00FA35ED" w:rsidRPr="00FA35ED" w:rsidRDefault="00FA35ED" w:rsidP="00B32B2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>2.2. Для участия в отборе:</w:t>
      </w:r>
    </w:p>
    <w:p w14:paraId="2FB19F4F" w14:textId="77777777" w:rsidR="00FA35ED" w:rsidRPr="00FA35ED" w:rsidRDefault="00FA35ED" w:rsidP="00B32B2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>2.2.1. Председатель совета территориального общественного самоуправления направляет:</w:t>
      </w:r>
    </w:p>
    <w:p w14:paraId="4C397470" w14:textId="77777777" w:rsidR="00FA35ED" w:rsidRPr="00FA35ED" w:rsidRDefault="00FA35ED" w:rsidP="00B32B20">
      <w:pPr>
        <w:widowControl w:val="0"/>
        <w:autoSpaceDE w:val="0"/>
        <w:autoSpaceDN w:val="0"/>
        <w:spacing w:after="120"/>
        <w:ind w:firstLine="709"/>
        <w:jc w:val="both"/>
      </w:pPr>
      <w:r w:rsidRPr="00FA35ED">
        <w:t>- 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14:paraId="5334C540" w14:textId="77777777" w:rsidR="00FA35ED" w:rsidRPr="00FA35ED" w:rsidRDefault="00FA35ED" w:rsidP="00B32B20">
      <w:pPr>
        <w:widowControl w:val="0"/>
        <w:autoSpaceDE w:val="0"/>
        <w:autoSpaceDN w:val="0"/>
        <w:spacing w:after="120"/>
        <w:ind w:firstLine="709"/>
        <w:jc w:val="both"/>
      </w:pPr>
      <w:r w:rsidRPr="00FA35ED">
        <w:t>- 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14:paraId="2A801CEA" w14:textId="77777777" w:rsidR="00FA35ED" w:rsidRPr="00FA35ED" w:rsidRDefault="00FA35ED" w:rsidP="00B32B20">
      <w:pPr>
        <w:widowControl w:val="0"/>
        <w:autoSpaceDE w:val="0"/>
        <w:autoSpaceDN w:val="0"/>
        <w:spacing w:after="120"/>
        <w:ind w:firstLine="709"/>
        <w:jc w:val="both"/>
      </w:pPr>
      <w:r w:rsidRPr="00FA35ED">
        <w:t>- 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14:paraId="0FE20FBB" w14:textId="77777777" w:rsidR="00FA35ED" w:rsidRPr="00FA35ED" w:rsidRDefault="00FA35ED" w:rsidP="00B32B2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eastAsia="en-US"/>
        </w:rPr>
      </w:pPr>
      <w:r w:rsidRPr="00FA35ED">
        <w:rPr>
          <w:rFonts w:eastAsia="Calibri"/>
          <w:lang w:eastAsia="en-US"/>
        </w:rPr>
        <w:t>- фото- и(или) видеофиксация проведения собраний (конференций) населенного пункта, на территории которого осуществляет свою деятельность территориальное общественное самоуправление, осуществленная с соблюдением положений статьи 152.1 Гражданского кодекса Российской Федерации.</w:t>
      </w:r>
    </w:p>
    <w:p w14:paraId="6E8240CA" w14:textId="77777777" w:rsidR="00FA35ED" w:rsidRPr="00FA35ED" w:rsidRDefault="00FA35ED" w:rsidP="00B32B2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>2.2.2. Староста сельского населенного пункта направляет:</w:t>
      </w:r>
    </w:p>
    <w:p w14:paraId="15FC66A5" w14:textId="77777777" w:rsidR="00FA35ED" w:rsidRPr="00FA35ED" w:rsidRDefault="00FA35ED" w:rsidP="00B32B2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eastAsia="en-US"/>
        </w:rPr>
      </w:pPr>
      <w:r w:rsidRPr="00FA35ED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14:paraId="0EFA72BB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eastAsia="en-US"/>
        </w:rPr>
      </w:pPr>
      <w:r w:rsidRPr="00FA35ED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3910188C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eastAsia="en-US"/>
        </w:rPr>
      </w:pPr>
      <w:r w:rsidRPr="00FA35ED">
        <w:rPr>
          <w:rFonts w:eastAsia="Calibri"/>
          <w:lang w:eastAsia="en-US"/>
        </w:rPr>
        <w:t>- фото- и(или) видеофиксация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14:paraId="398A7792" w14:textId="77777777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>2.2.3. Председатель общественного совета направляет:</w:t>
      </w:r>
    </w:p>
    <w:p w14:paraId="1019E52C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eastAsia="en-US"/>
        </w:rPr>
      </w:pPr>
      <w:r w:rsidRPr="00FA35ED">
        <w:rPr>
          <w:rFonts w:eastAsia="Calibri"/>
          <w:lang w:eastAsia="en-US"/>
        </w:rPr>
        <w:t>- решение собрания (конференции) граждан части территории муниципального образования об избрании общественного совета;</w:t>
      </w:r>
    </w:p>
    <w:p w14:paraId="4C798740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eastAsia="en-US"/>
        </w:rPr>
      </w:pPr>
      <w:r w:rsidRPr="00FA35ED">
        <w:rPr>
          <w:rFonts w:eastAsia="Calibri"/>
          <w:lang w:eastAsia="en-US"/>
        </w:rPr>
        <w:t>- решение общественного совета об избрании председателя;</w:t>
      </w:r>
    </w:p>
    <w:p w14:paraId="6D4679EA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eastAsia="en-US"/>
        </w:rPr>
      </w:pPr>
      <w:r w:rsidRPr="00FA35ED">
        <w:rPr>
          <w:rFonts w:eastAsia="Calibri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14:paraId="43BFF3C7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eastAsia="en-US"/>
        </w:rPr>
      </w:pPr>
      <w:r w:rsidRPr="00FA35ED">
        <w:rPr>
          <w:rFonts w:eastAsia="Calibri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35F7F72E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eastAsia="en-US"/>
        </w:rPr>
      </w:pPr>
      <w:r w:rsidRPr="00FA35ED">
        <w:rPr>
          <w:rFonts w:eastAsia="Calibri"/>
          <w:lang w:eastAsia="en-US"/>
        </w:rPr>
        <w:t>- фото- и(или) видеофиксация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14:paraId="04D26A0B" w14:textId="77777777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bCs/>
          <w:sz w:val="24"/>
          <w:szCs w:val="24"/>
        </w:rPr>
        <w:t>2.3. Администрация</w:t>
      </w:r>
      <w:r w:rsidRPr="00FA3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5ED">
        <w:rPr>
          <w:rFonts w:ascii="Times New Roman" w:hAnsi="Times New Roman" w:cs="Times New Roman"/>
          <w:sz w:val="24"/>
          <w:szCs w:val="24"/>
        </w:rPr>
        <w:t>обеспечивает прием, учет и хранение поступивших инициативных проектов (документов и материалов) от председателей советов территориальных общественных самоуправлений, старост и председателей общественных советов (далее - участники отбора).</w:t>
      </w:r>
    </w:p>
    <w:p w14:paraId="173AE2AB" w14:textId="77777777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35ED">
        <w:rPr>
          <w:rFonts w:ascii="Times New Roman" w:hAnsi="Times New Roman" w:cs="Times New Roman"/>
          <w:sz w:val="24"/>
          <w:szCs w:val="24"/>
        </w:rPr>
        <w:t xml:space="preserve">2.4. Для проведения отбора инициативных проектов Администрация формирует рабочую группу (далее - Рабочая группа). </w:t>
      </w:r>
    </w:p>
    <w:p w14:paraId="49167637" w14:textId="77777777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 xml:space="preserve"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 территориальных общественных самоуправлений, общественных советов, старосты, авторы инициативных проектов.  </w:t>
      </w:r>
    </w:p>
    <w:p w14:paraId="7DC1E961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</w:pPr>
      <w:r w:rsidRPr="00FA35ED">
        <w:t>2.5. Рабочая группа на основе представленных участниками отбора документов проводит рейтинг инициативных проектов.</w:t>
      </w:r>
    </w:p>
    <w:p w14:paraId="1323206F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</w:pPr>
      <w:r w:rsidRPr="00FA35ED">
        <w:t>2.5.1. Оценка достоинств инициативных проектов осуществляется в баллах.</w:t>
      </w:r>
    </w:p>
    <w:p w14:paraId="459FEEE8" w14:textId="77777777" w:rsidR="00FA35ED" w:rsidRPr="00FA35ED" w:rsidRDefault="00FA35ED" w:rsidP="00FA35ED">
      <w:pPr>
        <w:autoSpaceDE w:val="0"/>
        <w:autoSpaceDN w:val="0"/>
        <w:adjustRightInd w:val="0"/>
        <w:spacing w:after="120"/>
        <w:ind w:firstLine="709"/>
        <w:jc w:val="both"/>
      </w:pPr>
      <w:r w:rsidRPr="00FA35ED">
        <w:t>Критериями отбора инициативных проектов являются: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7309"/>
        <w:gridCol w:w="1229"/>
      </w:tblGrid>
      <w:tr w:rsidR="00FA35ED" w14:paraId="4A24101D" w14:textId="77777777" w:rsidTr="00A40346">
        <w:tc>
          <w:tcPr>
            <w:tcW w:w="817" w:type="dxa"/>
          </w:tcPr>
          <w:p w14:paraId="239D170B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"/>
            <w:bookmarkEnd w:id="1"/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14:paraId="5C89D5E3" w14:textId="77777777" w:rsidR="00FA35ED" w:rsidRPr="00FA35ED" w:rsidRDefault="00FA35ED" w:rsidP="00A4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41" w:type="dxa"/>
          </w:tcPr>
          <w:p w14:paraId="2EDF5DF3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FA35ED" w14:paraId="34EBBCF3" w14:textId="77777777" w:rsidTr="00A40346">
        <w:tc>
          <w:tcPr>
            <w:tcW w:w="817" w:type="dxa"/>
          </w:tcPr>
          <w:p w14:paraId="648B0465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4348B0E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2EC7754C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5-60</w:t>
            </w:r>
          </w:p>
        </w:tc>
      </w:tr>
      <w:tr w:rsidR="00FA35ED" w14:paraId="79BA3C34" w14:textId="77777777" w:rsidTr="00A40346">
        <w:tc>
          <w:tcPr>
            <w:tcW w:w="817" w:type="dxa"/>
          </w:tcPr>
          <w:p w14:paraId="52BC9609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14:paraId="27D4B65B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Доля благополучателей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14:paraId="266487CB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FA35ED" w14:paraId="37475272" w14:textId="77777777" w:rsidTr="00A40346">
        <w:tc>
          <w:tcPr>
            <w:tcW w:w="817" w:type="dxa"/>
          </w:tcPr>
          <w:p w14:paraId="78A47F56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B60E89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благополучателей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14:paraId="38588732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3A379CF8" w14:textId="77777777" w:rsidTr="00A40346">
        <w:tc>
          <w:tcPr>
            <w:tcW w:w="817" w:type="dxa"/>
          </w:tcPr>
          <w:p w14:paraId="4632AB9E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0EE9BD3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благополучателей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7CDCB5CE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76383621" w14:textId="77777777" w:rsidTr="00A40346">
        <w:tc>
          <w:tcPr>
            <w:tcW w:w="817" w:type="dxa"/>
          </w:tcPr>
          <w:p w14:paraId="028D96C3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CDD60F4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При отсутствии благополучателей баллы не начисляются</w:t>
            </w:r>
          </w:p>
        </w:tc>
        <w:tc>
          <w:tcPr>
            <w:tcW w:w="1241" w:type="dxa"/>
          </w:tcPr>
          <w:p w14:paraId="23DD2745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0AA8BB13" w14:textId="77777777" w:rsidTr="00A40346">
        <w:tc>
          <w:tcPr>
            <w:tcW w:w="817" w:type="dxa"/>
          </w:tcPr>
          <w:p w14:paraId="65818A28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14:paraId="359E13FF" w14:textId="56B17FD2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результатам соответствующего опроса и т.д.)</w:t>
            </w:r>
          </w:p>
        </w:tc>
        <w:tc>
          <w:tcPr>
            <w:tcW w:w="1241" w:type="dxa"/>
          </w:tcPr>
          <w:p w14:paraId="0C71F3F5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</w:tr>
      <w:tr w:rsidR="00FA35ED" w14:paraId="78C16058" w14:textId="77777777" w:rsidTr="00A40346">
        <w:tc>
          <w:tcPr>
            <w:tcW w:w="817" w:type="dxa"/>
          </w:tcPr>
          <w:p w14:paraId="061D7CCE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449A774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08A9E4F6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1BA4E4B0" w14:textId="77777777" w:rsidTr="00A40346">
        <w:tc>
          <w:tcPr>
            <w:tcW w:w="817" w:type="dxa"/>
          </w:tcPr>
          <w:p w14:paraId="2D9A0BE7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9C7612E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14:paraId="40E7E765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043D14B6" w14:textId="77777777" w:rsidTr="00A40346">
        <w:tc>
          <w:tcPr>
            <w:tcW w:w="817" w:type="dxa"/>
          </w:tcPr>
          <w:p w14:paraId="1FE5E2FF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14206CF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6D0C198D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4FE554D7" w14:textId="77777777" w:rsidTr="00A40346">
        <w:tc>
          <w:tcPr>
            <w:tcW w:w="817" w:type="dxa"/>
          </w:tcPr>
          <w:p w14:paraId="36503F8B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FA27E87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57DCE260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551EB2E0" w14:textId="77777777" w:rsidTr="00A40346">
        <w:tc>
          <w:tcPr>
            <w:tcW w:w="817" w:type="dxa"/>
          </w:tcPr>
          <w:p w14:paraId="2BF49F63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293664A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14:paraId="4BC8101B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1BFD4492" w14:textId="77777777" w:rsidTr="00A40346">
        <w:tc>
          <w:tcPr>
            <w:tcW w:w="817" w:type="dxa"/>
          </w:tcPr>
          <w:p w14:paraId="15C117C4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BB96C42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14:paraId="037AE058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1AE7DB4E" w14:textId="77777777" w:rsidTr="00A40346">
        <w:tc>
          <w:tcPr>
            <w:tcW w:w="817" w:type="dxa"/>
          </w:tcPr>
          <w:p w14:paraId="5E3C5C25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14:paraId="4CA7DFBE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14:paraId="5F3F4FDE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A35ED" w14:paraId="674DD616" w14:textId="77777777" w:rsidTr="00A40346">
        <w:tc>
          <w:tcPr>
            <w:tcW w:w="817" w:type="dxa"/>
          </w:tcPr>
          <w:p w14:paraId="4BD50924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CC80B2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2E72059B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6195938D" w14:textId="77777777" w:rsidTr="00A40346">
        <w:tc>
          <w:tcPr>
            <w:tcW w:w="817" w:type="dxa"/>
          </w:tcPr>
          <w:p w14:paraId="301AEE79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43B61B1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b)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14:paraId="451F6C96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42A583F6" w14:textId="77777777" w:rsidTr="00A40346">
        <w:tc>
          <w:tcPr>
            <w:tcW w:w="817" w:type="dxa"/>
          </w:tcPr>
          <w:p w14:paraId="424A78FD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14:paraId="3E1069E9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14:paraId="16BBEDFB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A35ED" w14:paraId="0F09DB31" w14:textId="77777777" w:rsidTr="00A40346">
        <w:tc>
          <w:tcPr>
            <w:tcW w:w="817" w:type="dxa"/>
          </w:tcPr>
          <w:p w14:paraId="62C43CAC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D587731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65E14B12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0358E2C0" w14:textId="77777777" w:rsidTr="00A40346">
        <w:tc>
          <w:tcPr>
            <w:tcW w:w="817" w:type="dxa"/>
          </w:tcPr>
          <w:p w14:paraId="082A9EA0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6141FF6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14:paraId="2D1B1748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2F17EBC6" w14:textId="77777777" w:rsidTr="00A40346">
        <w:tc>
          <w:tcPr>
            <w:tcW w:w="817" w:type="dxa"/>
          </w:tcPr>
          <w:p w14:paraId="03FF9F12" w14:textId="1364C846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00861550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32EC5224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</w:tr>
      <w:tr w:rsidR="00FA35ED" w14:paraId="01438835" w14:textId="77777777" w:rsidTr="00A40346">
        <w:tc>
          <w:tcPr>
            <w:tcW w:w="817" w:type="dxa"/>
          </w:tcPr>
          <w:p w14:paraId="43BCCEDA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14:paraId="3D586111" w14:textId="5CAC5D45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софинансирования со стороны физических и (или) юридических, вносимых в целях софинансирования реализации инициативного проекта (минимальный уровень софинансирования – X% </w:t>
            </w:r>
            <w:r w:rsidRPr="00FA35ED">
              <w:rPr>
                <w:rFonts w:ascii="Times New Roman" w:hAnsi="Times New Roman" w:cs="Times New Roman"/>
                <w:i/>
                <w:sz w:val="24"/>
                <w:szCs w:val="24"/>
              </w:rPr>
              <w:t>(устанавливает</w:t>
            </w:r>
            <w:r w:rsidR="00B32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ся администрацией </w:t>
            </w:r>
            <w:r w:rsidR="002D0D7A">
              <w:rPr>
                <w:rFonts w:ascii="Times New Roman" w:hAnsi="Times New Roman" w:cs="Times New Roman"/>
                <w:i/>
                <w:sz w:val="24"/>
                <w:szCs w:val="24"/>
              </w:rPr>
              <w:t>Пашозерского</w:t>
            </w:r>
            <w:r w:rsidR="00B32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</w:t>
            </w:r>
            <w:r w:rsidRPr="00FA35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14:paraId="02909F7F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FA35ED" w14:paraId="30BF0EC9" w14:textId="77777777" w:rsidTr="00A40346">
        <w:tc>
          <w:tcPr>
            <w:tcW w:w="817" w:type="dxa"/>
          </w:tcPr>
          <w:p w14:paraId="16CD0E29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3A4E825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софинансирования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786AB56D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01686295" w14:textId="77777777" w:rsidTr="00A40346">
        <w:tc>
          <w:tcPr>
            <w:tcW w:w="817" w:type="dxa"/>
          </w:tcPr>
          <w:p w14:paraId="2CA6F5FC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C378A88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софинансирования составляет более Х%, то начисляется 20 баллов;</w:t>
            </w:r>
          </w:p>
        </w:tc>
        <w:tc>
          <w:tcPr>
            <w:tcW w:w="1241" w:type="dxa"/>
          </w:tcPr>
          <w:p w14:paraId="19CA4FE9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649F433E" w14:textId="77777777" w:rsidTr="00A40346">
        <w:tc>
          <w:tcPr>
            <w:tcW w:w="817" w:type="dxa"/>
          </w:tcPr>
          <w:p w14:paraId="1C9AA5CE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14:paraId="73D781BD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Вклад в реализацию инициативного проекта со стороны физических и (или) юридических в неденежной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14:paraId="2D9913F4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FA35ED" w14:paraId="69AE7901" w14:textId="77777777" w:rsidTr="00A40346">
        <w:tc>
          <w:tcPr>
            <w:tcW w:w="817" w:type="dxa"/>
          </w:tcPr>
          <w:p w14:paraId="4CE385ED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F95BE39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3EAF647A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46CD3D58" w14:textId="77777777" w:rsidTr="00A40346">
        <w:tc>
          <w:tcPr>
            <w:tcW w:w="817" w:type="dxa"/>
          </w:tcPr>
          <w:p w14:paraId="65650FA6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164FE8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14:paraId="00047A1C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7FA4FD1C" w14:textId="77777777" w:rsidTr="00A40346">
        <w:tc>
          <w:tcPr>
            <w:tcW w:w="817" w:type="dxa"/>
          </w:tcPr>
          <w:p w14:paraId="4AB72326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ECC49C2" w14:textId="77777777" w:rsidR="00FA35ED" w:rsidRPr="00FA35ED" w:rsidRDefault="00FA35ED" w:rsidP="00A403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FA35ED">
              <w:rPr>
                <w:rFonts w:ascii="Times New Roman" w:hAnsi="Times New Roman" w:cs="Times New Roman"/>
                <w:sz w:val="24"/>
                <w:szCs w:val="24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14:paraId="2E369954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ED" w14:paraId="42FBA046" w14:textId="77777777" w:rsidTr="00A40346">
        <w:tc>
          <w:tcPr>
            <w:tcW w:w="817" w:type="dxa"/>
          </w:tcPr>
          <w:p w14:paraId="778F13F4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FD705A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14:paraId="03CBF827" w14:textId="77777777" w:rsidR="00FA35ED" w:rsidRPr="00FA35ED" w:rsidRDefault="00FA35ED" w:rsidP="00FA3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5ED">
              <w:rPr>
                <w:rFonts w:ascii="Times New Roman" w:hAnsi="Times New Roman" w:cs="Times New Roman"/>
                <w:bCs/>
                <w:sz w:val="24"/>
                <w:szCs w:val="24"/>
              </w:rPr>
              <w:t>20-100</w:t>
            </w:r>
          </w:p>
        </w:tc>
      </w:tr>
    </w:tbl>
    <w:p w14:paraId="4A40686F" w14:textId="77777777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33D59" w14:textId="77777777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>2.5.2. Количество баллов по каждому критерию определяется большинством голосов участников Рабочей группы.</w:t>
      </w:r>
    </w:p>
    <w:p w14:paraId="45853CB3" w14:textId="77777777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>2.5.3. Рабочей группой может быть принято решение об объединении нескольких инициативных проектов в один проект.</w:t>
      </w:r>
    </w:p>
    <w:p w14:paraId="23766FCD" w14:textId="7F0E694E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 xml:space="preserve">2.5.4. В муниципальную программу подлежат включению инициативные проекты, набравшие наибольшее количество баллов, и </w:t>
      </w:r>
      <w:r w:rsidR="00EC2D0A" w:rsidRPr="00FA35ED">
        <w:rPr>
          <w:rFonts w:ascii="Times New Roman" w:hAnsi="Times New Roman" w:cs="Times New Roman"/>
          <w:sz w:val="24"/>
          <w:szCs w:val="24"/>
        </w:rPr>
        <w:t>общий объем необходимого финансирования,</w:t>
      </w:r>
      <w:r w:rsidRPr="00FA35ED">
        <w:rPr>
          <w:rFonts w:ascii="Times New Roman" w:hAnsi="Times New Roman" w:cs="Times New Roman"/>
          <w:sz w:val="24"/>
          <w:szCs w:val="24"/>
        </w:rPr>
        <w:t xml:space="preserve"> на реализацию которых не превышает общей суммы софинансирования из местного и областного бюджетов, а также финансового вклада граждан/юридических лиц (при наличии).</w:t>
      </w:r>
    </w:p>
    <w:p w14:paraId="11ABDDF9" w14:textId="504E919B" w:rsidR="00FA35ED" w:rsidRPr="00FA35ED" w:rsidRDefault="00FA35ED" w:rsidP="00FA35E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 xml:space="preserve">2.6. В срок не позднее </w:t>
      </w:r>
      <w:r w:rsidR="00C8596E">
        <w:rPr>
          <w:rFonts w:ascii="Times New Roman" w:hAnsi="Times New Roman" w:cs="Times New Roman"/>
          <w:sz w:val="24"/>
          <w:szCs w:val="24"/>
        </w:rPr>
        <w:t>10</w:t>
      </w:r>
      <w:r w:rsidRPr="00FA35ED">
        <w:rPr>
          <w:rFonts w:ascii="Times New Roman" w:hAnsi="Times New Roman" w:cs="Times New Roman"/>
          <w:sz w:val="24"/>
          <w:szCs w:val="24"/>
        </w:rPr>
        <w:t xml:space="preserve"> дней после окончания отбора сведения о результатах отбора Администрация размещает на официальном сайте муниципального образования и направляет участникам отбора. </w:t>
      </w:r>
    </w:p>
    <w:p w14:paraId="096F4C69" w14:textId="77777777" w:rsidR="00FA35ED" w:rsidRPr="00FA35ED" w:rsidRDefault="00FA35ED" w:rsidP="00A2470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0DD31F68" w14:textId="77777777" w:rsidR="00FA35ED" w:rsidRPr="00A2470C" w:rsidRDefault="00FA35ED" w:rsidP="00A2470C">
      <w:pPr>
        <w:spacing w:after="120"/>
        <w:jc w:val="center"/>
      </w:pPr>
      <w:r w:rsidRPr="00A2470C">
        <w:t>3. Региональный конкурсный отбор</w:t>
      </w:r>
    </w:p>
    <w:p w14:paraId="7F5B42D8" w14:textId="7134B6CE" w:rsidR="00FA35ED" w:rsidRPr="00FA35ED" w:rsidRDefault="00FA35ED" w:rsidP="00A2470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ED">
        <w:rPr>
          <w:rFonts w:ascii="Times New Roman" w:hAnsi="Times New Roman" w:cs="Times New Roman"/>
          <w:sz w:val="24"/>
          <w:szCs w:val="24"/>
        </w:rPr>
        <w:t xml:space="preserve"> 3.1. Инициативные проекты, включенные в муниципальную программу, Администрацией в соответствии с нормативными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FA35ED">
        <w:rPr>
          <w:rFonts w:ascii="Times New Roman" w:hAnsi="Times New Roman" w:cs="Times New Roman"/>
          <w:bCs/>
          <w:sz w:val="24"/>
          <w:szCs w:val="24"/>
        </w:rPr>
        <w:t>№ 10-оз</w:t>
      </w:r>
      <w:r w:rsidRPr="00FA35ED">
        <w:rPr>
          <w:rFonts w:ascii="Times New Roman" w:hAnsi="Times New Roman" w:cs="Times New Roman"/>
          <w:sz w:val="24"/>
          <w:szCs w:val="24"/>
        </w:rPr>
        <w:t>.</w:t>
      </w:r>
    </w:p>
    <w:sectPr w:rsidR="00FA35ED" w:rsidRPr="00FA35ED" w:rsidSect="003C4083">
      <w:pgSz w:w="11907" w:h="16840" w:code="9"/>
      <w:pgMar w:top="567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6E6D"/>
    <w:multiLevelType w:val="hybridMultilevel"/>
    <w:tmpl w:val="A856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892"/>
    <w:multiLevelType w:val="hybridMultilevel"/>
    <w:tmpl w:val="1DFA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1CCA"/>
    <w:multiLevelType w:val="hybridMultilevel"/>
    <w:tmpl w:val="1D08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1E"/>
    <w:rsid w:val="00002A03"/>
    <w:rsid w:val="0005683A"/>
    <w:rsid w:val="00062CD7"/>
    <w:rsid w:val="000F41AE"/>
    <w:rsid w:val="00111C17"/>
    <w:rsid w:val="00113D56"/>
    <w:rsid w:val="00170313"/>
    <w:rsid w:val="001D1293"/>
    <w:rsid w:val="001D307A"/>
    <w:rsid w:val="001E020E"/>
    <w:rsid w:val="0026061B"/>
    <w:rsid w:val="002A4780"/>
    <w:rsid w:val="002D0D7A"/>
    <w:rsid w:val="002E07F0"/>
    <w:rsid w:val="002F0DAE"/>
    <w:rsid w:val="003C4083"/>
    <w:rsid w:val="004B6945"/>
    <w:rsid w:val="005542C6"/>
    <w:rsid w:val="00640B6B"/>
    <w:rsid w:val="006820D6"/>
    <w:rsid w:val="007129C1"/>
    <w:rsid w:val="0074463B"/>
    <w:rsid w:val="00752917"/>
    <w:rsid w:val="007839E8"/>
    <w:rsid w:val="007A7380"/>
    <w:rsid w:val="007C1680"/>
    <w:rsid w:val="007F5F35"/>
    <w:rsid w:val="00833416"/>
    <w:rsid w:val="0087021E"/>
    <w:rsid w:val="00904770"/>
    <w:rsid w:val="00906732"/>
    <w:rsid w:val="00963A5E"/>
    <w:rsid w:val="00A0390A"/>
    <w:rsid w:val="00A16CC5"/>
    <w:rsid w:val="00A2470C"/>
    <w:rsid w:val="00AC1CF4"/>
    <w:rsid w:val="00B32B20"/>
    <w:rsid w:val="00B5713A"/>
    <w:rsid w:val="00B77FFC"/>
    <w:rsid w:val="00B86FF0"/>
    <w:rsid w:val="00BE119C"/>
    <w:rsid w:val="00C07300"/>
    <w:rsid w:val="00C8596E"/>
    <w:rsid w:val="00D11002"/>
    <w:rsid w:val="00DA6664"/>
    <w:rsid w:val="00E2448A"/>
    <w:rsid w:val="00E765DC"/>
    <w:rsid w:val="00EC2D0A"/>
    <w:rsid w:val="00F10FF9"/>
    <w:rsid w:val="00F2289A"/>
    <w:rsid w:val="00F33ACD"/>
    <w:rsid w:val="00FA35ED"/>
    <w:rsid w:val="00FC7E33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DC00"/>
  <w15:chartTrackingRefBased/>
  <w15:docId w15:val="{AFFFF4A9-EAAA-404F-B227-FAAAC709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28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28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0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7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FA3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FA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FA35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A35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pash-7</cp:lastModifiedBy>
  <cp:revision>6</cp:revision>
  <cp:lastPrinted>2024-05-03T13:02:00Z</cp:lastPrinted>
  <dcterms:created xsi:type="dcterms:W3CDTF">2024-04-04T05:35:00Z</dcterms:created>
  <dcterms:modified xsi:type="dcterms:W3CDTF">2024-05-03T13:03:00Z</dcterms:modified>
</cp:coreProperties>
</file>