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0943" w:rsidRPr="00B10943" w:rsidRDefault="00B10943" w:rsidP="00B10943">
      <w:pPr>
        <w:tabs>
          <w:tab w:val="left" w:pos="851"/>
        </w:tabs>
        <w:jc w:val="center"/>
        <w:rPr>
          <w:b/>
          <w:sz w:val="22"/>
        </w:rPr>
      </w:pPr>
      <w:r w:rsidRPr="00B10943">
        <w:rPr>
          <w:b/>
          <w:sz w:val="22"/>
          <w:szCs w:val="24"/>
        </w:rPr>
        <w:t>АДМИНИСТРАЦИЯ МУНИЦИПАЛЬНОГО ОБРАЗОВАНИЯ</w:t>
      </w:r>
    </w:p>
    <w:p w:rsidR="00B10943" w:rsidRPr="00B10943" w:rsidRDefault="0046788F" w:rsidP="00B10943">
      <w:pPr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ПАШОЗЕРСКОЕ</w:t>
      </w:r>
      <w:r w:rsidR="00B10943" w:rsidRPr="00B10943">
        <w:rPr>
          <w:b/>
          <w:sz w:val="22"/>
          <w:szCs w:val="24"/>
        </w:rPr>
        <w:t xml:space="preserve">СЕЛЬСКОЕ ПОСЕЛЕНЕИЕ </w:t>
      </w:r>
    </w:p>
    <w:p w:rsidR="00B10943" w:rsidRPr="00B10943" w:rsidRDefault="00B10943" w:rsidP="00B10943">
      <w:pPr>
        <w:jc w:val="center"/>
        <w:rPr>
          <w:b/>
          <w:sz w:val="22"/>
          <w:szCs w:val="24"/>
        </w:rPr>
      </w:pPr>
      <w:r w:rsidRPr="00B10943">
        <w:rPr>
          <w:b/>
          <w:sz w:val="22"/>
          <w:szCs w:val="24"/>
        </w:rPr>
        <w:t>ТИХВИНСКОГО МУНИЦИПАЛЬНОГО РАЙОНА</w:t>
      </w:r>
    </w:p>
    <w:p w:rsidR="00B10943" w:rsidRPr="00B10943" w:rsidRDefault="00B10943" w:rsidP="00B10943">
      <w:pPr>
        <w:jc w:val="center"/>
        <w:rPr>
          <w:b/>
          <w:sz w:val="22"/>
          <w:szCs w:val="24"/>
        </w:rPr>
      </w:pPr>
      <w:r w:rsidRPr="00B10943">
        <w:rPr>
          <w:b/>
          <w:sz w:val="22"/>
          <w:szCs w:val="24"/>
        </w:rPr>
        <w:t xml:space="preserve"> ЛЕНИНГРАДСКОЙ ОБЛАСТИ</w:t>
      </w:r>
    </w:p>
    <w:p w:rsidR="00B10943" w:rsidRPr="00C55BEB" w:rsidRDefault="00B10943" w:rsidP="00B10943">
      <w:pPr>
        <w:jc w:val="center"/>
        <w:rPr>
          <w:b/>
          <w:sz w:val="22"/>
          <w:szCs w:val="24"/>
        </w:rPr>
      </w:pPr>
      <w:r w:rsidRPr="00B10943">
        <w:rPr>
          <w:b/>
          <w:sz w:val="22"/>
          <w:szCs w:val="24"/>
        </w:rPr>
        <w:t xml:space="preserve">(АДМИНИСТРАЦИЯ </w:t>
      </w:r>
      <w:r w:rsidR="0046788F">
        <w:rPr>
          <w:b/>
          <w:sz w:val="22"/>
          <w:szCs w:val="24"/>
        </w:rPr>
        <w:t>ПАШОЗЕРСКОГО</w:t>
      </w:r>
      <w:r w:rsidRPr="00B10943">
        <w:rPr>
          <w:b/>
          <w:sz w:val="22"/>
          <w:szCs w:val="24"/>
        </w:rPr>
        <w:t xml:space="preserve"> СЕЛЬСКОГО ПОСЕЛЕНИЯ)</w:t>
      </w:r>
    </w:p>
    <w:p w:rsidR="00B10943" w:rsidRPr="00B10943" w:rsidRDefault="00B10943" w:rsidP="00B10943">
      <w:pPr>
        <w:jc w:val="center"/>
        <w:rPr>
          <w:sz w:val="22"/>
          <w:szCs w:val="24"/>
        </w:rPr>
      </w:pPr>
    </w:p>
    <w:p w:rsidR="00B10943" w:rsidRPr="00B10943" w:rsidRDefault="00B10943" w:rsidP="00B10943">
      <w:pPr>
        <w:keepNext/>
        <w:ind w:left="2832"/>
        <w:jc w:val="left"/>
        <w:outlineLvl w:val="0"/>
        <w:rPr>
          <w:b/>
          <w:sz w:val="32"/>
          <w:szCs w:val="32"/>
        </w:rPr>
      </w:pPr>
      <w:r w:rsidRPr="00B10943">
        <w:rPr>
          <w:b/>
          <w:sz w:val="32"/>
          <w:szCs w:val="32"/>
        </w:rPr>
        <w:t xml:space="preserve">   ПОСТАНОВЛЕНИЕ</w:t>
      </w:r>
    </w:p>
    <w:p w:rsidR="00B10943" w:rsidRDefault="00B10943" w:rsidP="00B10943">
      <w:pPr>
        <w:jc w:val="center"/>
        <w:rPr>
          <w:sz w:val="22"/>
          <w:szCs w:val="24"/>
        </w:rPr>
      </w:pPr>
    </w:p>
    <w:p w:rsidR="00C55BEB" w:rsidRPr="00B10943" w:rsidRDefault="00C55BEB" w:rsidP="00B10943">
      <w:pPr>
        <w:jc w:val="center"/>
        <w:rPr>
          <w:sz w:val="22"/>
          <w:szCs w:val="24"/>
        </w:rPr>
      </w:pPr>
    </w:p>
    <w:p w:rsidR="00390133" w:rsidRPr="00390133" w:rsidRDefault="00390133" w:rsidP="00390133">
      <w:pPr>
        <w:rPr>
          <w:sz w:val="24"/>
          <w:szCs w:val="24"/>
        </w:rPr>
      </w:pPr>
      <w:r w:rsidRPr="00390133">
        <w:rPr>
          <w:sz w:val="24"/>
          <w:szCs w:val="24"/>
        </w:rPr>
        <w:t>от 2</w:t>
      </w:r>
      <w:r w:rsidR="0046788F">
        <w:rPr>
          <w:sz w:val="24"/>
          <w:szCs w:val="24"/>
        </w:rPr>
        <w:t>5</w:t>
      </w:r>
      <w:r w:rsidRPr="00390133">
        <w:rPr>
          <w:sz w:val="24"/>
          <w:szCs w:val="24"/>
        </w:rPr>
        <w:t xml:space="preserve"> декабря 2024 года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Pr="00390133">
        <w:rPr>
          <w:sz w:val="24"/>
          <w:szCs w:val="24"/>
        </w:rPr>
        <w:t xml:space="preserve">  №</w:t>
      </w:r>
      <w:proofErr w:type="gramEnd"/>
      <w:r w:rsidRPr="00390133">
        <w:rPr>
          <w:sz w:val="24"/>
          <w:szCs w:val="24"/>
        </w:rPr>
        <w:t xml:space="preserve"> 0</w:t>
      </w:r>
      <w:r w:rsidR="0046788F">
        <w:rPr>
          <w:sz w:val="24"/>
          <w:szCs w:val="24"/>
        </w:rPr>
        <w:t>8</w:t>
      </w:r>
      <w:r w:rsidRPr="00390133">
        <w:rPr>
          <w:sz w:val="24"/>
          <w:szCs w:val="24"/>
        </w:rPr>
        <w:t>-</w:t>
      </w:r>
      <w:r w:rsidR="0046788F">
        <w:rPr>
          <w:sz w:val="24"/>
          <w:szCs w:val="24"/>
        </w:rPr>
        <w:t>174</w:t>
      </w:r>
      <w:r w:rsidRPr="00390133">
        <w:rPr>
          <w:sz w:val="24"/>
          <w:szCs w:val="24"/>
        </w:rPr>
        <w:t xml:space="preserve">-а </w:t>
      </w:r>
    </w:p>
    <w:p w:rsidR="00A74FEE" w:rsidRPr="00C55BEB" w:rsidRDefault="00A74FEE" w:rsidP="00A74FEE">
      <w:pPr>
        <w:rPr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A74FEE" w:rsidRPr="008921E5" w:rsidTr="008921E5">
        <w:tc>
          <w:tcPr>
            <w:tcW w:w="4786" w:type="dxa"/>
            <w:shd w:val="clear" w:color="auto" w:fill="auto"/>
          </w:tcPr>
          <w:p w:rsidR="00A74FEE" w:rsidRPr="008921E5" w:rsidRDefault="00A74FEE" w:rsidP="006512E1">
            <w:pPr>
              <w:rPr>
                <w:color w:val="000000"/>
                <w:sz w:val="24"/>
                <w:szCs w:val="24"/>
              </w:rPr>
            </w:pPr>
            <w:bookmarkStart w:id="0" w:name="_Hlk104898678"/>
            <w:r w:rsidRPr="008921E5">
              <w:rPr>
                <w:color w:val="000000"/>
                <w:sz w:val="24"/>
                <w:szCs w:val="24"/>
              </w:rPr>
              <w:t>Об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утверждении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административного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регламента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администрации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муниципального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образования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="0046788F">
              <w:rPr>
                <w:color w:val="000000"/>
                <w:sz w:val="24"/>
                <w:szCs w:val="24"/>
              </w:rPr>
              <w:t xml:space="preserve">Пашозерское </w:t>
            </w:r>
            <w:r w:rsidR="00611A7E" w:rsidRPr="008921E5">
              <w:rPr>
                <w:color w:val="000000"/>
                <w:sz w:val="24"/>
                <w:szCs w:val="24"/>
              </w:rPr>
              <w:t>сельское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="00611A7E" w:rsidRPr="008921E5">
              <w:rPr>
                <w:color w:val="000000"/>
                <w:sz w:val="24"/>
                <w:szCs w:val="24"/>
              </w:rPr>
              <w:t>поселение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Тихвинск</w:t>
            </w:r>
            <w:r w:rsidR="00611A7E" w:rsidRPr="008921E5">
              <w:rPr>
                <w:color w:val="000000"/>
                <w:sz w:val="24"/>
                <w:szCs w:val="24"/>
              </w:rPr>
              <w:t>ого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муниципальн</w:t>
            </w:r>
            <w:r w:rsidR="00611A7E" w:rsidRPr="008921E5">
              <w:rPr>
                <w:color w:val="000000"/>
                <w:sz w:val="24"/>
                <w:szCs w:val="24"/>
              </w:rPr>
              <w:t>ого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район</w:t>
            </w:r>
            <w:r w:rsidR="00611A7E" w:rsidRPr="008921E5">
              <w:rPr>
                <w:color w:val="000000"/>
                <w:sz w:val="24"/>
                <w:szCs w:val="24"/>
              </w:rPr>
              <w:t>а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Ленинградской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области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по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предоставлению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муниципальной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Pr="008921E5">
              <w:rPr>
                <w:color w:val="000000"/>
                <w:sz w:val="24"/>
                <w:szCs w:val="24"/>
              </w:rPr>
              <w:t>услуги</w:t>
            </w:r>
            <w:r w:rsidR="00370457">
              <w:rPr>
                <w:color w:val="000000"/>
                <w:sz w:val="24"/>
                <w:szCs w:val="24"/>
              </w:rPr>
              <w:t xml:space="preserve"> </w:t>
            </w:r>
            <w:r w:rsidR="00D02B53" w:rsidRPr="00D02B53">
              <w:rPr>
                <w:color w:val="000000"/>
                <w:sz w:val="24"/>
                <w:szCs w:val="24"/>
              </w:rPr>
      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      </w:r>
            <w:bookmarkEnd w:id="0"/>
          </w:p>
        </w:tc>
      </w:tr>
      <w:tr w:rsidR="00A74FEE" w:rsidRPr="007520C1" w:rsidTr="008921E5">
        <w:tc>
          <w:tcPr>
            <w:tcW w:w="4786" w:type="dxa"/>
            <w:shd w:val="clear" w:color="auto" w:fill="auto"/>
          </w:tcPr>
          <w:p w:rsidR="00A74FEE" w:rsidRPr="008921E5" w:rsidRDefault="00A74FEE" w:rsidP="00BE7A6F">
            <w:pPr>
              <w:rPr>
                <w:sz w:val="24"/>
                <w:szCs w:val="24"/>
              </w:rPr>
            </w:pPr>
          </w:p>
        </w:tc>
      </w:tr>
    </w:tbl>
    <w:p w:rsidR="00A74FEE" w:rsidRPr="00102E97" w:rsidRDefault="00A74FEE" w:rsidP="00A74FEE">
      <w:pPr>
        <w:ind w:firstLine="709"/>
        <w:rPr>
          <w:color w:val="000000"/>
          <w:sz w:val="16"/>
          <w:szCs w:val="16"/>
        </w:rPr>
      </w:pPr>
    </w:p>
    <w:p w:rsidR="00611A7E" w:rsidRPr="00CE4979" w:rsidRDefault="00611A7E" w:rsidP="002C40B7">
      <w:pPr>
        <w:ind w:firstLine="720"/>
        <w:rPr>
          <w:sz w:val="24"/>
          <w:szCs w:val="24"/>
        </w:rPr>
      </w:pPr>
      <w:r w:rsidRPr="00CE4979">
        <w:rPr>
          <w:sz w:val="24"/>
          <w:szCs w:val="24"/>
        </w:rPr>
        <w:t>В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соответствии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с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Федеральным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законом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от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27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июля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2010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года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№</w:t>
      </w:r>
      <w:r w:rsidR="00702DBF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210-ФЗ</w:t>
      </w:r>
      <w:r w:rsidR="00702DBF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«Об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организации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предоставления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государственных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и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муниципальных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услуг»;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постановлением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администрации</w:t>
      </w:r>
      <w:r w:rsidR="00370457">
        <w:rPr>
          <w:sz w:val="24"/>
          <w:szCs w:val="24"/>
        </w:rPr>
        <w:t xml:space="preserve"> </w:t>
      </w:r>
      <w:r w:rsidR="0046788F">
        <w:rPr>
          <w:sz w:val="24"/>
          <w:szCs w:val="24"/>
        </w:rPr>
        <w:t>Пашозерского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сельского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поселения</w:t>
      </w:r>
      <w:r w:rsidR="00370457">
        <w:rPr>
          <w:sz w:val="24"/>
          <w:szCs w:val="24"/>
        </w:rPr>
        <w:t xml:space="preserve"> </w:t>
      </w:r>
      <w:r w:rsidRPr="006E0483">
        <w:rPr>
          <w:sz w:val="24"/>
          <w:szCs w:val="24"/>
        </w:rPr>
        <w:t>от</w:t>
      </w:r>
      <w:r w:rsidR="006E0483" w:rsidRPr="006E0483">
        <w:rPr>
          <w:sz w:val="24"/>
          <w:szCs w:val="24"/>
        </w:rPr>
        <w:t xml:space="preserve"> </w:t>
      </w:r>
      <w:r w:rsidR="0046788F">
        <w:rPr>
          <w:sz w:val="24"/>
          <w:szCs w:val="24"/>
        </w:rPr>
        <w:t>18</w:t>
      </w:r>
      <w:r w:rsidR="006E0483" w:rsidRPr="006E0483">
        <w:rPr>
          <w:sz w:val="24"/>
          <w:szCs w:val="24"/>
        </w:rPr>
        <w:t xml:space="preserve"> </w:t>
      </w:r>
      <w:r w:rsidR="0046788F">
        <w:rPr>
          <w:sz w:val="24"/>
          <w:szCs w:val="24"/>
        </w:rPr>
        <w:t>апреля</w:t>
      </w:r>
      <w:r w:rsidR="006E0483" w:rsidRPr="006E0483">
        <w:rPr>
          <w:sz w:val="24"/>
          <w:szCs w:val="24"/>
        </w:rPr>
        <w:t xml:space="preserve"> 2012 года № 0</w:t>
      </w:r>
      <w:r w:rsidR="0046788F">
        <w:rPr>
          <w:sz w:val="24"/>
          <w:szCs w:val="24"/>
        </w:rPr>
        <w:t>8</w:t>
      </w:r>
      <w:r w:rsidR="006E0483" w:rsidRPr="006E0483">
        <w:rPr>
          <w:sz w:val="24"/>
          <w:szCs w:val="24"/>
        </w:rPr>
        <w:t>-</w:t>
      </w:r>
      <w:r w:rsidR="0046788F">
        <w:rPr>
          <w:sz w:val="24"/>
          <w:szCs w:val="24"/>
        </w:rPr>
        <w:t>38</w:t>
      </w:r>
      <w:r w:rsidR="006E0483" w:rsidRPr="006E0483">
        <w:rPr>
          <w:sz w:val="24"/>
          <w:szCs w:val="24"/>
        </w:rPr>
        <w:t>-а</w:t>
      </w:r>
      <w:r w:rsidR="006E0483" w:rsidRPr="006E0483">
        <w:rPr>
          <w:color w:val="FF0000"/>
          <w:sz w:val="24"/>
          <w:szCs w:val="24"/>
        </w:rPr>
        <w:t xml:space="preserve"> </w:t>
      </w:r>
      <w:r w:rsidRPr="00CE4979">
        <w:rPr>
          <w:sz w:val="24"/>
          <w:szCs w:val="24"/>
        </w:rPr>
        <w:t>«Об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утверждении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Порядка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разработки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и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утверждения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административных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регламентов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предоставления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муниципальных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услуг»;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руководствуясь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статьей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3</w:t>
      </w:r>
      <w:r w:rsidR="0046788F">
        <w:rPr>
          <w:sz w:val="24"/>
          <w:szCs w:val="24"/>
        </w:rPr>
        <w:t>3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Устава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муниципального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образования</w:t>
      </w:r>
      <w:r w:rsidR="00370457">
        <w:rPr>
          <w:sz w:val="24"/>
          <w:szCs w:val="24"/>
        </w:rPr>
        <w:t xml:space="preserve"> </w:t>
      </w:r>
      <w:r w:rsidR="0046788F">
        <w:rPr>
          <w:sz w:val="24"/>
          <w:szCs w:val="24"/>
        </w:rPr>
        <w:t xml:space="preserve">Пашозерское </w:t>
      </w:r>
      <w:r w:rsidRPr="00CE4979">
        <w:rPr>
          <w:sz w:val="24"/>
          <w:szCs w:val="24"/>
        </w:rPr>
        <w:t>сельское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поселение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Тихвинского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муниципального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района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Ленинградской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области,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администрация</w:t>
      </w:r>
      <w:r w:rsidR="00370457">
        <w:rPr>
          <w:sz w:val="24"/>
          <w:szCs w:val="24"/>
        </w:rPr>
        <w:t xml:space="preserve"> </w:t>
      </w:r>
      <w:r w:rsidR="0046788F">
        <w:rPr>
          <w:sz w:val="24"/>
          <w:szCs w:val="24"/>
        </w:rPr>
        <w:t>Пашозерского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сельского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поселения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ПОСТАНОВЛЯЕТ:</w:t>
      </w:r>
    </w:p>
    <w:p w:rsidR="00342EFC" w:rsidRPr="00CE4979" w:rsidRDefault="00342EFC" w:rsidP="002C40B7">
      <w:pPr>
        <w:ind w:firstLine="720"/>
        <w:rPr>
          <w:sz w:val="24"/>
          <w:szCs w:val="24"/>
        </w:rPr>
      </w:pPr>
      <w:r w:rsidRPr="00CE4979">
        <w:rPr>
          <w:sz w:val="24"/>
          <w:szCs w:val="24"/>
        </w:rPr>
        <w:t>1.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Утвердить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административный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регламент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администрации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муниципального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образования</w:t>
      </w:r>
      <w:r w:rsidR="00370457">
        <w:rPr>
          <w:sz w:val="24"/>
          <w:szCs w:val="24"/>
        </w:rPr>
        <w:t xml:space="preserve"> </w:t>
      </w:r>
      <w:r w:rsidR="0046788F">
        <w:rPr>
          <w:sz w:val="24"/>
          <w:szCs w:val="24"/>
        </w:rPr>
        <w:t xml:space="preserve">Пашозерское </w:t>
      </w:r>
      <w:r w:rsidR="00611A7E" w:rsidRPr="00CE4979">
        <w:rPr>
          <w:sz w:val="24"/>
          <w:szCs w:val="24"/>
        </w:rPr>
        <w:t>сельское</w:t>
      </w:r>
      <w:r w:rsidR="00370457">
        <w:rPr>
          <w:sz w:val="24"/>
          <w:szCs w:val="24"/>
        </w:rPr>
        <w:t xml:space="preserve"> </w:t>
      </w:r>
      <w:r w:rsidR="00611A7E" w:rsidRPr="00CE4979">
        <w:rPr>
          <w:sz w:val="24"/>
          <w:szCs w:val="24"/>
        </w:rPr>
        <w:t>поселение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Тихвинск</w:t>
      </w:r>
      <w:r w:rsidR="00611A7E" w:rsidRPr="00CE4979">
        <w:rPr>
          <w:sz w:val="24"/>
          <w:szCs w:val="24"/>
        </w:rPr>
        <w:t>ого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муниципальн</w:t>
      </w:r>
      <w:r w:rsidR="00611A7E" w:rsidRPr="00CE4979">
        <w:rPr>
          <w:sz w:val="24"/>
          <w:szCs w:val="24"/>
        </w:rPr>
        <w:t>ого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район</w:t>
      </w:r>
      <w:r w:rsidR="00611A7E" w:rsidRPr="00CE4979">
        <w:rPr>
          <w:sz w:val="24"/>
          <w:szCs w:val="24"/>
        </w:rPr>
        <w:t>а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Ленинградской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области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по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предоставлению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муниципальной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услуги</w:t>
      </w:r>
      <w:r w:rsidR="00370457">
        <w:rPr>
          <w:sz w:val="24"/>
          <w:szCs w:val="24"/>
        </w:rPr>
        <w:t xml:space="preserve"> </w:t>
      </w:r>
      <w:r w:rsidR="00D02B53" w:rsidRPr="00D02B53">
        <w:rPr>
          <w:sz w:val="24"/>
          <w:szCs w:val="24"/>
        </w:rPr>
        <w:t>«</w:t>
      </w:r>
      <w:r w:rsidR="00C55BEB" w:rsidRPr="00C55BEB">
        <w:rPr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D02B53" w:rsidRPr="00D02B53">
        <w:rPr>
          <w:sz w:val="24"/>
          <w:szCs w:val="24"/>
        </w:rPr>
        <w:t>»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(приложение).</w:t>
      </w:r>
    </w:p>
    <w:p w:rsidR="00D56534" w:rsidRPr="00FB4981" w:rsidRDefault="00611A7E" w:rsidP="002C40B7">
      <w:pPr>
        <w:tabs>
          <w:tab w:val="left" w:pos="1080"/>
        </w:tabs>
        <w:autoSpaceDN w:val="0"/>
        <w:ind w:firstLine="720"/>
        <w:rPr>
          <w:color w:val="000000"/>
          <w:sz w:val="24"/>
          <w:szCs w:val="24"/>
        </w:rPr>
      </w:pPr>
      <w:r w:rsidRPr="00CE4979">
        <w:rPr>
          <w:sz w:val="24"/>
          <w:szCs w:val="24"/>
        </w:rPr>
        <w:t>2.</w:t>
      </w:r>
      <w:r w:rsidR="00370457">
        <w:rPr>
          <w:sz w:val="24"/>
          <w:szCs w:val="24"/>
        </w:rPr>
        <w:t xml:space="preserve"> </w:t>
      </w:r>
      <w:r w:rsidR="00D02B53">
        <w:rPr>
          <w:color w:val="000000"/>
          <w:sz w:val="24"/>
          <w:szCs w:val="24"/>
        </w:rPr>
        <w:t>О</w:t>
      </w:r>
      <w:r w:rsidR="00D56534" w:rsidRPr="00FB4981">
        <w:rPr>
          <w:color w:val="000000"/>
          <w:sz w:val="24"/>
          <w:szCs w:val="24"/>
        </w:rPr>
        <w:t>бнародовать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путём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размещения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в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сети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Интернет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на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официальном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сайте</w:t>
      </w:r>
      <w:r w:rsidR="00370457">
        <w:rPr>
          <w:color w:val="000000"/>
          <w:sz w:val="24"/>
          <w:szCs w:val="24"/>
        </w:rPr>
        <w:t xml:space="preserve"> </w:t>
      </w:r>
      <w:r w:rsidR="0046788F">
        <w:rPr>
          <w:color w:val="000000"/>
          <w:sz w:val="24"/>
          <w:szCs w:val="24"/>
        </w:rPr>
        <w:t>Пашозерского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сельского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поселения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и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на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информационном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стенде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по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месту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оказания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муниципальной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услуги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в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административном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здании,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расположенном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по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адресу: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Ленинградская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область,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Тихвинский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муниципальный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район,</w:t>
      </w:r>
      <w:r w:rsidR="00370457">
        <w:rPr>
          <w:color w:val="000000"/>
          <w:sz w:val="24"/>
          <w:szCs w:val="24"/>
        </w:rPr>
        <w:t xml:space="preserve"> </w:t>
      </w:r>
      <w:r w:rsidR="0046788F">
        <w:rPr>
          <w:color w:val="000000"/>
          <w:sz w:val="24"/>
          <w:szCs w:val="24"/>
        </w:rPr>
        <w:t xml:space="preserve">Пашозерское </w:t>
      </w:r>
      <w:r w:rsidR="00D56534" w:rsidRPr="00FB4981">
        <w:rPr>
          <w:color w:val="000000"/>
          <w:sz w:val="24"/>
          <w:szCs w:val="24"/>
        </w:rPr>
        <w:t>сельское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поселение,</w:t>
      </w:r>
      <w:r w:rsidR="00370457">
        <w:rPr>
          <w:color w:val="000000"/>
          <w:sz w:val="24"/>
          <w:szCs w:val="24"/>
        </w:rPr>
        <w:t xml:space="preserve"> </w:t>
      </w:r>
      <w:r w:rsidR="0052138C">
        <w:rPr>
          <w:color w:val="000000"/>
          <w:sz w:val="24"/>
          <w:szCs w:val="24"/>
        </w:rPr>
        <w:t>деревня</w:t>
      </w:r>
      <w:r w:rsidR="00370457">
        <w:rPr>
          <w:color w:val="000000"/>
          <w:sz w:val="24"/>
          <w:szCs w:val="24"/>
        </w:rPr>
        <w:t xml:space="preserve"> </w:t>
      </w:r>
      <w:r w:rsidR="0046788F">
        <w:rPr>
          <w:color w:val="000000"/>
          <w:sz w:val="24"/>
          <w:szCs w:val="24"/>
        </w:rPr>
        <w:t>Пашозеро</w:t>
      </w:r>
      <w:r w:rsidR="00D56534" w:rsidRPr="00FB4981">
        <w:rPr>
          <w:color w:val="000000"/>
          <w:sz w:val="24"/>
          <w:szCs w:val="24"/>
        </w:rPr>
        <w:t>,</w:t>
      </w:r>
      <w:r w:rsidR="00370457">
        <w:rPr>
          <w:color w:val="000000"/>
          <w:sz w:val="24"/>
          <w:szCs w:val="24"/>
        </w:rPr>
        <w:t xml:space="preserve"> </w:t>
      </w:r>
      <w:r w:rsidR="00D56534" w:rsidRPr="00FB4981">
        <w:rPr>
          <w:color w:val="000000"/>
          <w:sz w:val="24"/>
          <w:szCs w:val="24"/>
        </w:rPr>
        <w:t>дом</w:t>
      </w:r>
      <w:r w:rsidR="00370457">
        <w:rPr>
          <w:color w:val="000000"/>
          <w:sz w:val="24"/>
          <w:szCs w:val="24"/>
        </w:rPr>
        <w:t xml:space="preserve"> </w:t>
      </w:r>
      <w:r w:rsidR="0046788F">
        <w:rPr>
          <w:color w:val="000000"/>
          <w:sz w:val="24"/>
          <w:szCs w:val="24"/>
        </w:rPr>
        <w:t>11</w:t>
      </w:r>
      <w:r w:rsidR="00702DBF">
        <w:rPr>
          <w:color w:val="000000"/>
          <w:sz w:val="24"/>
          <w:szCs w:val="24"/>
        </w:rPr>
        <w:t>.</w:t>
      </w:r>
    </w:p>
    <w:p w:rsidR="00B102D9" w:rsidRPr="00B102D9" w:rsidRDefault="00B102D9" w:rsidP="002C40B7">
      <w:pPr>
        <w:ind w:firstLine="720"/>
        <w:rPr>
          <w:color w:val="000000"/>
          <w:sz w:val="24"/>
          <w:szCs w:val="24"/>
        </w:rPr>
      </w:pPr>
      <w:r w:rsidRPr="00B102D9">
        <w:rPr>
          <w:color w:val="000000"/>
          <w:sz w:val="24"/>
          <w:szCs w:val="24"/>
        </w:rPr>
        <w:t>3.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Признать</w:t>
      </w:r>
      <w:r w:rsidR="00370457">
        <w:rPr>
          <w:color w:val="000000"/>
          <w:sz w:val="24"/>
          <w:szCs w:val="24"/>
        </w:rPr>
        <w:t xml:space="preserve"> </w:t>
      </w:r>
      <w:r w:rsidR="00D02B53">
        <w:rPr>
          <w:color w:val="000000"/>
          <w:sz w:val="24"/>
          <w:szCs w:val="24"/>
        </w:rPr>
        <w:t>утратившим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силу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постановлени</w:t>
      </w:r>
      <w:r w:rsidR="00D02B53">
        <w:rPr>
          <w:color w:val="000000"/>
          <w:sz w:val="24"/>
          <w:szCs w:val="24"/>
        </w:rPr>
        <w:t>е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администрации</w:t>
      </w:r>
      <w:r w:rsidR="00370457">
        <w:rPr>
          <w:color w:val="000000"/>
          <w:sz w:val="24"/>
          <w:szCs w:val="24"/>
        </w:rPr>
        <w:t xml:space="preserve"> </w:t>
      </w:r>
      <w:r w:rsidR="0046788F">
        <w:rPr>
          <w:color w:val="000000"/>
          <w:sz w:val="24"/>
          <w:szCs w:val="24"/>
        </w:rPr>
        <w:t>Пашозерского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сельского</w:t>
      </w:r>
      <w:r w:rsidR="00370457">
        <w:rPr>
          <w:color w:val="000000"/>
          <w:sz w:val="24"/>
          <w:szCs w:val="24"/>
        </w:rPr>
        <w:t xml:space="preserve"> </w:t>
      </w:r>
      <w:r w:rsidRPr="00B102D9">
        <w:rPr>
          <w:color w:val="000000"/>
          <w:sz w:val="24"/>
          <w:szCs w:val="24"/>
        </w:rPr>
        <w:t>поселения:</w:t>
      </w:r>
    </w:p>
    <w:p w:rsidR="00D02B53" w:rsidRDefault="00B102D9" w:rsidP="00D02B53">
      <w:pPr>
        <w:ind w:firstLine="720"/>
        <w:rPr>
          <w:color w:val="000000"/>
          <w:sz w:val="24"/>
          <w:szCs w:val="24"/>
        </w:rPr>
      </w:pPr>
      <w:r w:rsidRPr="00D02B53">
        <w:rPr>
          <w:color w:val="000000"/>
          <w:sz w:val="24"/>
          <w:szCs w:val="24"/>
        </w:rPr>
        <w:t>-</w:t>
      </w:r>
      <w:r w:rsidR="00370457" w:rsidRPr="00D02B53">
        <w:rPr>
          <w:color w:val="000000"/>
          <w:sz w:val="24"/>
          <w:szCs w:val="24"/>
        </w:rPr>
        <w:t xml:space="preserve"> </w:t>
      </w:r>
      <w:r w:rsidRPr="00D02B53">
        <w:rPr>
          <w:color w:val="000000"/>
          <w:sz w:val="24"/>
          <w:szCs w:val="24"/>
        </w:rPr>
        <w:t>от</w:t>
      </w:r>
      <w:r w:rsidR="00370457" w:rsidRPr="00D02B53">
        <w:rPr>
          <w:color w:val="000000"/>
          <w:sz w:val="24"/>
          <w:szCs w:val="24"/>
        </w:rPr>
        <w:t xml:space="preserve"> </w:t>
      </w:r>
      <w:r w:rsidR="00D02B53" w:rsidRPr="00D02B53">
        <w:rPr>
          <w:color w:val="000000"/>
          <w:sz w:val="24"/>
          <w:szCs w:val="24"/>
        </w:rPr>
        <w:t>0</w:t>
      </w:r>
      <w:r w:rsidR="0046788F">
        <w:rPr>
          <w:color w:val="000000"/>
          <w:sz w:val="24"/>
          <w:szCs w:val="24"/>
        </w:rPr>
        <w:t>1</w:t>
      </w:r>
      <w:r w:rsidR="00370457" w:rsidRPr="00D02B53">
        <w:rPr>
          <w:color w:val="000000"/>
          <w:sz w:val="24"/>
          <w:szCs w:val="24"/>
        </w:rPr>
        <w:t xml:space="preserve"> </w:t>
      </w:r>
      <w:r w:rsidR="00C55BEB">
        <w:rPr>
          <w:color w:val="000000"/>
          <w:sz w:val="24"/>
          <w:szCs w:val="24"/>
        </w:rPr>
        <w:t>ноября</w:t>
      </w:r>
      <w:r w:rsidR="00370457" w:rsidRPr="00D02B53">
        <w:rPr>
          <w:color w:val="000000"/>
          <w:sz w:val="24"/>
          <w:szCs w:val="24"/>
        </w:rPr>
        <w:t xml:space="preserve"> </w:t>
      </w:r>
      <w:r w:rsidRPr="00D02B53">
        <w:rPr>
          <w:color w:val="000000"/>
          <w:sz w:val="24"/>
          <w:szCs w:val="24"/>
        </w:rPr>
        <w:t>20</w:t>
      </w:r>
      <w:r w:rsidR="00D02B53" w:rsidRPr="00D02B53">
        <w:rPr>
          <w:color w:val="000000"/>
          <w:sz w:val="24"/>
          <w:szCs w:val="24"/>
        </w:rPr>
        <w:t>2</w:t>
      </w:r>
      <w:r w:rsidR="00C55BEB">
        <w:rPr>
          <w:color w:val="000000"/>
          <w:sz w:val="24"/>
          <w:szCs w:val="24"/>
        </w:rPr>
        <w:t>3</w:t>
      </w:r>
      <w:r w:rsidR="00370457" w:rsidRPr="00D02B53">
        <w:rPr>
          <w:color w:val="000000"/>
          <w:sz w:val="24"/>
          <w:szCs w:val="24"/>
        </w:rPr>
        <w:t xml:space="preserve"> </w:t>
      </w:r>
      <w:r w:rsidRPr="00D02B53">
        <w:rPr>
          <w:color w:val="000000"/>
          <w:sz w:val="24"/>
          <w:szCs w:val="24"/>
        </w:rPr>
        <w:t>года</w:t>
      </w:r>
      <w:r w:rsidR="00370457" w:rsidRPr="00D02B53">
        <w:rPr>
          <w:color w:val="000000"/>
          <w:sz w:val="24"/>
          <w:szCs w:val="24"/>
        </w:rPr>
        <w:t xml:space="preserve"> </w:t>
      </w:r>
      <w:r w:rsidRPr="00D02B53">
        <w:rPr>
          <w:color w:val="000000"/>
          <w:sz w:val="24"/>
          <w:szCs w:val="24"/>
        </w:rPr>
        <w:t>№</w:t>
      </w:r>
      <w:r w:rsidR="00370457" w:rsidRPr="00D02B53">
        <w:rPr>
          <w:color w:val="000000"/>
          <w:sz w:val="24"/>
          <w:szCs w:val="24"/>
        </w:rPr>
        <w:t xml:space="preserve"> </w:t>
      </w:r>
      <w:r w:rsidRPr="00D02B53">
        <w:rPr>
          <w:color w:val="000000"/>
          <w:sz w:val="24"/>
          <w:szCs w:val="24"/>
        </w:rPr>
        <w:t>0</w:t>
      </w:r>
      <w:r w:rsidR="0046788F">
        <w:rPr>
          <w:color w:val="000000"/>
          <w:sz w:val="24"/>
          <w:szCs w:val="24"/>
        </w:rPr>
        <w:t>8</w:t>
      </w:r>
      <w:r w:rsidRPr="00D02B53">
        <w:rPr>
          <w:color w:val="000000"/>
          <w:sz w:val="24"/>
          <w:szCs w:val="24"/>
        </w:rPr>
        <w:t>-</w:t>
      </w:r>
      <w:r w:rsidR="00C55BEB">
        <w:rPr>
          <w:color w:val="000000"/>
          <w:sz w:val="24"/>
          <w:szCs w:val="24"/>
        </w:rPr>
        <w:t>1</w:t>
      </w:r>
      <w:r w:rsidR="0046788F">
        <w:rPr>
          <w:color w:val="000000"/>
          <w:sz w:val="24"/>
          <w:szCs w:val="24"/>
        </w:rPr>
        <w:t>05</w:t>
      </w:r>
      <w:r w:rsidRPr="00D02B53">
        <w:rPr>
          <w:color w:val="000000"/>
          <w:sz w:val="24"/>
          <w:szCs w:val="24"/>
        </w:rPr>
        <w:t>-а</w:t>
      </w:r>
      <w:r w:rsidR="00370457" w:rsidRPr="00D02B53">
        <w:rPr>
          <w:color w:val="000000"/>
          <w:sz w:val="24"/>
          <w:szCs w:val="24"/>
        </w:rPr>
        <w:t xml:space="preserve"> </w:t>
      </w:r>
      <w:r w:rsidR="00D02B53">
        <w:rPr>
          <w:color w:val="000000"/>
          <w:sz w:val="24"/>
          <w:szCs w:val="24"/>
        </w:rPr>
        <w:t>«</w:t>
      </w:r>
      <w:r w:rsidR="00C55BEB" w:rsidRPr="00C55BEB">
        <w:rPr>
          <w:color w:val="000000"/>
          <w:sz w:val="24"/>
          <w:szCs w:val="24"/>
        </w:rPr>
        <w:t xml:space="preserve">Об утверждении административного регламента администрации муниципального образования </w:t>
      </w:r>
      <w:r w:rsidR="0046788F">
        <w:rPr>
          <w:color w:val="000000"/>
          <w:sz w:val="24"/>
          <w:szCs w:val="24"/>
        </w:rPr>
        <w:t xml:space="preserve">Пашозерское </w:t>
      </w:r>
      <w:r w:rsidR="00C55BEB" w:rsidRPr="00C55BEB">
        <w:rPr>
          <w:color w:val="000000"/>
          <w:sz w:val="24"/>
          <w:szCs w:val="24"/>
        </w:rPr>
        <w:t>сельское поселение Тихвинского муниципального района Ленинградской области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</w:t>
      </w:r>
      <w:r w:rsidR="00C55BEB">
        <w:rPr>
          <w:color w:val="000000"/>
          <w:sz w:val="24"/>
          <w:szCs w:val="24"/>
        </w:rPr>
        <w:t>лежащим сносу или реконструкции</w:t>
      </w:r>
      <w:r w:rsidR="00D02B53" w:rsidRPr="00D02B53">
        <w:rPr>
          <w:color w:val="000000"/>
          <w:sz w:val="24"/>
          <w:szCs w:val="24"/>
        </w:rPr>
        <w:t>»</w:t>
      </w:r>
      <w:r w:rsidR="00C55BEB">
        <w:rPr>
          <w:color w:val="000000"/>
          <w:sz w:val="24"/>
          <w:szCs w:val="24"/>
        </w:rPr>
        <w:t>.</w:t>
      </w:r>
    </w:p>
    <w:p w:rsidR="004A1C83" w:rsidRPr="004A1C83" w:rsidRDefault="00A629F2" w:rsidP="00D02B53">
      <w:pPr>
        <w:ind w:firstLine="720"/>
        <w:rPr>
          <w:color w:val="000000"/>
          <w:sz w:val="24"/>
          <w:szCs w:val="24"/>
        </w:rPr>
      </w:pPr>
      <w:r w:rsidRPr="00E53002">
        <w:rPr>
          <w:color w:val="000000"/>
          <w:sz w:val="24"/>
          <w:szCs w:val="24"/>
        </w:rPr>
        <w:t>4.</w:t>
      </w:r>
      <w:r w:rsidR="00370457">
        <w:rPr>
          <w:color w:val="000000"/>
          <w:sz w:val="24"/>
          <w:szCs w:val="24"/>
        </w:rPr>
        <w:t xml:space="preserve"> </w:t>
      </w:r>
      <w:r w:rsidR="004A1C83" w:rsidRPr="004A1C83">
        <w:rPr>
          <w:color w:val="000000"/>
          <w:sz w:val="24"/>
          <w:szCs w:val="24"/>
        </w:rPr>
        <w:t>Контроль</w:t>
      </w:r>
      <w:r w:rsidR="00370457">
        <w:rPr>
          <w:color w:val="000000"/>
          <w:sz w:val="24"/>
          <w:szCs w:val="24"/>
        </w:rPr>
        <w:t xml:space="preserve"> </w:t>
      </w:r>
      <w:r w:rsidR="004A1C83" w:rsidRPr="004A1C83">
        <w:rPr>
          <w:color w:val="000000"/>
          <w:sz w:val="24"/>
          <w:szCs w:val="24"/>
        </w:rPr>
        <w:t>за</w:t>
      </w:r>
      <w:r w:rsidR="00370457">
        <w:rPr>
          <w:color w:val="000000"/>
          <w:sz w:val="24"/>
          <w:szCs w:val="24"/>
        </w:rPr>
        <w:t xml:space="preserve"> </w:t>
      </w:r>
      <w:r w:rsidR="004A1C83" w:rsidRPr="004A1C83">
        <w:rPr>
          <w:color w:val="000000"/>
          <w:sz w:val="24"/>
          <w:szCs w:val="24"/>
        </w:rPr>
        <w:t>исполнением</w:t>
      </w:r>
      <w:r w:rsidR="00370457">
        <w:rPr>
          <w:color w:val="000000"/>
          <w:sz w:val="24"/>
          <w:szCs w:val="24"/>
        </w:rPr>
        <w:t xml:space="preserve"> </w:t>
      </w:r>
      <w:r w:rsidR="004A1C83" w:rsidRPr="004A1C83">
        <w:rPr>
          <w:color w:val="000000"/>
          <w:sz w:val="24"/>
          <w:szCs w:val="24"/>
        </w:rPr>
        <w:t>постановления</w:t>
      </w:r>
      <w:r w:rsidR="00370457">
        <w:rPr>
          <w:color w:val="000000"/>
          <w:sz w:val="24"/>
          <w:szCs w:val="24"/>
        </w:rPr>
        <w:t xml:space="preserve"> </w:t>
      </w:r>
      <w:r w:rsidR="004A1C83" w:rsidRPr="004A1C83">
        <w:rPr>
          <w:color w:val="000000"/>
          <w:sz w:val="24"/>
          <w:szCs w:val="24"/>
        </w:rPr>
        <w:t>оставляю</w:t>
      </w:r>
      <w:r w:rsidR="00370457">
        <w:rPr>
          <w:color w:val="000000"/>
          <w:sz w:val="24"/>
          <w:szCs w:val="24"/>
        </w:rPr>
        <w:t xml:space="preserve"> </w:t>
      </w:r>
      <w:r w:rsidR="004A1C83" w:rsidRPr="004A1C83">
        <w:rPr>
          <w:color w:val="000000"/>
          <w:sz w:val="24"/>
          <w:szCs w:val="24"/>
        </w:rPr>
        <w:t>за</w:t>
      </w:r>
      <w:r w:rsidR="00370457">
        <w:rPr>
          <w:color w:val="000000"/>
          <w:sz w:val="24"/>
          <w:szCs w:val="24"/>
        </w:rPr>
        <w:t xml:space="preserve"> </w:t>
      </w:r>
      <w:r w:rsidR="004A1C83" w:rsidRPr="004A1C83">
        <w:rPr>
          <w:color w:val="000000"/>
          <w:sz w:val="24"/>
          <w:szCs w:val="24"/>
        </w:rPr>
        <w:t>собой.</w:t>
      </w:r>
    </w:p>
    <w:p w:rsidR="00C55BEB" w:rsidRPr="00E53002" w:rsidRDefault="00C55BEB" w:rsidP="00A629F2">
      <w:pPr>
        <w:rPr>
          <w:color w:val="000000"/>
          <w:sz w:val="24"/>
          <w:szCs w:val="24"/>
        </w:rPr>
      </w:pPr>
    </w:p>
    <w:p w:rsidR="00C55BEB" w:rsidRDefault="00C55BEB" w:rsidP="00FC417A">
      <w:pPr>
        <w:rPr>
          <w:color w:val="000000"/>
          <w:sz w:val="24"/>
          <w:szCs w:val="24"/>
        </w:rPr>
      </w:pPr>
    </w:p>
    <w:p w:rsidR="00E966B6" w:rsidRPr="00C55BEB" w:rsidRDefault="00C55BEB" w:rsidP="00C55BE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  <w:r w:rsidR="00370457">
        <w:rPr>
          <w:color w:val="000000"/>
          <w:sz w:val="24"/>
          <w:szCs w:val="24"/>
        </w:rPr>
        <w:t xml:space="preserve"> </w:t>
      </w:r>
      <w:r w:rsidR="00A629F2" w:rsidRPr="00E53002">
        <w:rPr>
          <w:color w:val="000000"/>
          <w:sz w:val="24"/>
          <w:szCs w:val="24"/>
        </w:rPr>
        <w:t>администрации</w:t>
      </w:r>
      <w:r w:rsidR="00370457">
        <w:rPr>
          <w:color w:val="000000"/>
          <w:sz w:val="24"/>
          <w:szCs w:val="24"/>
        </w:rPr>
        <w:t xml:space="preserve">                                            </w:t>
      </w:r>
      <w:r>
        <w:rPr>
          <w:color w:val="000000"/>
          <w:sz w:val="24"/>
          <w:szCs w:val="24"/>
        </w:rPr>
        <w:t xml:space="preserve">             </w:t>
      </w:r>
      <w:r w:rsidR="00370457">
        <w:rPr>
          <w:color w:val="000000"/>
          <w:sz w:val="24"/>
          <w:szCs w:val="24"/>
        </w:rPr>
        <w:t xml:space="preserve">     </w:t>
      </w:r>
      <w:r w:rsidR="006512E1">
        <w:rPr>
          <w:color w:val="000000"/>
          <w:sz w:val="24"/>
          <w:szCs w:val="24"/>
        </w:rPr>
        <w:t xml:space="preserve">         </w:t>
      </w:r>
      <w:r w:rsidR="00370457">
        <w:rPr>
          <w:color w:val="000000"/>
          <w:sz w:val="24"/>
          <w:szCs w:val="24"/>
        </w:rPr>
        <w:t xml:space="preserve">         </w:t>
      </w:r>
      <w:r w:rsidR="002C40B7">
        <w:rPr>
          <w:color w:val="000000"/>
          <w:sz w:val="24"/>
          <w:szCs w:val="24"/>
        </w:rPr>
        <w:t xml:space="preserve">  </w:t>
      </w:r>
      <w:r w:rsidR="00370457">
        <w:rPr>
          <w:color w:val="000000"/>
          <w:sz w:val="24"/>
          <w:szCs w:val="24"/>
        </w:rPr>
        <w:t xml:space="preserve"> </w:t>
      </w:r>
      <w:proofErr w:type="spellStart"/>
      <w:r w:rsidR="0046788F">
        <w:rPr>
          <w:color w:val="000000"/>
          <w:sz w:val="24"/>
          <w:szCs w:val="24"/>
        </w:rPr>
        <w:t>В.В.Вихров</w:t>
      </w:r>
      <w:proofErr w:type="spellEnd"/>
    </w:p>
    <w:p w:rsidR="00BE7A6F" w:rsidRPr="00CE4979" w:rsidRDefault="00BE7A6F" w:rsidP="00D02B53">
      <w:pPr>
        <w:jc w:val="right"/>
        <w:rPr>
          <w:sz w:val="24"/>
          <w:szCs w:val="24"/>
        </w:rPr>
      </w:pPr>
      <w:r w:rsidRPr="00CE4979">
        <w:rPr>
          <w:sz w:val="24"/>
          <w:szCs w:val="24"/>
        </w:rPr>
        <w:lastRenderedPageBreak/>
        <w:t>УТВЕРЖДЕН</w:t>
      </w:r>
    </w:p>
    <w:p w:rsidR="004A1C83" w:rsidRDefault="00BE7A6F" w:rsidP="004A1C83">
      <w:pPr>
        <w:ind w:left="4536"/>
        <w:jc w:val="right"/>
        <w:rPr>
          <w:sz w:val="24"/>
          <w:szCs w:val="24"/>
        </w:rPr>
      </w:pPr>
      <w:r w:rsidRPr="00CE4979">
        <w:rPr>
          <w:sz w:val="24"/>
          <w:szCs w:val="24"/>
        </w:rPr>
        <w:t>постановлением</w:t>
      </w:r>
      <w:r w:rsidR="00370457">
        <w:rPr>
          <w:sz w:val="24"/>
          <w:szCs w:val="24"/>
        </w:rPr>
        <w:t xml:space="preserve"> </w:t>
      </w:r>
      <w:r w:rsidRPr="00CE4979">
        <w:rPr>
          <w:sz w:val="24"/>
          <w:szCs w:val="24"/>
        </w:rPr>
        <w:t>администрации</w:t>
      </w:r>
      <w:r w:rsidR="00370457">
        <w:rPr>
          <w:sz w:val="24"/>
          <w:szCs w:val="24"/>
        </w:rPr>
        <w:t xml:space="preserve"> </w:t>
      </w:r>
    </w:p>
    <w:p w:rsidR="00EE2FD0" w:rsidRDefault="0046788F" w:rsidP="004A1C83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Пашозерского</w:t>
      </w:r>
      <w:r w:rsidR="00370457">
        <w:rPr>
          <w:sz w:val="24"/>
          <w:szCs w:val="24"/>
        </w:rPr>
        <w:t xml:space="preserve"> </w:t>
      </w:r>
      <w:r w:rsidR="00906CD0" w:rsidRPr="00CE4979">
        <w:rPr>
          <w:sz w:val="24"/>
          <w:szCs w:val="24"/>
        </w:rPr>
        <w:t>сельского</w:t>
      </w:r>
      <w:r w:rsidR="00370457">
        <w:rPr>
          <w:sz w:val="24"/>
          <w:szCs w:val="24"/>
        </w:rPr>
        <w:t xml:space="preserve"> </w:t>
      </w:r>
      <w:r w:rsidR="00906CD0" w:rsidRPr="00CE4979">
        <w:rPr>
          <w:sz w:val="24"/>
          <w:szCs w:val="24"/>
        </w:rPr>
        <w:t>поселения</w:t>
      </w:r>
      <w:r w:rsidR="00370457">
        <w:rPr>
          <w:sz w:val="24"/>
          <w:szCs w:val="24"/>
        </w:rPr>
        <w:t xml:space="preserve"> </w:t>
      </w:r>
    </w:p>
    <w:p w:rsidR="003A5565" w:rsidRPr="003A5565" w:rsidRDefault="003A5565" w:rsidP="003A5565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3A5565">
        <w:rPr>
          <w:sz w:val="24"/>
          <w:szCs w:val="24"/>
        </w:rPr>
        <w:t>от 2</w:t>
      </w:r>
      <w:r w:rsidR="0046788F">
        <w:rPr>
          <w:sz w:val="24"/>
          <w:szCs w:val="24"/>
        </w:rPr>
        <w:t>5</w:t>
      </w:r>
      <w:r w:rsidRPr="003A5565">
        <w:rPr>
          <w:sz w:val="24"/>
          <w:szCs w:val="24"/>
        </w:rPr>
        <w:t xml:space="preserve"> декабря 2024 года № 0</w:t>
      </w:r>
      <w:r w:rsidR="0046788F">
        <w:rPr>
          <w:sz w:val="24"/>
          <w:szCs w:val="24"/>
        </w:rPr>
        <w:t>8</w:t>
      </w:r>
      <w:r w:rsidRPr="003A5565">
        <w:rPr>
          <w:sz w:val="24"/>
          <w:szCs w:val="24"/>
        </w:rPr>
        <w:t>-</w:t>
      </w:r>
      <w:r w:rsidR="0046788F">
        <w:rPr>
          <w:sz w:val="24"/>
          <w:szCs w:val="24"/>
        </w:rPr>
        <w:t>174</w:t>
      </w:r>
      <w:r w:rsidRPr="003A5565">
        <w:rPr>
          <w:sz w:val="24"/>
          <w:szCs w:val="24"/>
        </w:rPr>
        <w:t xml:space="preserve">-а </w:t>
      </w:r>
    </w:p>
    <w:p w:rsidR="00BE7A6F" w:rsidRPr="00CE4979" w:rsidRDefault="003A5565" w:rsidP="003A5565">
      <w:pPr>
        <w:ind w:left="4536"/>
        <w:jc w:val="right"/>
        <w:rPr>
          <w:sz w:val="24"/>
          <w:szCs w:val="24"/>
        </w:rPr>
      </w:pPr>
      <w:r w:rsidRPr="003A5565">
        <w:rPr>
          <w:sz w:val="24"/>
          <w:szCs w:val="24"/>
        </w:rPr>
        <w:t xml:space="preserve"> </w:t>
      </w:r>
      <w:r w:rsidR="00BE7A6F" w:rsidRPr="003A5565">
        <w:rPr>
          <w:sz w:val="24"/>
          <w:szCs w:val="24"/>
        </w:rPr>
        <w:t>(приложение</w:t>
      </w:r>
      <w:r w:rsidR="00BE7A6F" w:rsidRPr="00CE4979">
        <w:rPr>
          <w:sz w:val="24"/>
          <w:szCs w:val="24"/>
        </w:rPr>
        <w:t>)</w:t>
      </w:r>
    </w:p>
    <w:p w:rsidR="00BE7A6F" w:rsidRPr="00CE4979" w:rsidRDefault="00BE7A6F">
      <w:pPr>
        <w:ind w:left="4536"/>
        <w:rPr>
          <w:sz w:val="24"/>
          <w:szCs w:val="24"/>
        </w:rPr>
      </w:pPr>
    </w:p>
    <w:p w:rsidR="00BE7A6F" w:rsidRPr="00CE4979" w:rsidRDefault="00BE7A6F">
      <w:pPr>
        <w:ind w:left="4536"/>
        <w:rPr>
          <w:color w:val="FFFFFF"/>
          <w:sz w:val="24"/>
          <w:szCs w:val="24"/>
        </w:rPr>
      </w:pPr>
    </w:p>
    <w:p w:rsidR="000B725F" w:rsidRPr="00C55BEB" w:rsidRDefault="000B725F" w:rsidP="000B725F">
      <w:pPr>
        <w:jc w:val="center"/>
        <w:rPr>
          <w:b/>
          <w:bCs/>
          <w:sz w:val="24"/>
          <w:szCs w:val="24"/>
        </w:rPr>
      </w:pPr>
      <w:r w:rsidRPr="00C55BEB">
        <w:rPr>
          <w:b/>
          <w:bCs/>
          <w:sz w:val="24"/>
          <w:szCs w:val="24"/>
        </w:rPr>
        <w:t>АДМИНИСТРАТИВНЫЙ</w:t>
      </w:r>
      <w:r w:rsidR="00370457" w:rsidRPr="00C55BEB">
        <w:rPr>
          <w:b/>
          <w:bCs/>
          <w:sz w:val="24"/>
          <w:szCs w:val="24"/>
        </w:rPr>
        <w:t xml:space="preserve"> </w:t>
      </w:r>
      <w:r w:rsidRPr="00C55BEB">
        <w:rPr>
          <w:b/>
          <w:bCs/>
          <w:sz w:val="24"/>
          <w:szCs w:val="24"/>
        </w:rPr>
        <w:t>РЕГЛАМЕНТ</w:t>
      </w:r>
    </w:p>
    <w:p w:rsidR="000B725F" w:rsidRPr="00C55BEB" w:rsidRDefault="000B725F" w:rsidP="000B725F">
      <w:pPr>
        <w:jc w:val="center"/>
        <w:rPr>
          <w:b/>
          <w:bCs/>
          <w:sz w:val="24"/>
          <w:szCs w:val="24"/>
        </w:rPr>
      </w:pPr>
    </w:p>
    <w:p w:rsidR="000B725F" w:rsidRPr="00C55BEB" w:rsidRDefault="000B725F" w:rsidP="000B725F">
      <w:pPr>
        <w:jc w:val="center"/>
        <w:rPr>
          <w:b/>
          <w:bCs/>
          <w:sz w:val="24"/>
          <w:szCs w:val="24"/>
        </w:rPr>
      </w:pPr>
      <w:r w:rsidRPr="00C55BEB">
        <w:rPr>
          <w:b/>
          <w:bCs/>
          <w:sz w:val="24"/>
          <w:szCs w:val="24"/>
        </w:rPr>
        <w:t>администрации</w:t>
      </w:r>
      <w:r w:rsidR="00370457" w:rsidRPr="00C55BEB">
        <w:rPr>
          <w:b/>
          <w:bCs/>
          <w:sz w:val="24"/>
          <w:szCs w:val="24"/>
        </w:rPr>
        <w:t xml:space="preserve"> </w:t>
      </w:r>
      <w:r w:rsidRPr="00C55BEB">
        <w:rPr>
          <w:b/>
          <w:bCs/>
          <w:sz w:val="24"/>
          <w:szCs w:val="24"/>
        </w:rPr>
        <w:t>муниципального</w:t>
      </w:r>
      <w:r w:rsidR="00370457" w:rsidRPr="00C55BEB">
        <w:rPr>
          <w:b/>
          <w:bCs/>
          <w:sz w:val="24"/>
          <w:szCs w:val="24"/>
        </w:rPr>
        <w:t xml:space="preserve"> </w:t>
      </w:r>
      <w:r w:rsidRPr="00C55BEB">
        <w:rPr>
          <w:b/>
          <w:bCs/>
          <w:sz w:val="24"/>
          <w:szCs w:val="24"/>
        </w:rPr>
        <w:t>образования</w:t>
      </w:r>
      <w:r w:rsidR="00370457" w:rsidRPr="00C55BEB">
        <w:rPr>
          <w:b/>
          <w:bCs/>
          <w:sz w:val="24"/>
          <w:szCs w:val="24"/>
        </w:rPr>
        <w:t xml:space="preserve"> </w:t>
      </w:r>
      <w:r w:rsidR="0046788F">
        <w:rPr>
          <w:b/>
          <w:bCs/>
          <w:sz w:val="24"/>
          <w:szCs w:val="24"/>
        </w:rPr>
        <w:t xml:space="preserve">Пашозерское </w:t>
      </w:r>
      <w:r w:rsidRPr="00C55BEB">
        <w:rPr>
          <w:b/>
          <w:bCs/>
          <w:sz w:val="24"/>
          <w:szCs w:val="24"/>
        </w:rPr>
        <w:t>сельское</w:t>
      </w:r>
      <w:r w:rsidR="00370457" w:rsidRPr="00C55BEB">
        <w:rPr>
          <w:b/>
          <w:bCs/>
          <w:sz w:val="24"/>
          <w:szCs w:val="24"/>
        </w:rPr>
        <w:t xml:space="preserve"> </w:t>
      </w:r>
      <w:r w:rsidRPr="00C55BEB">
        <w:rPr>
          <w:b/>
          <w:bCs/>
          <w:sz w:val="24"/>
          <w:szCs w:val="24"/>
        </w:rPr>
        <w:t>поселение</w:t>
      </w:r>
    </w:p>
    <w:p w:rsidR="000B725F" w:rsidRPr="00C55BEB" w:rsidRDefault="000B725F" w:rsidP="000B725F">
      <w:pPr>
        <w:jc w:val="center"/>
        <w:rPr>
          <w:b/>
          <w:bCs/>
          <w:sz w:val="24"/>
          <w:szCs w:val="24"/>
        </w:rPr>
      </w:pPr>
      <w:r w:rsidRPr="00C55BEB">
        <w:rPr>
          <w:b/>
          <w:bCs/>
          <w:sz w:val="24"/>
          <w:szCs w:val="24"/>
        </w:rPr>
        <w:t>Тихвинского</w:t>
      </w:r>
      <w:r w:rsidR="00370457" w:rsidRPr="00C55BEB">
        <w:rPr>
          <w:b/>
          <w:bCs/>
          <w:sz w:val="24"/>
          <w:szCs w:val="24"/>
        </w:rPr>
        <w:t xml:space="preserve"> </w:t>
      </w:r>
      <w:r w:rsidRPr="00C55BEB">
        <w:rPr>
          <w:b/>
          <w:bCs/>
          <w:sz w:val="24"/>
          <w:szCs w:val="24"/>
        </w:rPr>
        <w:t>муниципального</w:t>
      </w:r>
      <w:r w:rsidR="00370457" w:rsidRPr="00C55BEB">
        <w:rPr>
          <w:b/>
          <w:bCs/>
          <w:sz w:val="24"/>
          <w:szCs w:val="24"/>
        </w:rPr>
        <w:t xml:space="preserve"> </w:t>
      </w:r>
      <w:r w:rsidRPr="00C55BEB">
        <w:rPr>
          <w:b/>
          <w:bCs/>
          <w:sz w:val="24"/>
          <w:szCs w:val="24"/>
        </w:rPr>
        <w:t>района</w:t>
      </w:r>
      <w:r w:rsidR="00370457" w:rsidRPr="00C55BEB">
        <w:rPr>
          <w:b/>
          <w:bCs/>
          <w:sz w:val="24"/>
          <w:szCs w:val="24"/>
        </w:rPr>
        <w:t xml:space="preserve"> </w:t>
      </w:r>
      <w:r w:rsidRPr="00C55BEB">
        <w:rPr>
          <w:b/>
          <w:bCs/>
          <w:sz w:val="24"/>
          <w:szCs w:val="24"/>
        </w:rPr>
        <w:t>Ленинградской</w:t>
      </w:r>
      <w:r w:rsidR="00370457" w:rsidRPr="00C55BEB">
        <w:rPr>
          <w:b/>
          <w:bCs/>
          <w:sz w:val="24"/>
          <w:szCs w:val="24"/>
        </w:rPr>
        <w:t xml:space="preserve"> </w:t>
      </w:r>
      <w:r w:rsidRPr="00C55BEB">
        <w:rPr>
          <w:b/>
          <w:bCs/>
          <w:sz w:val="24"/>
          <w:szCs w:val="24"/>
        </w:rPr>
        <w:t>области</w:t>
      </w:r>
    </w:p>
    <w:p w:rsidR="00C55BEB" w:rsidRPr="00C55BEB" w:rsidRDefault="000B725F" w:rsidP="00C55BEB">
      <w:pPr>
        <w:jc w:val="center"/>
        <w:rPr>
          <w:b/>
          <w:bCs/>
          <w:sz w:val="24"/>
          <w:szCs w:val="24"/>
        </w:rPr>
      </w:pPr>
      <w:r w:rsidRPr="00C55BEB">
        <w:rPr>
          <w:b/>
          <w:bCs/>
          <w:sz w:val="24"/>
          <w:szCs w:val="24"/>
        </w:rPr>
        <w:t>предоставления</w:t>
      </w:r>
      <w:r w:rsidR="00370457" w:rsidRPr="00C55BEB">
        <w:rPr>
          <w:b/>
          <w:bCs/>
          <w:sz w:val="24"/>
          <w:szCs w:val="24"/>
        </w:rPr>
        <w:t xml:space="preserve"> </w:t>
      </w:r>
      <w:r w:rsidRPr="00C55BEB">
        <w:rPr>
          <w:b/>
          <w:bCs/>
          <w:sz w:val="24"/>
          <w:szCs w:val="24"/>
        </w:rPr>
        <w:t>муниципальной</w:t>
      </w:r>
      <w:r w:rsidR="00370457" w:rsidRPr="00C55BEB">
        <w:rPr>
          <w:b/>
          <w:bCs/>
          <w:sz w:val="24"/>
          <w:szCs w:val="24"/>
        </w:rPr>
        <w:t xml:space="preserve"> </w:t>
      </w:r>
      <w:r w:rsidRPr="00C55BEB">
        <w:rPr>
          <w:b/>
          <w:bCs/>
          <w:sz w:val="24"/>
          <w:szCs w:val="24"/>
        </w:rPr>
        <w:t>услуги</w:t>
      </w:r>
      <w:r w:rsidR="00370457" w:rsidRPr="00C55BEB">
        <w:rPr>
          <w:b/>
          <w:bCs/>
          <w:sz w:val="24"/>
          <w:szCs w:val="24"/>
        </w:rPr>
        <w:t xml:space="preserve"> </w:t>
      </w:r>
      <w:r w:rsidR="00C55BEB" w:rsidRPr="00C55BEB">
        <w:rPr>
          <w:b/>
          <w:bCs/>
          <w:sz w:val="24"/>
          <w:szCs w:val="24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C55BEB" w:rsidRPr="00C55BEB" w:rsidRDefault="00C55BEB" w:rsidP="00C55BEB">
      <w:pPr>
        <w:jc w:val="center"/>
        <w:rPr>
          <w:sz w:val="24"/>
          <w:szCs w:val="24"/>
        </w:rPr>
      </w:pPr>
      <w:r w:rsidRPr="00C55BEB">
        <w:rPr>
          <w:sz w:val="24"/>
          <w:szCs w:val="24"/>
        </w:rPr>
        <w:t xml:space="preserve">(Сокращенное наименование: «Признание помещения жилым помещением, </w:t>
      </w:r>
      <w:r w:rsidRPr="00C55BEB">
        <w:rPr>
          <w:bCs/>
          <w:sz w:val="24"/>
          <w:szCs w:val="24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C55BEB">
        <w:rPr>
          <w:sz w:val="24"/>
          <w:szCs w:val="24"/>
        </w:rPr>
        <w:t>»)</w:t>
      </w:r>
    </w:p>
    <w:p w:rsidR="00C55BEB" w:rsidRPr="00C55BEB" w:rsidRDefault="00C55BEB" w:rsidP="00C55BEB">
      <w:pPr>
        <w:jc w:val="left"/>
        <w:rPr>
          <w:bCs/>
          <w:sz w:val="24"/>
          <w:szCs w:val="24"/>
        </w:rPr>
      </w:pPr>
      <w:bookmarkStart w:id="1" w:name="sub_1001"/>
    </w:p>
    <w:p w:rsidR="00C55BEB" w:rsidRPr="00C55BEB" w:rsidRDefault="00C55BEB" w:rsidP="00C55BEB">
      <w:pPr>
        <w:widowControl w:val="0"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bCs/>
          <w:sz w:val="24"/>
          <w:szCs w:val="24"/>
        </w:rPr>
      </w:pPr>
      <w:r w:rsidRPr="00C55BEB">
        <w:rPr>
          <w:b/>
          <w:bCs/>
          <w:sz w:val="24"/>
          <w:szCs w:val="24"/>
        </w:rPr>
        <w:t>Общие положения</w:t>
      </w:r>
    </w:p>
    <w:bookmarkEnd w:id="1"/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rPr>
          <w:sz w:val="24"/>
          <w:szCs w:val="24"/>
        </w:rPr>
      </w:pPr>
    </w:p>
    <w:p w:rsidR="00C55BEB" w:rsidRPr="00C55BEB" w:rsidRDefault="00C55BEB" w:rsidP="00C55BEB">
      <w:pPr>
        <w:widowControl w:val="0"/>
        <w:numPr>
          <w:ilvl w:val="1"/>
          <w:numId w:val="45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bookmarkStart w:id="2" w:name="sub_1011"/>
      <w:r w:rsidRPr="00C55BEB">
        <w:rPr>
          <w:sz w:val="24"/>
          <w:szCs w:val="24"/>
        </w:rPr>
        <w:t>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</w:t>
      </w:r>
      <w:r>
        <w:rPr>
          <w:sz w:val="24"/>
          <w:szCs w:val="24"/>
        </w:rPr>
        <w:t>ежащим сносу или реконструкции»</w:t>
      </w:r>
      <w:r w:rsidRPr="00C55BEB">
        <w:rPr>
          <w:sz w:val="24"/>
          <w:szCs w:val="24"/>
        </w:rPr>
        <w:t xml:space="preserve"> (далее - административный регламент, муниципальная услуга соответственно) определяет порядок, стандарт и сроки предоставления муниципальной услуги.</w:t>
      </w:r>
    </w:p>
    <w:p w:rsidR="00C55BEB" w:rsidRPr="00C55BEB" w:rsidRDefault="00C55BEB" w:rsidP="00C55BE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C55BEB">
        <w:rPr>
          <w:sz w:val="24"/>
          <w:szCs w:val="24"/>
        </w:rPr>
        <w:t>1.1.1. Основанием проведения оценки соответствия помещения требованиям, установленным постановлением Правительства Российской Федерации от 28.01.2006 № 47 «</w:t>
      </w:r>
      <w:r w:rsidRPr="00C55BEB">
        <w:rPr>
          <w:rFonts w:eastAsia="Calibri"/>
          <w:sz w:val="24"/>
          <w:szCs w:val="24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принятия решения по результатам оценки является: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 заявление лица, имеющего право на получение муниципальной услуги;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- получение </w:t>
      </w:r>
      <w:r w:rsidRPr="00C55BEB">
        <w:rPr>
          <w:rFonts w:eastAsia="Calibri"/>
          <w:sz w:val="24"/>
          <w:szCs w:val="24"/>
          <w:lang w:eastAsia="en-US"/>
        </w:rPr>
        <w:t>сводного перечня объектов (жилых помещений), находящихся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55BEB">
        <w:rPr>
          <w:rFonts w:eastAsia="Calibri"/>
          <w:sz w:val="24"/>
          <w:szCs w:val="24"/>
          <w:lang w:eastAsia="en-US"/>
        </w:rPr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1.2. Заявителями, имеющими право на получение муниципальной услуги, являются: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- физические </w:t>
      </w:r>
      <w:r w:rsidRPr="0046788F">
        <w:rPr>
          <w:sz w:val="24"/>
          <w:szCs w:val="24"/>
        </w:rPr>
        <w:t>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</w:t>
      </w:r>
      <w:r w:rsidRPr="00C55BEB">
        <w:rPr>
          <w:sz w:val="24"/>
          <w:szCs w:val="24"/>
        </w:rPr>
        <w:t xml:space="preserve">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2"/>
      <w:r w:rsidRPr="00C55BEB">
        <w:rPr>
          <w:sz w:val="24"/>
          <w:szCs w:val="24"/>
        </w:rPr>
        <w:t>;</w:t>
      </w:r>
    </w:p>
    <w:p w:rsidR="00C55BEB" w:rsidRPr="00C55BEB" w:rsidRDefault="00C55BEB" w:rsidP="00C55BEB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C55BEB">
        <w:rPr>
          <w:rFonts w:eastAsia="Calibri"/>
          <w:sz w:val="24"/>
          <w:szCs w:val="24"/>
        </w:rPr>
        <w:t>Представлять интересы заявителя имеют право:</w:t>
      </w:r>
    </w:p>
    <w:p w:rsidR="00C55BEB" w:rsidRPr="00C55BEB" w:rsidRDefault="00C55BEB" w:rsidP="00C55BEB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C55BEB">
        <w:rPr>
          <w:rFonts w:eastAsia="Calibri"/>
          <w:sz w:val="24"/>
          <w:szCs w:val="24"/>
        </w:rPr>
        <w:t>- от имени физических лиц:</w:t>
      </w:r>
    </w:p>
    <w:p w:rsidR="00C55BEB" w:rsidRPr="00C55BEB" w:rsidRDefault="00C55BEB" w:rsidP="00C55BEB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C55BEB">
        <w:rPr>
          <w:rFonts w:eastAsia="Calibri"/>
          <w:sz w:val="24"/>
          <w:szCs w:val="24"/>
        </w:rPr>
        <w:t>представители, действующие в силу полномочий, основанных на доверенности или договоре;</w:t>
      </w:r>
    </w:p>
    <w:p w:rsidR="00C55BEB" w:rsidRPr="00C55BEB" w:rsidRDefault="00C55BEB" w:rsidP="00C55BEB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C55BEB">
        <w:rPr>
          <w:rFonts w:eastAsia="Calibri"/>
          <w:sz w:val="24"/>
          <w:szCs w:val="24"/>
        </w:rPr>
        <w:t>опекуны недееспособных граждан;</w:t>
      </w:r>
    </w:p>
    <w:p w:rsidR="00C55BEB" w:rsidRPr="00C55BEB" w:rsidRDefault="00C55BEB" w:rsidP="00C55BEB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C55BEB">
        <w:rPr>
          <w:rFonts w:eastAsia="Calibri"/>
          <w:sz w:val="24"/>
          <w:szCs w:val="24"/>
        </w:rPr>
        <w:lastRenderedPageBreak/>
        <w:t>законные представители (родители, усыновители, опекуны) несовершеннолетних в возрасте до 14 лет.</w:t>
      </w:r>
    </w:p>
    <w:p w:rsidR="00C55BEB" w:rsidRPr="00C55BEB" w:rsidRDefault="00C55BEB" w:rsidP="00C55BEB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C55BEB">
        <w:rPr>
          <w:rFonts w:eastAsia="Calibri"/>
          <w:sz w:val="24"/>
          <w:szCs w:val="24"/>
        </w:rPr>
        <w:t>- от имени юридических лиц: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представители, действующие от имени заявителя в силу полномочий </w:t>
      </w:r>
      <w:r w:rsidRPr="00C55BEB">
        <w:rPr>
          <w:sz w:val="24"/>
          <w:szCs w:val="24"/>
        </w:rPr>
        <w:br/>
        <w:t>на основании доверенности или договора.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6788F">
        <w:rPr>
          <w:rFonts w:eastAsia="Calibri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C55BEB" w:rsidRPr="00C55BEB" w:rsidRDefault="00C55BEB" w:rsidP="00C55BEB">
      <w:pPr>
        <w:ind w:firstLine="709"/>
        <w:rPr>
          <w:rFonts w:eastAsia="Calibri"/>
          <w:sz w:val="24"/>
          <w:szCs w:val="24"/>
        </w:rPr>
      </w:pPr>
      <w:bookmarkStart w:id="3" w:name="sub_1002"/>
      <w:r w:rsidRPr="00C55BEB">
        <w:rPr>
          <w:sz w:val="24"/>
          <w:szCs w:val="24"/>
        </w:rPr>
        <w:t>1.3.</w:t>
      </w:r>
      <w:r w:rsidRPr="00C55BEB">
        <w:rPr>
          <w:rFonts w:eastAsia="Calibri"/>
          <w:sz w:val="24"/>
          <w:szCs w:val="24"/>
        </w:rPr>
        <w:t xml:space="preserve"> </w:t>
      </w:r>
      <w:r w:rsidRPr="00C55BEB">
        <w:rPr>
          <w:sz w:val="24"/>
          <w:szCs w:val="24"/>
        </w:rPr>
        <w:t xml:space="preserve">Информация о месте нахождения администрации муниципального образования </w:t>
      </w:r>
      <w:r w:rsidR="0046788F">
        <w:rPr>
          <w:sz w:val="24"/>
          <w:szCs w:val="24"/>
        </w:rPr>
        <w:t xml:space="preserve">Пашозерское </w:t>
      </w:r>
      <w:r w:rsidRPr="00C55BEB">
        <w:rPr>
          <w:sz w:val="24"/>
          <w:szCs w:val="24"/>
        </w:rPr>
        <w:t>сельское поселение Тихвинского муниципального района</w:t>
      </w:r>
      <w:r>
        <w:rPr>
          <w:sz w:val="24"/>
          <w:szCs w:val="24"/>
        </w:rPr>
        <w:t xml:space="preserve"> Ленинградской области</w:t>
      </w:r>
      <w:r w:rsidRPr="00C55BEB">
        <w:rPr>
          <w:rFonts w:eastAsia="Calibri"/>
          <w:sz w:val="24"/>
          <w:szCs w:val="24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C55BEB">
        <w:rPr>
          <w:sz w:val="24"/>
          <w:szCs w:val="24"/>
        </w:rPr>
        <w:t xml:space="preserve">графиках </w:t>
      </w:r>
      <w:proofErr w:type="gramStart"/>
      <w:r w:rsidRPr="00C55BEB">
        <w:rPr>
          <w:sz w:val="24"/>
          <w:szCs w:val="24"/>
        </w:rPr>
        <w:t>работы,  контактных</w:t>
      </w:r>
      <w:proofErr w:type="gramEnd"/>
      <w:r w:rsidRPr="00C55BEB">
        <w:rPr>
          <w:sz w:val="24"/>
          <w:szCs w:val="24"/>
        </w:rPr>
        <w:t xml:space="preserve"> телефонах, адресах электронной почты размещается: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C55BEB">
        <w:rPr>
          <w:sz w:val="24"/>
          <w:szCs w:val="24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C55BEB">
        <w:rPr>
          <w:sz w:val="24"/>
          <w:szCs w:val="24"/>
        </w:rPr>
        <w:t>- на сайте администрации;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C55BEB">
        <w:rPr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C55BEB">
        <w:rPr>
          <w:sz w:val="24"/>
          <w:szCs w:val="24"/>
        </w:rPr>
        <w:br/>
        <w:t>и муниципальных услуг» (далее - ГБУ ЛО «МФЦ»): http://mfc47.ru/;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C55BEB">
        <w:rPr>
          <w:sz w:val="24"/>
          <w:szCs w:val="24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7" w:history="1">
        <w:r w:rsidRPr="00C55BEB">
          <w:rPr>
            <w:sz w:val="24"/>
            <w:szCs w:val="24"/>
          </w:rPr>
          <w:t>www.gosuslugi.ru</w:t>
        </w:r>
      </w:hyperlink>
      <w:r w:rsidRPr="00C55BEB">
        <w:rPr>
          <w:sz w:val="24"/>
          <w:szCs w:val="24"/>
        </w:rPr>
        <w:t>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C55BEB">
        <w:rPr>
          <w:sz w:val="24"/>
          <w:szCs w:val="24"/>
        </w:rPr>
        <w:t xml:space="preserve">- в государственной информационной системе «Реестр государственных </w:t>
      </w:r>
      <w:r w:rsidRPr="00C55BEB">
        <w:rPr>
          <w:sz w:val="24"/>
          <w:szCs w:val="24"/>
        </w:rPr>
        <w:br/>
        <w:t>и муниципальных услуг (функций) Ленинградской области» (далее - Реестр).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</w:p>
    <w:p w:rsidR="00C55BEB" w:rsidRPr="00C55BEB" w:rsidRDefault="00C55BEB" w:rsidP="00C55BEB">
      <w:pPr>
        <w:widowControl w:val="0"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bCs/>
          <w:sz w:val="24"/>
          <w:szCs w:val="24"/>
        </w:rPr>
      </w:pPr>
      <w:r w:rsidRPr="00C55BEB">
        <w:rPr>
          <w:b/>
          <w:bCs/>
          <w:sz w:val="24"/>
          <w:szCs w:val="24"/>
        </w:rPr>
        <w:t>Стандарт предоставления муниципальной услуги</w:t>
      </w:r>
      <w:bookmarkEnd w:id="3"/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</w:p>
    <w:p w:rsidR="00C55BEB" w:rsidRPr="00C55BEB" w:rsidRDefault="00C55BEB" w:rsidP="00C55BEB">
      <w:pPr>
        <w:ind w:firstLine="709"/>
        <w:rPr>
          <w:sz w:val="24"/>
          <w:szCs w:val="24"/>
        </w:rPr>
      </w:pPr>
      <w:bookmarkStart w:id="4" w:name="sub_1021"/>
      <w:r w:rsidRPr="00C55BEB">
        <w:rPr>
          <w:sz w:val="24"/>
          <w:szCs w:val="24"/>
        </w:rPr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C55BEB" w:rsidRPr="00C55BEB" w:rsidRDefault="00C55BEB" w:rsidP="00C55BEB">
      <w:pPr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C55BEB" w:rsidRPr="00C55BEB" w:rsidRDefault="00C55BEB" w:rsidP="00C55BEB">
      <w:pPr>
        <w:ind w:firstLine="709"/>
        <w:rPr>
          <w:sz w:val="24"/>
          <w:szCs w:val="24"/>
        </w:rPr>
      </w:pPr>
      <w:bookmarkStart w:id="5" w:name="sub_1022"/>
      <w:bookmarkEnd w:id="4"/>
      <w:r w:rsidRPr="00C55BEB">
        <w:rPr>
          <w:sz w:val="24"/>
          <w:szCs w:val="24"/>
        </w:rPr>
        <w:t xml:space="preserve">2.2. Муниципальную услугу предоставляет: муниципального образования </w:t>
      </w:r>
      <w:r w:rsidR="0046788F">
        <w:rPr>
          <w:sz w:val="24"/>
          <w:szCs w:val="24"/>
        </w:rPr>
        <w:t xml:space="preserve">Пашозерское </w:t>
      </w:r>
      <w:r w:rsidRPr="00C55BEB">
        <w:rPr>
          <w:sz w:val="24"/>
          <w:szCs w:val="24"/>
        </w:rPr>
        <w:t>сельское поселение Тихвинского муниципального района Ленинградской области (далее – администрация).</w:t>
      </w:r>
    </w:p>
    <w:p w:rsidR="00C55BEB" w:rsidRPr="00C55BEB" w:rsidRDefault="00C55BEB" w:rsidP="00C55BEB">
      <w:pPr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C55BEB" w:rsidRPr="00C55BEB" w:rsidRDefault="00C55BEB" w:rsidP="00C55BEB">
      <w:pPr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В предоставлении муниципальной услуги участвуют: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ГБУ ЛО «МФЦ»;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Специализированные государственные и муниципальные организации </w:t>
      </w:r>
      <w:r w:rsidRPr="00C55BEB">
        <w:rPr>
          <w:sz w:val="24"/>
          <w:szCs w:val="24"/>
        </w:rPr>
        <w:lastRenderedPageBreak/>
        <w:t>технической инвентаризации.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6" w:name="sub_1025"/>
      <w:bookmarkEnd w:id="5"/>
      <w:r w:rsidRPr="00C55BEB">
        <w:rPr>
          <w:sz w:val="24"/>
          <w:szCs w:val="24"/>
        </w:rPr>
        <w:t>Заявление на получение муниципальной услуги с комплектом документов принимаются: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1) при личной явке: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-в администрацию;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-в филиалах, отделах, удаленных рабочих местах ГБУ ЛО «МФЦ»;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2) без личной явки: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 почтовым отправлением в администрацию;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 в электронной форме через личный кабинет заявителя на ПГУ ЛО/ ЕПГУ;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 в электронной форме через сайт администрации (при технической реализации).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Заявитель может записаться</w:t>
      </w:r>
      <w:r>
        <w:rPr>
          <w:sz w:val="24"/>
          <w:szCs w:val="24"/>
        </w:rPr>
        <w:t xml:space="preserve"> на прием для подачи заявления </w:t>
      </w:r>
      <w:r w:rsidRPr="00C55BEB">
        <w:rPr>
          <w:sz w:val="24"/>
          <w:szCs w:val="24"/>
        </w:rPr>
        <w:t>о предоставлении муниципальной услуги следующими способами: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1) посредством ПГУ ЛО/ЕПГУ – в</w:t>
      </w:r>
      <w:r>
        <w:rPr>
          <w:sz w:val="24"/>
          <w:szCs w:val="24"/>
        </w:rPr>
        <w:t xml:space="preserve"> администрацию, в ГБУ ЛО «МФЦ» </w:t>
      </w:r>
      <w:r w:rsidRPr="00C55BEB">
        <w:rPr>
          <w:sz w:val="24"/>
          <w:szCs w:val="24"/>
        </w:rPr>
        <w:t>(при технической реализации);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2) по телефону – администрации, ГБУ ЛО «МФЦ»;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3) посредством сайта администрации.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Для записи заявитель выбирает любые сво</w:t>
      </w:r>
      <w:r>
        <w:rPr>
          <w:sz w:val="24"/>
          <w:szCs w:val="24"/>
        </w:rPr>
        <w:t xml:space="preserve">бодные для приема дату и время </w:t>
      </w:r>
      <w:r w:rsidRPr="00C55BEB">
        <w:rPr>
          <w:sz w:val="24"/>
          <w:szCs w:val="24"/>
        </w:rPr>
        <w:t>в пределах установленного в администрации или ГБУ ЛО «МФЦ» графика приема заявителей.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C55BEB">
        <w:rPr>
          <w:sz w:val="24"/>
          <w:szCs w:val="24"/>
        </w:rPr>
        <w:t xml:space="preserve">2.2.1. </w:t>
      </w:r>
      <w:r w:rsidRPr="00C55BEB">
        <w:rPr>
          <w:rFonts w:eastAsia="Calibri"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</w:t>
      </w:r>
      <w:r>
        <w:rPr>
          <w:sz w:val="24"/>
          <w:szCs w:val="24"/>
        </w:rPr>
        <w:t xml:space="preserve">ри условии совпадения сведений </w:t>
      </w:r>
      <w:r w:rsidRPr="00C55BEB">
        <w:rPr>
          <w:sz w:val="24"/>
          <w:szCs w:val="24"/>
        </w:rPr>
        <w:t>о физическом лице в указанных информационных системах;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</w:t>
      </w:r>
      <w:r>
        <w:rPr>
          <w:sz w:val="24"/>
          <w:szCs w:val="24"/>
        </w:rPr>
        <w:t xml:space="preserve">рсональных данных, их проверку </w:t>
      </w:r>
      <w:r w:rsidRPr="00C55BEB">
        <w:rPr>
          <w:sz w:val="24"/>
          <w:szCs w:val="24"/>
        </w:rPr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2.3. Результатом предоставления муниципальной услуги является: </w:t>
      </w:r>
    </w:p>
    <w:p w:rsidR="00C55BEB" w:rsidRPr="00C55BEB" w:rsidRDefault="00C55BEB" w:rsidP="00C55BEB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contextualSpacing/>
        <w:jc w:val="left"/>
        <w:rPr>
          <w:sz w:val="24"/>
          <w:szCs w:val="24"/>
        </w:rPr>
      </w:pPr>
      <w:r w:rsidRPr="00C55BEB">
        <w:rPr>
          <w:sz w:val="24"/>
          <w:szCs w:val="24"/>
        </w:rPr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C55BEB" w:rsidRPr="00C55BEB" w:rsidRDefault="00C55BEB" w:rsidP="00C55BEB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left"/>
        <w:rPr>
          <w:sz w:val="24"/>
          <w:szCs w:val="24"/>
        </w:rPr>
      </w:pPr>
      <w:r w:rsidRPr="00C55BEB">
        <w:rPr>
          <w:sz w:val="24"/>
          <w:szCs w:val="24"/>
        </w:rPr>
        <w:t>возврат заявление документов на получение услуги без рассмотрения.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7" w:name="sub_121028"/>
      <w:bookmarkStart w:id="8" w:name="sub_1028"/>
      <w:bookmarkEnd w:id="6"/>
      <w:r w:rsidRPr="00C55BEB">
        <w:rPr>
          <w:sz w:val="24"/>
          <w:szCs w:val="24"/>
        </w:rPr>
        <w:t xml:space="preserve">Результат предоставления муниципальной услуги предоставляется </w:t>
      </w:r>
      <w:r w:rsidRPr="00C55BEB">
        <w:rPr>
          <w:sz w:val="24"/>
          <w:szCs w:val="24"/>
        </w:rPr>
        <w:br/>
        <w:t xml:space="preserve">(в соответствии со способом, указанным заявителем при подаче заявления </w:t>
      </w:r>
      <w:r w:rsidRPr="00C55BEB">
        <w:rPr>
          <w:sz w:val="24"/>
          <w:szCs w:val="24"/>
        </w:rPr>
        <w:br/>
        <w:t>и документов):</w:t>
      </w:r>
    </w:p>
    <w:p w:rsidR="00C55BEB" w:rsidRPr="00C55BEB" w:rsidRDefault="00C55BEB" w:rsidP="00C55BEB">
      <w:pPr>
        <w:widowControl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1) при личной явке:</w:t>
      </w:r>
    </w:p>
    <w:p w:rsidR="00C55BEB" w:rsidRPr="00C55BEB" w:rsidRDefault="00C55BEB" w:rsidP="00C55BEB">
      <w:pPr>
        <w:widowControl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в администрации;</w:t>
      </w:r>
    </w:p>
    <w:p w:rsidR="00C55BEB" w:rsidRPr="00C55BEB" w:rsidRDefault="00C55BEB" w:rsidP="00C55BEB">
      <w:pPr>
        <w:widowControl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в филиалах, отделах, удаленных рабочих местах ГБУ ЛО «МФЦ»;</w:t>
      </w:r>
    </w:p>
    <w:p w:rsidR="00C55BEB" w:rsidRPr="00C55BEB" w:rsidRDefault="00C55BEB" w:rsidP="00C55BEB">
      <w:pPr>
        <w:widowControl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2) без личной явки:</w:t>
      </w:r>
    </w:p>
    <w:p w:rsidR="00C55BEB" w:rsidRPr="00C55BEB" w:rsidRDefault="00C55BEB" w:rsidP="00C55BEB">
      <w:pPr>
        <w:widowControl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почтовым отправлением;</w:t>
      </w:r>
    </w:p>
    <w:p w:rsidR="00C55BEB" w:rsidRPr="00C55BEB" w:rsidRDefault="00C55BEB" w:rsidP="00C55BEB">
      <w:pPr>
        <w:widowControl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lastRenderedPageBreak/>
        <w:t>на адрес электронной почты;</w:t>
      </w:r>
    </w:p>
    <w:p w:rsidR="00C55BEB" w:rsidRPr="00C55BEB" w:rsidRDefault="00C55BEB" w:rsidP="00C55BEB">
      <w:pPr>
        <w:widowControl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в электронной форме через личный кабинет заявителя на ПГУ ЛО/ЕПГУ;</w:t>
      </w:r>
    </w:p>
    <w:p w:rsidR="00C55BEB" w:rsidRPr="00C55BEB" w:rsidRDefault="00C55BEB" w:rsidP="00C55BEB">
      <w:pPr>
        <w:widowControl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в электронной форме через сайт администрации (при технической реализации).</w:t>
      </w:r>
    </w:p>
    <w:p w:rsidR="00C55BEB" w:rsidRPr="0046788F" w:rsidRDefault="00C55BEB" w:rsidP="00C55BEB">
      <w:pPr>
        <w:widowControl w:val="0"/>
        <w:ind w:firstLine="709"/>
        <w:rPr>
          <w:sz w:val="24"/>
          <w:szCs w:val="24"/>
        </w:rPr>
      </w:pPr>
      <w:r w:rsidRPr="0046788F">
        <w:rPr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55BEB" w:rsidRPr="00C55BEB" w:rsidRDefault="00C55BEB" w:rsidP="00C55BEB">
      <w:pPr>
        <w:widowControl w:val="0"/>
        <w:ind w:firstLine="709"/>
        <w:rPr>
          <w:sz w:val="24"/>
          <w:szCs w:val="24"/>
        </w:rPr>
      </w:pPr>
      <w:r w:rsidRPr="0046788F"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55BEB" w:rsidRPr="00C55BEB" w:rsidRDefault="00C55BEB" w:rsidP="00C55BEB">
      <w:pPr>
        <w:widowControl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C55BEB" w:rsidRPr="00C55BEB" w:rsidRDefault="00C55BEB" w:rsidP="00C55BEB">
      <w:pPr>
        <w:widowControl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2.4. Срок предоставления муниципальной у</w:t>
      </w:r>
      <w:r>
        <w:rPr>
          <w:sz w:val="24"/>
          <w:szCs w:val="24"/>
        </w:rPr>
        <w:t xml:space="preserve">слуги не должен превышать </w:t>
      </w:r>
      <w:r w:rsidRPr="00C55BEB">
        <w:rPr>
          <w:sz w:val="24"/>
          <w:szCs w:val="24"/>
        </w:rPr>
        <w:t>34 календарных дня с даты поступления (регистрации) заявления в администрацию.</w:t>
      </w:r>
    </w:p>
    <w:p w:rsidR="00C55BEB" w:rsidRPr="00C55BEB" w:rsidRDefault="00C55BEB" w:rsidP="00C55BEB">
      <w:pPr>
        <w:widowControl w:val="0"/>
        <w:ind w:firstLine="709"/>
        <w:rPr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9" w:name="sub_1027"/>
      <w:r w:rsidRPr="00C55BEB">
        <w:rPr>
          <w:sz w:val="24"/>
          <w:szCs w:val="24"/>
        </w:rPr>
        <w:t>2.5. Правовые основания для предоставления муниципальной услуги.</w:t>
      </w:r>
    </w:p>
    <w:p w:rsidR="00C55BEB" w:rsidRPr="00C55BEB" w:rsidRDefault="00C55BEB" w:rsidP="00C55BEB">
      <w:pPr>
        <w:widowControl w:val="0"/>
        <w:numPr>
          <w:ilvl w:val="0"/>
          <w:numId w:val="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contextualSpacing/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Жилищный кодекс Российской Федерации; </w:t>
      </w:r>
    </w:p>
    <w:p w:rsidR="00C55BEB" w:rsidRPr="00C55BEB" w:rsidRDefault="00C55BEB" w:rsidP="00C55BEB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contextualSpacing/>
        <w:jc w:val="left"/>
        <w:rPr>
          <w:sz w:val="24"/>
          <w:szCs w:val="24"/>
        </w:rPr>
      </w:pPr>
      <w:r w:rsidRPr="00C55BEB">
        <w:rPr>
          <w:sz w:val="24"/>
          <w:szCs w:val="24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ПП РФ от 28.01.2006 № 47);</w:t>
      </w:r>
    </w:p>
    <w:p w:rsidR="00C55BEB" w:rsidRPr="00C55BEB" w:rsidRDefault="00C55BEB" w:rsidP="00C55BEB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contextualSpacing/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C55BEB" w:rsidRPr="00C55BEB" w:rsidRDefault="00C55BEB" w:rsidP="00C55BEB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contextualSpacing/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Постановление Правительства Российской Федерации от 09.07.2016 </w:t>
      </w:r>
      <w:r w:rsidRPr="00C55BEB">
        <w:rPr>
          <w:sz w:val="24"/>
          <w:szCs w:val="24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</w:t>
      </w:r>
      <w:hyperlink r:id="rId8" w:history="1">
        <w:r w:rsidRPr="00FF3572">
          <w:rPr>
            <w:rStyle w:val="a7"/>
            <w:sz w:val="24"/>
            <w:szCs w:val="24"/>
          </w:rPr>
          <w:t>https://tikhvin.org/gsp/bor/us_fun/ed-register-adm-regl.php</w:t>
        </w:r>
      </w:hyperlink>
      <w:r>
        <w:rPr>
          <w:sz w:val="24"/>
          <w:szCs w:val="24"/>
        </w:rPr>
        <w:t xml:space="preserve"> </w:t>
      </w:r>
      <w:r w:rsidRPr="00C55BEB">
        <w:rPr>
          <w:sz w:val="24"/>
          <w:szCs w:val="24"/>
        </w:rPr>
        <w:t>и в Реестре.</w:t>
      </w:r>
    </w:p>
    <w:bookmarkEnd w:id="9"/>
    <w:p w:rsidR="00C55BEB" w:rsidRPr="00C55BEB" w:rsidRDefault="00C55BEB" w:rsidP="00C55BEB">
      <w:pPr>
        <w:widowControl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C55BEB" w:rsidRPr="00C55BEB" w:rsidRDefault="00C55BEB" w:rsidP="00C55BEB">
      <w:pPr>
        <w:widowControl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1) заявление о предоставлении муниципальной услуги в соответствии с приложением 1 к административному регламенту;</w:t>
      </w:r>
    </w:p>
    <w:p w:rsidR="00C55BEB" w:rsidRPr="00C55BEB" w:rsidRDefault="00C55BEB" w:rsidP="00C55BEB">
      <w:pPr>
        <w:widowControl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2) документ, удостоверяющий личность заявителя: документы, удостоверяющие </w:t>
      </w:r>
      <w:r w:rsidRPr="00C55BEB">
        <w:rPr>
          <w:sz w:val="24"/>
          <w:szCs w:val="24"/>
        </w:rPr>
        <w:lastRenderedPageBreak/>
        <w:t>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C55BEB" w:rsidRPr="00C55BEB" w:rsidRDefault="00C55BEB" w:rsidP="00C55BEB">
      <w:pPr>
        <w:widowControl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C55BEB" w:rsidRPr="00C55BEB" w:rsidRDefault="00C55BEB" w:rsidP="00C55BEB">
      <w:pPr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C55BEB" w:rsidRPr="00C55BEB" w:rsidRDefault="00C55BEB" w:rsidP="00C55BEB">
      <w:pPr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:rsidR="00C55BEB" w:rsidRPr="00C55BEB" w:rsidRDefault="00C55BEB" w:rsidP="00C55BEB">
      <w:pPr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6) заключение специализированной организации, проводившей обследование многоквартирного </w:t>
      </w:r>
      <w:r w:rsidRPr="0046788F">
        <w:rPr>
          <w:sz w:val="24"/>
          <w:szCs w:val="24"/>
        </w:rPr>
        <w:t>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</w:t>
      </w:r>
      <w:r w:rsidRPr="00C55BEB">
        <w:rPr>
          <w:sz w:val="24"/>
          <w:szCs w:val="24"/>
        </w:rPr>
        <w:t>проса о признании многоквартирного дома аварийным и подлежащим сносу или реконструкции;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C55BEB">
        <w:rPr>
          <w:sz w:val="24"/>
          <w:szCs w:val="24"/>
        </w:rPr>
        <w:t xml:space="preserve">7) заключение </w:t>
      </w:r>
      <w:r w:rsidRPr="00C55BEB">
        <w:rPr>
          <w:rFonts w:eastAsia="Calibri"/>
          <w:sz w:val="24"/>
          <w:szCs w:val="24"/>
          <w:lang w:eastAsia="en-US"/>
        </w:rPr>
        <w:t xml:space="preserve">специализированной </w:t>
      </w:r>
      <w:r w:rsidRPr="00C55BEB">
        <w:rPr>
          <w:sz w:val="24"/>
          <w:szCs w:val="24"/>
        </w:rPr>
        <w:t>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</w:t>
      </w:r>
      <w:r w:rsidRPr="00C55BEB">
        <w:rPr>
          <w:rFonts w:eastAsia="Calibri"/>
          <w:sz w:val="24"/>
          <w:szCs w:val="24"/>
          <w:lang w:eastAsia="en-US"/>
        </w:rPr>
        <w:t>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8) заявления, письма, жалобы граждан на неудовлетворительные условия проживания – по усмотрению заявителя. 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C55BEB" w:rsidRPr="00C55BEB" w:rsidRDefault="00C55BEB" w:rsidP="00C55BEB">
      <w:pPr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2.7. Исчерпывающий перечень </w:t>
      </w:r>
      <w:r w:rsidRPr="00C55BEB">
        <w:rPr>
          <w:sz w:val="24"/>
          <w:szCs w:val="24"/>
        </w:rPr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а) сведения из Единого государственного реестра недвижимости о правах на помещение;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б) технический паспорт жилого помещения, а для нежилых помещений - технический план;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C55BEB">
        <w:rPr>
          <w:sz w:val="24"/>
          <w:szCs w:val="24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C55BEB">
        <w:rPr>
          <w:color w:val="000000"/>
          <w:sz w:val="24"/>
          <w:szCs w:val="24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C55BEB" w:rsidRPr="00C55BEB" w:rsidRDefault="00C55BEB" w:rsidP="00C55BE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rFonts w:eastAsia="Calibri"/>
          <w:color w:val="000000"/>
          <w:sz w:val="24"/>
          <w:szCs w:val="24"/>
          <w:lang w:eastAsia="en-US"/>
        </w:rPr>
        <w:t>2.7.1.</w:t>
      </w:r>
      <w:r w:rsidRPr="00C55BEB">
        <w:rPr>
          <w:color w:val="000000"/>
          <w:sz w:val="24"/>
          <w:szCs w:val="24"/>
        </w:rPr>
        <w:t xml:space="preserve"> Заявитель вправе представить документы (сведения), указанные </w:t>
      </w:r>
      <w:r w:rsidRPr="00C55BEB">
        <w:rPr>
          <w:color w:val="000000"/>
          <w:sz w:val="24"/>
          <w:szCs w:val="24"/>
        </w:rPr>
        <w:br/>
        <w:t xml:space="preserve">в </w:t>
      </w:r>
      <w:hyperlink r:id="rId9" w:history="1">
        <w:r w:rsidRPr="00C55BEB">
          <w:rPr>
            <w:color w:val="000000"/>
            <w:sz w:val="24"/>
            <w:szCs w:val="24"/>
          </w:rPr>
          <w:t>пункте 2.7</w:t>
        </w:r>
      </w:hyperlink>
      <w:r w:rsidRPr="00C55BEB">
        <w:rPr>
          <w:color w:val="000000"/>
          <w:sz w:val="24"/>
          <w:szCs w:val="24"/>
        </w:rPr>
        <w:t xml:space="preserve"> административного </w:t>
      </w:r>
      <w:r w:rsidRPr="00C55BEB">
        <w:rPr>
          <w:sz w:val="24"/>
          <w:szCs w:val="24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C55BEB" w:rsidRPr="00C55BEB" w:rsidRDefault="00C55BEB" w:rsidP="00C55BEB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2.7.2. При предоставлении муниципальной услуги запрещается требовать от Заявителя:</w:t>
      </w:r>
    </w:p>
    <w:p w:rsidR="00C55BEB" w:rsidRPr="00C55BEB" w:rsidRDefault="00C55BEB" w:rsidP="00C55BEB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lastRenderedPageBreak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C55BEB">
        <w:rPr>
          <w:color w:val="000000"/>
          <w:sz w:val="24"/>
          <w:szCs w:val="24"/>
        </w:rPr>
        <w:br/>
        <w:t>с предоставлением муниципальной услуги;</w:t>
      </w:r>
    </w:p>
    <w:p w:rsidR="00C55BEB" w:rsidRPr="00C55BEB" w:rsidRDefault="00C55BEB" w:rsidP="00C55BEB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представления документов и информации, которые в соответствии </w:t>
      </w:r>
      <w:r w:rsidRPr="00C55BEB">
        <w:rPr>
          <w:color w:val="000000"/>
          <w:sz w:val="24"/>
          <w:szCs w:val="24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C55BEB">
          <w:rPr>
            <w:color w:val="000000"/>
            <w:sz w:val="24"/>
            <w:szCs w:val="24"/>
          </w:rPr>
          <w:t>части 6 статьи 7</w:t>
        </w:r>
      </w:hyperlink>
      <w:r w:rsidRPr="00C55BEB">
        <w:rPr>
          <w:color w:val="000000"/>
          <w:sz w:val="24"/>
          <w:szCs w:val="24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55BEB" w:rsidRPr="00C55BEB" w:rsidRDefault="00C55BEB" w:rsidP="00C55BEB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C55BEB">
        <w:rPr>
          <w:color w:val="000000"/>
          <w:sz w:val="24"/>
          <w:szCs w:val="24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1" w:history="1">
        <w:r w:rsidRPr="00C55BEB">
          <w:rPr>
            <w:color w:val="000000"/>
            <w:sz w:val="24"/>
            <w:szCs w:val="24"/>
          </w:rPr>
          <w:t>части 1 статьи 9</w:t>
        </w:r>
      </w:hyperlink>
      <w:r w:rsidRPr="00C55BEB">
        <w:rPr>
          <w:color w:val="000000"/>
          <w:sz w:val="24"/>
          <w:szCs w:val="24"/>
        </w:rPr>
        <w:t xml:space="preserve"> Федерального закона № 210-ФЗ;</w:t>
      </w:r>
    </w:p>
    <w:p w:rsidR="00C55BEB" w:rsidRPr="00C55BEB" w:rsidRDefault="00C55BEB" w:rsidP="00C55BEB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C55BEB">
        <w:rPr>
          <w:color w:val="000000"/>
          <w:sz w:val="24"/>
          <w:szCs w:val="24"/>
        </w:rPr>
        <w:br/>
        <w:t xml:space="preserve">в предоставлении муниципальной услуги, за исключением случаев, предусмотренных </w:t>
      </w:r>
      <w:hyperlink r:id="rId12" w:history="1">
        <w:r w:rsidRPr="00C55BEB">
          <w:rPr>
            <w:color w:val="000000"/>
            <w:sz w:val="24"/>
            <w:szCs w:val="24"/>
          </w:rPr>
          <w:t>пунктом 4 части 1 статьи 7</w:t>
        </w:r>
      </w:hyperlink>
      <w:r w:rsidRPr="00C55BEB">
        <w:rPr>
          <w:color w:val="000000"/>
          <w:sz w:val="24"/>
          <w:szCs w:val="24"/>
        </w:rPr>
        <w:t xml:space="preserve"> Федерального закона № 210-ФЗ;</w:t>
      </w:r>
    </w:p>
    <w:p w:rsidR="00C55BEB" w:rsidRPr="00C55BEB" w:rsidRDefault="00C55BEB" w:rsidP="00C55BEB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C55BEB">
          <w:rPr>
            <w:color w:val="000000"/>
            <w:sz w:val="24"/>
            <w:szCs w:val="24"/>
          </w:rPr>
          <w:t>пунктом 7.2 части 1 статьи 16</w:t>
        </w:r>
      </w:hyperlink>
      <w:r w:rsidRPr="00C55BEB">
        <w:rPr>
          <w:color w:val="000000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55BEB" w:rsidRPr="00C55BEB" w:rsidRDefault="00C55BEB" w:rsidP="00C55BEB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C55BEB" w:rsidRPr="00C55BEB" w:rsidRDefault="00C55BEB" w:rsidP="00C55BEB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C55BEB" w:rsidRPr="00C55BEB" w:rsidRDefault="00C55BEB" w:rsidP="00C55BEB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C55BEB" w:rsidRPr="00C55BEB" w:rsidRDefault="00C55BEB" w:rsidP="00C55BEB">
      <w:pPr>
        <w:widowControl w:val="0"/>
        <w:tabs>
          <w:tab w:val="left" w:pos="1134"/>
        </w:tabs>
        <w:autoSpaceDE w:val="0"/>
        <w:autoSpaceDN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lastRenderedPageBreak/>
        <w:t>В приеме документов, необходимых для предоставления муниципальной услуги, может быть отказано в следующих случаях: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1) Заявление на получение услуги оформлено не в соответствии с административным регламентом: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- текст в заявлении не поддается прочтению.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2) Заявление подано лицом, не уполномоченным на осуществление таких действий: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 заявление подписано не уполномоченным лицом.</w:t>
      </w:r>
    </w:p>
    <w:p w:rsidR="00C55BEB" w:rsidRPr="00C55BEB" w:rsidRDefault="00C55BEB" w:rsidP="00C55BEB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3) Предмет запроса не регламентируется законодательством в рамках услуги:</w:t>
      </w:r>
    </w:p>
    <w:p w:rsidR="00C55BEB" w:rsidRPr="00C55BEB" w:rsidRDefault="00C55BEB" w:rsidP="00C55BEB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 представление документов в ненадлежащий орган;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Основаниями для принятия решения об отказе в предоставлении муниципальной услуги является принятие межведомственной комиссии следующих решений: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C55BEB">
        <w:rPr>
          <w:rFonts w:eastAsia="Calibri"/>
          <w:sz w:val="24"/>
          <w:szCs w:val="24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C55BEB">
        <w:rPr>
          <w:rFonts w:eastAsia="Calibri"/>
          <w:sz w:val="24"/>
          <w:szCs w:val="24"/>
          <w:lang w:eastAsia="en-US"/>
        </w:rPr>
        <w:t>об отсутствии оснований для признания жилого помещения непригодным для проживания</w:t>
      </w:r>
    </w:p>
    <w:p w:rsidR="00C55BEB" w:rsidRPr="00C55BEB" w:rsidRDefault="00C55BEB" w:rsidP="00C55BEB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rFonts w:eastAsia="Calibri"/>
          <w:sz w:val="24"/>
          <w:szCs w:val="24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Pr="00C55BEB">
        <w:rPr>
          <w:sz w:val="24"/>
          <w:szCs w:val="24"/>
        </w:rPr>
        <w:t xml:space="preserve">2) </w:t>
      </w:r>
    </w:p>
    <w:p w:rsidR="00C55BEB" w:rsidRPr="00C55BEB" w:rsidRDefault="00C55BEB" w:rsidP="00C55BEB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C55BEB">
        <w:rPr>
          <w:sz w:val="24"/>
          <w:szCs w:val="24"/>
        </w:rPr>
        <w:t>2.10.1. Исчерпывающий перечень оснований для возврата заявления и документов заявителю: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C55BEB">
        <w:rPr>
          <w:rFonts w:eastAsia="Calibri"/>
          <w:sz w:val="24"/>
          <w:szCs w:val="24"/>
          <w:lang w:eastAsia="en-US"/>
        </w:rPr>
        <w:t xml:space="preserve">непредставление заявителем документов, предусмотренных </w:t>
      </w:r>
      <w:hyperlink r:id="rId14" w:history="1">
        <w:r w:rsidRPr="00C55BEB">
          <w:rPr>
            <w:rFonts w:eastAsia="Calibri"/>
            <w:color w:val="0000FF"/>
            <w:sz w:val="24"/>
            <w:szCs w:val="24"/>
            <w:lang w:eastAsia="en-US"/>
          </w:rPr>
          <w:t>пунктом 2.6</w:t>
        </w:r>
      </w:hyperlink>
      <w:r w:rsidRPr="00C55BEB">
        <w:rPr>
          <w:rFonts w:eastAsia="Calibri"/>
          <w:sz w:val="24"/>
          <w:szCs w:val="24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7"/>
    <w:bookmarkEnd w:id="8"/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55BEB" w:rsidRPr="00C55BEB" w:rsidRDefault="00C55BEB" w:rsidP="00C55BEB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2.11.1. Муниципальная услуга предоставляется бесплатно.</w:t>
      </w:r>
    </w:p>
    <w:p w:rsidR="00C55BEB" w:rsidRPr="00C55BEB" w:rsidRDefault="00C55BEB" w:rsidP="00C55BEB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2.12. Максимальный срок ожидания в очереди при подаче запроса </w:t>
      </w:r>
      <w:r w:rsidRPr="00C55BEB">
        <w:rPr>
          <w:color w:val="000000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2.13. Срок регистрации </w:t>
      </w:r>
      <w:r w:rsidRPr="00C55BEB">
        <w:rPr>
          <w:sz w:val="24"/>
          <w:szCs w:val="24"/>
        </w:rPr>
        <w:t>запроса заявителя о предоставлении муниципальной услуги составляет в администрации: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 при личном обращении – 1 календарный день с даты поступления;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 при направлении запроса почтовой связью в администрацию - 1 календарный день с даты поступления;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- при направлении запроса на бумажном носителе из ГБУ ЛО «МФЦ» </w:t>
      </w:r>
      <w:r w:rsidRPr="00C55BEB">
        <w:rPr>
          <w:sz w:val="24"/>
          <w:szCs w:val="24"/>
        </w:rPr>
        <w:br/>
        <w:t xml:space="preserve">в администрацию – 1 календарный день с даты поступления документов из ГБУ ЛО «МФЦ» </w:t>
      </w:r>
      <w:proofErr w:type="gramStart"/>
      <w:r w:rsidRPr="00C55BEB">
        <w:rPr>
          <w:sz w:val="24"/>
          <w:szCs w:val="24"/>
        </w:rPr>
        <w:t>в  администрацию</w:t>
      </w:r>
      <w:proofErr w:type="gramEnd"/>
      <w:r w:rsidRPr="00C55BEB">
        <w:rPr>
          <w:sz w:val="24"/>
          <w:szCs w:val="24"/>
        </w:rPr>
        <w:t>;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color w:val="000000"/>
          <w:sz w:val="24"/>
          <w:szCs w:val="24"/>
        </w:rPr>
      </w:pPr>
      <w:r w:rsidRPr="00C55BEB">
        <w:rPr>
          <w:sz w:val="24"/>
          <w:szCs w:val="24"/>
        </w:rPr>
        <w:t xml:space="preserve">- </w:t>
      </w:r>
      <w:r w:rsidRPr="00C55BEB">
        <w:rPr>
          <w:color w:val="000000"/>
          <w:sz w:val="24"/>
          <w:szCs w:val="24"/>
        </w:rPr>
        <w:t>при направлении запроса в форме электронного документа посредством ЕПГУ или ПГУ ЛО (при наличии технической возможности) – 1 календарный день с даты поступления.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</w:t>
      </w:r>
      <w:r>
        <w:rPr>
          <w:color w:val="000000"/>
          <w:sz w:val="24"/>
          <w:szCs w:val="24"/>
        </w:rPr>
        <w:t xml:space="preserve">ндам с образцами их заполнения </w:t>
      </w:r>
      <w:r w:rsidRPr="00C55BEB">
        <w:rPr>
          <w:color w:val="000000"/>
          <w:sz w:val="24"/>
          <w:szCs w:val="24"/>
        </w:rPr>
        <w:t>и перечнем документов, необходимых для предоставления муниципальной услуги.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2.14.1. Предоставление муниц</w:t>
      </w:r>
      <w:r>
        <w:rPr>
          <w:color w:val="000000"/>
          <w:sz w:val="24"/>
          <w:szCs w:val="24"/>
        </w:rPr>
        <w:t xml:space="preserve">ипальной услуги осуществляется </w:t>
      </w:r>
      <w:r w:rsidRPr="00C55BEB">
        <w:rPr>
          <w:color w:val="000000"/>
          <w:sz w:val="24"/>
          <w:szCs w:val="24"/>
        </w:rPr>
        <w:t xml:space="preserve">в специально </w:t>
      </w:r>
      <w:r w:rsidRPr="00C55BEB">
        <w:rPr>
          <w:color w:val="000000"/>
          <w:sz w:val="24"/>
          <w:szCs w:val="24"/>
        </w:rPr>
        <w:lastRenderedPageBreak/>
        <w:t>выделенных для этих целе</w:t>
      </w:r>
      <w:r>
        <w:rPr>
          <w:color w:val="000000"/>
          <w:sz w:val="24"/>
          <w:szCs w:val="24"/>
        </w:rPr>
        <w:t xml:space="preserve">й помещениях администрации или </w:t>
      </w:r>
      <w:r w:rsidRPr="00C55BEB">
        <w:rPr>
          <w:color w:val="000000"/>
          <w:sz w:val="24"/>
          <w:szCs w:val="24"/>
        </w:rPr>
        <w:t>в многофункциональных центрах.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2.14.2. Наличие на территории</w:t>
      </w:r>
      <w:r w:rsidRPr="00C55BEB">
        <w:rPr>
          <w:sz w:val="24"/>
          <w:szCs w:val="24"/>
        </w:rPr>
        <w:t>,</w:t>
      </w:r>
      <w:r>
        <w:rPr>
          <w:sz w:val="24"/>
          <w:szCs w:val="24"/>
        </w:rPr>
        <w:t xml:space="preserve"> прилегающей к зданию, не менее</w:t>
      </w:r>
      <w:r w:rsidRPr="00C55BEB">
        <w:rPr>
          <w:sz w:val="24"/>
          <w:szCs w:val="24"/>
        </w:rPr>
        <w:t xml:space="preserve"> 10 процентов мест (но не менее </w:t>
      </w:r>
      <w:r w:rsidRPr="00C55BEB">
        <w:rPr>
          <w:color w:val="000000"/>
          <w:sz w:val="24"/>
          <w:szCs w:val="24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2.14.6. В помещении организуется бесплатный туалет для посетителей, </w:t>
      </w:r>
      <w:r w:rsidRPr="00C55BEB">
        <w:rPr>
          <w:color w:val="000000"/>
          <w:sz w:val="24"/>
          <w:szCs w:val="24"/>
        </w:rPr>
        <w:br/>
        <w:t>в том числе туалет, предназначенный для инвалидов.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C55BEB">
        <w:rPr>
          <w:sz w:val="24"/>
          <w:szCs w:val="24"/>
        </w:rPr>
        <w:t>для вызова работника, ответственного за сопровождение инвалида.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C55BEB">
        <w:rPr>
          <w:sz w:val="24"/>
          <w:szCs w:val="24"/>
        </w:rPr>
        <w:t>тифлосурдопереводчика</w:t>
      </w:r>
      <w:proofErr w:type="spellEnd"/>
      <w:r w:rsidRPr="00C55BEB">
        <w:rPr>
          <w:sz w:val="24"/>
          <w:szCs w:val="24"/>
        </w:rPr>
        <w:t>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2.15. Показатели доступности и качества муниципальной услуги.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2.15.1. Показатели доступности муниципальной услуги (общие, применимые в отношении всех заявителей):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sz w:val="24"/>
          <w:szCs w:val="24"/>
        </w:rPr>
        <w:t xml:space="preserve">1) </w:t>
      </w:r>
      <w:r w:rsidRPr="00C55BEB">
        <w:rPr>
          <w:color w:val="000000"/>
          <w:sz w:val="24"/>
          <w:szCs w:val="24"/>
        </w:rPr>
        <w:t>транспортная доступность к месту предоставления муниципальной услуги;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2) наличие указателей, обеспечив</w:t>
      </w:r>
      <w:r>
        <w:rPr>
          <w:color w:val="000000"/>
          <w:sz w:val="24"/>
          <w:szCs w:val="24"/>
        </w:rPr>
        <w:t xml:space="preserve">ающих беспрепятственный доступ </w:t>
      </w:r>
      <w:r w:rsidRPr="00C55BEB">
        <w:rPr>
          <w:color w:val="000000"/>
          <w:sz w:val="24"/>
          <w:szCs w:val="24"/>
        </w:rPr>
        <w:t>к помещениям, в которых предоставляется услуга;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3) возможность получения полной и достоверной информации </w:t>
      </w:r>
      <w:r w:rsidRPr="00C55BEB">
        <w:rPr>
          <w:color w:val="000000"/>
          <w:sz w:val="24"/>
          <w:szCs w:val="24"/>
        </w:rPr>
        <w:br/>
      </w:r>
      <w:r w:rsidRPr="00C55BEB">
        <w:rPr>
          <w:color w:val="000000"/>
          <w:sz w:val="24"/>
          <w:szCs w:val="24"/>
        </w:rPr>
        <w:lastRenderedPageBreak/>
        <w:t xml:space="preserve">о муниципальной услуге в администрации, ГБУ ЛО «МФЦ», по телефону, </w:t>
      </w:r>
      <w:r w:rsidRPr="00C55BEB">
        <w:rPr>
          <w:color w:val="000000"/>
          <w:sz w:val="24"/>
          <w:szCs w:val="24"/>
        </w:rPr>
        <w:br/>
        <w:t>на официальном сайте администрации, посредством ЕПГУ, либо ПГУ ЛО;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5) обеспечение для заявителя возможнос</w:t>
      </w:r>
      <w:r w:rsidR="00390133">
        <w:rPr>
          <w:color w:val="000000"/>
          <w:sz w:val="24"/>
          <w:szCs w:val="24"/>
        </w:rPr>
        <w:t xml:space="preserve">ти получения информации о ходе </w:t>
      </w:r>
      <w:r w:rsidRPr="00C55BEB">
        <w:rPr>
          <w:color w:val="000000"/>
          <w:sz w:val="24"/>
          <w:szCs w:val="24"/>
        </w:rPr>
        <w:t>и результате предоставления муниципально</w:t>
      </w:r>
      <w:r w:rsidR="00390133">
        <w:rPr>
          <w:color w:val="000000"/>
          <w:sz w:val="24"/>
          <w:szCs w:val="24"/>
        </w:rPr>
        <w:t xml:space="preserve">й услуги с использованием ЕПГУ </w:t>
      </w:r>
      <w:r w:rsidRPr="00C55BEB">
        <w:rPr>
          <w:color w:val="000000"/>
          <w:sz w:val="24"/>
          <w:szCs w:val="24"/>
        </w:rPr>
        <w:t>и (или) ПГУ ЛО.</w:t>
      </w:r>
    </w:p>
    <w:p w:rsidR="00C55BEB" w:rsidRPr="00C55BEB" w:rsidRDefault="00C55BEB" w:rsidP="00C55BEB">
      <w:pPr>
        <w:widowControl w:val="0"/>
        <w:tabs>
          <w:tab w:val="left" w:pos="3261"/>
        </w:tabs>
        <w:ind w:firstLine="709"/>
        <w:rPr>
          <w:color w:val="000000"/>
          <w:sz w:val="24"/>
          <w:szCs w:val="24"/>
        </w:rPr>
      </w:pPr>
      <w:r w:rsidRPr="00C55BEB">
        <w:rPr>
          <w:sz w:val="24"/>
          <w:szCs w:val="24"/>
        </w:rPr>
        <w:t xml:space="preserve">2.15.2. </w:t>
      </w:r>
      <w:r w:rsidRPr="00C55BEB">
        <w:rPr>
          <w:color w:val="000000"/>
          <w:sz w:val="24"/>
          <w:szCs w:val="24"/>
        </w:rPr>
        <w:t>Показатели доступности муниципальной услуги (специальные, применимые в отношении инвалидов):</w:t>
      </w:r>
    </w:p>
    <w:p w:rsidR="00C55BEB" w:rsidRPr="00C55BEB" w:rsidRDefault="00C55BEB" w:rsidP="00C55BEB">
      <w:pPr>
        <w:widowControl w:val="0"/>
        <w:tabs>
          <w:tab w:val="left" w:pos="3261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1) наличие инфраструктуры, указанной в пункте 2.14;</w:t>
      </w:r>
    </w:p>
    <w:p w:rsidR="00C55BEB" w:rsidRPr="00C55BEB" w:rsidRDefault="00C55BEB" w:rsidP="00C55BEB">
      <w:pPr>
        <w:widowControl w:val="0"/>
        <w:tabs>
          <w:tab w:val="left" w:pos="3261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2) исполнение требований доступности услуг для инвалидов;</w:t>
      </w:r>
    </w:p>
    <w:p w:rsidR="00C55BEB" w:rsidRPr="00C55BEB" w:rsidRDefault="00C55BEB" w:rsidP="00C55BEB">
      <w:pPr>
        <w:widowControl w:val="0"/>
        <w:tabs>
          <w:tab w:val="left" w:pos="3261"/>
        </w:tabs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3) обеспечение беспрепятственного доступа инвалидов к помещениям, </w:t>
      </w:r>
      <w:r w:rsidRPr="00C55BEB">
        <w:rPr>
          <w:color w:val="000000"/>
          <w:sz w:val="24"/>
          <w:szCs w:val="24"/>
        </w:rPr>
        <w:br/>
        <w:t>в которых предоставляется муниципальная услуга.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2.15.3. Показатели качества муниципальной услуги: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1) соблюдение срока предоставления муниципальной услуги;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2) соблюдение времени ожидания в очереди при подаче запроса </w:t>
      </w:r>
      <w:r w:rsidRPr="00C55BEB">
        <w:rPr>
          <w:color w:val="000000"/>
          <w:sz w:val="24"/>
          <w:szCs w:val="24"/>
        </w:rPr>
        <w:br/>
        <w:t xml:space="preserve">и получении результата; 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2.16. Перечисление услуг, которые являются необходимыми </w:t>
      </w:r>
      <w:r w:rsidRPr="00C55BEB">
        <w:rPr>
          <w:sz w:val="24"/>
          <w:szCs w:val="24"/>
        </w:rPr>
        <w:br/>
        <w:t xml:space="preserve">и обязательными для предоставления муниципальной услуги.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5BEB">
        <w:rPr>
          <w:sz w:val="24"/>
          <w:szCs w:val="24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C55BEB">
        <w:rPr>
          <w:color w:val="000000"/>
          <w:sz w:val="24"/>
          <w:szCs w:val="24"/>
        </w:rPr>
        <w:t>не требуется.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C55BEB">
        <w:rPr>
          <w:color w:val="000000"/>
          <w:sz w:val="24"/>
          <w:szCs w:val="24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2.17.1. </w:t>
      </w:r>
      <w:r w:rsidRPr="00C55BEB">
        <w:rPr>
          <w:sz w:val="24"/>
          <w:szCs w:val="24"/>
        </w:rPr>
        <w:t>Предоставление услуги по экстерриториальному принципу не предусмотрено.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C55BEB" w:rsidRPr="00C55BEB" w:rsidRDefault="00C55BEB" w:rsidP="00C55BEB">
      <w:pPr>
        <w:widowControl w:val="0"/>
        <w:jc w:val="center"/>
        <w:outlineLvl w:val="0"/>
        <w:rPr>
          <w:b/>
          <w:sz w:val="24"/>
          <w:szCs w:val="24"/>
        </w:rPr>
      </w:pPr>
      <w:r w:rsidRPr="00C55BEB">
        <w:rPr>
          <w:b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C55BEB" w:rsidRPr="00C55BEB" w:rsidRDefault="00C55BEB" w:rsidP="00C55BEB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</w:p>
    <w:p w:rsidR="00C55BEB" w:rsidRPr="00C55BEB" w:rsidRDefault="00C55BEB" w:rsidP="00C55BEB">
      <w:pPr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C55BEB" w:rsidRPr="00C55BEB" w:rsidRDefault="00C55BEB" w:rsidP="00C55BEB">
      <w:pPr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:rsidR="00C55BEB" w:rsidRPr="00C55BEB" w:rsidRDefault="00C55BEB" w:rsidP="00C55BEB">
      <w:pPr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1) Прием и регистрация заявления о предоставлении муниципальной услуги и прилагаемых к нему документов – 1 календарный день;</w:t>
      </w:r>
    </w:p>
    <w:p w:rsidR="00C55BEB" w:rsidRPr="00C55BEB" w:rsidRDefault="00C55BEB" w:rsidP="00C55BEB">
      <w:pPr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lastRenderedPageBreak/>
        <w:t>2) Рассмотрение заявления о предоставлении муниципальной услуги и прилагаемых к нему документов (рабо</w:t>
      </w:r>
      <w:r w:rsidR="00390133">
        <w:rPr>
          <w:sz w:val="24"/>
          <w:szCs w:val="24"/>
        </w:rPr>
        <w:t xml:space="preserve">та межведомственной комиссии) – </w:t>
      </w:r>
      <w:r w:rsidRPr="00C55BEB">
        <w:rPr>
          <w:sz w:val="24"/>
          <w:szCs w:val="24"/>
        </w:rPr>
        <w:t>в течение 30 календарных дней;</w:t>
      </w:r>
    </w:p>
    <w:p w:rsidR="00C55BEB" w:rsidRPr="00C55BEB" w:rsidRDefault="00C55BEB" w:rsidP="00C55BEB">
      <w:pPr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</w:t>
      </w:r>
      <w:r w:rsidR="00390133">
        <w:rPr>
          <w:sz w:val="24"/>
          <w:szCs w:val="24"/>
        </w:rPr>
        <w:t xml:space="preserve">нь объектов (жилых помещений), </w:t>
      </w:r>
      <w:r w:rsidRPr="00C55BEB">
        <w:rPr>
          <w:sz w:val="24"/>
          <w:szCs w:val="24"/>
        </w:rPr>
        <w:t>- в течение 20 календарных дней;</w:t>
      </w:r>
    </w:p>
    <w:p w:rsidR="00C55BEB" w:rsidRPr="00C55BEB" w:rsidRDefault="00C55BEB" w:rsidP="00C55BEB">
      <w:pPr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3) Принятие решения о предоставлении муниципальной услуги или об отказе в предоставлении муниципальной услуги – 2 календарных дня;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4) Выдача результата предоставления муниципальной услуги – 1 календарный день.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b/>
          <w:sz w:val="24"/>
          <w:szCs w:val="24"/>
        </w:rPr>
      </w:pPr>
      <w:r w:rsidRPr="00C55BEB">
        <w:rPr>
          <w:b/>
          <w:sz w:val="24"/>
          <w:szCs w:val="24"/>
        </w:rPr>
        <w:t>3.1.2. Прием и регистрация заявления о предоставлении муниципальной услуги и прилагаемых к нему документов.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:rsidR="00C55BEB" w:rsidRPr="00C55BEB" w:rsidRDefault="00C55BEB" w:rsidP="00C55BEB">
      <w:pPr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C55BEB" w:rsidRPr="00C55BEB" w:rsidRDefault="00C55BEB" w:rsidP="00C55BEB">
      <w:pPr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Срок выполнения административной процедуры составляет не более 1 календарного дня.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bookmarkStart w:id="10" w:name="sub_6001"/>
      <w:r w:rsidRPr="00C55BEB">
        <w:rPr>
          <w:sz w:val="24"/>
          <w:szCs w:val="24"/>
        </w:rPr>
        <w:t xml:space="preserve">3.1.2.3. Лицо, ответственное за выполнение административной процедуры: должностное лицо администрации, входящее в состав </w:t>
      </w:r>
      <w:proofErr w:type="spellStart"/>
      <w:r w:rsidRPr="00C55BEB">
        <w:rPr>
          <w:sz w:val="24"/>
          <w:szCs w:val="24"/>
        </w:rPr>
        <w:t>межведомсвенной</w:t>
      </w:r>
      <w:proofErr w:type="spellEnd"/>
      <w:r w:rsidRPr="00C55BEB">
        <w:rPr>
          <w:sz w:val="24"/>
          <w:szCs w:val="24"/>
        </w:rPr>
        <w:t xml:space="preserve"> комиссии, ответственное за делопроизводство.</w:t>
      </w:r>
      <w:bookmarkStart w:id="11" w:name="sub_121061"/>
      <w:bookmarkEnd w:id="10"/>
    </w:p>
    <w:bookmarkEnd w:id="11"/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3.1.2.4. Критерием принятия решения: наличие/отсутствие </w:t>
      </w:r>
      <w:proofErr w:type="spellStart"/>
      <w:r w:rsidRPr="00C55BEB">
        <w:rPr>
          <w:sz w:val="24"/>
          <w:szCs w:val="24"/>
        </w:rPr>
        <w:t>основанийдля</w:t>
      </w:r>
      <w:proofErr w:type="spellEnd"/>
      <w:r w:rsidRPr="00C55BEB">
        <w:rPr>
          <w:sz w:val="24"/>
          <w:szCs w:val="24"/>
        </w:rPr>
        <w:t xml:space="preserve"> отказа в приеме документов, установленных пунктом 2.9 настоящего административного регламента.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b/>
          <w:sz w:val="24"/>
          <w:szCs w:val="24"/>
        </w:rPr>
      </w:pPr>
      <w:r w:rsidRPr="00C55BEB">
        <w:rPr>
          <w:b/>
          <w:sz w:val="24"/>
          <w:szCs w:val="24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3.1.3.2.3. Организация работы межведомственной комиссии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Выполнение указанных административных действий - в течение 30 календарных </w:t>
      </w:r>
      <w:r w:rsidRPr="00C55BEB">
        <w:rPr>
          <w:sz w:val="24"/>
          <w:szCs w:val="24"/>
        </w:rPr>
        <w:lastRenderedPageBreak/>
        <w:t>дней с даты окончания первой административной процедуры.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C55BEB">
        <w:rPr>
          <w:sz w:val="24"/>
          <w:szCs w:val="24"/>
        </w:rPr>
        <w:t>В случае рассмотрения сводного перечня объектов (жилых помещений) или поступившего заявления собственника, правообладателя или нанимателя</w:t>
      </w:r>
      <w:r w:rsidRPr="00C55BEB">
        <w:rPr>
          <w:rFonts w:eastAsia="Calibri"/>
          <w:sz w:val="24"/>
          <w:szCs w:val="24"/>
          <w:lang w:eastAsia="en-US"/>
        </w:rPr>
        <w:t xml:space="preserve">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Pr="00C55BEB">
        <w:rPr>
          <w:rFonts w:eastAsia="Calibri"/>
          <w:sz w:val="24"/>
          <w:szCs w:val="24"/>
          <w:lang w:eastAsia="en-US"/>
        </w:rPr>
        <w:br/>
        <w:t xml:space="preserve">в течение 20 календарных дней </w:t>
      </w:r>
      <w:r w:rsidRPr="00C55BEB">
        <w:rPr>
          <w:sz w:val="24"/>
          <w:szCs w:val="24"/>
        </w:rPr>
        <w:t>с даты окончания первой административной процедуры.</w:t>
      </w:r>
      <w:r w:rsidRPr="00C55BEB">
        <w:rPr>
          <w:rFonts w:eastAsia="Calibri"/>
          <w:sz w:val="24"/>
          <w:szCs w:val="24"/>
          <w:lang w:eastAsia="en-US"/>
        </w:rPr>
        <w:t xml:space="preserve">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3.1.3.3. По результатам принимается одно из решений: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C55BEB">
        <w:rPr>
          <w:rFonts w:eastAsia="Calibri"/>
          <w:sz w:val="24"/>
          <w:szCs w:val="24"/>
          <w:lang w:eastAsia="en-US"/>
        </w:rPr>
        <w:t xml:space="preserve">в случае непредставления заявителем документов, предусмотренных </w:t>
      </w:r>
      <w:hyperlink r:id="rId15" w:history="1">
        <w:r w:rsidRPr="00C55BEB">
          <w:rPr>
            <w:rFonts w:eastAsia="Calibri"/>
            <w:color w:val="0000FF"/>
            <w:sz w:val="24"/>
            <w:szCs w:val="24"/>
            <w:lang w:eastAsia="en-US"/>
          </w:rPr>
          <w:t>пунктом 2.6</w:t>
        </w:r>
      </w:hyperlink>
      <w:r w:rsidRPr="00C55BEB">
        <w:rPr>
          <w:rFonts w:eastAsia="Calibri"/>
          <w:sz w:val="24"/>
          <w:szCs w:val="24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rFonts w:eastAsia="Calibri"/>
          <w:sz w:val="24"/>
          <w:szCs w:val="24"/>
          <w:lang w:eastAsia="en-US"/>
        </w:rPr>
      </w:pPr>
      <w:r w:rsidRPr="00C55BEB">
        <w:rPr>
          <w:sz w:val="24"/>
          <w:szCs w:val="24"/>
        </w:rPr>
        <w:t xml:space="preserve">о </w:t>
      </w:r>
      <w:r w:rsidRPr="00C55BEB">
        <w:rPr>
          <w:rFonts w:eastAsia="Calibri"/>
          <w:sz w:val="24"/>
          <w:szCs w:val="24"/>
          <w:lang w:eastAsia="en-US"/>
        </w:rPr>
        <w:t>выявлении оснований для признания помещения непригодным для проживания;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rFonts w:eastAsia="Calibri"/>
          <w:sz w:val="24"/>
          <w:szCs w:val="24"/>
          <w:lang w:eastAsia="en-US"/>
        </w:rPr>
      </w:pPr>
      <w:r w:rsidRPr="00C55BEB">
        <w:rPr>
          <w:rFonts w:eastAsia="Calibri"/>
          <w:sz w:val="24"/>
          <w:szCs w:val="24"/>
          <w:lang w:eastAsia="en-US"/>
        </w:rPr>
        <w:t>об отсутствии оснований для признания жилого помещения непригодным для проживания;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lastRenderedPageBreak/>
        <w:t>о выявлении оснований для признания многоквартирного дома аварийным и подлежащим сносу;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Решение оформляется в соответствии с приложением 2</w:t>
      </w:r>
      <w:r w:rsidRPr="00C55BEB">
        <w:rPr>
          <w:sz w:val="24"/>
          <w:szCs w:val="24"/>
        </w:rPr>
        <w:br/>
        <w:t>к административному регламенту.</w:t>
      </w:r>
    </w:p>
    <w:p w:rsidR="00C55BEB" w:rsidRPr="00C55BEB" w:rsidRDefault="00C55BEB" w:rsidP="00C55BEB">
      <w:pPr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Pr="00C55BEB">
        <w:rPr>
          <w:sz w:val="24"/>
          <w:szCs w:val="24"/>
        </w:rPr>
        <w:br/>
        <w:t xml:space="preserve">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3.1.3.4. Лицо, ответственное за выполнен</w:t>
      </w:r>
      <w:r w:rsidR="00390133">
        <w:rPr>
          <w:sz w:val="24"/>
          <w:szCs w:val="24"/>
        </w:rPr>
        <w:t xml:space="preserve">ие административной процедуры: </w:t>
      </w:r>
      <w:r w:rsidRPr="00C55BEB">
        <w:rPr>
          <w:sz w:val="24"/>
          <w:szCs w:val="24"/>
        </w:rPr>
        <w:t xml:space="preserve">Члены </w:t>
      </w:r>
      <w:proofErr w:type="spellStart"/>
      <w:r w:rsidRPr="00C55BEB">
        <w:rPr>
          <w:sz w:val="24"/>
          <w:szCs w:val="24"/>
        </w:rPr>
        <w:t>межведомтсвенной</w:t>
      </w:r>
      <w:proofErr w:type="spellEnd"/>
      <w:r w:rsidRPr="00C55BEB">
        <w:rPr>
          <w:sz w:val="24"/>
          <w:szCs w:val="24"/>
        </w:rPr>
        <w:t xml:space="preserve"> комиссии.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3.1.3.5. Критерий принятия решения: 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 установление соответствия помещений и многоквартирных домов установленным в Положении требованиям.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3.1.3.6. Результат выполнения административной процедуры: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</w:t>
      </w:r>
      <w:r w:rsidR="00390133" w:rsidRPr="00C55BEB">
        <w:rPr>
          <w:sz w:val="24"/>
          <w:szCs w:val="24"/>
        </w:rPr>
        <w:t>заключения</w:t>
      </w:r>
      <w:r w:rsidRPr="00C55BEB">
        <w:rPr>
          <w:sz w:val="24"/>
          <w:szCs w:val="24"/>
        </w:rPr>
        <w:t xml:space="preserve">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Возврат заявления и документов заявителю.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3.1.4.1. Основание для начала административной процедуры: представление заключения об оценке соответствия помещения (многоквартирного дома) требованиям, установленным в Положении, лицу, ответственному за его принятие и подписание.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рассмотрение заключения об оценке соответствия помещения (многоквартирного дома) требованиям, установленным в Положении, а также заявления и представленных документов должностным лицом, ответственным за принятие и подписание соответствующего решения, в течение 2 календарных дней с даты окончания второй </w:t>
      </w:r>
      <w:r w:rsidR="00390133" w:rsidRPr="00C55BEB">
        <w:rPr>
          <w:sz w:val="24"/>
          <w:szCs w:val="24"/>
        </w:rPr>
        <w:t>административной</w:t>
      </w:r>
      <w:r w:rsidRPr="00C55BEB">
        <w:rPr>
          <w:sz w:val="24"/>
          <w:szCs w:val="24"/>
        </w:rPr>
        <w:t xml:space="preserve"> процедуры.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3.1.4.3. Лицо, ответственное за выполнение административной процедуры: должностное лицо ОМСУ,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3.1.4.4. Критерий принятия решения: с</w:t>
      </w:r>
      <w:r w:rsidRPr="00C55BEB">
        <w:rPr>
          <w:rFonts w:eastAsia="Calibri"/>
          <w:sz w:val="24"/>
          <w:szCs w:val="24"/>
          <w:lang w:eastAsia="en-US"/>
        </w:rPr>
        <w:t xml:space="preserve">оответствие помещений и </w:t>
      </w:r>
      <w:r w:rsidRPr="00C55BEB">
        <w:rPr>
          <w:rFonts w:eastAsia="Calibri"/>
          <w:sz w:val="24"/>
          <w:szCs w:val="24"/>
          <w:lang w:eastAsia="en-US"/>
        </w:rPr>
        <w:lastRenderedPageBreak/>
        <w:t>многоквартирных домов установленным в Положении требованиям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3.1.4.5. Результат выполнения административной процедуры: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подписание лицом, ответственным за выполнение административной процедуры: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C55BEB">
        <w:rPr>
          <w:b/>
          <w:sz w:val="24"/>
          <w:szCs w:val="24"/>
        </w:rPr>
        <w:t>3.1.5. Выдача результата предоставления муниципальной услуги.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3.1.5.1. 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3.1.5.2. Содержание административного действия, продолжительность и (или) максимальный срок его выполнения: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trike/>
          <w:sz w:val="24"/>
          <w:szCs w:val="24"/>
        </w:rPr>
      </w:pPr>
      <w:r w:rsidRPr="00C55BEB">
        <w:rPr>
          <w:sz w:val="24"/>
          <w:szCs w:val="24"/>
        </w:rPr>
        <w:t>Должностное лицо, ответственное за делопроизводство,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C55BEB">
        <w:rPr>
          <w:sz w:val="24"/>
          <w:szCs w:val="24"/>
        </w:rPr>
        <w:t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C55BEB">
        <w:rPr>
          <w:rFonts w:eastAsia="Calibri"/>
          <w:sz w:val="24"/>
          <w:szCs w:val="24"/>
          <w:lang w:eastAsia="en-US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C55BEB" w:rsidRPr="00C55BEB" w:rsidRDefault="00C55BEB" w:rsidP="00C55BE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3.2. Особенности выполнения административных процедур в электронной форме.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lastRenderedPageBreak/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без личной явки на прием в Администрацию.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пройти идентификацию и аутентификацию в ЕСИА;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C55BEB">
        <w:rPr>
          <w:sz w:val="24"/>
          <w:szCs w:val="24"/>
        </w:rPr>
        <w:t>Межвед</w:t>
      </w:r>
      <w:proofErr w:type="spellEnd"/>
      <w:r w:rsidRPr="00C55BEB">
        <w:rPr>
          <w:sz w:val="24"/>
          <w:szCs w:val="24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C55BEB">
        <w:rPr>
          <w:sz w:val="24"/>
          <w:szCs w:val="24"/>
        </w:rPr>
        <w:t>Межвед</w:t>
      </w:r>
      <w:proofErr w:type="spellEnd"/>
      <w:r w:rsidRPr="00C55BEB">
        <w:rPr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C55BEB">
        <w:rPr>
          <w:sz w:val="24"/>
          <w:szCs w:val="24"/>
        </w:rPr>
        <w:t>Межвед</w:t>
      </w:r>
      <w:proofErr w:type="spellEnd"/>
      <w:r w:rsidRPr="00C55BEB">
        <w:rPr>
          <w:sz w:val="24"/>
          <w:szCs w:val="24"/>
        </w:rPr>
        <w:t xml:space="preserve"> ЛО»;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3.3.1. В случае если в выданных в результате предоставления муниципальной </w:t>
      </w:r>
      <w:r w:rsidRPr="00C55BEB">
        <w:rPr>
          <w:color w:val="000000"/>
          <w:sz w:val="24"/>
          <w:szCs w:val="24"/>
        </w:rPr>
        <w:lastRenderedPageBreak/>
        <w:t>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ind w:firstLine="709"/>
        <w:jc w:val="center"/>
        <w:rPr>
          <w:b/>
          <w:color w:val="000000"/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ind w:firstLine="709"/>
        <w:jc w:val="center"/>
        <w:outlineLvl w:val="0"/>
        <w:rPr>
          <w:b/>
          <w:sz w:val="24"/>
          <w:szCs w:val="24"/>
        </w:rPr>
      </w:pPr>
      <w:r w:rsidRPr="00C55BEB">
        <w:rPr>
          <w:b/>
          <w:color w:val="000000"/>
          <w:sz w:val="24"/>
          <w:szCs w:val="24"/>
        </w:rPr>
        <w:t xml:space="preserve">4. Формы контроля за </w:t>
      </w:r>
      <w:r w:rsidRPr="00C55BEB">
        <w:rPr>
          <w:b/>
          <w:sz w:val="24"/>
          <w:szCs w:val="24"/>
        </w:rPr>
        <w:t>исполнением административного регламента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ind w:firstLine="709"/>
        <w:jc w:val="center"/>
        <w:rPr>
          <w:color w:val="C0504D"/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4.1. Порядок осуществления текущего контроля за соблюдением </w:t>
      </w:r>
      <w:r w:rsidRPr="00C55BEB">
        <w:rPr>
          <w:sz w:val="24"/>
          <w:szCs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Текущий контроль осуществляется ответственными специалистами </w:t>
      </w:r>
      <w:proofErr w:type="gramStart"/>
      <w:r w:rsidRPr="00C55BEB">
        <w:rPr>
          <w:sz w:val="24"/>
          <w:szCs w:val="24"/>
        </w:rPr>
        <w:t>администрации  по</w:t>
      </w:r>
      <w:proofErr w:type="gramEnd"/>
      <w:r w:rsidRPr="00C55BEB">
        <w:rPr>
          <w:sz w:val="24"/>
          <w:szCs w:val="24"/>
        </w:rPr>
        <w:t xml:space="preserve">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Плановые проверки предоставления му</w:t>
      </w:r>
      <w:r w:rsidR="00390133">
        <w:rPr>
          <w:sz w:val="24"/>
          <w:szCs w:val="24"/>
        </w:rPr>
        <w:t xml:space="preserve">ниципальной услуги проводятся </w:t>
      </w:r>
      <w:r w:rsidRPr="00C55BEB">
        <w:rPr>
          <w:sz w:val="24"/>
          <w:szCs w:val="24"/>
        </w:rPr>
        <w:t>не реже одного раза в три года в соответствии с планом проведения проверок, утвержденным контролирующим органом.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О проведении проверки исполнения административных регламентов </w:t>
      </w:r>
      <w:r w:rsidRPr="00C55BEB">
        <w:rPr>
          <w:sz w:val="24"/>
          <w:szCs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</w:t>
      </w:r>
      <w:r w:rsidRPr="00C55BEB">
        <w:rPr>
          <w:sz w:val="24"/>
          <w:szCs w:val="24"/>
        </w:rPr>
        <w:lastRenderedPageBreak/>
        <w:t>отражаются результ</w:t>
      </w:r>
      <w:r w:rsidR="00390133">
        <w:rPr>
          <w:sz w:val="24"/>
          <w:szCs w:val="24"/>
        </w:rPr>
        <w:t>аты проверки фактов, изложенных</w:t>
      </w:r>
      <w:r w:rsidRPr="00C55BEB">
        <w:rPr>
          <w:sz w:val="24"/>
          <w:szCs w:val="24"/>
        </w:rPr>
        <w:t xml:space="preserve"> в обращении, а также выводы и предло</w:t>
      </w:r>
      <w:r w:rsidR="00390133">
        <w:rPr>
          <w:sz w:val="24"/>
          <w:szCs w:val="24"/>
        </w:rPr>
        <w:t xml:space="preserve">жения по устранению выявленных </w:t>
      </w:r>
      <w:r w:rsidRPr="00C55BEB">
        <w:rPr>
          <w:sz w:val="24"/>
          <w:szCs w:val="24"/>
        </w:rPr>
        <w:t>при проверке нарушений.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 xml:space="preserve"> По результатам рассмотрения обращений дается письменный ответ. 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Руководитель ОМСУ несет ответственность за обеспечение предоставления муниципальной услуги.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Работники ОМСУ при предоставлении муниципальной услуги несут ответственность: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  <w:tab w:val="left" w:pos="1134"/>
        </w:tabs>
        <w:ind w:firstLine="709"/>
        <w:jc w:val="center"/>
        <w:rPr>
          <w:b/>
          <w:bCs/>
          <w:sz w:val="24"/>
          <w:szCs w:val="24"/>
        </w:rPr>
      </w:pPr>
    </w:p>
    <w:p w:rsidR="00C55BEB" w:rsidRPr="00C55BEB" w:rsidRDefault="00C55BEB" w:rsidP="00C55BEB">
      <w:pPr>
        <w:keepNext/>
        <w:widowControl w:val="0"/>
        <w:jc w:val="center"/>
        <w:outlineLvl w:val="0"/>
        <w:rPr>
          <w:b/>
          <w:sz w:val="24"/>
          <w:szCs w:val="24"/>
        </w:rPr>
      </w:pPr>
      <w:r w:rsidRPr="00C55BEB">
        <w:rPr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C55BEB" w:rsidRPr="00C55BEB" w:rsidRDefault="00C55BEB" w:rsidP="00C55BEB">
      <w:pPr>
        <w:keepNext/>
        <w:widowControl w:val="0"/>
        <w:jc w:val="center"/>
        <w:rPr>
          <w:b/>
          <w:sz w:val="24"/>
          <w:szCs w:val="24"/>
        </w:rPr>
      </w:pPr>
      <w:r w:rsidRPr="00C55BEB">
        <w:rPr>
          <w:b/>
          <w:sz w:val="24"/>
          <w:szCs w:val="24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C55BEB">
        <w:rPr>
          <w:sz w:val="24"/>
          <w:szCs w:val="24"/>
        </w:rPr>
        <w:t xml:space="preserve"> </w:t>
      </w:r>
      <w:r w:rsidRPr="00C55BEB">
        <w:rPr>
          <w:b/>
          <w:sz w:val="24"/>
          <w:szCs w:val="24"/>
        </w:rPr>
        <w:t>предоставления государственных и муниципальных услуг, работника многофункционального центра</w:t>
      </w:r>
      <w:r w:rsidRPr="00C55BEB">
        <w:rPr>
          <w:sz w:val="24"/>
          <w:szCs w:val="24"/>
        </w:rPr>
        <w:t xml:space="preserve"> </w:t>
      </w:r>
      <w:r w:rsidRPr="00C55BEB">
        <w:rPr>
          <w:b/>
          <w:sz w:val="24"/>
          <w:szCs w:val="24"/>
        </w:rPr>
        <w:t>предоставления государственных и муниципальных услуг</w:t>
      </w:r>
    </w:p>
    <w:p w:rsidR="00C55BEB" w:rsidRPr="00C55BEB" w:rsidRDefault="00C55BEB" w:rsidP="00C55BEB">
      <w:pPr>
        <w:tabs>
          <w:tab w:val="left" w:pos="1134"/>
        </w:tabs>
        <w:autoSpaceDN w:val="0"/>
        <w:ind w:firstLine="709"/>
        <w:rPr>
          <w:sz w:val="24"/>
          <w:szCs w:val="24"/>
        </w:rPr>
      </w:pP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C55BEB">
        <w:rPr>
          <w:sz w:val="24"/>
          <w:szCs w:val="24"/>
        </w:rPr>
        <w:br/>
        <w:t>№ 210-ФЗ;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="00390133">
        <w:rPr>
          <w:sz w:val="24"/>
          <w:szCs w:val="24"/>
        </w:rPr>
        <w:t xml:space="preserve">офункциональный центр, решения </w:t>
      </w:r>
      <w:r w:rsidRPr="00C55BEB">
        <w:rPr>
          <w:sz w:val="24"/>
          <w:szCs w:val="24"/>
        </w:rPr>
        <w:t>и действия (бездействие) которого</w:t>
      </w:r>
      <w:r w:rsidR="00390133">
        <w:rPr>
          <w:sz w:val="24"/>
          <w:szCs w:val="24"/>
        </w:rPr>
        <w:t xml:space="preserve"> обжалуются, возложена функция </w:t>
      </w:r>
      <w:r w:rsidRPr="00C55BEB">
        <w:rPr>
          <w:sz w:val="24"/>
          <w:szCs w:val="24"/>
        </w:rPr>
        <w:t>по предоставлению соответствующих муниц</w:t>
      </w:r>
      <w:r w:rsidR="00390133">
        <w:rPr>
          <w:sz w:val="24"/>
          <w:szCs w:val="24"/>
        </w:rPr>
        <w:t xml:space="preserve">ипальных услуг в полном объеме </w:t>
      </w:r>
      <w:r w:rsidRPr="00C55BEB">
        <w:rPr>
          <w:sz w:val="24"/>
          <w:szCs w:val="24"/>
        </w:rPr>
        <w:t>в порядке, определенном частью 1.3 статьи 16 Федерального закона № 210-ФЗ;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C55BEB" w:rsidDel="009F0626">
        <w:rPr>
          <w:sz w:val="24"/>
          <w:szCs w:val="24"/>
        </w:rPr>
        <w:t xml:space="preserve"> </w:t>
      </w:r>
      <w:r w:rsidRPr="00C55BEB">
        <w:rPr>
          <w:sz w:val="24"/>
          <w:szCs w:val="24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lastRenderedPageBreak/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C55BEB">
        <w:rPr>
          <w:sz w:val="24"/>
          <w:szCs w:val="24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</w:t>
      </w:r>
      <w:r w:rsidR="00390133">
        <w:rPr>
          <w:sz w:val="24"/>
          <w:szCs w:val="24"/>
        </w:rPr>
        <w:t xml:space="preserve">нного срока таких исправлений. </w:t>
      </w:r>
      <w:r w:rsidRPr="00C55BEB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390133">
        <w:rPr>
          <w:sz w:val="24"/>
          <w:szCs w:val="24"/>
        </w:rPr>
        <w:t xml:space="preserve">центра возможно в случае, если </w:t>
      </w:r>
      <w:r w:rsidRPr="00C55BEB">
        <w:rPr>
          <w:sz w:val="24"/>
          <w:szCs w:val="24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C55BEB">
        <w:rPr>
          <w:sz w:val="24"/>
          <w:szCs w:val="24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390133">
        <w:rPr>
          <w:sz w:val="24"/>
          <w:szCs w:val="24"/>
        </w:rPr>
        <w:t xml:space="preserve">центра возможно в случае, если </w:t>
      </w:r>
      <w:r w:rsidRPr="00C55BEB">
        <w:rPr>
          <w:sz w:val="24"/>
          <w:szCs w:val="24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</w:t>
      </w:r>
      <w:r w:rsidR="00390133">
        <w:rPr>
          <w:sz w:val="24"/>
          <w:szCs w:val="24"/>
        </w:rPr>
        <w:t xml:space="preserve"> (или) недостоверность которых </w:t>
      </w:r>
      <w:r w:rsidRPr="00C55BEB">
        <w:rPr>
          <w:sz w:val="24"/>
          <w:szCs w:val="24"/>
        </w:rPr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</w:t>
      </w:r>
      <w:r w:rsidRPr="00C55BEB">
        <w:rPr>
          <w:sz w:val="24"/>
          <w:szCs w:val="24"/>
        </w:rPr>
        <w:lastRenderedPageBreak/>
        <w:t>полном объеме в порядке, определенном частью 1.3 статьи 16 Федерального закона № 210-ФЗ.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 xml:space="preserve">5.3. Жалоба по форме согласно приложению 3 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C55BEB">
          <w:rPr>
            <w:sz w:val="24"/>
            <w:szCs w:val="24"/>
          </w:rPr>
          <w:t>части 5 статьи 11.2</w:t>
        </w:r>
      </w:hyperlink>
      <w:r w:rsidRPr="00C55BEB">
        <w:rPr>
          <w:sz w:val="24"/>
          <w:szCs w:val="24"/>
        </w:rPr>
        <w:t xml:space="preserve"> Федерального закона № 210-ФЗ.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В письменной жалобе в обязательном порядке указываются: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="00390133">
        <w:rPr>
          <w:sz w:val="24"/>
          <w:szCs w:val="24"/>
        </w:rPr>
        <w:t xml:space="preserve">при наличии) и почтовый адрес, </w:t>
      </w:r>
      <w:r w:rsidRPr="00C55BEB">
        <w:rPr>
          <w:sz w:val="24"/>
          <w:szCs w:val="24"/>
        </w:rPr>
        <w:t>по которым должен быть направлен ответ заявителю;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 xml:space="preserve">- доводы, на основании которых заявитель не согласен с решением </w:t>
      </w:r>
      <w:r w:rsidRPr="00C55BEB">
        <w:rPr>
          <w:sz w:val="24"/>
          <w:szCs w:val="24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C55BEB">
        <w:rPr>
          <w:sz w:val="24"/>
          <w:szCs w:val="24"/>
        </w:rPr>
        <w:br/>
        <w:t>(при наличии), подтверждающие доводы заявителя, либо их копии.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Pr="00C55BEB">
          <w:rPr>
            <w:sz w:val="24"/>
            <w:szCs w:val="24"/>
          </w:rPr>
          <w:t>статьей 11.1</w:t>
        </w:r>
      </w:hyperlink>
      <w:r w:rsidRPr="00C55BEB">
        <w:rPr>
          <w:sz w:val="24"/>
          <w:szCs w:val="24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C55BEB">
        <w:rPr>
          <w:sz w:val="24"/>
          <w:szCs w:val="24"/>
        </w:rPr>
        <w:br/>
      </w:r>
      <w:r w:rsidRPr="00C55BEB">
        <w:rPr>
          <w:sz w:val="24"/>
          <w:szCs w:val="24"/>
        </w:rPr>
        <w:lastRenderedPageBreak/>
        <w:t>и документы не содержат сведений, составляющих государственную или иную охраняемую тайну.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</w:t>
      </w:r>
      <w:r w:rsidR="00390133">
        <w:rPr>
          <w:sz w:val="24"/>
          <w:szCs w:val="24"/>
        </w:rPr>
        <w:t xml:space="preserve">и допущенных опечаток и ошибок </w:t>
      </w:r>
      <w:r w:rsidRPr="00C55BEB">
        <w:rPr>
          <w:sz w:val="24"/>
          <w:szCs w:val="24"/>
        </w:rPr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C55BEB" w:rsidRPr="00C55BEB" w:rsidRDefault="00C55BEB" w:rsidP="00C55BEB">
      <w:pPr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55BEB" w:rsidRPr="00C55BEB" w:rsidRDefault="00C55BEB" w:rsidP="00C55BEB">
      <w:pPr>
        <w:tabs>
          <w:tab w:val="left" w:pos="6358"/>
        </w:tabs>
        <w:autoSpaceDN w:val="0"/>
        <w:ind w:firstLine="540"/>
        <w:rPr>
          <w:sz w:val="24"/>
          <w:szCs w:val="24"/>
        </w:rPr>
      </w:pPr>
      <w:r w:rsidRPr="00C55BEB">
        <w:rPr>
          <w:sz w:val="24"/>
          <w:szCs w:val="24"/>
        </w:rPr>
        <w:t>2) в удовлетворении жалобы отказывается.</w:t>
      </w:r>
    </w:p>
    <w:p w:rsidR="00C55BEB" w:rsidRPr="00C55BEB" w:rsidRDefault="00C55BEB" w:rsidP="00C55BEB">
      <w:pPr>
        <w:autoSpaceDN w:val="0"/>
        <w:adjustRightInd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</w:t>
      </w:r>
      <w:r w:rsidR="00390133">
        <w:rPr>
          <w:sz w:val="24"/>
          <w:szCs w:val="24"/>
        </w:rPr>
        <w:t xml:space="preserve">й форме и по желанию заявителя </w:t>
      </w:r>
      <w:r w:rsidRPr="00C55BEB">
        <w:rPr>
          <w:sz w:val="24"/>
          <w:szCs w:val="24"/>
        </w:rPr>
        <w:t>в электронной форме направляется мотивированный ответ о результатах рассмотрения жалобы:</w:t>
      </w:r>
    </w:p>
    <w:p w:rsidR="00C55BEB" w:rsidRPr="00C55BEB" w:rsidRDefault="00C55BEB" w:rsidP="00390133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C55BEB">
        <w:rPr>
          <w:sz w:val="24"/>
          <w:szCs w:val="24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55BEB" w:rsidRPr="00C55BEB" w:rsidRDefault="00C55BEB" w:rsidP="00390133">
      <w:pPr>
        <w:widowControl w:val="0"/>
        <w:numPr>
          <w:ilvl w:val="0"/>
          <w:numId w:val="8"/>
        </w:numPr>
        <w:autoSpaceDE w:val="0"/>
        <w:autoSpaceDN w:val="0"/>
        <w:ind w:left="0" w:firstLine="709"/>
        <w:contextualSpacing/>
        <w:jc w:val="left"/>
        <w:rPr>
          <w:sz w:val="24"/>
          <w:szCs w:val="24"/>
        </w:rPr>
      </w:pPr>
      <w:r w:rsidRPr="00C55BEB">
        <w:rPr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C55BEB" w:rsidRPr="00C55BEB" w:rsidRDefault="00C55BEB" w:rsidP="00C55BEB">
      <w:pPr>
        <w:tabs>
          <w:tab w:val="left" w:pos="1134"/>
        </w:tabs>
        <w:autoSpaceDN w:val="0"/>
        <w:ind w:firstLine="709"/>
        <w:rPr>
          <w:b/>
          <w:color w:val="000000"/>
          <w:sz w:val="24"/>
          <w:szCs w:val="24"/>
        </w:rPr>
      </w:pPr>
      <w:r w:rsidRPr="00C55BEB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C55BEB">
        <w:rPr>
          <w:color w:val="000000"/>
          <w:sz w:val="24"/>
          <w:szCs w:val="24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55BEB" w:rsidRPr="00C55BEB" w:rsidRDefault="00C55BEB" w:rsidP="00C55BEB">
      <w:pPr>
        <w:rPr>
          <w:iCs/>
          <w:color w:val="000000"/>
          <w:sz w:val="24"/>
          <w:szCs w:val="24"/>
        </w:rPr>
      </w:pPr>
    </w:p>
    <w:p w:rsidR="00C55BEB" w:rsidRPr="00C55BEB" w:rsidRDefault="00C55BEB" w:rsidP="00C55BEB">
      <w:pPr>
        <w:keepNext/>
        <w:spacing w:line="360" w:lineRule="auto"/>
        <w:jc w:val="center"/>
        <w:outlineLvl w:val="0"/>
        <w:rPr>
          <w:color w:val="000000"/>
          <w:sz w:val="24"/>
          <w:szCs w:val="24"/>
        </w:rPr>
      </w:pPr>
      <w:r w:rsidRPr="00C55BEB">
        <w:rPr>
          <w:b/>
          <w:color w:val="000000"/>
          <w:sz w:val="24"/>
          <w:szCs w:val="24"/>
        </w:rPr>
        <w:t xml:space="preserve">6. Особенности выполнения административных процедур </w:t>
      </w:r>
      <w:r w:rsidRPr="00C55BEB">
        <w:rPr>
          <w:b/>
          <w:color w:val="000000"/>
          <w:sz w:val="24"/>
          <w:szCs w:val="24"/>
        </w:rPr>
        <w:br/>
        <w:t>в многофункциональных центрах</w:t>
      </w:r>
    </w:p>
    <w:p w:rsidR="00C55BEB" w:rsidRPr="00C55BEB" w:rsidRDefault="00C55BEB" w:rsidP="00C55BEB">
      <w:pPr>
        <w:autoSpaceDE w:val="0"/>
        <w:autoSpaceDN w:val="0"/>
        <w:adjustRightInd w:val="0"/>
        <w:ind w:firstLine="540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C55BEB" w:rsidRPr="00C55BEB" w:rsidRDefault="00C55BEB" w:rsidP="00C55BEB">
      <w:pPr>
        <w:autoSpaceDE w:val="0"/>
        <w:autoSpaceDN w:val="0"/>
        <w:adjustRightInd w:val="0"/>
        <w:ind w:firstLine="709"/>
        <w:rPr>
          <w:b/>
          <w:color w:val="000000"/>
          <w:sz w:val="24"/>
          <w:szCs w:val="24"/>
        </w:rPr>
      </w:pPr>
      <w:r w:rsidRPr="00C55BEB">
        <w:rPr>
          <w:rFonts w:eastAsia="Calibri"/>
          <w:bCs/>
          <w:color w:val="000000"/>
          <w:sz w:val="24"/>
          <w:szCs w:val="24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6.2. В случае подачи документов в администрацию посредством</w:t>
      </w:r>
      <w:r w:rsidRPr="00C55BEB">
        <w:rPr>
          <w:color w:val="000000"/>
          <w:sz w:val="24"/>
          <w:szCs w:val="24"/>
        </w:rPr>
        <w:br/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rFonts w:eastAsia="Calibri"/>
          <w:color w:val="000000"/>
          <w:sz w:val="24"/>
          <w:szCs w:val="24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rFonts w:eastAsia="Calibri"/>
          <w:color w:val="000000"/>
          <w:sz w:val="24"/>
          <w:szCs w:val="24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rFonts w:eastAsia="Calibri"/>
          <w:color w:val="000000"/>
          <w:sz w:val="24"/>
          <w:szCs w:val="24"/>
          <w:lang w:eastAsia="en-US"/>
        </w:rPr>
        <w:t>б) определяет предмет обращения;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rFonts w:eastAsia="Calibri"/>
          <w:color w:val="000000"/>
          <w:sz w:val="24"/>
          <w:szCs w:val="24"/>
          <w:lang w:eastAsia="en-US"/>
        </w:rPr>
        <w:lastRenderedPageBreak/>
        <w:t>в) проводит проверку правильности заполнения обращения;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rFonts w:eastAsia="Calibri"/>
          <w:color w:val="000000"/>
          <w:sz w:val="24"/>
          <w:szCs w:val="24"/>
          <w:lang w:eastAsia="en-US"/>
        </w:rPr>
        <w:t>г) проводит проверку укомплектованности пакета документов;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rFonts w:eastAsia="Calibri"/>
          <w:color w:val="000000"/>
          <w:sz w:val="24"/>
          <w:szCs w:val="24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rFonts w:eastAsia="Calibri"/>
          <w:color w:val="000000"/>
          <w:sz w:val="24"/>
          <w:szCs w:val="24"/>
          <w:lang w:eastAsia="en-US"/>
        </w:rPr>
        <w:t>е) заверяет каждый документ дела своей электронной подписью;</w:t>
      </w:r>
    </w:p>
    <w:p w:rsidR="00C55BEB" w:rsidRPr="00C55BEB" w:rsidRDefault="00C55BEB" w:rsidP="00C55BEB">
      <w:pPr>
        <w:widowControl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55BEB">
        <w:rPr>
          <w:rFonts w:eastAsia="Calibri"/>
          <w:color w:val="000000"/>
          <w:sz w:val="24"/>
          <w:szCs w:val="24"/>
          <w:lang w:eastAsia="en-US"/>
        </w:rPr>
        <w:t>ж) направляет копии документов и реестр документов в администрацию:</w:t>
      </w:r>
    </w:p>
    <w:p w:rsidR="00C55BEB" w:rsidRPr="00C55BEB" w:rsidRDefault="00C55BEB" w:rsidP="00C55BEB">
      <w:pPr>
        <w:widowControl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55BEB">
        <w:rPr>
          <w:rFonts w:eastAsia="Calibri"/>
          <w:color w:val="000000"/>
          <w:sz w:val="24"/>
          <w:szCs w:val="24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C55BEB">
        <w:rPr>
          <w:color w:val="000000"/>
          <w:sz w:val="24"/>
          <w:szCs w:val="24"/>
        </w:rPr>
        <w:t>ГБУ ЛО «МФЦ»</w:t>
      </w:r>
      <w:r w:rsidRPr="00C55BEB">
        <w:rPr>
          <w:rFonts w:eastAsia="Calibri"/>
          <w:color w:val="000000"/>
          <w:sz w:val="24"/>
          <w:szCs w:val="24"/>
          <w:lang w:eastAsia="en-US"/>
        </w:rPr>
        <w:t>;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</w:t>
      </w:r>
      <w:r w:rsidR="00390133">
        <w:rPr>
          <w:color w:val="000000"/>
          <w:sz w:val="24"/>
          <w:szCs w:val="24"/>
        </w:rPr>
        <w:t xml:space="preserve"> посредством курьерской связи, </w:t>
      </w:r>
      <w:r w:rsidRPr="00C55BEB">
        <w:rPr>
          <w:color w:val="000000"/>
          <w:sz w:val="24"/>
          <w:szCs w:val="24"/>
        </w:rPr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По окончании приема документов работник ГБУ ЛО «МФЦ» выдает заявителю расписку в приеме документов.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- в электронной форме в течение 1 рабоче</w:t>
      </w:r>
      <w:r w:rsidR="00390133">
        <w:rPr>
          <w:color w:val="000000"/>
          <w:sz w:val="24"/>
          <w:szCs w:val="24"/>
        </w:rPr>
        <w:t xml:space="preserve">го дня со дня принятия решения </w:t>
      </w:r>
      <w:r w:rsidRPr="00C55BEB">
        <w:rPr>
          <w:color w:val="000000"/>
          <w:sz w:val="24"/>
          <w:szCs w:val="24"/>
        </w:rPr>
        <w:t>о предоставлении (отказе в предоставлении) муниципальной услуги заявителю;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</w:t>
      </w:r>
    </w:p>
    <w:p w:rsidR="00C55BEB" w:rsidRPr="00C55BEB" w:rsidRDefault="00C55BEB" w:rsidP="00C55BEB">
      <w:pPr>
        <w:widowControl w:val="0"/>
        <w:ind w:firstLine="709"/>
        <w:rPr>
          <w:color w:val="000000"/>
          <w:sz w:val="24"/>
          <w:szCs w:val="24"/>
        </w:rPr>
      </w:pPr>
      <w:r w:rsidRPr="00C55BEB">
        <w:rPr>
          <w:color w:val="000000"/>
          <w:sz w:val="24"/>
          <w:szCs w:val="24"/>
        </w:rPr>
        <w:t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</w:t>
      </w:r>
      <w:r w:rsidR="00390133">
        <w:rPr>
          <w:color w:val="000000"/>
          <w:sz w:val="24"/>
          <w:szCs w:val="24"/>
        </w:rPr>
        <w:t xml:space="preserve"> двух дней с даты их получения </w:t>
      </w:r>
      <w:r w:rsidRPr="00C55BEB">
        <w:rPr>
          <w:color w:val="000000"/>
          <w:sz w:val="24"/>
          <w:szCs w:val="24"/>
        </w:rPr>
        <w:t xml:space="preserve">от администрации сообщает заявителю </w:t>
      </w:r>
      <w:r w:rsidR="00390133">
        <w:rPr>
          <w:color w:val="000000"/>
          <w:sz w:val="24"/>
          <w:szCs w:val="24"/>
        </w:rPr>
        <w:t xml:space="preserve">о принятом решении по телефону </w:t>
      </w:r>
      <w:r w:rsidRPr="00C55BEB">
        <w:rPr>
          <w:color w:val="000000"/>
          <w:sz w:val="24"/>
          <w:szCs w:val="24"/>
        </w:rPr>
        <w:t>(с записью даты и времени теле</w:t>
      </w:r>
      <w:r w:rsidR="00390133">
        <w:rPr>
          <w:color w:val="000000"/>
          <w:sz w:val="24"/>
          <w:szCs w:val="24"/>
        </w:rPr>
        <w:t xml:space="preserve">фонного звонка или посредством </w:t>
      </w:r>
      <w:r w:rsidRPr="00C55BEB">
        <w:rPr>
          <w:color w:val="000000"/>
          <w:sz w:val="24"/>
          <w:szCs w:val="24"/>
        </w:rPr>
        <w:t>смс-информирования), а также о возможности получения документов в ГБУ ЛО «МФЦ».</w:t>
      </w:r>
    </w:p>
    <w:p w:rsidR="00390133" w:rsidRDefault="00C55BEB" w:rsidP="00C55BEB">
      <w:pPr>
        <w:widowControl w:val="0"/>
        <w:ind w:firstLine="709"/>
        <w:rPr>
          <w:sz w:val="24"/>
          <w:szCs w:val="24"/>
        </w:rPr>
      </w:pPr>
      <w:r w:rsidRPr="00C55BEB">
        <w:rPr>
          <w:sz w:val="24"/>
          <w:szCs w:val="24"/>
        </w:rPr>
        <w:t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</w:t>
      </w:r>
      <w:r w:rsidR="00390133">
        <w:rPr>
          <w:sz w:val="24"/>
          <w:szCs w:val="24"/>
        </w:rPr>
        <w:t xml:space="preserve">тооборота в сфере муниципальных </w:t>
      </w:r>
      <w:r w:rsidRPr="00C55BEB">
        <w:rPr>
          <w:sz w:val="24"/>
          <w:szCs w:val="24"/>
        </w:rPr>
        <w:t>услуг.</w:t>
      </w:r>
    </w:p>
    <w:p w:rsidR="00C55BEB" w:rsidRPr="00390133" w:rsidRDefault="00C55BEB" w:rsidP="00390133">
      <w:pPr>
        <w:widowControl w:val="0"/>
        <w:ind w:firstLine="709"/>
        <w:jc w:val="right"/>
        <w:rPr>
          <w:b/>
          <w:bCs/>
          <w:color w:val="C0504D"/>
          <w:sz w:val="24"/>
          <w:szCs w:val="24"/>
        </w:rPr>
      </w:pPr>
      <w:r w:rsidRPr="00C55BEB">
        <w:rPr>
          <w:b/>
          <w:bCs/>
          <w:color w:val="C0504D"/>
          <w:sz w:val="24"/>
          <w:szCs w:val="24"/>
        </w:rPr>
        <w:br w:type="page"/>
      </w:r>
      <w:r w:rsidRPr="00C55BEB">
        <w:rPr>
          <w:b/>
          <w:bCs/>
          <w:sz w:val="24"/>
          <w:szCs w:val="24"/>
        </w:rPr>
        <w:lastRenderedPageBreak/>
        <w:t>Приложение 1</w:t>
      </w:r>
    </w:p>
    <w:p w:rsidR="00C55BEB" w:rsidRPr="00C55BEB" w:rsidRDefault="00C55BEB" w:rsidP="00C55BEB">
      <w:pPr>
        <w:widowControl w:val="0"/>
        <w:jc w:val="right"/>
        <w:rPr>
          <w:sz w:val="24"/>
          <w:szCs w:val="24"/>
        </w:rPr>
      </w:pPr>
      <w:r w:rsidRPr="00C55BEB">
        <w:rPr>
          <w:b/>
          <w:bCs/>
          <w:sz w:val="24"/>
          <w:szCs w:val="24"/>
        </w:rPr>
        <w:t>к административному регламенту</w:t>
      </w:r>
    </w:p>
    <w:p w:rsidR="00C55BEB" w:rsidRPr="00C55BEB" w:rsidRDefault="00C55BEB" w:rsidP="00C55BEB">
      <w:pPr>
        <w:widowControl w:val="0"/>
        <w:jc w:val="right"/>
        <w:rPr>
          <w:sz w:val="24"/>
          <w:szCs w:val="24"/>
        </w:rPr>
      </w:pPr>
      <w:r w:rsidRPr="00C55BEB">
        <w:rPr>
          <w:b/>
          <w:bCs/>
          <w:sz w:val="24"/>
          <w:szCs w:val="24"/>
        </w:rPr>
        <w:t> </w:t>
      </w:r>
    </w:p>
    <w:p w:rsidR="00C55BEB" w:rsidRPr="00C55BEB" w:rsidRDefault="00C55BEB" w:rsidP="00C55BEB">
      <w:pPr>
        <w:widowControl w:val="0"/>
        <w:jc w:val="right"/>
        <w:rPr>
          <w:b/>
          <w:bCs/>
          <w:sz w:val="24"/>
          <w:szCs w:val="24"/>
        </w:rPr>
      </w:pPr>
      <w:r w:rsidRPr="00C55BEB">
        <w:rPr>
          <w:b/>
          <w:bCs/>
          <w:sz w:val="24"/>
          <w:szCs w:val="24"/>
        </w:rPr>
        <w:t xml:space="preserve">В межведомственную комиссию </w:t>
      </w:r>
    </w:p>
    <w:p w:rsidR="00C55BEB" w:rsidRPr="00C55BEB" w:rsidRDefault="00C55BEB" w:rsidP="00C55BEB">
      <w:pPr>
        <w:widowControl w:val="0"/>
        <w:jc w:val="right"/>
        <w:rPr>
          <w:b/>
          <w:bCs/>
          <w:sz w:val="24"/>
          <w:szCs w:val="24"/>
        </w:rPr>
      </w:pPr>
      <w:r w:rsidRPr="00C55BEB">
        <w:rPr>
          <w:b/>
          <w:bCs/>
          <w:sz w:val="24"/>
          <w:szCs w:val="24"/>
        </w:rPr>
        <w:t xml:space="preserve">по признанию помещения жилым помещением, </w:t>
      </w:r>
    </w:p>
    <w:p w:rsidR="00C55BEB" w:rsidRPr="00C55BEB" w:rsidRDefault="00C55BEB" w:rsidP="00C55BEB">
      <w:pPr>
        <w:widowControl w:val="0"/>
        <w:jc w:val="right"/>
        <w:rPr>
          <w:b/>
          <w:bCs/>
          <w:sz w:val="24"/>
          <w:szCs w:val="24"/>
        </w:rPr>
      </w:pPr>
      <w:r w:rsidRPr="00C55BEB">
        <w:rPr>
          <w:b/>
          <w:bCs/>
          <w:sz w:val="24"/>
          <w:szCs w:val="24"/>
        </w:rPr>
        <w:t xml:space="preserve">жилого помещения пригодным (непригодным) </w:t>
      </w:r>
    </w:p>
    <w:p w:rsidR="00C55BEB" w:rsidRPr="00C55BEB" w:rsidRDefault="00C55BEB" w:rsidP="00C55BEB">
      <w:pPr>
        <w:widowControl w:val="0"/>
        <w:jc w:val="right"/>
        <w:rPr>
          <w:b/>
          <w:bCs/>
          <w:sz w:val="24"/>
          <w:szCs w:val="24"/>
        </w:rPr>
      </w:pPr>
      <w:r w:rsidRPr="00C55BEB">
        <w:rPr>
          <w:b/>
          <w:bCs/>
          <w:sz w:val="24"/>
          <w:szCs w:val="24"/>
        </w:rPr>
        <w:t xml:space="preserve">для проживания граждан, а также многоквартирного дома </w:t>
      </w:r>
    </w:p>
    <w:p w:rsidR="00C55BEB" w:rsidRPr="00C55BEB" w:rsidRDefault="00C55BEB" w:rsidP="00C55BEB">
      <w:pPr>
        <w:widowControl w:val="0"/>
        <w:jc w:val="right"/>
        <w:rPr>
          <w:b/>
          <w:bCs/>
          <w:sz w:val="24"/>
          <w:szCs w:val="24"/>
        </w:rPr>
      </w:pPr>
      <w:r w:rsidRPr="00C55BEB">
        <w:rPr>
          <w:b/>
          <w:bCs/>
          <w:sz w:val="24"/>
          <w:szCs w:val="24"/>
        </w:rPr>
        <w:t xml:space="preserve">аварийным и подлежащим сносу или </w:t>
      </w:r>
    </w:p>
    <w:p w:rsidR="00C55BEB" w:rsidRPr="00C55BEB" w:rsidRDefault="00C55BEB" w:rsidP="00C55BEB">
      <w:pPr>
        <w:widowControl w:val="0"/>
        <w:jc w:val="right"/>
        <w:rPr>
          <w:b/>
          <w:bCs/>
          <w:sz w:val="24"/>
          <w:szCs w:val="24"/>
        </w:rPr>
      </w:pPr>
      <w:r w:rsidRPr="00C55BEB">
        <w:rPr>
          <w:b/>
          <w:bCs/>
          <w:sz w:val="24"/>
          <w:szCs w:val="24"/>
        </w:rPr>
        <w:t>реконструкции (далее – комиссия)</w:t>
      </w:r>
    </w:p>
    <w:p w:rsidR="00C55BEB" w:rsidRPr="00C55BEB" w:rsidRDefault="00C55BEB" w:rsidP="00C55BEB">
      <w:pPr>
        <w:widowControl w:val="0"/>
        <w:jc w:val="right"/>
        <w:rPr>
          <w:b/>
          <w:bCs/>
          <w:sz w:val="24"/>
          <w:szCs w:val="24"/>
        </w:rPr>
      </w:pPr>
      <w:r w:rsidRPr="00C55BEB">
        <w:rPr>
          <w:b/>
          <w:bCs/>
          <w:sz w:val="24"/>
          <w:szCs w:val="24"/>
        </w:rPr>
        <w:t>администрации муниципального образования</w:t>
      </w:r>
    </w:p>
    <w:p w:rsidR="00C55BEB" w:rsidRPr="00C55BEB" w:rsidRDefault="00C55BEB" w:rsidP="00C55BEB">
      <w:pPr>
        <w:widowControl w:val="0"/>
        <w:jc w:val="right"/>
        <w:rPr>
          <w:sz w:val="24"/>
          <w:szCs w:val="24"/>
        </w:rPr>
      </w:pPr>
      <w:r w:rsidRPr="00C55BEB">
        <w:rPr>
          <w:b/>
          <w:bCs/>
          <w:sz w:val="24"/>
          <w:szCs w:val="24"/>
        </w:rPr>
        <w:t>_____________________________________________________</w:t>
      </w:r>
    </w:p>
    <w:p w:rsidR="00C55BEB" w:rsidRPr="00C55BEB" w:rsidRDefault="00C55BEB" w:rsidP="00C55BEB">
      <w:pPr>
        <w:widowControl w:val="0"/>
        <w:jc w:val="right"/>
        <w:rPr>
          <w:sz w:val="24"/>
          <w:szCs w:val="24"/>
        </w:rPr>
      </w:pPr>
      <w:r w:rsidRPr="00C55BEB">
        <w:rPr>
          <w:sz w:val="24"/>
          <w:szCs w:val="24"/>
        </w:rPr>
        <w:t>от _____________________________________________________</w:t>
      </w:r>
    </w:p>
    <w:p w:rsidR="00C55BEB" w:rsidRPr="00C55BEB" w:rsidRDefault="00C55BEB" w:rsidP="00C55BEB">
      <w:pPr>
        <w:widowControl w:val="0"/>
        <w:jc w:val="right"/>
        <w:rPr>
          <w:sz w:val="24"/>
          <w:szCs w:val="24"/>
        </w:rPr>
      </w:pPr>
      <w:r w:rsidRPr="00C55BEB">
        <w:rPr>
          <w:sz w:val="24"/>
          <w:szCs w:val="24"/>
        </w:rPr>
        <w:t>(указать статус заявителя) </w:t>
      </w:r>
    </w:p>
    <w:p w:rsidR="00C55BEB" w:rsidRPr="00C55BEB" w:rsidRDefault="00C55BEB" w:rsidP="00C55BEB">
      <w:pPr>
        <w:widowControl w:val="0"/>
        <w:jc w:val="right"/>
        <w:rPr>
          <w:sz w:val="24"/>
          <w:szCs w:val="24"/>
        </w:rPr>
      </w:pPr>
      <w:r w:rsidRPr="00C55BEB">
        <w:rPr>
          <w:sz w:val="24"/>
          <w:szCs w:val="24"/>
        </w:rPr>
        <w:t>_____________________________________________________</w:t>
      </w:r>
    </w:p>
    <w:p w:rsidR="00C55BEB" w:rsidRPr="00C55BEB" w:rsidRDefault="00C55BEB" w:rsidP="00C55BEB">
      <w:pPr>
        <w:widowControl w:val="0"/>
        <w:jc w:val="right"/>
        <w:rPr>
          <w:sz w:val="24"/>
          <w:szCs w:val="24"/>
        </w:rPr>
      </w:pPr>
      <w:r w:rsidRPr="00C55BEB">
        <w:rPr>
          <w:sz w:val="24"/>
          <w:szCs w:val="24"/>
        </w:rPr>
        <w:t xml:space="preserve">(фамилия, имя, отчество гражданина, наименование, </w:t>
      </w:r>
    </w:p>
    <w:p w:rsidR="00C55BEB" w:rsidRPr="00C55BEB" w:rsidRDefault="00C55BEB" w:rsidP="00C55BEB">
      <w:pPr>
        <w:widowControl w:val="0"/>
        <w:jc w:val="right"/>
        <w:rPr>
          <w:sz w:val="24"/>
          <w:szCs w:val="24"/>
        </w:rPr>
      </w:pPr>
      <w:r w:rsidRPr="00C55BEB">
        <w:rPr>
          <w:sz w:val="24"/>
          <w:szCs w:val="24"/>
        </w:rPr>
        <w:t>адрес места нахождения юридического лица)</w:t>
      </w:r>
    </w:p>
    <w:p w:rsidR="00C55BEB" w:rsidRPr="00C55BEB" w:rsidRDefault="00C55BEB" w:rsidP="00C55BEB">
      <w:pPr>
        <w:widowControl w:val="0"/>
        <w:jc w:val="right"/>
        <w:rPr>
          <w:sz w:val="24"/>
          <w:szCs w:val="24"/>
        </w:rPr>
      </w:pPr>
      <w:r w:rsidRPr="00C55BEB">
        <w:rPr>
          <w:sz w:val="24"/>
          <w:szCs w:val="24"/>
        </w:rPr>
        <w:t>_____________________________________________________</w:t>
      </w:r>
    </w:p>
    <w:p w:rsidR="00C55BEB" w:rsidRPr="00C55BEB" w:rsidRDefault="00C55BEB" w:rsidP="00C55BEB">
      <w:pPr>
        <w:widowControl w:val="0"/>
        <w:jc w:val="right"/>
        <w:rPr>
          <w:sz w:val="24"/>
          <w:szCs w:val="24"/>
        </w:rPr>
      </w:pPr>
      <w:r w:rsidRPr="00C55BEB">
        <w:rPr>
          <w:sz w:val="24"/>
          <w:szCs w:val="24"/>
        </w:rPr>
        <w:t>(адрес места жительства/нахождения)</w:t>
      </w:r>
    </w:p>
    <w:p w:rsidR="00C55BEB" w:rsidRPr="00C55BEB" w:rsidRDefault="00C55BEB" w:rsidP="00C55BEB">
      <w:pPr>
        <w:widowControl w:val="0"/>
        <w:jc w:val="right"/>
        <w:rPr>
          <w:sz w:val="24"/>
          <w:szCs w:val="24"/>
        </w:rPr>
      </w:pPr>
      <w:r w:rsidRPr="00C55BEB">
        <w:rPr>
          <w:sz w:val="24"/>
          <w:szCs w:val="24"/>
        </w:rPr>
        <w:t>_____________________________________________________</w:t>
      </w:r>
    </w:p>
    <w:p w:rsidR="00C55BEB" w:rsidRPr="00C55BEB" w:rsidRDefault="00C55BEB" w:rsidP="00C55BEB">
      <w:pPr>
        <w:widowControl w:val="0"/>
        <w:jc w:val="right"/>
        <w:rPr>
          <w:sz w:val="24"/>
          <w:szCs w:val="24"/>
        </w:rPr>
      </w:pPr>
      <w:r w:rsidRPr="00C55BEB">
        <w:rPr>
          <w:sz w:val="24"/>
          <w:szCs w:val="24"/>
        </w:rPr>
        <w:t>(контактный телефон)</w:t>
      </w:r>
    </w:p>
    <w:p w:rsidR="00C55BEB" w:rsidRPr="00C55BEB" w:rsidRDefault="00C55BEB" w:rsidP="00C55BEB">
      <w:pPr>
        <w:widowControl w:val="0"/>
        <w:jc w:val="right"/>
        <w:rPr>
          <w:b/>
          <w:bCs/>
          <w:sz w:val="24"/>
          <w:szCs w:val="24"/>
        </w:rPr>
      </w:pPr>
    </w:p>
    <w:p w:rsidR="00C55BEB" w:rsidRPr="00C55BEB" w:rsidRDefault="00C55BEB" w:rsidP="00C55BEB">
      <w:pPr>
        <w:widowControl w:val="0"/>
        <w:jc w:val="right"/>
        <w:rPr>
          <w:sz w:val="24"/>
          <w:szCs w:val="24"/>
        </w:rPr>
      </w:pPr>
    </w:p>
    <w:p w:rsidR="00C55BEB" w:rsidRPr="00C55BEB" w:rsidRDefault="00C55BEB" w:rsidP="00C55BEB">
      <w:pPr>
        <w:widowControl w:val="0"/>
        <w:jc w:val="center"/>
        <w:rPr>
          <w:b/>
          <w:bCs/>
          <w:sz w:val="24"/>
          <w:szCs w:val="24"/>
        </w:rPr>
      </w:pPr>
      <w:r w:rsidRPr="00C55BEB">
        <w:rPr>
          <w:b/>
          <w:bCs/>
          <w:sz w:val="24"/>
          <w:szCs w:val="24"/>
        </w:rPr>
        <w:t>ЗАЯВЛЕНИЕ</w:t>
      </w:r>
    </w:p>
    <w:p w:rsidR="00C55BEB" w:rsidRPr="00C55BEB" w:rsidRDefault="00C55BEB" w:rsidP="00C55BEB">
      <w:pPr>
        <w:widowControl w:val="0"/>
        <w:jc w:val="center"/>
        <w:rPr>
          <w:sz w:val="24"/>
          <w:szCs w:val="24"/>
        </w:rPr>
      </w:pPr>
    </w:p>
    <w:p w:rsidR="00C55BEB" w:rsidRPr="00C55BEB" w:rsidRDefault="00C55BEB" w:rsidP="00C55BEB">
      <w:pPr>
        <w:widowControl w:val="0"/>
        <w:jc w:val="left"/>
        <w:rPr>
          <w:sz w:val="24"/>
          <w:szCs w:val="24"/>
        </w:rPr>
      </w:pPr>
      <w:r w:rsidRPr="00C55BEB">
        <w:rPr>
          <w:sz w:val="24"/>
          <w:szCs w:val="24"/>
        </w:rPr>
        <w:t>Прошу провести оценку соответствия помещения  по  адресу:</w:t>
      </w:r>
    </w:p>
    <w:p w:rsidR="00C55BEB" w:rsidRPr="00C55BEB" w:rsidRDefault="00C55BEB" w:rsidP="00C55BEB">
      <w:pPr>
        <w:widowControl w:val="0"/>
        <w:jc w:val="left"/>
        <w:rPr>
          <w:sz w:val="24"/>
          <w:szCs w:val="24"/>
        </w:rPr>
      </w:pPr>
      <w:r w:rsidRPr="00C55BEB">
        <w:rPr>
          <w:sz w:val="24"/>
          <w:szCs w:val="24"/>
        </w:rPr>
        <w:t>__________________________________________________</w:t>
      </w:r>
      <w:r w:rsidR="00390133">
        <w:rPr>
          <w:sz w:val="24"/>
          <w:szCs w:val="24"/>
        </w:rPr>
        <w:t>_________________________</w:t>
      </w:r>
      <w:r w:rsidRPr="00C55BEB">
        <w:rPr>
          <w:sz w:val="24"/>
          <w:szCs w:val="24"/>
        </w:rPr>
        <w:br/>
        <w:t>кадастровый номер (при наличии): __________________________________________________</w:t>
      </w:r>
    </w:p>
    <w:p w:rsidR="00C55BEB" w:rsidRPr="00C55BEB" w:rsidRDefault="00C55BEB" w:rsidP="00C55BEB">
      <w:pPr>
        <w:rPr>
          <w:sz w:val="24"/>
          <w:szCs w:val="24"/>
        </w:rPr>
      </w:pPr>
      <w:r w:rsidRPr="00C55BEB">
        <w:rPr>
          <w:sz w:val="24"/>
          <w:szCs w:val="24"/>
        </w:rPr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C55BEB">
        <w:rPr>
          <w:sz w:val="24"/>
          <w:szCs w:val="24"/>
        </w:rPr>
        <w:br/>
        <w:t xml:space="preserve">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</w:t>
      </w:r>
      <w:r w:rsidRPr="00C55BEB">
        <w:rPr>
          <w:sz w:val="24"/>
          <w:szCs w:val="24"/>
        </w:rPr>
        <w:br/>
        <w:t>№ 47, и признать его _____________________________________________</w:t>
      </w:r>
    </w:p>
    <w:p w:rsidR="00C55BEB" w:rsidRPr="00C55BEB" w:rsidRDefault="00C55BEB" w:rsidP="00C55BEB">
      <w:pPr>
        <w:widowControl w:val="0"/>
        <w:jc w:val="left"/>
        <w:rPr>
          <w:sz w:val="24"/>
          <w:szCs w:val="24"/>
        </w:rPr>
      </w:pPr>
    </w:p>
    <w:p w:rsidR="00C55BEB" w:rsidRPr="00C55BEB" w:rsidRDefault="00C55BEB" w:rsidP="00C55BEB">
      <w:pPr>
        <w:widowControl w:val="0"/>
        <w:jc w:val="left"/>
        <w:rPr>
          <w:sz w:val="24"/>
          <w:szCs w:val="24"/>
        </w:rPr>
      </w:pPr>
      <w:r w:rsidRPr="00C55BEB">
        <w:rPr>
          <w:sz w:val="24"/>
          <w:szCs w:val="24"/>
        </w:rPr>
        <w:t>К заявлению прилагаются:</w:t>
      </w:r>
    </w:p>
    <w:p w:rsidR="00C55BEB" w:rsidRPr="00C55BEB" w:rsidRDefault="00C55BEB" w:rsidP="00C55BEB">
      <w:pPr>
        <w:widowControl w:val="0"/>
        <w:jc w:val="left"/>
        <w:rPr>
          <w:sz w:val="24"/>
          <w:szCs w:val="24"/>
        </w:rPr>
      </w:pPr>
      <w:r w:rsidRPr="00C55BE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5BEB" w:rsidRPr="00C55BEB" w:rsidRDefault="00C55BEB" w:rsidP="00C55BEB">
      <w:pPr>
        <w:widowControl w:val="0"/>
        <w:pBdr>
          <w:bottom w:val="single" w:sz="12" w:space="1" w:color="auto"/>
        </w:pBdr>
        <w:jc w:val="left"/>
        <w:rPr>
          <w:sz w:val="24"/>
          <w:szCs w:val="24"/>
        </w:rPr>
      </w:pPr>
    </w:p>
    <w:p w:rsidR="00C55BEB" w:rsidRPr="00C55BEB" w:rsidRDefault="00C55BEB" w:rsidP="00C55BEB">
      <w:pPr>
        <w:widowControl w:val="0"/>
        <w:jc w:val="left"/>
        <w:rPr>
          <w:sz w:val="24"/>
          <w:szCs w:val="24"/>
        </w:rPr>
      </w:pPr>
      <w:r w:rsidRPr="00C55BEB">
        <w:rPr>
          <w:sz w:val="24"/>
          <w:szCs w:val="24"/>
        </w:rPr>
        <w:t>Дополнительные документы __________________________________________________________________________________________________________________________</w:t>
      </w:r>
      <w:r w:rsidR="00390133">
        <w:rPr>
          <w:sz w:val="24"/>
          <w:szCs w:val="24"/>
        </w:rPr>
        <w:t>___________________________</w:t>
      </w:r>
    </w:p>
    <w:p w:rsidR="00C55BEB" w:rsidRPr="00C55BEB" w:rsidRDefault="00C55BEB" w:rsidP="00C55BEB">
      <w:pPr>
        <w:widowControl w:val="0"/>
        <w:jc w:val="left"/>
        <w:rPr>
          <w:sz w:val="24"/>
          <w:szCs w:val="24"/>
        </w:rPr>
      </w:pPr>
    </w:p>
    <w:p w:rsidR="00C55BEB" w:rsidRPr="00C55BEB" w:rsidRDefault="00C55BEB" w:rsidP="00C55BEB">
      <w:pPr>
        <w:widowControl w:val="0"/>
        <w:jc w:val="left"/>
        <w:rPr>
          <w:sz w:val="24"/>
          <w:szCs w:val="24"/>
        </w:rPr>
      </w:pPr>
      <w:r w:rsidRPr="00C55BEB">
        <w:rPr>
          <w:sz w:val="24"/>
          <w:szCs w:val="24"/>
        </w:rPr>
        <w:t>Результат рассмотрения заявления прошу:</w:t>
      </w:r>
    </w:p>
    <w:p w:rsidR="00C55BEB" w:rsidRPr="00C55BEB" w:rsidRDefault="00C55BEB" w:rsidP="00C55BEB">
      <w:pPr>
        <w:widowControl w:val="0"/>
        <w:jc w:val="left"/>
        <w:rPr>
          <w:sz w:val="24"/>
          <w:szCs w:val="24"/>
        </w:rPr>
      </w:pPr>
      <w:r w:rsidRPr="00C55BEB">
        <w:rPr>
          <w:sz w:val="24"/>
          <w:szCs w:val="24"/>
        </w:rPr>
        <w:t></w:t>
      </w:r>
      <w:r w:rsidRPr="00C55BEB">
        <w:rPr>
          <w:sz w:val="24"/>
          <w:szCs w:val="24"/>
        </w:rPr>
        <w:tab/>
        <w:t>Выдать на руки в Администрации</w:t>
      </w:r>
    </w:p>
    <w:p w:rsidR="00C55BEB" w:rsidRPr="00C55BEB" w:rsidRDefault="00C55BEB" w:rsidP="00C55BEB">
      <w:pPr>
        <w:widowControl w:val="0"/>
        <w:jc w:val="left"/>
        <w:rPr>
          <w:sz w:val="24"/>
          <w:szCs w:val="24"/>
        </w:rPr>
      </w:pPr>
      <w:r w:rsidRPr="00C55BEB">
        <w:rPr>
          <w:sz w:val="24"/>
          <w:szCs w:val="24"/>
        </w:rPr>
        <w:t></w:t>
      </w:r>
      <w:r w:rsidRPr="00C55BEB">
        <w:rPr>
          <w:sz w:val="24"/>
          <w:szCs w:val="24"/>
        </w:rPr>
        <w:tab/>
        <w:t>Выдать на руки в МФЦ</w:t>
      </w:r>
    </w:p>
    <w:p w:rsidR="00C55BEB" w:rsidRPr="00C55BEB" w:rsidRDefault="00C55BEB" w:rsidP="00C55BEB">
      <w:pPr>
        <w:widowControl w:val="0"/>
        <w:jc w:val="left"/>
        <w:rPr>
          <w:sz w:val="24"/>
          <w:szCs w:val="24"/>
        </w:rPr>
      </w:pPr>
      <w:r w:rsidRPr="00C55BEB">
        <w:rPr>
          <w:sz w:val="24"/>
          <w:szCs w:val="24"/>
        </w:rPr>
        <w:t></w:t>
      </w:r>
      <w:r w:rsidRPr="00C55BEB">
        <w:rPr>
          <w:sz w:val="24"/>
          <w:szCs w:val="24"/>
        </w:rPr>
        <w:tab/>
        <w:t>Направить по почте: ______________________________________________</w:t>
      </w:r>
    </w:p>
    <w:p w:rsidR="00C55BEB" w:rsidRPr="00C55BEB" w:rsidRDefault="00C55BEB" w:rsidP="00C55BEB">
      <w:pPr>
        <w:widowControl w:val="0"/>
        <w:jc w:val="left"/>
        <w:rPr>
          <w:sz w:val="24"/>
          <w:szCs w:val="24"/>
        </w:rPr>
      </w:pPr>
      <w:r w:rsidRPr="00C55BEB">
        <w:rPr>
          <w:sz w:val="24"/>
          <w:szCs w:val="24"/>
        </w:rPr>
        <w:t></w:t>
      </w:r>
      <w:r w:rsidRPr="00C55BEB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C55BEB" w:rsidRPr="00C55BEB" w:rsidRDefault="00C55BEB" w:rsidP="00C55BEB">
      <w:pPr>
        <w:widowControl w:val="0"/>
        <w:jc w:val="left"/>
        <w:rPr>
          <w:sz w:val="24"/>
          <w:szCs w:val="24"/>
        </w:rPr>
      </w:pPr>
    </w:p>
    <w:p w:rsidR="00C55BEB" w:rsidRPr="00C55BEB" w:rsidRDefault="00C55BEB" w:rsidP="00C55BEB">
      <w:pPr>
        <w:widowControl w:val="0"/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___________________                                                                            </w:t>
      </w:r>
      <w:r w:rsidR="00390133">
        <w:rPr>
          <w:sz w:val="24"/>
          <w:szCs w:val="24"/>
        </w:rPr>
        <w:t xml:space="preserve">              ___________</w:t>
      </w:r>
    </w:p>
    <w:p w:rsidR="00390133" w:rsidRDefault="00C55BEB" w:rsidP="00390133">
      <w:pPr>
        <w:widowControl w:val="0"/>
        <w:jc w:val="left"/>
        <w:rPr>
          <w:b/>
          <w:bCs/>
          <w:sz w:val="24"/>
          <w:szCs w:val="24"/>
        </w:rPr>
      </w:pPr>
      <w:r w:rsidRPr="00C55BEB">
        <w:rPr>
          <w:sz w:val="24"/>
          <w:szCs w:val="24"/>
        </w:rPr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C55BEB" w:rsidRPr="00390133" w:rsidRDefault="00C55BEB" w:rsidP="00390133">
      <w:pPr>
        <w:widowControl w:val="0"/>
        <w:jc w:val="right"/>
        <w:rPr>
          <w:b/>
          <w:bCs/>
          <w:sz w:val="24"/>
          <w:szCs w:val="24"/>
        </w:rPr>
      </w:pPr>
      <w:r w:rsidRPr="00C55BEB">
        <w:rPr>
          <w:b/>
          <w:bCs/>
          <w:sz w:val="24"/>
          <w:szCs w:val="24"/>
        </w:rPr>
        <w:lastRenderedPageBreak/>
        <w:t>Приложение 2</w:t>
      </w:r>
    </w:p>
    <w:p w:rsidR="00C55BEB" w:rsidRPr="00C55BEB" w:rsidRDefault="00C55BEB" w:rsidP="00C55BEB">
      <w:pPr>
        <w:widowControl w:val="0"/>
        <w:jc w:val="right"/>
        <w:rPr>
          <w:sz w:val="24"/>
          <w:szCs w:val="24"/>
        </w:rPr>
      </w:pPr>
      <w:r w:rsidRPr="00C55BEB">
        <w:rPr>
          <w:b/>
          <w:bCs/>
          <w:sz w:val="24"/>
          <w:szCs w:val="24"/>
        </w:rPr>
        <w:t>к административному регламенту</w:t>
      </w:r>
    </w:p>
    <w:p w:rsidR="00C55BEB" w:rsidRPr="00C55BEB" w:rsidRDefault="00C55BEB" w:rsidP="00C55BEB">
      <w:pPr>
        <w:widowControl w:val="0"/>
        <w:ind w:left="-567" w:firstLine="567"/>
        <w:jc w:val="center"/>
        <w:rPr>
          <w:b/>
          <w:bCs/>
          <w:sz w:val="24"/>
          <w:szCs w:val="24"/>
        </w:rPr>
      </w:pPr>
    </w:p>
    <w:p w:rsidR="00C55BEB" w:rsidRPr="00C55BEB" w:rsidRDefault="00C55BEB" w:rsidP="00C55BEB">
      <w:pPr>
        <w:jc w:val="right"/>
        <w:rPr>
          <w:bCs/>
          <w:sz w:val="24"/>
          <w:szCs w:val="24"/>
        </w:rPr>
      </w:pPr>
      <w:r w:rsidRPr="00C55BEB">
        <w:rPr>
          <w:bCs/>
          <w:sz w:val="24"/>
          <w:szCs w:val="24"/>
        </w:rPr>
        <w:t>(форма)</w:t>
      </w:r>
    </w:p>
    <w:p w:rsidR="00C55BEB" w:rsidRPr="00C55BEB" w:rsidRDefault="00C55BEB" w:rsidP="00C55BEB">
      <w:pPr>
        <w:spacing w:before="360" w:after="120"/>
        <w:jc w:val="center"/>
        <w:rPr>
          <w:b/>
          <w:bCs/>
          <w:sz w:val="24"/>
          <w:szCs w:val="24"/>
        </w:rPr>
      </w:pPr>
      <w:r w:rsidRPr="00C55BEB">
        <w:rPr>
          <w:b/>
          <w:bCs/>
          <w:sz w:val="24"/>
          <w:szCs w:val="24"/>
        </w:rPr>
        <w:t>ЗАКЛЮЧЕНИЕ</w:t>
      </w:r>
    </w:p>
    <w:p w:rsidR="00C55BEB" w:rsidRPr="00C55BEB" w:rsidRDefault="00C55BEB" w:rsidP="00C55BEB">
      <w:pPr>
        <w:spacing w:after="360"/>
        <w:ind w:firstLine="567"/>
        <w:jc w:val="center"/>
        <w:rPr>
          <w:sz w:val="24"/>
          <w:szCs w:val="24"/>
        </w:rPr>
      </w:pPr>
      <w:r w:rsidRPr="00C55BEB">
        <w:rPr>
          <w:snapToGrid w:val="0"/>
          <w:sz w:val="24"/>
          <w:szCs w:val="24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C55BEB">
        <w:rPr>
          <w:snapToGrid w:val="0"/>
          <w:sz w:val="24"/>
          <w:szCs w:val="24"/>
        </w:rPr>
        <w:br/>
        <w:t>жилого помещения непригодным для проживания</w:t>
      </w:r>
      <w:r w:rsidRPr="00C55BEB">
        <w:rPr>
          <w:sz w:val="24"/>
          <w:szCs w:val="24"/>
        </w:rPr>
        <w:t xml:space="preserve">, многоквартирного дома </w:t>
      </w:r>
      <w:r w:rsidRPr="00C55BEB">
        <w:rPr>
          <w:sz w:val="24"/>
          <w:szCs w:val="24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C55BEB" w:rsidRPr="00C55BEB" w:rsidTr="00C55BEB">
        <w:trPr>
          <w:cantSplit/>
        </w:trPr>
        <w:tc>
          <w:tcPr>
            <w:tcW w:w="369" w:type="dxa"/>
            <w:vAlign w:val="bottom"/>
            <w:hideMark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jc w:val="left"/>
              <w:rPr>
                <w:sz w:val="24"/>
                <w:szCs w:val="24"/>
              </w:rPr>
            </w:pPr>
            <w:r w:rsidRPr="00C55BEB">
              <w:rPr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55BEB" w:rsidRPr="00C55BEB" w:rsidTr="00C55BEB">
        <w:trPr>
          <w:cantSplit/>
        </w:trPr>
        <w:tc>
          <w:tcPr>
            <w:tcW w:w="369" w:type="dxa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hideMark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C55BEB">
              <w:rPr>
                <w:sz w:val="24"/>
                <w:szCs w:val="24"/>
              </w:rPr>
              <w:t>(дата)</w:t>
            </w:r>
          </w:p>
        </w:tc>
      </w:tr>
    </w:tbl>
    <w:p w:rsidR="00C55BEB" w:rsidRPr="00C55BEB" w:rsidRDefault="00C55BEB" w:rsidP="00C55BEB">
      <w:pPr>
        <w:spacing w:before="240"/>
        <w:jc w:val="left"/>
        <w:rPr>
          <w:sz w:val="24"/>
          <w:szCs w:val="24"/>
        </w:rPr>
      </w:pPr>
    </w:p>
    <w:p w:rsidR="00C55BEB" w:rsidRPr="00C55BEB" w:rsidRDefault="00C55BEB" w:rsidP="00C55BEB">
      <w:pPr>
        <w:pBdr>
          <w:top w:val="single" w:sz="4" w:space="1" w:color="auto"/>
        </w:pBdr>
        <w:jc w:val="center"/>
        <w:rPr>
          <w:spacing w:val="-2"/>
          <w:sz w:val="24"/>
          <w:szCs w:val="24"/>
        </w:rPr>
      </w:pPr>
      <w:r w:rsidRPr="00C55BEB">
        <w:rPr>
          <w:spacing w:val="-2"/>
          <w:sz w:val="24"/>
          <w:szCs w:val="24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C55BEB" w:rsidRPr="00C55BEB" w:rsidRDefault="00C55BEB" w:rsidP="00C55BEB">
      <w:pPr>
        <w:spacing w:before="120"/>
        <w:ind w:firstLine="567"/>
        <w:jc w:val="left"/>
        <w:rPr>
          <w:sz w:val="24"/>
          <w:szCs w:val="24"/>
        </w:rPr>
      </w:pPr>
      <w:r w:rsidRPr="00C55BEB">
        <w:rPr>
          <w:sz w:val="24"/>
          <w:szCs w:val="24"/>
        </w:rPr>
        <w:t>Межведомственная комиссия, назначенная  _______________________________________</w:t>
      </w:r>
    </w:p>
    <w:p w:rsidR="00C55BEB" w:rsidRPr="00C55BEB" w:rsidRDefault="00C55BEB" w:rsidP="00C55BEB">
      <w:pPr>
        <w:ind w:right="113"/>
        <w:jc w:val="center"/>
        <w:rPr>
          <w:sz w:val="24"/>
          <w:szCs w:val="24"/>
        </w:rPr>
      </w:pPr>
      <w:r w:rsidRPr="00C55BEB">
        <w:rPr>
          <w:sz w:val="24"/>
          <w:szCs w:val="24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C55BEB" w:rsidRPr="00C55BEB" w:rsidRDefault="00C55BEB" w:rsidP="00C55BEB">
      <w:pPr>
        <w:jc w:val="left"/>
        <w:rPr>
          <w:sz w:val="24"/>
          <w:szCs w:val="24"/>
        </w:rPr>
      </w:pPr>
    </w:p>
    <w:p w:rsidR="00C55BEB" w:rsidRPr="00C55BEB" w:rsidRDefault="00C55BEB" w:rsidP="00C55BEB">
      <w:pPr>
        <w:jc w:val="left"/>
        <w:rPr>
          <w:sz w:val="24"/>
          <w:szCs w:val="24"/>
        </w:rPr>
      </w:pPr>
      <w:r w:rsidRPr="00C55BEB">
        <w:rPr>
          <w:sz w:val="24"/>
          <w:szCs w:val="24"/>
        </w:rPr>
        <w:t>в составе председателя  __________________________________________________________________________</w:t>
      </w:r>
    </w:p>
    <w:p w:rsidR="00C55BEB" w:rsidRPr="00C55BEB" w:rsidRDefault="00C55BEB" w:rsidP="00C55BEB">
      <w:pPr>
        <w:jc w:val="center"/>
        <w:rPr>
          <w:sz w:val="24"/>
          <w:szCs w:val="24"/>
        </w:rPr>
      </w:pPr>
    </w:p>
    <w:p w:rsidR="00C55BEB" w:rsidRPr="00C55BEB" w:rsidRDefault="00C55BEB" w:rsidP="00C55BEB">
      <w:pPr>
        <w:tabs>
          <w:tab w:val="right" w:pos="9923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__________________________________________________</w:t>
      </w:r>
      <w:r w:rsidR="00390133">
        <w:rPr>
          <w:sz w:val="24"/>
          <w:szCs w:val="24"/>
        </w:rPr>
        <w:t>_________________________</w:t>
      </w:r>
      <w:r w:rsidRPr="00C55BEB">
        <w:rPr>
          <w:sz w:val="24"/>
          <w:szCs w:val="24"/>
        </w:rPr>
        <w:tab/>
        <w:t>,</w:t>
      </w:r>
    </w:p>
    <w:p w:rsidR="00C55BEB" w:rsidRPr="00C55BEB" w:rsidRDefault="00C55BEB" w:rsidP="00C55BEB">
      <w:pPr>
        <w:ind w:left="2460"/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 (Ф.И.О., занимаемая должность и место работы)</w:t>
      </w:r>
    </w:p>
    <w:p w:rsidR="00C55BEB" w:rsidRPr="00C55BEB" w:rsidRDefault="00C55BEB" w:rsidP="00C55BEB">
      <w:pPr>
        <w:jc w:val="left"/>
        <w:rPr>
          <w:sz w:val="24"/>
          <w:szCs w:val="24"/>
        </w:rPr>
      </w:pPr>
    </w:p>
    <w:p w:rsidR="00C55BEB" w:rsidRPr="00C55BEB" w:rsidRDefault="00C55BEB" w:rsidP="00C55BEB">
      <w:pPr>
        <w:pBdr>
          <w:top w:val="single" w:sz="4" w:space="1" w:color="auto"/>
        </w:pBdr>
        <w:jc w:val="left"/>
        <w:rPr>
          <w:sz w:val="24"/>
          <w:szCs w:val="24"/>
        </w:rPr>
      </w:pPr>
    </w:p>
    <w:p w:rsidR="00C55BEB" w:rsidRPr="00C55BEB" w:rsidRDefault="00C55BEB" w:rsidP="00C55BEB">
      <w:pPr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и членов комиссии  </w:t>
      </w:r>
    </w:p>
    <w:p w:rsidR="00C55BEB" w:rsidRPr="00C55BEB" w:rsidRDefault="00C55BEB" w:rsidP="00C55BEB">
      <w:pPr>
        <w:pBdr>
          <w:top w:val="single" w:sz="4" w:space="1" w:color="auto"/>
        </w:pBdr>
        <w:ind w:left="2069" w:firstLine="55"/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                               (Ф.И.О., занимаемая должность и место работы)</w:t>
      </w:r>
    </w:p>
    <w:p w:rsidR="00C55BEB" w:rsidRPr="00C55BEB" w:rsidRDefault="00C55BEB" w:rsidP="00C55BEB">
      <w:pPr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при участии приглашенных экспертов  </w:t>
      </w:r>
    </w:p>
    <w:p w:rsidR="00C55BEB" w:rsidRPr="00C55BEB" w:rsidRDefault="00C55BEB" w:rsidP="00C55BEB">
      <w:pPr>
        <w:pBdr>
          <w:top w:val="single" w:sz="4" w:space="1" w:color="auto"/>
        </w:pBdr>
        <w:ind w:left="4054"/>
        <w:jc w:val="center"/>
        <w:rPr>
          <w:sz w:val="24"/>
          <w:szCs w:val="24"/>
        </w:rPr>
      </w:pPr>
      <w:r w:rsidRPr="00C55BEB">
        <w:rPr>
          <w:sz w:val="24"/>
          <w:szCs w:val="24"/>
        </w:rPr>
        <w:t>(Ф.И.О., занимаемая должность и место работы)</w:t>
      </w:r>
    </w:p>
    <w:p w:rsidR="00C55BEB" w:rsidRPr="00C55BEB" w:rsidRDefault="00C55BEB" w:rsidP="00C55BEB">
      <w:pPr>
        <w:jc w:val="left"/>
        <w:rPr>
          <w:sz w:val="24"/>
          <w:szCs w:val="24"/>
        </w:rPr>
      </w:pPr>
    </w:p>
    <w:p w:rsidR="00C55BEB" w:rsidRPr="00C55BEB" w:rsidRDefault="00C55BEB" w:rsidP="00C55BEB">
      <w:pPr>
        <w:pBdr>
          <w:top w:val="single" w:sz="4" w:space="1" w:color="auto"/>
        </w:pBdr>
        <w:jc w:val="left"/>
        <w:rPr>
          <w:sz w:val="24"/>
          <w:szCs w:val="24"/>
        </w:rPr>
      </w:pPr>
    </w:p>
    <w:p w:rsidR="00C55BEB" w:rsidRPr="00C55BEB" w:rsidRDefault="00C55BEB" w:rsidP="00C55BEB">
      <w:pPr>
        <w:jc w:val="left"/>
        <w:rPr>
          <w:sz w:val="24"/>
          <w:szCs w:val="24"/>
        </w:rPr>
      </w:pPr>
    </w:p>
    <w:p w:rsidR="00C55BEB" w:rsidRPr="00C55BEB" w:rsidRDefault="00C55BEB" w:rsidP="00C55BEB">
      <w:pPr>
        <w:pBdr>
          <w:top w:val="single" w:sz="4" w:space="1" w:color="auto"/>
        </w:pBdr>
        <w:jc w:val="left"/>
        <w:rPr>
          <w:sz w:val="24"/>
          <w:szCs w:val="24"/>
        </w:rPr>
      </w:pPr>
    </w:p>
    <w:p w:rsidR="00C55BEB" w:rsidRPr="00C55BEB" w:rsidRDefault="00C55BEB" w:rsidP="00C55BEB">
      <w:pPr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и приглашенного собственника помещения или уполномоченного им лица  </w:t>
      </w:r>
    </w:p>
    <w:p w:rsidR="00C55BEB" w:rsidRPr="00C55BEB" w:rsidRDefault="00C55BEB" w:rsidP="00C55BEB">
      <w:pPr>
        <w:pBdr>
          <w:top w:val="single" w:sz="4" w:space="1" w:color="auto"/>
        </w:pBdr>
        <w:ind w:left="7785"/>
        <w:jc w:val="left"/>
        <w:rPr>
          <w:sz w:val="24"/>
          <w:szCs w:val="24"/>
        </w:rPr>
      </w:pPr>
    </w:p>
    <w:p w:rsidR="00C55BEB" w:rsidRPr="00C55BEB" w:rsidRDefault="00C55BEB" w:rsidP="00C55BEB">
      <w:pPr>
        <w:jc w:val="left"/>
        <w:rPr>
          <w:sz w:val="24"/>
          <w:szCs w:val="24"/>
        </w:rPr>
      </w:pPr>
    </w:p>
    <w:p w:rsidR="00C55BEB" w:rsidRPr="00C55BEB" w:rsidRDefault="00C55BEB" w:rsidP="00C55BEB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C55BEB">
        <w:rPr>
          <w:sz w:val="24"/>
          <w:szCs w:val="24"/>
        </w:rPr>
        <w:t>(Ф.И.О., занимаемая должность и место работы)</w:t>
      </w:r>
    </w:p>
    <w:p w:rsidR="00C55BEB" w:rsidRPr="00C55BEB" w:rsidRDefault="00C55BEB" w:rsidP="00C55BEB">
      <w:pPr>
        <w:jc w:val="left"/>
        <w:rPr>
          <w:sz w:val="24"/>
          <w:szCs w:val="24"/>
        </w:rPr>
      </w:pPr>
    </w:p>
    <w:p w:rsidR="00C55BEB" w:rsidRPr="00C55BEB" w:rsidRDefault="00C55BEB" w:rsidP="00C55BEB">
      <w:pPr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по результатам рассмотренных документов  </w:t>
      </w:r>
    </w:p>
    <w:p w:rsidR="00C55BEB" w:rsidRPr="00C55BEB" w:rsidRDefault="00C55BEB" w:rsidP="00C55BEB">
      <w:pPr>
        <w:pBdr>
          <w:top w:val="single" w:sz="4" w:space="1" w:color="auto"/>
        </w:pBdr>
        <w:ind w:left="4576"/>
        <w:jc w:val="center"/>
        <w:rPr>
          <w:sz w:val="24"/>
          <w:szCs w:val="24"/>
        </w:rPr>
      </w:pPr>
      <w:r w:rsidRPr="00C55BEB">
        <w:rPr>
          <w:sz w:val="24"/>
          <w:szCs w:val="24"/>
        </w:rPr>
        <w:t>(приводится перечень документов)</w:t>
      </w:r>
    </w:p>
    <w:p w:rsidR="00C55BEB" w:rsidRPr="00C55BEB" w:rsidRDefault="00C55BEB" w:rsidP="00C55BEB">
      <w:pPr>
        <w:jc w:val="left"/>
        <w:rPr>
          <w:sz w:val="24"/>
          <w:szCs w:val="24"/>
        </w:rPr>
      </w:pPr>
    </w:p>
    <w:p w:rsidR="00C55BEB" w:rsidRPr="00C55BEB" w:rsidRDefault="00C55BEB" w:rsidP="00C55BEB">
      <w:pPr>
        <w:pBdr>
          <w:top w:val="single" w:sz="4" w:space="1" w:color="auto"/>
        </w:pBdr>
        <w:jc w:val="left"/>
        <w:rPr>
          <w:sz w:val="24"/>
          <w:szCs w:val="24"/>
        </w:rPr>
      </w:pPr>
    </w:p>
    <w:p w:rsidR="00C55BEB" w:rsidRPr="00C55BEB" w:rsidRDefault="00C55BEB" w:rsidP="00C55BEB">
      <w:pPr>
        <w:rPr>
          <w:sz w:val="24"/>
          <w:szCs w:val="24"/>
        </w:rPr>
      </w:pPr>
      <w:r w:rsidRPr="00C55BEB">
        <w:rPr>
          <w:sz w:val="24"/>
          <w:szCs w:val="24"/>
        </w:rPr>
        <w:t>и на основании акта межведомственной комиссии, составленно</w:t>
      </w:r>
      <w:r w:rsidR="00390133">
        <w:rPr>
          <w:sz w:val="24"/>
          <w:szCs w:val="24"/>
        </w:rPr>
        <w:t>го по результатам обследования,</w:t>
      </w:r>
    </w:p>
    <w:p w:rsidR="00C55BEB" w:rsidRPr="00C55BEB" w:rsidRDefault="00C55BEB" w:rsidP="00C55BEB">
      <w:pPr>
        <w:jc w:val="left"/>
        <w:rPr>
          <w:sz w:val="24"/>
          <w:szCs w:val="24"/>
        </w:rPr>
      </w:pPr>
    </w:p>
    <w:p w:rsidR="00C55BEB" w:rsidRPr="00C55BEB" w:rsidRDefault="00C55BEB" w:rsidP="00C55BEB">
      <w:pPr>
        <w:jc w:val="left"/>
        <w:rPr>
          <w:sz w:val="24"/>
          <w:szCs w:val="24"/>
        </w:rPr>
      </w:pPr>
    </w:p>
    <w:p w:rsidR="00C55BEB" w:rsidRPr="00C55BEB" w:rsidRDefault="00C55BEB" w:rsidP="00C55BEB">
      <w:pPr>
        <w:pBdr>
          <w:top w:val="single" w:sz="4" w:space="1" w:color="auto"/>
        </w:pBdr>
        <w:jc w:val="left"/>
        <w:rPr>
          <w:sz w:val="24"/>
          <w:szCs w:val="24"/>
        </w:rPr>
      </w:pPr>
    </w:p>
    <w:p w:rsidR="00C55BEB" w:rsidRPr="00C55BEB" w:rsidRDefault="00C55BEB" w:rsidP="00C55BEB">
      <w:pPr>
        <w:jc w:val="left"/>
        <w:rPr>
          <w:sz w:val="24"/>
          <w:szCs w:val="24"/>
        </w:rPr>
      </w:pPr>
    </w:p>
    <w:p w:rsidR="00C55BEB" w:rsidRPr="00C55BEB" w:rsidRDefault="00C55BEB" w:rsidP="00C55BEB">
      <w:pPr>
        <w:pBdr>
          <w:top w:val="single" w:sz="4" w:space="1" w:color="auto"/>
        </w:pBdr>
        <w:jc w:val="left"/>
        <w:rPr>
          <w:sz w:val="24"/>
          <w:szCs w:val="24"/>
        </w:rPr>
      </w:pPr>
    </w:p>
    <w:p w:rsidR="00C55BEB" w:rsidRPr="00C55BEB" w:rsidRDefault="00C55BEB" w:rsidP="00C55BEB">
      <w:pPr>
        <w:jc w:val="left"/>
        <w:rPr>
          <w:sz w:val="24"/>
          <w:szCs w:val="24"/>
        </w:rPr>
      </w:pPr>
    </w:p>
    <w:p w:rsidR="00C55BEB" w:rsidRPr="00C55BEB" w:rsidRDefault="00C55BEB" w:rsidP="00C55BEB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C55BEB">
        <w:rPr>
          <w:sz w:val="24"/>
          <w:szCs w:val="24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C55BEB" w:rsidRPr="00C55BEB" w:rsidRDefault="00C55BEB" w:rsidP="00C55BEB">
      <w:pPr>
        <w:pBdr>
          <w:top w:val="single" w:sz="4" w:space="1" w:color="auto"/>
        </w:pBdr>
        <w:jc w:val="left"/>
        <w:rPr>
          <w:sz w:val="24"/>
          <w:szCs w:val="24"/>
        </w:rPr>
      </w:pPr>
    </w:p>
    <w:p w:rsidR="00C55BEB" w:rsidRPr="00C55BEB" w:rsidRDefault="00C55BEB" w:rsidP="00C55BEB">
      <w:pPr>
        <w:keepNext/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приняла заключение о  </w:t>
      </w:r>
    </w:p>
    <w:p w:rsidR="00C55BEB" w:rsidRPr="00C55BEB" w:rsidRDefault="00C55BEB" w:rsidP="00C55BEB">
      <w:pPr>
        <w:keepNext/>
        <w:jc w:val="left"/>
        <w:rPr>
          <w:sz w:val="24"/>
          <w:szCs w:val="24"/>
        </w:rPr>
      </w:pPr>
      <w:r w:rsidRPr="00C55BEB">
        <w:rPr>
          <w:sz w:val="24"/>
          <w:szCs w:val="24"/>
        </w:rPr>
        <w:t>__________________________________________________</w:t>
      </w:r>
      <w:r w:rsidR="00390133">
        <w:rPr>
          <w:sz w:val="24"/>
          <w:szCs w:val="24"/>
        </w:rPr>
        <w:t>_________________________</w:t>
      </w:r>
    </w:p>
    <w:p w:rsidR="00C55BEB" w:rsidRPr="00C55BEB" w:rsidRDefault="00C55BEB" w:rsidP="00C55BEB">
      <w:pPr>
        <w:keepNext/>
        <w:jc w:val="left"/>
        <w:rPr>
          <w:sz w:val="24"/>
          <w:szCs w:val="24"/>
        </w:rPr>
      </w:pPr>
      <w:r w:rsidRPr="00C55BEB">
        <w:rPr>
          <w:sz w:val="24"/>
          <w:szCs w:val="24"/>
        </w:rPr>
        <w:t>__________________________________________________</w:t>
      </w:r>
      <w:r w:rsidR="00390133">
        <w:rPr>
          <w:sz w:val="24"/>
          <w:szCs w:val="24"/>
        </w:rPr>
        <w:t>_________________________</w:t>
      </w:r>
    </w:p>
    <w:p w:rsidR="00C55BEB" w:rsidRPr="00C55BEB" w:rsidRDefault="00C55BEB" w:rsidP="00C55BEB">
      <w:pPr>
        <w:keepNext/>
        <w:jc w:val="left"/>
        <w:rPr>
          <w:sz w:val="24"/>
          <w:szCs w:val="24"/>
        </w:rPr>
      </w:pPr>
    </w:p>
    <w:p w:rsidR="00C55BEB" w:rsidRPr="00C55BEB" w:rsidRDefault="00C55BEB" w:rsidP="00C55BEB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C55BEB">
        <w:rPr>
          <w:sz w:val="24"/>
          <w:szCs w:val="24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C55BEB" w:rsidRPr="00C55BEB" w:rsidRDefault="00C55BEB" w:rsidP="00C55BEB">
      <w:pPr>
        <w:spacing w:before="480"/>
        <w:jc w:val="left"/>
        <w:rPr>
          <w:sz w:val="24"/>
          <w:szCs w:val="24"/>
        </w:rPr>
      </w:pPr>
      <w:r w:rsidRPr="00C55BEB">
        <w:rPr>
          <w:sz w:val="24"/>
          <w:szCs w:val="24"/>
        </w:rPr>
        <w:t>Приложение к заключению:</w:t>
      </w:r>
    </w:p>
    <w:p w:rsidR="00C55BEB" w:rsidRPr="00C55BEB" w:rsidRDefault="00C55BEB" w:rsidP="00C55BEB">
      <w:pPr>
        <w:jc w:val="left"/>
        <w:rPr>
          <w:sz w:val="24"/>
          <w:szCs w:val="24"/>
        </w:rPr>
      </w:pPr>
      <w:r w:rsidRPr="00C55BEB">
        <w:rPr>
          <w:sz w:val="24"/>
          <w:szCs w:val="24"/>
        </w:rPr>
        <w:t>а) перечень рассмотренных документов;</w:t>
      </w:r>
    </w:p>
    <w:p w:rsidR="00C55BEB" w:rsidRPr="00C55BEB" w:rsidRDefault="00C55BEB" w:rsidP="00C55BEB">
      <w:pPr>
        <w:jc w:val="left"/>
        <w:rPr>
          <w:sz w:val="24"/>
          <w:szCs w:val="24"/>
        </w:rPr>
      </w:pPr>
      <w:r w:rsidRPr="00C55BEB">
        <w:rPr>
          <w:sz w:val="24"/>
          <w:szCs w:val="24"/>
        </w:rPr>
        <w:t>б) акт обследования помещения (в случае проведения обследования);</w:t>
      </w:r>
    </w:p>
    <w:p w:rsidR="00C55BEB" w:rsidRPr="00C55BEB" w:rsidRDefault="00C55BEB" w:rsidP="00C55BEB">
      <w:pPr>
        <w:jc w:val="left"/>
        <w:rPr>
          <w:sz w:val="24"/>
          <w:szCs w:val="24"/>
        </w:rPr>
      </w:pPr>
      <w:r w:rsidRPr="00C55BEB">
        <w:rPr>
          <w:sz w:val="24"/>
          <w:szCs w:val="24"/>
        </w:rPr>
        <w:t>в) перечень других материалов, запрошенных межведомственной комиссией;</w:t>
      </w:r>
    </w:p>
    <w:p w:rsidR="00C55BEB" w:rsidRPr="00C55BEB" w:rsidRDefault="00C55BEB" w:rsidP="00C55BEB">
      <w:pPr>
        <w:jc w:val="left"/>
        <w:rPr>
          <w:sz w:val="24"/>
          <w:szCs w:val="24"/>
        </w:rPr>
      </w:pPr>
      <w:r w:rsidRPr="00C55BEB">
        <w:rPr>
          <w:sz w:val="24"/>
          <w:szCs w:val="24"/>
        </w:rPr>
        <w:t>г) особое мнение членов межведомственной комиссии:</w:t>
      </w:r>
    </w:p>
    <w:p w:rsidR="00C55BEB" w:rsidRPr="00C55BEB" w:rsidRDefault="00390133" w:rsidP="00C55BEB">
      <w:pPr>
        <w:tabs>
          <w:tab w:val="right" w:pos="9923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C55BEB" w:rsidRPr="00C55BEB" w:rsidRDefault="00C55BEB" w:rsidP="00C55BEB">
      <w:pPr>
        <w:pBdr>
          <w:top w:val="single" w:sz="4" w:space="1" w:color="auto"/>
        </w:pBdr>
        <w:ind w:right="113"/>
        <w:jc w:val="left"/>
        <w:rPr>
          <w:sz w:val="24"/>
          <w:szCs w:val="24"/>
        </w:rPr>
      </w:pPr>
    </w:p>
    <w:p w:rsidR="00C55BEB" w:rsidRPr="00C55BEB" w:rsidRDefault="00C55BEB" w:rsidP="00C55BEB">
      <w:pPr>
        <w:spacing w:before="480"/>
        <w:jc w:val="left"/>
        <w:rPr>
          <w:sz w:val="24"/>
          <w:szCs w:val="24"/>
        </w:rPr>
      </w:pPr>
      <w:r w:rsidRPr="00C55BEB">
        <w:rPr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C55BEB" w:rsidRPr="00C55BEB" w:rsidTr="00C55BE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C55BEB" w:rsidRPr="00C55BEB" w:rsidTr="00C55BEB">
        <w:trPr>
          <w:cantSplit/>
        </w:trPr>
        <w:tc>
          <w:tcPr>
            <w:tcW w:w="2835" w:type="dxa"/>
            <w:hideMark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  <w:r w:rsidRPr="00C55BEB">
              <w:rPr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  <w:r w:rsidRPr="00C55BEB">
              <w:rPr>
                <w:sz w:val="24"/>
                <w:szCs w:val="24"/>
              </w:rPr>
              <w:t>(Ф.И.О.)</w:t>
            </w:r>
          </w:p>
        </w:tc>
      </w:tr>
    </w:tbl>
    <w:p w:rsidR="00C55BEB" w:rsidRPr="00C55BEB" w:rsidRDefault="00C55BEB" w:rsidP="00C55BEB">
      <w:pPr>
        <w:spacing w:before="240"/>
        <w:jc w:val="left"/>
        <w:rPr>
          <w:sz w:val="24"/>
          <w:szCs w:val="24"/>
        </w:rPr>
      </w:pPr>
      <w:r w:rsidRPr="00C55BEB">
        <w:rPr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C55BEB" w:rsidRPr="00C55BEB" w:rsidTr="00C55BE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C55BEB" w:rsidRPr="00C55BEB" w:rsidTr="00C55BEB">
        <w:trPr>
          <w:cantSplit/>
        </w:trPr>
        <w:tc>
          <w:tcPr>
            <w:tcW w:w="2835" w:type="dxa"/>
            <w:hideMark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  <w:r w:rsidRPr="00C55BEB">
              <w:rPr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  <w:r w:rsidRPr="00C55BEB">
              <w:rPr>
                <w:sz w:val="24"/>
                <w:szCs w:val="24"/>
              </w:rPr>
              <w:t>(Ф.И.О.)</w:t>
            </w:r>
          </w:p>
        </w:tc>
      </w:tr>
    </w:tbl>
    <w:p w:rsidR="00C55BEB" w:rsidRPr="00C55BEB" w:rsidRDefault="00C55BEB" w:rsidP="00C55BEB">
      <w:pPr>
        <w:jc w:val="left"/>
        <w:rPr>
          <w:sz w:val="24"/>
          <w:szCs w:val="2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C55BEB" w:rsidRPr="00C55BEB" w:rsidTr="00C55BE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C55BEB" w:rsidRPr="00C55BEB" w:rsidTr="00C55BEB">
        <w:trPr>
          <w:cantSplit/>
        </w:trPr>
        <w:tc>
          <w:tcPr>
            <w:tcW w:w="2835" w:type="dxa"/>
            <w:hideMark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  <w:r w:rsidRPr="00C55BEB">
              <w:rPr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:rsidR="00C55BEB" w:rsidRPr="00C55BEB" w:rsidRDefault="00C55BEB" w:rsidP="00C55BEB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  <w:r w:rsidRPr="00C55BEB">
              <w:rPr>
                <w:sz w:val="24"/>
                <w:szCs w:val="24"/>
              </w:rPr>
              <w:t>(Ф.И.О.)</w:t>
            </w:r>
          </w:p>
        </w:tc>
      </w:tr>
    </w:tbl>
    <w:p w:rsidR="00C55BEB" w:rsidRPr="00C55BEB" w:rsidRDefault="00C55BEB" w:rsidP="00C55BEB">
      <w:pPr>
        <w:jc w:val="left"/>
        <w:rPr>
          <w:sz w:val="24"/>
          <w:szCs w:val="24"/>
        </w:rPr>
      </w:pPr>
    </w:p>
    <w:p w:rsidR="00390133" w:rsidRDefault="00390133" w:rsidP="00390133">
      <w:pPr>
        <w:spacing w:after="200" w:line="276" w:lineRule="auto"/>
        <w:jc w:val="left"/>
        <w:rPr>
          <w:b/>
          <w:sz w:val="24"/>
          <w:szCs w:val="24"/>
        </w:rPr>
      </w:pPr>
    </w:p>
    <w:p w:rsidR="00390133" w:rsidRDefault="00390133" w:rsidP="00390133">
      <w:pPr>
        <w:spacing w:after="200" w:line="276" w:lineRule="auto"/>
        <w:jc w:val="right"/>
        <w:rPr>
          <w:b/>
          <w:sz w:val="24"/>
          <w:szCs w:val="24"/>
        </w:rPr>
      </w:pPr>
    </w:p>
    <w:p w:rsidR="00390133" w:rsidRDefault="00390133" w:rsidP="00390133">
      <w:pPr>
        <w:spacing w:after="200" w:line="276" w:lineRule="auto"/>
        <w:jc w:val="right"/>
        <w:rPr>
          <w:b/>
          <w:sz w:val="24"/>
          <w:szCs w:val="24"/>
        </w:rPr>
      </w:pPr>
    </w:p>
    <w:p w:rsidR="00390133" w:rsidRDefault="00390133" w:rsidP="00390133">
      <w:pPr>
        <w:spacing w:after="200" w:line="276" w:lineRule="auto"/>
        <w:jc w:val="right"/>
        <w:rPr>
          <w:b/>
          <w:sz w:val="24"/>
          <w:szCs w:val="24"/>
        </w:rPr>
      </w:pPr>
    </w:p>
    <w:p w:rsidR="00390133" w:rsidRDefault="00390133" w:rsidP="00390133">
      <w:pPr>
        <w:spacing w:after="200" w:line="276" w:lineRule="auto"/>
        <w:jc w:val="right"/>
        <w:rPr>
          <w:b/>
          <w:sz w:val="24"/>
          <w:szCs w:val="24"/>
        </w:rPr>
      </w:pPr>
    </w:p>
    <w:p w:rsidR="00390133" w:rsidRDefault="00390133" w:rsidP="00390133">
      <w:pPr>
        <w:spacing w:after="200" w:line="276" w:lineRule="auto"/>
        <w:jc w:val="right"/>
        <w:rPr>
          <w:b/>
          <w:sz w:val="24"/>
          <w:szCs w:val="24"/>
        </w:rPr>
      </w:pPr>
    </w:p>
    <w:p w:rsidR="00390133" w:rsidRDefault="00390133" w:rsidP="00390133">
      <w:pPr>
        <w:spacing w:after="200" w:line="276" w:lineRule="auto"/>
        <w:jc w:val="right"/>
        <w:rPr>
          <w:b/>
          <w:sz w:val="24"/>
          <w:szCs w:val="24"/>
        </w:rPr>
      </w:pPr>
    </w:p>
    <w:p w:rsidR="00C55BEB" w:rsidRPr="00390133" w:rsidRDefault="00C55BEB" w:rsidP="00390133">
      <w:pPr>
        <w:spacing w:after="200" w:line="276" w:lineRule="auto"/>
        <w:jc w:val="right"/>
        <w:rPr>
          <w:b/>
          <w:sz w:val="24"/>
          <w:szCs w:val="24"/>
        </w:rPr>
      </w:pPr>
      <w:r w:rsidRPr="00C55BEB">
        <w:rPr>
          <w:b/>
          <w:sz w:val="24"/>
          <w:szCs w:val="24"/>
        </w:rPr>
        <w:t>Приложение 3</w:t>
      </w:r>
    </w:p>
    <w:p w:rsidR="00C55BEB" w:rsidRPr="00C55BEB" w:rsidRDefault="00C55BEB" w:rsidP="00C55BEB">
      <w:pPr>
        <w:widowControl w:val="0"/>
        <w:ind w:firstLine="6096"/>
        <w:jc w:val="right"/>
        <w:rPr>
          <w:sz w:val="24"/>
          <w:szCs w:val="24"/>
        </w:rPr>
      </w:pPr>
      <w:r w:rsidRPr="00C55BEB">
        <w:rPr>
          <w:b/>
          <w:sz w:val="24"/>
          <w:szCs w:val="24"/>
        </w:rPr>
        <w:lastRenderedPageBreak/>
        <w:t>к административному регламенту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left="-567" w:firstLine="340"/>
        <w:jc w:val="center"/>
        <w:rPr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left="-567" w:firstLine="340"/>
        <w:jc w:val="center"/>
        <w:rPr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ind w:left="-567" w:firstLine="340"/>
        <w:jc w:val="center"/>
        <w:rPr>
          <w:bCs/>
          <w:sz w:val="24"/>
          <w:szCs w:val="24"/>
        </w:rPr>
      </w:pPr>
      <w:r w:rsidRPr="00C55BEB">
        <w:rPr>
          <w:sz w:val="24"/>
          <w:szCs w:val="24"/>
        </w:rPr>
        <w:t xml:space="preserve">Типовая форма жалобы на </w:t>
      </w:r>
      <w:r w:rsidRPr="00C55BEB">
        <w:rPr>
          <w:bCs/>
          <w:sz w:val="24"/>
          <w:szCs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ИСХ. ОТ _____ № _____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left"/>
        <w:rPr>
          <w:bCs/>
          <w:sz w:val="24"/>
          <w:szCs w:val="24"/>
        </w:rPr>
      </w:pPr>
      <w:r w:rsidRPr="00C55BEB">
        <w:rPr>
          <w:sz w:val="24"/>
          <w:szCs w:val="24"/>
        </w:rPr>
        <w:t>В</w:t>
      </w:r>
      <w:r w:rsidRPr="00C55BEB">
        <w:rPr>
          <w:bCs/>
          <w:sz w:val="24"/>
          <w:szCs w:val="24"/>
        </w:rPr>
        <w:t xml:space="preserve"> администрацию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left"/>
        <w:rPr>
          <w:sz w:val="24"/>
          <w:szCs w:val="24"/>
        </w:rPr>
      </w:pPr>
      <w:r w:rsidRPr="00C55BEB">
        <w:rPr>
          <w:bCs/>
          <w:sz w:val="24"/>
          <w:szCs w:val="24"/>
        </w:rPr>
        <w:t>муниципального образования</w:t>
      </w:r>
    </w:p>
    <w:p w:rsidR="00C55BEB" w:rsidRPr="00C55BEB" w:rsidRDefault="00C55BEB" w:rsidP="00C55B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left"/>
        <w:rPr>
          <w:b/>
          <w:bCs/>
          <w:sz w:val="24"/>
          <w:szCs w:val="24"/>
        </w:rPr>
      </w:pPr>
      <w:r w:rsidRPr="00C55BEB">
        <w:rPr>
          <w:sz w:val="24"/>
          <w:szCs w:val="24"/>
        </w:rPr>
        <w:t>_____________________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C55BEB">
        <w:rPr>
          <w:sz w:val="24"/>
          <w:szCs w:val="24"/>
        </w:rPr>
        <w:t>ЖАЛОБА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предпринимателя, Ф.И.О. гражданина: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__________________________________________________________________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                      гражданина (фактический адрес)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__________________________________________________________________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__________________________________________________________________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Телефон, адрес электронной почты, ИНН, КПП 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__________________________________________________________________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Ф.И.О. руководителя юридического лица ______________________________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на действия (бездействие), решение: ___________________________________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__________________________________________________________________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           решение, действие (бездействие) которого обжалуется: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__________________________________________________________________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Существо жалобы: _________________________________________________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__________________________________________________________________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 xml:space="preserve">                         регламента, нормы законы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___________________________________________________________________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Перечень прилагаемых документов: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М.П. ___________</w:t>
      </w: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C55BEB" w:rsidRPr="00C55BEB" w:rsidRDefault="00C55BEB" w:rsidP="00C55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 w:rsidRPr="00C55BEB">
        <w:rPr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C55BEB" w:rsidRPr="00C55BEB" w:rsidRDefault="00C55BEB" w:rsidP="00C55BEB">
      <w:pPr>
        <w:spacing w:after="200" w:line="276" w:lineRule="auto"/>
        <w:jc w:val="left"/>
        <w:rPr>
          <w:sz w:val="24"/>
          <w:szCs w:val="24"/>
        </w:rPr>
      </w:pPr>
    </w:p>
    <w:p w:rsidR="00342EFC" w:rsidRPr="006512E1" w:rsidRDefault="00342EFC" w:rsidP="00C55BEB">
      <w:pPr>
        <w:jc w:val="center"/>
        <w:rPr>
          <w:sz w:val="24"/>
          <w:szCs w:val="24"/>
        </w:rPr>
      </w:pPr>
    </w:p>
    <w:sectPr w:rsidR="00342EFC" w:rsidRPr="006512E1" w:rsidSect="002F13FE">
      <w:headerReference w:type="even" r:id="rId18"/>
      <w:headerReference w:type="default" r:id="rId19"/>
      <w:pgSz w:w="11907" w:h="16840"/>
      <w:pgMar w:top="1134" w:right="1134" w:bottom="709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767F" w:rsidRDefault="0089767F" w:rsidP="00F44B49">
      <w:r>
        <w:separator/>
      </w:r>
    </w:p>
  </w:endnote>
  <w:endnote w:type="continuationSeparator" w:id="0">
    <w:p w:rsidR="0089767F" w:rsidRDefault="0089767F" w:rsidP="00F4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767F" w:rsidRDefault="0089767F" w:rsidP="00F44B49">
      <w:r>
        <w:separator/>
      </w:r>
    </w:p>
  </w:footnote>
  <w:footnote w:type="continuationSeparator" w:id="0">
    <w:p w:rsidR="0089767F" w:rsidRDefault="0089767F" w:rsidP="00F44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55BEB" w:rsidRDefault="00C55BEB" w:rsidP="00F44B49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55BEB" w:rsidRDefault="00C55BE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55BEB" w:rsidRDefault="00C55BEB" w:rsidP="00F44B49">
    <w:pPr>
      <w:pStyle w:val="ad"/>
      <w:framePr w:wrap="around" w:vAnchor="text" w:hAnchor="margin" w:xAlign="center" w:y="1"/>
      <w:rPr>
        <w:rStyle w:val="af"/>
      </w:rPr>
    </w:pPr>
  </w:p>
  <w:p w:rsidR="00C55BEB" w:rsidRDefault="00C55BEB" w:rsidP="00FC417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370186067">
    <w:abstractNumId w:val="1"/>
  </w:num>
  <w:num w:numId="2" w16cid:durableId="1573008292">
    <w:abstractNumId w:val="21"/>
  </w:num>
  <w:num w:numId="3" w16cid:durableId="883561145">
    <w:abstractNumId w:val="14"/>
  </w:num>
  <w:num w:numId="4" w16cid:durableId="108137308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84377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1392701">
    <w:abstractNumId w:val="11"/>
  </w:num>
  <w:num w:numId="7" w16cid:durableId="792558669">
    <w:abstractNumId w:val="37"/>
  </w:num>
  <w:num w:numId="8" w16cid:durableId="1616254847">
    <w:abstractNumId w:val="15"/>
  </w:num>
  <w:num w:numId="9" w16cid:durableId="923612046">
    <w:abstractNumId w:val="21"/>
  </w:num>
  <w:num w:numId="10" w16cid:durableId="575432919">
    <w:abstractNumId w:val="11"/>
  </w:num>
  <w:num w:numId="11" w16cid:durableId="807354653">
    <w:abstractNumId w:val="37"/>
  </w:num>
  <w:num w:numId="12" w16cid:durableId="506755588">
    <w:abstractNumId w:val="15"/>
  </w:num>
  <w:num w:numId="13" w16cid:durableId="2026007677">
    <w:abstractNumId w:val="6"/>
  </w:num>
  <w:num w:numId="14" w16cid:durableId="1662351115">
    <w:abstractNumId w:val="13"/>
  </w:num>
  <w:num w:numId="15" w16cid:durableId="847019142">
    <w:abstractNumId w:val="27"/>
  </w:num>
  <w:num w:numId="16" w16cid:durableId="2145854354">
    <w:abstractNumId w:val="7"/>
  </w:num>
  <w:num w:numId="17" w16cid:durableId="531381585">
    <w:abstractNumId w:val="8"/>
  </w:num>
  <w:num w:numId="18" w16cid:durableId="316962125">
    <w:abstractNumId w:val="41"/>
  </w:num>
  <w:num w:numId="19" w16cid:durableId="2140806610">
    <w:abstractNumId w:val="19"/>
  </w:num>
  <w:num w:numId="20" w16cid:durableId="87426550">
    <w:abstractNumId w:val="25"/>
  </w:num>
  <w:num w:numId="21" w16cid:durableId="1414862925">
    <w:abstractNumId w:val="38"/>
  </w:num>
  <w:num w:numId="22" w16cid:durableId="319967382">
    <w:abstractNumId w:val="40"/>
  </w:num>
  <w:num w:numId="23" w16cid:durableId="2043431880">
    <w:abstractNumId w:val="17"/>
  </w:num>
  <w:num w:numId="24" w16cid:durableId="1918130537">
    <w:abstractNumId w:val="31"/>
  </w:num>
  <w:num w:numId="25" w16cid:durableId="1941715570">
    <w:abstractNumId w:val="34"/>
  </w:num>
  <w:num w:numId="26" w16cid:durableId="276567828">
    <w:abstractNumId w:val="0"/>
  </w:num>
  <w:num w:numId="27" w16cid:durableId="2019773590">
    <w:abstractNumId w:val="26"/>
  </w:num>
  <w:num w:numId="28" w16cid:durableId="1124730736">
    <w:abstractNumId w:val="35"/>
  </w:num>
  <w:num w:numId="29" w16cid:durableId="300814779">
    <w:abstractNumId w:val="33"/>
  </w:num>
  <w:num w:numId="30" w16cid:durableId="1837957865">
    <w:abstractNumId w:val="22"/>
  </w:num>
  <w:num w:numId="31" w16cid:durableId="2125037290">
    <w:abstractNumId w:val="18"/>
  </w:num>
  <w:num w:numId="32" w16cid:durableId="2021857260">
    <w:abstractNumId w:val="5"/>
  </w:num>
  <w:num w:numId="33" w16cid:durableId="1960145662">
    <w:abstractNumId w:val="20"/>
  </w:num>
  <w:num w:numId="34" w16cid:durableId="1669139408">
    <w:abstractNumId w:val="16"/>
  </w:num>
  <w:num w:numId="35" w16cid:durableId="949896277">
    <w:abstractNumId w:val="32"/>
  </w:num>
  <w:num w:numId="36" w16cid:durableId="952980759">
    <w:abstractNumId w:val="24"/>
  </w:num>
  <w:num w:numId="37" w16cid:durableId="1620136887">
    <w:abstractNumId w:val="30"/>
  </w:num>
  <w:num w:numId="38" w16cid:durableId="1051155635">
    <w:abstractNumId w:val="9"/>
  </w:num>
  <w:num w:numId="39" w16cid:durableId="1340234211">
    <w:abstractNumId w:val="10"/>
  </w:num>
  <w:num w:numId="40" w16cid:durableId="325131213">
    <w:abstractNumId w:val="4"/>
  </w:num>
  <w:num w:numId="41" w16cid:durableId="101538287">
    <w:abstractNumId w:val="28"/>
  </w:num>
  <w:num w:numId="42" w16cid:durableId="971012409">
    <w:abstractNumId w:val="2"/>
  </w:num>
  <w:num w:numId="43" w16cid:durableId="889728271">
    <w:abstractNumId w:val="29"/>
  </w:num>
  <w:num w:numId="44" w16cid:durableId="1320961603">
    <w:abstractNumId w:val="12"/>
  </w:num>
  <w:num w:numId="45" w16cid:durableId="2065132735">
    <w:abstractNumId w:val="36"/>
  </w:num>
  <w:num w:numId="46" w16cid:durableId="1934238979">
    <w:abstractNumId w:val="3"/>
  </w:num>
  <w:num w:numId="47" w16cid:durableId="1720081634">
    <w:abstractNumId w:val="39"/>
  </w:num>
  <w:num w:numId="48" w16cid:durableId="968708473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F83"/>
    <w:rsid w:val="00005B53"/>
    <w:rsid w:val="0004002F"/>
    <w:rsid w:val="00040F20"/>
    <w:rsid w:val="00046499"/>
    <w:rsid w:val="000539F1"/>
    <w:rsid w:val="000778E0"/>
    <w:rsid w:val="0009109A"/>
    <w:rsid w:val="000B1219"/>
    <w:rsid w:val="000B725F"/>
    <w:rsid w:val="000B7BC2"/>
    <w:rsid w:val="000E0110"/>
    <w:rsid w:val="000F0F1D"/>
    <w:rsid w:val="00102E97"/>
    <w:rsid w:val="0012787D"/>
    <w:rsid w:val="00143BFB"/>
    <w:rsid w:val="001609F3"/>
    <w:rsid w:val="00167297"/>
    <w:rsid w:val="00194606"/>
    <w:rsid w:val="001E0A95"/>
    <w:rsid w:val="001E7638"/>
    <w:rsid w:val="00201F83"/>
    <w:rsid w:val="00207A1A"/>
    <w:rsid w:val="0021171C"/>
    <w:rsid w:val="00225A96"/>
    <w:rsid w:val="002367A1"/>
    <w:rsid w:val="002B674E"/>
    <w:rsid w:val="002C40B7"/>
    <w:rsid w:val="002C7693"/>
    <w:rsid w:val="002E3693"/>
    <w:rsid w:val="002F13FE"/>
    <w:rsid w:val="002F1BBC"/>
    <w:rsid w:val="003229AF"/>
    <w:rsid w:val="00342EFC"/>
    <w:rsid w:val="00362E9B"/>
    <w:rsid w:val="003647A1"/>
    <w:rsid w:val="003700A8"/>
    <w:rsid w:val="00370457"/>
    <w:rsid w:val="003823C8"/>
    <w:rsid w:val="00390133"/>
    <w:rsid w:val="003A5565"/>
    <w:rsid w:val="003A5EF1"/>
    <w:rsid w:val="003C2D19"/>
    <w:rsid w:val="003C54F4"/>
    <w:rsid w:val="003F1DF0"/>
    <w:rsid w:val="00436C08"/>
    <w:rsid w:val="00437CE4"/>
    <w:rsid w:val="0046788F"/>
    <w:rsid w:val="00487208"/>
    <w:rsid w:val="004A1919"/>
    <w:rsid w:val="004A1C83"/>
    <w:rsid w:val="004C5628"/>
    <w:rsid w:val="004F162D"/>
    <w:rsid w:val="004F2926"/>
    <w:rsid w:val="0052138C"/>
    <w:rsid w:val="00535695"/>
    <w:rsid w:val="0053583B"/>
    <w:rsid w:val="005628B6"/>
    <w:rsid w:val="005B490C"/>
    <w:rsid w:val="005B78B3"/>
    <w:rsid w:val="005C401B"/>
    <w:rsid w:val="005D09F7"/>
    <w:rsid w:val="005D0D3A"/>
    <w:rsid w:val="005D248D"/>
    <w:rsid w:val="00611A7E"/>
    <w:rsid w:val="006221A4"/>
    <w:rsid w:val="00627C0F"/>
    <w:rsid w:val="00631A92"/>
    <w:rsid w:val="00634841"/>
    <w:rsid w:val="0064427B"/>
    <w:rsid w:val="006512E1"/>
    <w:rsid w:val="00654136"/>
    <w:rsid w:val="00655A46"/>
    <w:rsid w:val="00657091"/>
    <w:rsid w:val="00663320"/>
    <w:rsid w:val="006646A6"/>
    <w:rsid w:val="006A3E1E"/>
    <w:rsid w:val="006E0483"/>
    <w:rsid w:val="00700BF1"/>
    <w:rsid w:val="00702DBF"/>
    <w:rsid w:val="00737482"/>
    <w:rsid w:val="007449D6"/>
    <w:rsid w:val="00744DDE"/>
    <w:rsid w:val="007520C1"/>
    <w:rsid w:val="0078456A"/>
    <w:rsid w:val="007A2306"/>
    <w:rsid w:val="007C5657"/>
    <w:rsid w:val="007D21F7"/>
    <w:rsid w:val="00803430"/>
    <w:rsid w:val="008238CB"/>
    <w:rsid w:val="0084115D"/>
    <w:rsid w:val="008553E2"/>
    <w:rsid w:val="008921E5"/>
    <w:rsid w:val="0089767F"/>
    <w:rsid w:val="008C269F"/>
    <w:rsid w:val="00906CD0"/>
    <w:rsid w:val="00921E5E"/>
    <w:rsid w:val="0094158E"/>
    <w:rsid w:val="009600FD"/>
    <w:rsid w:val="00962B73"/>
    <w:rsid w:val="00964FCB"/>
    <w:rsid w:val="00982797"/>
    <w:rsid w:val="009B6B87"/>
    <w:rsid w:val="009C243A"/>
    <w:rsid w:val="009C6ECC"/>
    <w:rsid w:val="009F2867"/>
    <w:rsid w:val="009F4F98"/>
    <w:rsid w:val="00A32210"/>
    <w:rsid w:val="00A33CB5"/>
    <w:rsid w:val="00A415D1"/>
    <w:rsid w:val="00A53090"/>
    <w:rsid w:val="00A56A7B"/>
    <w:rsid w:val="00A629F2"/>
    <w:rsid w:val="00A74FEE"/>
    <w:rsid w:val="00A76CA4"/>
    <w:rsid w:val="00A84A5F"/>
    <w:rsid w:val="00A85D45"/>
    <w:rsid w:val="00AC2E1A"/>
    <w:rsid w:val="00AD4380"/>
    <w:rsid w:val="00AD60F3"/>
    <w:rsid w:val="00AE462A"/>
    <w:rsid w:val="00AE6ED6"/>
    <w:rsid w:val="00B102D9"/>
    <w:rsid w:val="00B10943"/>
    <w:rsid w:val="00B24C2C"/>
    <w:rsid w:val="00B345F9"/>
    <w:rsid w:val="00B42B83"/>
    <w:rsid w:val="00B5692A"/>
    <w:rsid w:val="00BA5372"/>
    <w:rsid w:val="00BD4529"/>
    <w:rsid w:val="00BE7A6F"/>
    <w:rsid w:val="00BF7DEA"/>
    <w:rsid w:val="00C116AB"/>
    <w:rsid w:val="00C3791D"/>
    <w:rsid w:val="00C51325"/>
    <w:rsid w:val="00C55BEB"/>
    <w:rsid w:val="00C62F15"/>
    <w:rsid w:val="00C64032"/>
    <w:rsid w:val="00C8621D"/>
    <w:rsid w:val="00CA0C5D"/>
    <w:rsid w:val="00CA1006"/>
    <w:rsid w:val="00CC25E8"/>
    <w:rsid w:val="00CC2B23"/>
    <w:rsid w:val="00CD186F"/>
    <w:rsid w:val="00CD611E"/>
    <w:rsid w:val="00CE4979"/>
    <w:rsid w:val="00D02B53"/>
    <w:rsid w:val="00D35C06"/>
    <w:rsid w:val="00D44978"/>
    <w:rsid w:val="00D56534"/>
    <w:rsid w:val="00DB48C5"/>
    <w:rsid w:val="00DB5B1F"/>
    <w:rsid w:val="00DF6EC0"/>
    <w:rsid w:val="00E06E69"/>
    <w:rsid w:val="00E10B20"/>
    <w:rsid w:val="00E367E6"/>
    <w:rsid w:val="00E966B6"/>
    <w:rsid w:val="00EA3049"/>
    <w:rsid w:val="00EB1427"/>
    <w:rsid w:val="00EC303B"/>
    <w:rsid w:val="00EE170D"/>
    <w:rsid w:val="00EE2FD0"/>
    <w:rsid w:val="00EE3121"/>
    <w:rsid w:val="00F44B49"/>
    <w:rsid w:val="00F6124A"/>
    <w:rsid w:val="00F746F9"/>
    <w:rsid w:val="00F93DDE"/>
    <w:rsid w:val="00FA0B38"/>
    <w:rsid w:val="00FC417A"/>
    <w:rsid w:val="00FC438E"/>
    <w:rsid w:val="00FE2B4B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4847F"/>
  <w15:docId w15:val="{82C303BB-CAA8-4BAD-BA90-3E61079F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0"/>
    <w:next w:val="a0"/>
    <w:link w:val="30"/>
    <w:semiHidden/>
    <w:unhideWhenUsed/>
    <w:qFormat/>
    <w:rsid w:val="000B725F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1"/>
      </w:numPr>
    </w:pPr>
  </w:style>
  <w:style w:type="table" w:styleId="a6">
    <w:name w:val="Table Grid"/>
    <w:basedOn w:val="a2"/>
    <w:rsid w:val="0034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342EF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7">
    <w:name w:val="Hyperlink"/>
    <w:rsid w:val="00342EFC"/>
    <w:rPr>
      <w:color w:val="0000FF"/>
      <w:u w:val="single"/>
    </w:rPr>
  </w:style>
  <w:style w:type="character" w:customStyle="1" w:styleId="apple-converted-space">
    <w:name w:val="apple-converted-space"/>
    <w:basedOn w:val="a1"/>
    <w:rsid w:val="00342EFC"/>
  </w:style>
  <w:style w:type="paragraph" w:customStyle="1" w:styleId="11">
    <w:name w:val="Заголовок1"/>
    <w:basedOn w:val="a0"/>
    <w:link w:val="a8"/>
    <w:qFormat/>
    <w:rsid w:val="00342EFC"/>
    <w:pPr>
      <w:jc w:val="center"/>
    </w:pPr>
    <w:rPr>
      <w:szCs w:val="24"/>
      <w:lang w:val="x-none" w:eastAsia="x-none"/>
    </w:rPr>
  </w:style>
  <w:style w:type="character" w:customStyle="1" w:styleId="a8">
    <w:name w:val="Заголовок Знак"/>
    <w:link w:val="11"/>
    <w:rsid w:val="00342EFC"/>
    <w:rPr>
      <w:sz w:val="28"/>
      <w:szCs w:val="24"/>
      <w:lang w:val="x-none" w:eastAsia="x-none" w:bidi="ar-SA"/>
    </w:rPr>
  </w:style>
  <w:style w:type="paragraph" w:styleId="a9">
    <w:name w:val="annotation text"/>
    <w:basedOn w:val="a0"/>
    <w:link w:val="aa"/>
    <w:uiPriority w:val="99"/>
    <w:rsid w:val="00342EFC"/>
    <w:pPr>
      <w:jc w:val="left"/>
    </w:pPr>
    <w:rPr>
      <w:sz w:val="20"/>
    </w:rPr>
  </w:style>
  <w:style w:type="character" w:customStyle="1" w:styleId="aa">
    <w:name w:val="Текст примечания Знак"/>
    <w:link w:val="a9"/>
    <w:uiPriority w:val="99"/>
    <w:rsid w:val="00342EFC"/>
    <w:rPr>
      <w:lang w:val="ru-RU" w:eastAsia="ru-RU" w:bidi="ar-SA"/>
    </w:rPr>
  </w:style>
  <w:style w:type="paragraph" w:styleId="HTML">
    <w:name w:val="HTML Preformatted"/>
    <w:basedOn w:val="a0"/>
    <w:link w:val="HTML0"/>
    <w:uiPriority w:val="99"/>
    <w:unhideWhenUsed/>
    <w:rsid w:val="00342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342EFC"/>
    <w:rPr>
      <w:rFonts w:ascii="Courier New" w:hAnsi="Courier New" w:cs="Courier New"/>
      <w:lang w:val="ru-RU" w:eastAsia="ru-RU" w:bidi="ar-SA"/>
    </w:rPr>
  </w:style>
  <w:style w:type="paragraph" w:customStyle="1" w:styleId="12">
    <w:name w:val="Абзац списка1"/>
    <w:basedOn w:val="a0"/>
    <w:rsid w:val="00342EF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ocked/>
    <w:rsid w:val="00342EF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Balloon Text"/>
    <w:basedOn w:val="a0"/>
    <w:link w:val="ac"/>
    <w:rsid w:val="00342EFC"/>
    <w:pPr>
      <w:jc w:val="left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42EFC"/>
    <w:rPr>
      <w:rFonts w:ascii="Segoe UI" w:hAnsi="Segoe UI" w:cs="Segoe UI"/>
      <w:sz w:val="18"/>
      <w:szCs w:val="18"/>
      <w:lang w:val="ru-RU" w:eastAsia="ru-RU" w:bidi="ar-SA"/>
    </w:rPr>
  </w:style>
  <w:style w:type="paragraph" w:customStyle="1" w:styleId="ConsPlusNormal">
    <w:name w:val="ConsPlusNormal"/>
    <w:rsid w:val="00342EF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0"/>
    <w:link w:val="ae"/>
    <w:rsid w:val="00102E97"/>
    <w:pPr>
      <w:tabs>
        <w:tab w:val="center" w:pos="4677"/>
        <w:tab w:val="right" w:pos="9355"/>
      </w:tabs>
    </w:pPr>
  </w:style>
  <w:style w:type="character" w:styleId="af">
    <w:name w:val="page number"/>
    <w:basedOn w:val="a1"/>
    <w:rsid w:val="00102E97"/>
  </w:style>
  <w:style w:type="paragraph" w:styleId="af0">
    <w:name w:val="footer"/>
    <w:basedOn w:val="a0"/>
    <w:link w:val="af1"/>
    <w:uiPriority w:val="99"/>
    <w:rsid w:val="0065709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57091"/>
    <w:rPr>
      <w:sz w:val="28"/>
    </w:rPr>
  </w:style>
  <w:style w:type="paragraph" w:styleId="af2">
    <w:name w:val="No Spacing"/>
    <w:uiPriority w:val="1"/>
    <w:qFormat/>
    <w:rsid w:val="00C3791D"/>
    <w:rPr>
      <w:rFonts w:ascii="Calibri" w:eastAsia="Calibri" w:hAnsi="Calibri"/>
      <w:sz w:val="22"/>
      <w:szCs w:val="22"/>
      <w:lang w:eastAsia="en-US"/>
    </w:rPr>
  </w:style>
  <w:style w:type="paragraph" w:styleId="af3">
    <w:name w:val="List Paragraph"/>
    <w:basedOn w:val="a0"/>
    <w:qFormat/>
    <w:rsid w:val="00654136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semiHidden/>
    <w:rsid w:val="000B725F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link w:val="1"/>
    <w:rsid w:val="000B725F"/>
    <w:rPr>
      <w:b/>
      <w:sz w:val="24"/>
    </w:rPr>
  </w:style>
  <w:style w:type="character" w:customStyle="1" w:styleId="20">
    <w:name w:val="Заголовок 2 Знак"/>
    <w:link w:val="2"/>
    <w:rsid w:val="000B725F"/>
    <w:rPr>
      <w:rFonts w:ascii="Tahoma" w:hAnsi="Tahoma"/>
      <w:b/>
      <w:sz w:val="26"/>
    </w:rPr>
  </w:style>
  <w:style w:type="character" w:customStyle="1" w:styleId="13">
    <w:name w:val="Заголовок Знак1"/>
    <w:link w:val="af4"/>
    <w:rsid w:val="000B72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"/>
    <w:basedOn w:val="a0"/>
    <w:link w:val="af6"/>
    <w:rsid w:val="000B725F"/>
    <w:rPr>
      <w:szCs w:val="24"/>
    </w:rPr>
  </w:style>
  <w:style w:type="character" w:customStyle="1" w:styleId="af6">
    <w:name w:val="Основной текст Знак"/>
    <w:link w:val="af5"/>
    <w:rsid w:val="000B725F"/>
    <w:rPr>
      <w:sz w:val="28"/>
      <w:szCs w:val="24"/>
    </w:rPr>
  </w:style>
  <w:style w:type="character" w:customStyle="1" w:styleId="ae">
    <w:name w:val="Верхний колонтитул Знак"/>
    <w:link w:val="ad"/>
    <w:rsid w:val="000B725F"/>
    <w:rPr>
      <w:sz w:val="28"/>
    </w:rPr>
  </w:style>
  <w:style w:type="paragraph" w:customStyle="1" w:styleId="ConsPlusNonformat">
    <w:name w:val="ConsPlusNonformat"/>
    <w:rsid w:val="000B72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rmal (Web)"/>
    <w:basedOn w:val="a0"/>
    <w:rsid w:val="000B725F"/>
    <w:pPr>
      <w:spacing w:before="100" w:beforeAutospacing="1" w:after="100" w:afterAutospacing="1"/>
      <w:jc w:val="left"/>
    </w:pPr>
    <w:rPr>
      <w:rFonts w:ascii="Verdana" w:hAnsi="Verdana"/>
      <w:color w:val="333366"/>
      <w:sz w:val="12"/>
      <w:szCs w:val="12"/>
    </w:rPr>
  </w:style>
  <w:style w:type="character" w:styleId="af8">
    <w:name w:val="Strong"/>
    <w:qFormat/>
    <w:rsid w:val="000B725F"/>
    <w:rPr>
      <w:b/>
      <w:bCs/>
    </w:rPr>
  </w:style>
  <w:style w:type="paragraph" w:customStyle="1" w:styleId="consplusnormal0">
    <w:name w:val="consplusnormal0"/>
    <w:basedOn w:val="a0"/>
    <w:rsid w:val="000B725F"/>
    <w:pPr>
      <w:spacing w:before="100" w:after="100"/>
      <w:ind w:firstLine="120"/>
      <w:jc w:val="left"/>
    </w:pPr>
    <w:rPr>
      <w:rFonts w:ascii="Verdana" w:hAnsi="Verdana"/>
      <w:sz w:val="24"/>
      <w:szCs w:val="24"/>
    </w:rPr>
  </w:style>
  <w:style w:type="paragraph" w:styleId="af9">
    <w:name w:val="footnote text"/>
    <w:basedOn w:val="a0"/>
    <w:link w:val="afa"/>
    <w:uiPriority w:val="99"/>
    <w:unhideWhenUsed/>
    <w:rsid w:val="000B725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</w:rPr>
  </w:style>
  <w:style w:type="character" w:customStyle="1" w:styleId="afa">
    <w:name w:val="Текст сноски Знак"/>
    <w:link w:val="af9"/>
    <w:uiPriority w:val="99"/>
    <w:rsid w:val="000B725F"/>
    <w:rPr>
      <w:rFonts w:ascii="Arial" w:hAnsi="Arial"/>
    </w:rPr>
  </w:style>
  <w:style w:type="character" w:styleId="afb">
    <w:name w:val="footnote reference"/>
    <w:uiPriority w:val="99"/>
    <w:unhideWhenUsed/>
    <w:rsid w:val="000B725F"/>
    <w:rPr>
      <w:rFonts w:cs="Times New Roman"/>
      <w:vertAlign w:val="superscript"/>
    </w:rPr>
  </w:style>
  <w:style w:type="character" w:styleId="afc">
    <w:name w:val="annotation reference"/>
    <w:rsid w:val="000B725F"/>
    <w:rPr>
      <w:sz w:val="16"/>
      <w:szCs w:val="16"/>
    </w:rPr>
  </w:style>
  <w:style w:type="paragraph" w:styleId="afd">
    <w:name w:val="annotation subject"/>
    <w:basedOn w:val="a9"/>
    <w:next w:val="a9"/>
    <w:link w:val="afe"/>
    <w:rsid w:val="000B725F"/>
    <w:rPr>
      <w:b/>
      <w:bCs/>
    </w:rPr>
  </w:style>
  <w:style w:type="character" w:customStyle="1" w:styleId="afe">
    <w:name w:val="Тема примечания Знак"/>
    <w:link w:val="afd"/>
    <w:rsid w:val="000B725F"/>
    <w:rPr>
      <w:b/>
      <w:bCs/>
      <w:lang w:val="ru-RU" w:eastAsia="ru-RU" w:bidi="ar-SA"/>
    </w:rPr>
  </w:style>
  <w:style w:type="paragraph" w:customStyle="1" w:styleId="normd">
    <w:name w:val="normd"/>
    <w:basedOn w:val="a0"/>
    <w:rsid w:val="000B725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ff">
    <w:name w:val="Основной текст_"/>
    <w:link w:val="14"/>
    <w:rsid w:val="000B725F"/>
    <w:rPr>
      <w:spacing w:val="1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"/>
    <w:rsid w:val="000B725F"/>
    <w:pPr>
      <w:widowControl w:val="0"/>
      <w:shd w:val="clear" w:color="auto" w:fill="FFFFFF"/>
      <w:spacing w:after="720" w:line="0" w:lineRule="atLeast"/>
    </w:pPr>
    <w:rPr>
      <w:spacing w:val="1"/>
      <w:sz w:val="27"/>
      <w:szCs w:val="27"/>
    </w:rPr>
  </w:style>
  <w:style w:type="paragraph" w:customStyle="1" w:styleId="ConsPlusTitle">
    <w:name w:val="ConsPlusTitle"/>
    <w:rsid w:val="000B72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0">
    <w:name w:val="Название проектного документа"/>
    <w:basedOn w:val="a0"/>
    <w:rsid w:val="000B725F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styleId="af4">
    <w:name w:val="Title"/>
    <w:basedOn w:val="a0"/>
    <w:link w:val="13"/>
    <w:qFormat/>
    <w:rsid w:val="00D02B53"/>
    <w:pPr>
      <w:jc w:val="center"/>
    </w:pPr>
    <w:rPr>
      <w:szCs w:val="24"/>
    </w:rPr>
  </w:style>
  <w:style w:type="character" w:customStyle="1" w:styleId="15">
    <w:name w:val="Название Знак1"/>
    <w:rsid w:val="00D02B5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6">
    <w:name w:val="Нет списка1"/>
    <w:next w:val="a3"/>
    <w:uiPriority w:val="99"/>
    <w:semiHidden/>
    <w:unhideWhenUsed/>
    <w:rsid w:val="00C55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khvin.org/gsp/bor/us_fun/ed-register-adm-regl.php" TargetMode="External"/><Relationship Id="rId13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7" Type="http://schemas.openxmlformats.org/officeDocument/2006/relationships/hyperlink" Target="consultantplus://offline/ref=9E89AAB0FD1A9BBB11134009C3227FCE53C937EAAAAF9618AB29B9236EFDAC595A33BB26n8E7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89AAB0FD1A9BBB11134009C3227FCE53C937EAAAAF9618AB29B9236EFDAC595A33BB2E8En8E7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C988736A91380DF65863CE74D60610ED9680693F4CFA20B09146E63CFD091668B2625EDC981F1DF7B9C973C08AB3F9962F7BAlDtBN" TargetMode="External"/><Relationship Id="rId10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4" Type="http://schemas.openxmlformats.org/officeDocument/2006/relationships/hyperlink" Target="consultantplus://offline/ref=6C988736A91380DF65863CE74D60610ED9680693F4CFA20B09146E63CFD091668B2625EDC981F1DF7B9C973C08AB3F9962F7BAlDtB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пост.</Template>
  <TotalTime>7</TotalTime>
  <Pages>1</Pages>
  <Words>11383</Words>
  <Characters>64885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76116</CharactersWithSpaces>
  <SharedDoc>false</SharedDoc>
  <HLinks>
    <vt:vector size="66" baseType="variant">
      <vt:variant>
        <vt:i4>7536694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589908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consultantplus://offline/ref=6C988736A91380DF65863CE74D60610ED9680693F4CFA20B09146E63CFD091668B2625EDC981F1DF7B9C973C08AB3F9962F7BAlDtBN</vt:lpwstr>
      </vt:variant>
      <vt:variant>
        <vt:lpwstr/>
      </vt:variant>
      <vt:variant>
        <vt:i4>589908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consultantplus://offline/ref=6C988736A91380DF65863CE74D60610ED9680693F4CFA20B09146E63CFD091668B2625EDC981F1DF7B9C973C08AB3F9962F7BAlDtBN</vt:lpwstr>
      </vt:variant>
      <vt:variant>
        <vt:lpwstr/>
      </vt:variant>
      <vt:variant>
        <vt:i4>1507423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consultantplus://offline/ref=2F9262DDC7196A55F4BCAEA92D29945129F9698A93F50A09631C2647DC6509733B724F80F4D6A8BF0C58D9774631BAECCEDB32A66C4CC7I</vt:lpwstr>
      </vt:variant>
      <vt:variant>
        <vt:lpwstr/>
      </vt:variant>
      <vt:variant>
        <vt:i4>1507330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consultantplus://offline/ref=2F9262DDC7196A55F4BCAEA92D29945129F9698A93F50A09631C2647DC6509733B724F81F8DFA8BF0C58D9774631BAECCEDB32A66C4CC7I</vt:lpwstr>
      </vt:variant>
      <vt:variant>
        <vt:lpwstr/>
      </vt:variant>
      <vt:variant>
        <vt:i4>8060976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consultantplus://offline/ref=2F9262DDC7196A55F4BCAEA92D29945129F9698A93F50A09631C2647DC6509733B724F82F1DFA3EE5B17D82B0362A9EDC1DB30AF70C4778646C1I</vt:lpwstr>
      </vt:variant>
      <vt:variant>
        <vt:lpwstr/>
      </vt:variant>
      <vt:variant>
        <vt:i4>7864368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consultantplus://offline/ref=2F9262DDC7196A55F4BCAEA92D29945129F9698A93F50A09631C2647DC6509733B724F87F2D4F7BA1949817B4129A4E5D9C730A446CFI</vt:lpwstr>
      </vt:variant>
      <vt:variant>
        <vt:lpwstr/>
      </vt:variant>
      <vt:variant>
        <vt:i4>2883644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consultantplus://offline/ref=766BC863EC0182FD4DFA6211D66D7A8E4B062355278D8908C5A4E6F241D9CEB9CD1934F2C23AF4317FDA7CFF4E112B75115BECFD69FED950c3B9I</vt:lpwstr>
      </vt:variant>
      <vt:variant>
        <vt:lpwstr/>
      </vt:variant>
      <vt:variant>
        <vt:i4>1441864</vt:i4>
      </vt:variant>
      <vt:variant>
        <vt:i4>3</vt:i4>
      </vt:variant>
      <vt:variant>
        <vt:i4>0</vt:i4>
      </vt:variant>
      <vt:variant>
        <vt:i4>5</vt:i4>
      </vt:variant>
      <vt:variant>
        <vt:lpwstr>https://tikhvin.org/gsp/bor/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kom-31-2</dc:creator>
  <cp:lastModifiedBy>u</cp:lastModifiedBy>
  <cp:revision>6</cp:revision>
  <cp:lastPrinted>2022-08-02T06:49:00Z</cp:lastPrinted>
  <dcterms:created xsi:type="dcterms:W3CDTF">2024-12-25T09:58:00Z</dcterms:created>
  <dcterms:modified xsi:type="dcterms:W3CDTF">2024-12-26T09:14:00Z</dcterms:modified>
</cp:coreProperties>
</file>