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413F" w14:textId="77777777" w:rsidR="003C7DCC" w:rsidRPr="00CE2247" w:rsidRDefault="003C7DCC" w:rsidP="003C7D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</w:rPr>
      </w:pPr>
      <w:r w:rsidRPr="00CE2247">
        <w:rPr>
          <w:rFonts w:eastAsia="Calibri" w:cs="Times New Roman"/>
          <w:b/>
          <w:bCs/>
          <w:color w:val="000000"/>
          <w:szCs w:val="24"/>
        </w:rPr>
        <w:t xml:space="preserve">АДМИНИСТРАЦИЯ МУНИЦИПАЛЬНОГО ОБРАЗОВАНИЯ   </w:t>
      </w:r>
    </w:p>
    <w:p w14:paraId="6875C8A1" w14:textId="77777777" w:rsidR="003C7DCC" w:rsidRPr="00CE2247" w:rsidRDefault="003C7DCC" w:rsidP="003C7D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</w:rPr>
      </w:pPr>
      <w:r w:rsidRPr="00CE2247">
        <w:rPr>
          <w:rFonts w:eastAsia="Calibri" w:cs="Times New Roman"/>
          <w:b/>
          <w:bCs/>
          <w:color w:val="000000"/>
          <w:szCs w:val="24"/>
        </w:rPr>
        <w:t>ПАШОЗЕРСКОЕ СЕЛЬСКОЕ ПОСЕЛЕНИЕ</w:t>
      </w:r>
    </w:p>
    <w:p w14:paraId="099EB1EB" w14:textId="77777777" w:rsidR="003C7DCC" w:rsidRPr="00CE2247" w:rsidRDefault="003C7DCC" w:rsidP="003C7D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</w:rPr>
      </w:pPr>
      <w:r w:rsidRPr="00CE2247">
        <w:rPr>
          <w:rFonts w:eastAsia="Calibri" w:cs="Times New Roman"/>
          <w:b/>
          <w:bCs/>
          <w:color w:val="000000"/>
          <w:szCs w:val="24"/>
        </w:rPr>
        <w:t>ТИХВИНСКОГО МУНИЦИПАЛЬНОГО РАЙОНА</w:t>
      </w:r>
    </w:p>
    <w:p w14:paraId="281C274A" w14:textId="77777777" w:rsidR="003C7DCC" w:rsidRPr="00CE2247" w:rsidRDefault="003C7DCC" w:rsidP="003C7D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</w:rPr>
      </w:pPr>
      <w:r w:rsidRPr="00CE2247">
        <w:rPr>
          <w:rFonts w:eastAsia="Calibri" w:cs="Times New Roman"/>
          <w:b/>
          <w:bCs/>
          <w:color w:val="000000"/>
          <w:szCs w:val="24"/>
        </w:rPr>
        <w:t>ЛЕНИНГРАДСКОЙ ОБЛАСТИ</w:t>
      </w:r>
    </w:p>
    <w:p w14:paraId="5B1C0E15" w14:textId="77777777" w:rsidR="003C7DCC" w:rsidRPr="00CE2247" w:rsidRDefault="003C7DCC" w:rsidP="003C7D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</w:rPr>
      </w:pPr>
      <w:r w:rsidRPr="00CE2247">
        <w:rPr>
          <w:rFonts w:eastAsia="Calibri" w:cs="Times New Roman"/>
          <w:b/>
          <w:bCs/>
          <w:color w:val="000000"/>
          <w:szCs w:val="24"/>
        </w:rPr>
        <w:t>(АДМИНИСТРАЦИЯ ПАШОЗЕРСКОГО СЕЛЬСКОГО ПОСЕЛЕНИЯ)</w:t>
      </w:r>
    </w:p>
    <w:p w14:paraId="5E55316A" w14:textId="77777777" w:rsidR="003C7DCC" w:rsidRPr="00CE2247" w:rsidRDefault="003C7DCC" w:rsidP="003C7D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</w:rPr>
      </w:pPr>
    </w:p>
    <w:p w14:paraId="05559E08" w14:textId="77777777" w:rsidR="003C7DCC" w:rsidRPr="00CE2247" w:rsidRDefault="003C7DCC" w:rsidP="003C7D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  <w:r w:rsidRPr="00CE2247">
        <w:rPr>
          <w:rFonts w:eastAsia="Calibri" w:cs="Times New Roman"/>
          <w:b/>
          <w:bCs/>
          <w:color w:val="000000"/>
          <w:szCs w:val="24"/>
        </w:rPr>
        <w:t>ПОСТАНОВЛЕНИЕ</w:t>
      </w:r>
    </w:p>
    <w:p w14:paraId="46B54293" w14:textId="151B6454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 xml:space="preserve"> </w:t>
      </w:r>
    </w:p>
    <w:p w14:paraId="32C7EA4E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3A747134" w14:textId="0CCAA583" w:rsidR="003C7DCC" w:rsidRPr="00CE2247" w:rsidRDefault="00CE2247" w:rsidP="003C7D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eastAsia="Calibri" w:cs="Times New Roman"/>
          <w:color w:val="000000"/>
          <w:sz w:val="28"/>
          <w:szCs w:val="28"/>
        </w:rPr>
      </w:pPr>
      <w:proofErr w:type="gramStart"/>
      <w:r>
        <w:rPr>
          <w:rFonts w:eastAsia="Calibri" w:cs="Times New Roman"/>
          <w:color w:val="000000"/>
          <w:sz w:val="28"/>
          <w:szCs w:val="28"/>
        </w:rPr>
        <w:t>о</w:t>
      </w:r>
      <w:r w:rsidR="003C7DCC" w:rsidRPr="00CE2247">
        <w:rPr>
          <w:rFonts w:eastAsia="Calibri" w:cs="Times New Roman"/>
          <w:color w:val="000000"/>
          <w:sz w:val="28"/>
          <w:szCs w:val="28"/>
        </w:rPr>
        <w:t>т  12</w:t>
      </w:r>
      <w:proofErr w:type="gramEnd"/>
      <w:r w:rsidR="003C7DCC" w:rsidRPr="00CE2247">
        <w:rPr>
          <w:rFonts w:eastAsia="Calibri" w:cs="Times New Roman"/>
          <w:color w:val="000000"/>
          <w:sz w:val="28"/>
          <w:szCs w:val="28"/>
        </w:rPr>
        <w:t xml:space="preserve"> ноября 2024г.                                         № 08 – 135 -а</w:t>
      </w:r>
    </w:p>
    <w:p w14:paraId="20279A94" w14:textId="77777777" w:rsidR="003C7DCC" w:rsidRPr="00CE2247" w:rsidRDefault="003C7DCC" w:rsidP="003C7D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eastAsia="Calibri" w:cs="Times New Roman"/>
          <w:color w:val="000000"/>
          <w:sz w:val="28"/>
          <w:szCs w:val="28"/>
        </w:rPr>
      </w:pPr>
    </w:p>
    <w:tbl>
      <w:tblPr>
        <w:tblW w:w="20415" w:type="dxa"/>
        <w:tblInd w:w="-432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0415"/>
      </w:tblGrid>
      <w:tr w:rsidR="003C7DCC" w:rsidRPr="003C7DCC" w14:paraId="5A3663DB" w14:textId="77777777" w:rsidTr="00CE2247">
        <w:trPr>
          <w:trHeight w:val="1320"/>
        </w:trPr>
        <w:tc>
          <w:tcPr>
            <w:tcW w:w="2040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61EC92" w14:textId="77777777" w:rsidR="003C7DCC" w:rsidRPr="003C7DCC" w:rsidRDefault="003C7DCC" w:rsidP="003C7DCC">
            <w:pPr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C7DCC">
              <w:rPr>
                <w:rFonts w:eastAsia="Calibri" w:cs="Times New Roman"/>
                <w:color w:val="000000"/>
                <w:sz w:val="28"/>
                <w:szCs w:val="28"/>
              </w:rPr>
              <w:t xml:space="preserve">«О запрете выхода на ледовое покрытие </w:t>
            </w:r>
          </w:p>
          <w:p w14:paraId="09BD577D" w14:textId="77777777" w:rsidR="003C7DCC" w:rsidRPr="003C7DCC" w:rsidRDefault="003C7DCC" w:rsidP="003C7DCC">
            <w:pPr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C7DCC">
              <w:rPr>
                <w:rFonts w:eastAsia="Calibri" w:cs="Times New Roman"/>
                <w:color w:val="000000"/>
                <w:sz w:val="28"/>
                <w:szCs w:val="28"/>
              </w:rPr>
              <w:t xml:space="preserve">озер и рек на территории Пашозерского </w:t>
            </w:r>
          </w:p>
          <w:p w14:paraId="3FD1FD99" w14:textId="77777777" w:rsidR="003C7DCC" w:rsidRPr="003C7DCC" w:rsidRDefault="003C7DCC" w:rsidP="003C7DCC">
            <w:pPr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C7DCC">
              <w:rPr>
                <w:rFonts w:eastAsia="Calibri" w:cs="Times New Roman"/>
                <w:color w:val="000000"/>
                <w:sz w:val="28"/>
                <w:szCs w:val="28"/>
              </w:rPr>
              <w:t>сельского поселения».</w:t>
            </w:r>
          </w:p>
          <w:p w14:paraId="75FAB058" w14:textId="77777777" w:rsidR="003C7DCC" w:rsidRPr="003C7DCC" w:rsidRDefault="003C7DCC" w:rsidP="003C7D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2D4C1109" w14:textId="77777777" w:rsidR="003C7DCC" w:rsidRPr="003C7DCC" w:rsidRDefault="003C7DCC" w:rsidP="003C7D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C7DCC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04EA65C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 xml:space="preserve">     В   соответствии с Федеральным законом от 06 октября 2003 года № 131-ФЗ «Об общих принципах организации местного самоуправления в Российской Федерации» и в целях обеспечения мер безопасности населения на водных объектах Пашозерского сельского поселения, администрация Пашозерского сельского поселения ПОСТАНОВЛЯЕТ:</w:t>
      </w:r>
    </w:p>
    <w:p w14:paraId="2450F9E1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1. Запретить выход на лед до установления стойкого ледяного покрытия:</w:t>
      </w:r>
    </w:p>
    <w:p w14:paraId="518EFA23" w14:textId="2DFBB950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 xml:space="preserve">     1.1. местные озера с   01.12. 202</w:t>
      </w:r>
      <w:r>
        <w:rPr>
          <w:rFonts w:eastAsia="Calibri" w:cs="Times New Roman"/>
          <w:color w:val="000000"/>
          <w:sz w:val="28"/>
          <w:szCs w:val="28"/>
        </w:rPr>
        <w:t>4</w:t>
      </w:r>
      <w:r w:rsidRPr="003C7DCC">
        <w:rPr>
          <w:rFonts w:eastAsia="Calibri" w:cs="Times New Roman"/>
          <w:color w:val="000000"/>
          <w:sz w:val="28"/>
          <w:szCs w:val="28"/>
        </w:rPr>
        <w:t xml:space="preserve"> года.</w:t>
      </w:r>
    </w:p>
    <w:p w14:paraId="751F02E7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2. Утвердить состав группы патрулирования на время установления стойкого ледяного покрытия.</w:t>
      </w:r>
    </w:p>
    <w:p w14:paraId="41BF513A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 xml:space="preserve">-   житель д. </w:t>
      </w:r>
      <w:proofErr w:type="spellStart"/>
      <w:r w:rsidRPr="003C7DCC">
        <w:rPr>
          <w:rFonts w:eastAsia="Calibri" w:cs="Times New Roman"/>
          <w:color w:val="000000"/>
          <w:sz w:val="28"/>
          <w:szCs w:val="28"/>
        </w:rPr>
        <w:t>Усть</w:t>
      </w:r>
      <w:proofErr w:type="spellEnd"/>
      <w:r w:rsidRPr="003C7DCC">
        <w:rPr>
          <w:rFonts w:eastAsia="Calibri" w:cs="Times New Roman"/>
          <w:color w:val="000000"/>
          <w:sz w:val="28"/>
          <w:szCs w:val="28"/>
        </w:rPr>
        <w:t>-Капша – Бобров В.Д.</w:t>
      </w:r>
    </w:p>
    <w:p w14:paraId="639BFAE8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-   житель д. Пашозеро – Куликов А.М.</w:t>
      </w:r>
    </w:p>
    <w:p w14:paraId="71F57224" w14:textId="77777777" w:rsidR="003C7DCC" w:rsidRPr="009F58AD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 xml:space="preserve">-   житель д. </w:t>
      </w:r>
      <w:proofErr w:type="spellStart"/>
      <w:r w:rsidRPr="003C7DCC">
        <w:rPr>
          <w:rFonts w:eastAsia="Calibri" w:cs="Times New Roman"/>
          <w:color w:val="000000"/>
          <w:sz w:val="28"/>
          <w:szCs w:val="28"/>
        </w:rPr>
        <w:t>Корбеничи</w:t>
      </w:r>
      <w:proofErr w:type="spellEnd"/>
      <w:r w:rsidRPr="003C7DCC">
        <w:rPr>
          <w:rFonts w:eastAsia="Calibri" w:cs="Times New Roman"/>
          <w:color w:val="000000"/>
          <w:sz w:val="28"/>
          <w:szCs w:val="28"/>
        </w:rPr>
        <w:t xml:space="preserve"> </w:t>
      </w:r>
      <w:proofErr w:type="gramStart"/>
      <w:r w:rsidRPr="003C7DCC">
        <w:rPr>
          <w:rFonts w:eastAsia="Calibri" w:cs="Times New Roman"/>
          <w:color w:val="000000"/>
          <w:sz w:val="28"/>
          <w:szCs w:val="28"/>
        </w:rPr>
        <w:t xml:space="preserve">-  </w:t>
      </w:r>
      <w:r w:rsidRPr="009F58AD">
        <w:rPr>
          <w:rFonts w:eastAsia="Calibri" w:cs="Times New Roman"/>
          <w:sz w:val="28"/>
          <w:szCs w:val="28"/>
        </w:rPr>
        <w:t>Боровиков</w:t>
      </w:r>
      <w:proofErr w:type="gramEnd"/>
      <w:r w:rsidRPr="009F58AD">
        <w:rPr>
          <w:rFonts w:eastAsia="Calibri" w:cs="Times New Roman"/>
          <w:sz w:val="28"/>
          <w:szCs w:val="28"/>
        </w:rPr>
        <w:t xml:space="preserve"> Н.М.</w:t>
      </w:r>
    </w:p>
    <w:p w14:paraId="7028C370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- Пухов Николай Вениаминович - водитель администрации Пашозерского сельского поселения;</w:t>
      </w:r>
    </w:p>
    <w:p w14:paraId="66DEA356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3. Специалистам администрации Пашозерского сельского поселения и составу группе патрулирования, совместно с участковым уполномоченным полиции вести разъяснительную работу среди населения о неукоснительном выполнении мер безопасности на водных объектах и заранее информировать о ледовой обстановке (дежурному районного звена РСЧС - 71135).</w:t>
      </w:r>
    </w:p>
    <w:p w14:paraId="062CF9A1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4. Директору МОУ «</w:t>
      </w:r>
      <w:proofErr w:type="spellStart"/>
      <w:r w:rsidRPr="003C7DCC">
        <w:rPr>
          <w:rFonts w:eastAsia="Calibri" w:cs="Times New Roman"/>
          <w:color w:val="000000"/>
          <w:sz w:val="28"/>
          <w:szCs w:val="28"/>
        </w:rPr>
        <w:t>Пашозерской</w:t>
      </w:r>
      <w:proofErr w:type="spellEnd"/>
      <w:r w:rsidRPr="003C7DCC">
        <w:rPr>
          <w:rFonts w:eastAsia="Calibri" w:cs="Times New Roman"/>
          <w:color w:val="000000"/>
          <w:sz w:val="28"/>
          <w:szCs w:val="28"/>
        </w:rPr>
        <w:t xml:space="preserve"> основной общеобразовательной школы» – Окуневой Татьяне Викторовне провести разъяснительную работу среди учащихся о мерах безопасности на водных объектах.</w:t>
      </w:r>
    </w:p>
    <w:p w14:paraId="067151BC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5. Фельдшеру Пашозерского ФАП произвести запас медицинских препаратов для возможных пострадавших.</w:t>
      </w:r>
    </w:p>
    <w:p w14:paraId="44594E45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6. Постановление подлежит обнародованию и размещению на сайте администрации Пашозерского сельского поселения.</w:t>
      </w:r>
    </w:p>
    <w:p w14:paraId="311C9704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7. Контроль за исполнением постановления оставляю за собой.</w:t>
      </w:r>
    </w:p>
    <w:p w14:paraId="30DA4826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</w:p>
    <w:p w14:paraId="410EAF86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</w:p>
    <w:p w14:paraId="2F696AD2" w14:textId="77777777" w:rsidR="003C7DCC" w:rsidRPr="003C7DCC" w:rsidRDefault="003C7DCC" w:rsidP="003C7D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color w:val="000000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Глава администрации</w:t>
      </w:r>
    </w:p>
    <w:p w14:paraId="72578804" w14:textId="4BF58971" w:rsidR="003C7DCC" w:rsidRPr="003C7DCC" w:rsidRDefault="003C7DCC" w:rsidP="00CE224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Calibri" w:cs="Times New Roman"/>
          <w:sz w:val="28"/>
          <w:szCs w:val="28"/>
        </w:rPr>
      </w:pPr>
      <w:r w:rsidRPr="003C7DCC">
        <w:rPr>
          <w:rFonts w:eastAsia="Calibri" w:cs="Times New Roman"/>
          <w:color w:val="000000"/>
          <w:sz w:val="28"/>
          <w:szCs w:val="28"/>
        </w:rPr>
        <w:t>Пашозерского сельского поселения                                   В.В. Вихров</w:t>
      </w:r>
    </w:p>
    <w:p w14:paraId="0CC86D60" w14:textId="77777777" w:rsidR="006027EC" w:rsidRDefault="006027EC"/>
    <w:sectPr w:rsidR="006027EC" w:rsidSect="00CE2247">
      <w:pgSz w:w="11906" w:h="16838" w:code="9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CC"/>
    <w:rsid w:val="000806FC"/>
    <w:rsid w:val="003660AD"/>
    <w:rsid w:val="003C7DCC"/>
    <w:rsid w:val="006027EC"/>
    <w:rsid w:val="00982740"/>
    <w:rsid w:val="009F58AD"/>
    <w:rsid w:val="00A37F29"/>
    <w:rsid w:val="00AC2366"/>
    <w:rsid w:val="00C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E581"/>
  <w15:chartTrackingRefBased/>
  <w15:docId w15:val="{D33AEA8A-0091-41F5-B4F6-51AFA0C8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cp:lastPrinted>2024-11-12T07:04:00Z</cp:lastPrinted>
  <dcterms:created xsi:type="dcterms:W3CDTF">2024-11-12T06:34:00Z</dcterms:created>
  <dcterms:modified xsi:type="dcterms:W3CDTF">2024-12-17T08:30:00Z</dcterms:modified>
</cp:coreProperties>
</file>