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7B767" w14:textId="77777777" w:rsidR="00F81B80" w:rsidRDefault="00F81B80" w:rsidP="00AC4DFF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14:paraId="68A3C049" w14:textId="77777777" w:rsidR="00F81B80" w:rsidRDefault="00F81B80" w:rsidP="00AC4DF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6D149080" w14:textId="0AA983E7" w:rsidR="00F81B80" w:rsidRDefault="00782722" w:rsidP="00AC4DFF">
      <w:pPr>
        <w:jc w:val="center"/>
        <w:rPr>
          <w:b/>
        </w:rPr>
      </w:pPr>
      <w:r>
        <w:rPr>
          <w:b/>
        </w:rPr>
        <w:t>КОС</w:t>
      </w:r>
      <w:r w:rsidR="00F81B80">
        <w:rPr>
          <w:b/>
        </w:rPr>
        <w:t>ЬКОВСКОЕ СЕЛЬСКОЕ ПОСЕЛЕНИЕ</w:t>
      </w:r>
    </w:p>
    <w:p w14:paraId="48F8727D" w14:textId="77777777" w:rsidR="00F81B80" w:rsidRDefault="00F81B80" w:rsidP="00AC4DFF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14:paraId="7E4D0624" w14:textId="77777777" w:rsidR="00F81B80" w:rsidRDefault="00F81B80" w:rsidP="00AC4DFF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14:paraId="6BF18006" w14:textId="442C9056" w:rsidR="00F81B80" w:rsidRDefault="00F81B80" w:rsidP="00AC4DFF">
      <w:pPr>
        <w:jc w:val="center"/>
        <w:outlineLvl w:val="0"/>
        <w:rPr>
          <w:b/>
        </w:rPr>
      </w:pPr>
      <w:r>
        <w:rPr>
          <w:b/>
        </w:rPr>
        <w:t xml:space="preserve">(АДМИНИСТРАЦИЯ </w:t>
      </w:r>
      <w:r w:rsidR="00782722">
        <w:rPr>
          <w:b/>
        </w:rPr>
        <w:t>КОС</w:t>
      </w:r>
      <w:r>
        <w:rPr>
          <w:b/>
        </w:rPr>
        <w:t>ЬКОВСКОГО СЕЛЬСКОГО ПОСЕЛЕНИЯ)</w:t>
      </w:r>
    </w:p>
    <w:p w14:paraId="2AC94437" w14:textId="77777777" w:rsidR="00F81B80" w:rsidRDefault="00F81B80" w:rsidP="00AC4DFF">
      <w:pPr>
        <w:rPr>
          <w:b/>
        </w:rPr>
      </w:pPr>
    </w:p>
    <w:p w14:paraId="121BA17A" w14:textId="77777777" w:rsidR="00782722" w:rsidRDefault="00782722" w:rsidP="00AC4DFF">
      <w:pPr>
        <w:rPr>
          <w:b/>
        </w:rPr>
      </w:pPr>
    </w:p>
    <w:p w14:paraId="7E408B8B" w14:textId="77777777" w:rsidR="00F81B80" w:rsidRDefault="00F81B80" w:rsidP="00AC4DFF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0D3658F2" w14:textId="77777777" w:rsidR="00F81B80" w:rsidRDefault="00F81B80" w:rsidP="00AC4DFF">
      <w:pPr>
        <w:tabs>
          <w:tab w:val="left" w:pos="567"/>
          <w:tab w:val="left" w:pos="3686"/>
        </w:tabs>
      </w:pPr>
    </w:p>
    <w:p w14:paraId="78FF02B8" w14:textId="77777777" w:rsidR="00F81B80" w:rsidRDefault="00F81B80" w:rsidP="00AC4DFF">
      <w:pPr>
        <w:rPr>
          <w:color w:val="000000"/>
        </w:rPr>
      </w:pPr>
    </w:p>
    <w:p w14:paraId="6A183FA2" w14:textId="3DB779E2" w:rsidR="00F81B80" w:rsidRDefault="00F81B80" w:rsidP="00AC4DFF">
      <w:pPr>
        <w:rPr>
          <w:color w:val="000000"/>
        </w:rPr>
      </w:pPr>
      <w:r>
        <w:rPr>
          <w:color w:val="000000"/>
        </w:rPr>
        <w:t xml:space="preserve">от </w:t>
      </w:r>
      <w:r w:rsidR="00A823A4">
        <w:rPr>
          <w:color w:val="000000"/>
        </w:rPr>
        <w:t>29</w:t>
      </w:r>
      <w:r w:rsidR="00AF343C">
        <w:rPr>
          <w:color w:val="000000"/>
        </w:rPr>
        <w:t xml:space="preserve"> </w:t>
      </w:r>
      <w:r w:rsidR="00A823A4">
        <w:rPr>
          <w:color w:val="000000"/>
        </w:rPr>
        <w:t>апре</w:t>
      </w:r>
      <w:r w:rsidR="00782722">
        <w:rPr>
          <w:color w:val="000000"/>
        </w:rPr>
        <w:t>л</w:t>
      </w:r>
      <w:r w:rsidR="00AF343C">
        <w:rPr>
          <w:color w:val="000000"/>
        </w:rPr>
        <w:t>я</w:t>
      </w:r>
      <w:r>
        <w:rPr>
          <w:color w:val="000000"/>
        </w:rPr>
        <w:t xml:space="preserve"> 20</w:t>
      </w:r>
      <w:r w:rsidR="00AF343C">
        <w:rPr>
          <w:color w:val="000000"/>
        </w:rPr>
        <w:t>20</w:t>
      </w:r>
      <w:r w:rsidR="00782722">
        <w:rPr>
          <w:color w:val="000000"/>
        </w:rPr>
        <w:t xml:space="preserve"> года </w:t>
      </w:r>
      <w:r w:rsidR="00782722">
        <w:rPr>
          <w:color w:val="000000"/>
        </w:rPr>
        <w:tab/>
      </w:r>
      <w:r w:rsidR="00782722">
        <w:rPr>
          <w:color w:val="000000"/>
        </w:rPr>
        <w:tab/>
      </w:r>
      <w:r w:rsidR="00782722">
        <w:rPr>
          <w:color w:val="000000"/>
        </w:rPr>
        <w:tab/>
      </w:r>
      <w:r w:rsidR="00782722">
        <w:rPr>
          <w:color w:val="000000"/>
        </w:rPr>
        <w:tab/>
        <w:t xml:space="preserve">       № 06</w:t>
      </w:r>
      <w:r>
        <w:rPr>
          <w:color w:val="000000"/>
        </w:rPr>
        <w:t>-</w:t>
      </w:r>
      <w:r w:rsidR="00A823A4">
        <w:rPr>
          <w:color w:val="000000"/>
        </w:rPr>
        <w:t>33</w:t>
      </w:r>
      <w:r>
        <w:rPr>
          <w:color w:val="000000"/>
        </w:rPr>
        <w:t>-а</w:t>
      </w:r>
    </w:p>
    <w:p w14:paraId="1DF4E930" w14:textId="77777777" w:rsidR="00782722" w:rsidRDefault="00782722" w:rsidP="00F35EAA"/>
    <w:p w14:paraId="5450E83F" w14:textId="77777777" w:rsidR="00A823A4" w:rsidRPr="00A823A4" w:rsidRDefault="00A823A4" w:rsidP="00A823A4">
      <w:pPr>
        <w:widowControl w:val="0"/>
        <w:rPr>
          <w:bCs/>
          <w:snapToGrid w:val="0"/>
        </w:rPr>
      </w:pPr>
      <w:r w:rsidRPr="00A823A4">
        <w:rPr>
          <w:noProof/>
          <w:snapToGrid w:val="0"/>
        </w:rPr>
        <w:t xml:space="preserve">Об утверждении </w:t>
      </w:r>
      <w:r w:rsidRPr="00A823A4">
        <w:rPr>
          <w:bCs/>
          <w:snapToGrid w:val="0"/>
        </w:rPr>
        <w:t xml:space="preserve">Положения о Совете </w:t>
      </w:r>
    </w:p>
    <w:p w14:paraId="3EEAA349" w14:textId="77777777" w:rsidR="00A823A4" w:rsidRPr="00A823A4" w:rsidRDefault="00A823A4" w:rsidP="00A823A4">
      <w:pPr>
        <w:widowControl w:val="0"/>
        <w:rPr>
          <w:bCs/>
          <w:snapToGrid w:val="0"/>
        </w:rPr>
      </w:pPr>
      <w:r w:rsidRPr="00A823A4">
        <w:rPr>
          <w:bCs/>
          <w:snapToGrid w:val="0"/>
        </w:rPr>
        <w:t xml:space="preserve">по содействию развитию малого и </w:t>
      </w:r>
    </w:p>
    <w:p w14:paraId="4A86FEA9" w14:textId="77777777" w:rsidR="00A823A4" w:rsidRPr="00A823A4" w:rsidRDefault="00A823A4" w:rsidP="00A823A4">
      <w:pPr>
        <w:widowControl w:val="0"/>
        <w:rPr>
          <w:bCs/>
          <w:snapToGrid w:val="0"/>
        </w:rPr>
      </w:pPr>
      <w:r w:rsidRPr="00A823A4">
        <w:rPr>
          <w:bCs/>
          <w:snapToGrid w:val="0"/>
        </w:rPr>
        <w:t xml:space="preserve">среднего предпринимательства при </w:t>
      </w:r>
    </w:p>
    <w:p w14:paraId="37E47CC0" w14:textId="77777777" w:rsidR="00A823A4" w:rsidRPr="00A823A4" w:rsidRDefault="00A823A4" w:rsidP="00A823A4">
      <w:pPr>
        <w:widowControl w:val="0"/>
        <w:rPr>
          <w:bCs/>
          <w:snapToGrid w:val="0"/>
        </w:rPr>
      </w:pPr>
      <w:r w:rsidRPr="00A823A4">
        <w:rPr>
          <w:bCs/>
          <w:snapToGrid w:val="0"/>
        </w:rPr>
        <w:t xml:space="preserve">Администрации муниципального </w:t>
      </w:r>
    </w:p>
    <w:p w14:paraId="3946B8B6" w14:textId="621F564C" w:rsidR="00A823A4" w:rsidRDefault="00A823A4" w:rsidP="00A823A4">
      <w:pPr>
        <w:widowControl w:val="0"/>
        <w:rPr>
          <w:snapToGrid w:val="0"/>
        </w:rPr>
      </w:pPr>
      <w:r>
        <w:rPr>
          <w:bCs/>
          <w:snapToGrid w:val="0"/>
        </w:rPr>
        <w:t>о</w:t>
      </w:r>
      <w:r w:rsidRPr="00A823A4">
        <w:rPr>
          <w:bCs/>
          <w:snapToGrid w:val="0"/>
        </w:rPr>
        <w:t>бразования</w:t>
      </w:r>
      <w:r>
        <w:rPr>
          <w:snapToGrid w:val="0"/>
        </w:rPr>
        <w:t xml:space="preserve"> Коськовское сельское </w:t>
      </w:r>
    </w:p>
    <w:p w14:paraId="4D0A2B52" w14:textId="77777777" w:rsidR="00A823A4" w:rsidRDefault="00A823A4" w:rsidP="00A823A4">
      <w:pPr>
        <w:widowControl w:val="0"/>
        <w:rPr>
          <w:snapToGrid w:val="0"/>
        </w:rPr>
      </w:pPr>
      <w:r>
        <w:rPr>
          <w:snapToGrid w:val="0"/>
        </w:rPr>
        <w:t xml:space="preserve">поселение Тихвинского муниципального </w:t>
      </w:r>
    </w:p>
    <w:p w14:paraId="5392A60B" w14:textId="51AD5C38" w:rsidR="00A823A4" w:rsidRPr="00A823A4" w:rsidRDefault="00A823A4" w:rsidP="00A823A4">
      <w:pPr>
        <w:widowControl w:val="0"/>
        <w:rPr>
          <w:snapToGrid w:val="0"/>
        </w:rPr>
      </w:pPr>
      <w:r>
        <w:rPr>
          <w:snapToGrid w:val="0"/>
        </w:rPr>
        <w:t>района Ленинградской области</w:t>
      </w:r>
    </w:p>
    <w:p w14:paraId="2E4C0385" w14:textId="352FDB1C" w:rsidR="00A823A4" w:rsidRDefault="00A823A4" w:rsidP="009075F2">
      <w:pPr>
        <w:jc w:val="both"/>
      </w:pPr>
    </w:p>
    <w:p w14:paraId="28FA0116" w14:textId="77777777" w:rsidR="00A823A4" w:rsidRPr="00A823A4" w:rsidRDefault="00A823A4" w:rsidP="00A823A4">
      <w:pPr>
        <w:ind w:firstLine="708"/>
        <w:jc w:val="both"/>
        <w:rPr>
          <w:bCs/>
        </w:rPr>
      </w:pPr>
      <w:r w:rsidRPr="00A823A4">
        <w:rPr>
          <w:bCs/>
        </w:rPr>
        <w:t xml:space="preserve">В целях реализации государственной политики, направленной на развитие малого и среднего предпринимательства в Ленинградской области,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A823A4">
        <w:rPr>
          <w:bCs/>
        </w:rPr>
        <w:t>администрация Коськовского сельского поселения ПОСТАНОВЛЯЕТ:</w:t>
      </w:r>
    </w:p>
    <w:p w14:paraId="1416B919" w14:textId="20ECBBE7" w:rsidR="00A823A4" w:rsidRPr="00A823A4" w:rsidRDefault="00A823A4" w:rsidP="00A823A4">
      <w:pPr>
        <w:ind w:firstLine="708"/>
        <w:jc w:val="both"/>
        <w:rPr>
          <w:bCs/>
        </w:rPr>
      </w:pPr>
      <w:r w:rsidRPr="00A823A4">
        <w:t xml:space="preserve">1. Создать Совет по содействию развитию малого и среднего предпринимательства при Администрации муниципального образования </w:t>
      </w:r>
      <w:bookmarkStart w:id="0" w:name="_Hlk39042645"/>
      <w:r>
        <w:t>Коськовское сельское поселение Тихвинского муниципального района</w:t>
      </w:r>
      <w:r w:rsidRPr="00A823A4">
        <w:t xml:space="preserve"> </w:t>
      </w:r>
      <w:bookmarkEnd w:id="0"/>
      <w:r w:rsidRPr="00A823A4">
        <w:t>Ленинградской области.</w:t>
      </w:r>
    </w:p>
    <w:p w14:paraId="46C7A144" w14:textId="3EC6E400" w:rsidR="00A823A4" w:rsidRPr="00A823A4" w:rsidRDefault="00A823A4" w:rsidP="00A823A4">
      <w:pPr>
        <w:widowControl w:val="0"/>
        <w:ind w:firstLine="709"/>
        <w:jc w:val="both"/>
        <w:rPr>
          <w:bCs/>
          <w:snapToGrid w:val="0"/>
        </w:rPr>
      </w:pPr>
      <w:r w:rsidRPr="00A823A4">
        <w:rPr>
          <w:bCs/>
          <w:snapToGrid w:val="0"/>
        </w:rPr>
        <w:t xml:space="preserve">2. Утвердить Положение о Совете по содействию развитию малого и среднего предпринимательства </w:t>
      </w:r>
      <w:r w:rsidRPr="00A823A4">
        <w:rPr>
          <w:snapToGrid w:val="0"/>
        </w:rPr>
        <w:t xml:space="preserve">при Администрации муниципального образования </w:t>
      </w:r>
      <w:r w:rsidRPr="00A823A4">
        <w:rPr>
          <w:snapToGrid w:val="0"/>
        </w:rPr>
        <w:t>Коськовское сельское поселение Тихвинского муниципального района</w:t>
      </w:r>
      <w:r w:rsidRPr="00A823A4">
        <w:rPr>
          <w:snapToGrid w:val="0"/>
        </w:rPr>
        <w:t xml:space="preserve"> Ленинградской области</w:t>
      </w:r>
      <w:r w:rsidRPr="00A823A4">
        <w:rPr>
          <w:bCs/>
          <w:snapToGrid w:val="0"/>
        </w:rPr>
        <w:t xml:space="preserve"> (приложение № 1).</w:t>
      </w:r>
    </w:p>
    <w:p w14:paraId="7382757B" w14:textId="2C83917E" w:rsidR="00A823A4" w:rsidRPr="00A823A4" w:rsidRDefault="00A823A4" w:rsidP="00A823A4">
      <w:pPr>
        <w:widowControl w:val="0"/>
        <w:ind w:firstLine="709"/>
        <w:jc w:val="both"/>
        <w:rPr>
          <w:bCs/>
          <w:snapToGrid w:val="0"/>
        </w:rPr>
      </w:pPr>
      <w:r w:rsidRPr="00A823A4">
        <w:rPr>
          <w:bCs/>
          <w:snapToGrid w:val="0"/>
        </w:rPr>
        <w:t xml:space="preserve">3. Утвердить состав Совета по содействию развитию малого и среднего предпринимательства </w:t>
      </w:r>
      <w:r w:rsidRPr="00A823A4">
        <w:rPr>
          <w:snapToGrid w:val="0"/>
        </w:rPr>
        <w:t xml:space="preserve">при Администрации муниципального образования </w:t>
      </w:r>
      <w:r w:rsidRPr="00A823A4">
        <w:rPr>
          <w:snapToGrid w:val="0"/>
        </w:rPr>
        <w:t>Коськовское сельское поселение Тихвинского муниципального района</w:t>
      </w:r>
      <w:r w:rsidRPr="00A823A4">
        <w:rPr>
          <w:snapToGrid w:val="0"/>
        </w:rPr>
        <w:t xml:space="preserve"> Ленинградской области</w:t>
      </w:r>
      <w:r w:rsidRPr="00A823A4">
        <w:rPr>
          <w:bCs/>
          <w:snapToGrid w:val="0"/>
        </w:rPr>
        <w:t xml:space="preserve"> (приложение № 2).</w:t>
      </w:r>
    </w:p>
    <w:p w14:paraId="6EE1F055" w14:textId="3A5CE9E8" w:rsidR="00A823A4" w:rsidRPr="00A823A4" w:rsidRDefault="00A823A4" w:rsidP="00A823A4">
      <w:pPr>
        <w:widowControl w:val="0"/>
        <w:ind w:firstLine="709"/>
        <w:jc w:val="both"/>
        <w:rPr>
          <w:bCs/>
          <w:snapToGrid w:val="0"/>
        </w:rPr>
      </w:pPr>
      <w:r w:rsidRPr="00A823A4">
        <w:rPr>
          <w:bCs/>
          <w:snapToGrid w:val="0"/>
        </w:rPr>
        <w:t xml:space="preserve">4. Исполнительным органам муниципального образования </w:t>
      </w:r>
      <w:r w:rsidRPr="00A823A4">
        <w:rPr>
          <w:snapToGrid w:val="0"/>
        </w:rPr>
        <w:t>Коськовское сельское поселение Тихвинского муниципального района</w:t>
      </w:r>
      <w:r w:rsidRPr="00A823A4">
        <w:rPr>
          <w:snapToGrid w:val="0"/>
        </w:rPr>
        <w:t xml:space="preserve"> Ленинградской области</w:t>
      </w:r>
      <w:r w:rsidRPr="00A823A4">
        <w:rPr>
          <w:bCs/>
          <w:snapToGrid w:val="0"/>
        </w:rPr>
        <w:t xml:space="preserve"> оказывать Совету по содействию развитию малого и среднего предпринимательства при </w:t>
      </w:r>
      <w:r w:rsidRPr="00A823A4">
        <w:rPr>
          <w:snapToGrid w:val="0"/>
        </w:rPr>
        <w:t xml:space="preserve">Администрации муниципального образования </w:t>
      </w:r>
      <w:r w:rsidRPr="00A823A4">
        <w:rPr>
          <w:snapToGrid w:val="0"/>
        </w:rPr>
        <w:t>Коськовское сельское поселение Тихвинского муниципального района</w:t>
      </w:r>
      <w:r w:rsidRPr="00A823A4">
        <w:rPr>
          <w:snapToGrid w:val="0"/>
        </w:rPr>
        <w:t xml:space="preserve"> Ленинградской области</w:t>
      </w:r>
      <w:r w:rsidRPr="00A823A4">
        <w:rPr>
          <w:bCs/>
          <w:snapToGrid w:val="0"/>
        </w:rPr>
        <w:t xml:space="preserve"> необходимое содействие по вопросам, затрагивающим интересы предпринимательства в Муниципальном образовании </w:t>
      </w:r>
      <w:r w:rsidRPr="00A823A4">
        <w:rPr>
          <w:snapToGrid w:val="0"/>
        </w:rPr>
        <w:t>Коськовское сельское поселение Тихвинского муниципального района</w:t>
      </w:r>
      <w:r w:rsidRPr="00A823A4">
        <w:rPr>
          <w:snapToGrid w:val="0"/>
        </w:rPr>
        <w:t xml:space="preserve"> Ленинградской области</w:t>
      </w:r>
      <w:r w:rsidRPr="00A823A4">
        <w:rPr>
          <w:bCs/>
          <w:snapToGrid w:val="0"/>
        </w:rPr>
        <w:t>.</w:t>
      </w:r>
    </w:p>
    <w:p w14:paraId="6CCDE86F" w14:textId="77777777" w:rsidR="00A823A4" w:rsidRPr="00A823A4" w:rsidRDefault="00A823A4" w:rsidP="00A823A4">
      <w:pPr>
        <w:widowControl w:val="0"/>
        <w:ind w:firstLine="709"/>
        <w:jc w:val="both"/>
        <w:rPr>
          <w:bCs/>
          <w:snapToGrid w:val="0"/>
        </w:rPr>
      </w:pPr>
      <w:r w:rsidRPr="00A823A4">
        <w:rPr>
          <w:bCs/>
          <w:snapToGrid w:val="0"/>
        </w:rPr>
        <w:t>5. Настоящее постановление вступает в силу со дня его подписания.</w:t>
      </w:r>
    </w:p>
    <w:p w14:paraId="179CE11E" w14:textId="77777777" w:rsidR="00782722" w:rsidRPr="001A735C" w:rsidRDefault="00782722" w:rsidP="00F35EAA">
      <w:pPr>
        <w:jc w:val="both"/>
      </w:pPr>
    </w:p>
    <w:p w14:paraId="2EDD2ACC" w14:textId="77777777" w:rsidR="00782722" w:rsidRDefault="00782722" w:rsidP="00F35EAA">
      <w:pPr>
        <w:jc w:val="both"/>
      </w:pPr>
      <w:r>
        <w:t>Г</w:t>
      </w:r>
      <w:r w:rsidR="00F81B80" w:rsidRPr="001A735C">
        <w:t>лав</w:t>
      </w:r>
      <w:r>
        <w:t>а</w:t>
      </w:r>
      <w:r w:rsidR="00F81B80" w:rsidRPr="001A735C">
        <w:t xml:space="preserve"> администрации</w:t>
      </w:r>
    </w:p>
    <w:p w14:paraId="6D032601" w14:textId="77777777" w:rsidR="00782722" w:rsidRDefault="00782722" w:rsidP="00782722">
      <w:pPr>
        <w:jc w:val="both"/>
      </w:pPr>
      <w:r>
        <w:t>Кос</w:t>
      </w:r>
      <w:r w:rsidR="00F81B80">
        <w:t>ьковского</w:t>
      </w:r>
      <w:r>
        <w:t xml:space="preserve"> </w:t>
      </w:r>
      <w:r w:rsidR="00F81B80" w:rsidRPr="001A735C">
        <w:t>сельского</w:t>
      </w:r>
    </w:p>
    <w:p w14:paraId="4621FFB4" w14:textId="5FFAB791" w:rsidR="00F81B80" w:rsidRDefault="00F81B80" w:rsidP="00782722">
      <w:pPr>
        <w:jc w:val="both"/>
      </w:pPr>
      <w:r w:rsidRPr="001A735C">
        <w:t>поселения</w:t>
      </w:r>
      <w:r w:rsidRPr="001A735C">
        <w:tab/>
      </w:r>
      <w:r w:rsidRPr="001A735C">
        <w:tab/>
      </w:r>
      <w:r w:rsidRPr="001A735C">
        <w:tab/>
      </w:r>
      <w:r w:rsidRPr="001A735C">
        <w:tab/>
      </w:r>
      <w:r w:rsidRPr="001A735C">
        <w:tab/>
      </w:r>
      <w:r>
        <w:tab/>
      </w:r>
      <w:r>
        <w:tab/>
      </w:r>
      <w:r>
        <w:tab/>
      </w:r>
      <w:r w:rsidR="00782722">
        <w:t>М.А.Степанов</w:t>
      </w:r>
    </w:p>
    <w:p w14:paraId="6035A158" w14:textId="77777777" w:rsidR="00782722" w:rsidRDefault="00782722" w:rsidP="00782722">
      <w:pPr>
        <w:jc w:val="both"/>
      </w:pPr>
    </w:p>
    <w:p w14:paraId="047BA5AF" w14:textId="261BA35B" w:rsidR="00782722" w:rsidRPr="00782722" w:rsidRDefault="00782722" w:rsidP="00782722">
      <w:pPr>
        <w:jc w:val="both"/>
        <w:rPr>
          <w:sz w:val="20"/>
          <w:szCs w:val="20"/>
        </w:rPr>
      </w:pPr>
      <w:r w:rsidRPr="00782722">
        <w:rPr>
          <w:sz w:val="20"/>
          <w:szCs w:val="20"/>
        </w:rPr>
        <w:t>Ермакова Любовь Ивановна</w:t>
      </w:r>
    </w:p>
    <w:p w14:paraId="490E725A" w14:textId="574FB555" w:rsidR="00782722" w:rsidRPr="00907EC4" w:rsidRDefault="00782722" w:rsidP="00907EC4">
      <w:pPr>
        <w:jc w:val="both"/>
        <w:rPr>
          <w:sz w:val="20"/>
          <w:szCs w:val="20"/>
        </w:rPr>
      </w:pPr>
      <w:r w:rsidRPr="00782722">
        <w:rPr>
          <w:sz w:val="20"/>
          <w:szCs w:val="20"/>
        </w:rPr>
        <w:t>8(81367)43140</w:t>
      </w:r>
    </w:p>
    <w:p w14:paraId="07380E3D" w14:textId="42AA04B7" w:rsidR="00F81B80" w:rsidRDefault="00F81B80" w:rsidP="00C07D30">
      <w:pPr>
        <w:ind w:firstLine="5400"/>
        <w:rPr>
          <w:sz w:val="28"/>
          <w:szCs w:val="28"/>
        </w:rPr>
      </w:pPr>
      <w:bookmarkStart w:id="1" w:name="_Hlk31277169"/>
      <w:bookmarkStart w:id="2" w:name="_Hlk39045739"/>
      <w:r>
        <w:rPr>
          <w:sz w:val="28"/>
          <w:szCs w:val="28"/>
        </w:rPr>
        <w:lastRenderedPageBreak/>
        <w:t>УТВЕРЖДЕН</w:t>
      </w:r>
    </w:p>
    <w:p w14:paraId="0C86EAF1" w14:textId="77777777" w:rsidR="00F81B80" w:rsidRDefault="00F81B80" w:rsidP="00C07D30">
      <w:pPr>
        <w:ind w:firstLine="5400"/>
      </w:pPr>
      <w:r>
        <w:t>постановлением</w:t>
      </w:r>
      <w:r w:rsidRPr="001A735C">
        <w:t xml:space="preserve"> администрации </w:t>
      </w:r>
    </w:p>
    <w:p w14:paraId="2EEFDC8B" w14:textId="71EC6E72" w:rsidR="00F81B80" w:rsidRPr="001A735C" w:rsidRDefault="00782722" w:rsidP="00C07D30">
      <w:pPr>
        <w:ind w:firstLine="5400"/>
      </w:pPr>
      <w:r>
        <w:t>Кос</w:t>
      </w:r>
      <w:r w:rsidR="00F81B80">
        <w:t>ьковского сельского поселения</w:t>
      </w:r>
    </w:p>
    <w:p w14:paraId="42EC94CA" w14:textId="78A59555" w:rsidR="00F81B80" w:rsidRDefault="00F81B80" w:rsidP="00C07D30">
      <w:pPr>
        <w:ind w:firstLine="5400"/>
      </w:pPr>
      <w:r>
        <w:t xml:space="preserve">от </w:t>
      </w:r>
      <w:r w:rsidR="00907EC4">
        <w:t>29</w:t>
      </w:r>
      <w:r w:rsidR="00AF343C">
        <w:t xml:space="preserve"> </w:t>
      </w:r>
      <w:r w:rsidR="00907EC4">
        <w:t>апре</w:t>
      </w:r>
      <w:r w:rsidR="00782722">
        <w:t>л</w:t>
      </w:r>
      <w:r>
        <w:t>я 20</w:t>
      </w:r>
      <w:r w:rsidR="00AF343C">
        <w:t>20</w:t>
      </w:r>
      <w:r w:rsidR="00782722">
        <w:t xml:space="preserve"> года № 06</w:t>
      </w:r>
      <w:r>
        <w:t>-</w:t>
      </w:r>
      <w:r w:rsidR="00907EC4">
        <w:t>33</w:t>
      </w:r>
      <w:r w:rsidRPr="001A735C">
        <w:t>-а</w:t>
      </w:r>
    </w:p>
    <w:p w14:paraId="0914F07D" w14:textId="77777777" w:rsidR="00F81B80" w:rsidRPr="001A735C" w:rsidRDefault="00F81B80" w:rsidP="00C07D30">
      <w:pPr>
        <w:ind w:firstLine="5400"/>
      </w:pPr>
      <w:r>
        <w:t>(п</w:t>
      </w:r>
      <w:r w:rsidRPr="001A735C">
        <w:t>риложение №1</w:t>
      </w:r>
      <w:r>
        <w:t>)</w:t>
      </w:r>
    </w:p>
    <w:bookmarkEnd w:id="2"/>
    <w:p w14:paraId="035A9C7E" w14:textId="6648A2F6" w:rsidR="00F81B80" w:rsidRDefault="00F81B80" w:rsidP="00C07D30"/>
    <w:p w14:paraId="58EA27B7" w14:textId="77777777" w:rsidR="00907EC4" w:rsidRPr="001A735C" w:rsidRDefault="00907EC4" w:rsidP="00C07D30"/>
    <w:bookmarkEnd w:id="1"/>
    <w:p w14:paraId="362531B7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Положение</w:t>
      </w:r>
    </w:p>
    <w:p w14:paraId="4BF0F965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о Совете по содействию развитию малого и среднего</w:t>
      </w:r>
    </w:p>
    <w:p w14:paraId="769C6F34" w14:textId="774EC6D0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 xml:space="preserve">предпринимательства при Администрации муниципального образования </w:t>
      </w:r>
      <w:r>
        <w:rPr>
          <w:b/>
          <w:bCs/>
          <w:snapToGrid w:val="0"/>
        </w:rPr>
        <w:t>Коськовское сельское поселение Тихвинского муниципального района</w:t>
      </w:r>
      <w:r w:rsidRPr="00907EC4">
        <w:rPr>
          <w:b/>
          <w:bCs/>
          <w:snapToGrid w:val="0"/>
        </w:rPr>
        <w:t xml:space="preserve"> </w:t>
      </w:r>
      <w:r w:rsidRPr="00907EC4">
        <w:rPr>
          <w:b/>
          <w:snapToGrid w:val="0"/>
        </w:rPr>
        <w:t>Ленинградской области</w:t>
      </w:r>
    </w:p>
    <w:p w14:paraId="6A632416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786C461E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6CCADCD7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I. Общие положения</w:t>
      </w:r>
    </w:p>
    <w:p w14:paraId="3D870C55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00F0E5D6" w14:textId="7CFB6910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1. Совет по содействию развитию малого и среднего предпринимательства при Администрации муниципального образования </w:t>
      </w:r>
      <w:r>
        <w:rPr>
          <w:bCs/>
          <w:snapToGrid w:val="0"/>
        </w:rPr>
        <w:t xml:space="preserve">Коськовское сельское поселение Тихвинского муниципального района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 (далее - Совет) является органом экспертного, информационного и консультативного обеспечения деятельности Администрации муниципального образования </w:t>
      </w:r>
      <w:bookmarkStart w:id="3" w:name="_Hlk39045133"/>
      <w:r>
        <w:rPr>
          <w:bCs/>
          <w:snapToGrid w:val="0"/>
        </w:rPr>
        <w:t>Коськовское сельское поселение Тихвинского муниципального района</w:t>
      </w:r>
      <w:bookmarkEnd w:id="3"/>
      <w:r>
        <w:rPr>
          <w:bCs/>
          <w:snapToGrid w:val="0"/>
        </w:rPr>
        <w:t xml:space="preserve">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 в области развития малого и среднего предпринимательства.</w:t>
      </w:r>
    </w:p>
    <w:p w14:paraId="34ADE4C3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0E2DD227" w14:textId="155077E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2. Образование, реорганизация и упразднение Совета, утверждение его персонального состава осуществляются постановлением Администрации муниципального образования </w:t>
      </w:r>
      <w:r w:rsidRPr="00907EC4">
        <w:rPr>
          <w:bCs/>
          <w:snapToGrid w:val="0"/>
        </w:rPr>
        <w:t>Коськовское сельское поселение Тихвинского муниципального района</w:t>
      </w:r>
      <w:r w:rsidRPr="00907EC4">
        <w:rPr>
          <w:bCs/>
          <w:snapToGrid w:val="0"/>
        </w:rPr>
        <w:t xml:space="preserve">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.</w:t>
      </w:r>
    </w:p>
    <w:p w14:paraId="0EE3E1D3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575B079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3. Совет в своей деятельности руководствуется Конституцией Российской Федерации, федеральным законодательством, законодательством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 и настоящим Положением.</w:t>
      </w:r>
    </w:p>
    <w:p w14:paraId="5A3F53A8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4A7938BC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4. Совет осуществляет свою деятельность во взаимодействии с органами государственной власти Российской Федерации, субъектов Российской Федерации и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, органами местного самоуправления, общественными объединениями предпринимателей, субъектами малого и среднего предпринимательства.</w:t>
      </w:r>
    </w:p>
    <w:p w14:paraId="278262EF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501A2E1C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1767C65C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II. Задачи, функции и права Совета</w:t>
      </w:r>
    </w:p>
    <w:p w14:paraId="03317744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1BB915E4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1. Основными задачами Совета являются:</w:t>
      </w:r>
    </w:p>
    <w:p w14:paraId="2689896C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0569CA8E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468C66A7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проведение общественной экспертизы проектов нормативных правовых актов Российской Федерации,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, регулирующих развитие малого и среднего предпринимательства;</w:t>
      </w:r>
    </w:p>
    <w:p w14:paraId="134AEFEF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выработка рекомендаций органам исполнительной власти Российской Федерации,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, органам местного самоуправления при определении приоритетов </w:t>
      </w:r>
      <w:r w:rsidRPr="00907EC4">
        <w:rPr>
          <w:bCs/>
          <w:snapToGrid w:val="0"/>
        </w:rPr>
        <w:lastRenderedPageBreak/>
        <w:t>в области развития малого и среднего предпринимательства;</w:t>
      </w:r>
    </w:p>
    <w:p w14:paraId="3CE36071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рекомендаций по данным вопросам.</w:t>
      </w:r>
    </w:p>
    <w:p w14:paraId="79F7A6DD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2CC967FE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2. Совет в соответствии с возложенными на него задачами осуществляет выполнение следующих функций:</w:t>
      </w:r>
    </w:p>
    <w:p w14:paraId="45A750EB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обеспечивает в установленном порядке взаимодействие с органами государственной власти Российской Федерации, субъектов Российской Федерации и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, органами местного самоуправления, общественными объединениями предпринимателей, субъектами малого и среднего предпринимательства для выполнения поставленных перед Советом задач;</w:t>
      </w:r>
    </w:p>
    <w:p w14:paraId="3ED81273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анализирует практику других регионов в решении задач по развитию малого и среднего предпринимательства;</w:t>
      </w:r>
    </w:p>
    <w:p w14:paraId="02489FC5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разрабатывает рекомендации по приоритетным направлениям развития малого и среднего предпринимательства;</w:t>
      </w:r>
    </w:p>
    <w:p w14:paraId="372601D0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готовит предложения по совершенствованию нормативно - правовой базы по развитию и поддержке малого и среднего предпринимательства, финансово - кредитной, налоговой и лицензионной политики;</w:t>
      </w:r>
    </w:p>
    <w:p w14:paraId="482059B6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проводит исследование и обобщение проблем малого и среднего предпринимательства, в том числе по выявлению и устранению административных барьеров, препятствующих эффективной деятельности субъектов малого и среднего предпринимательства;</w:t>
      </w:r>
    </w:p>
    <w:p w14:paraId="1C1E811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принимает участие в разработке, координации и реализации федеральных, республиканских и муниципальных программ развития и поддержки малого и среднего предпринимательства;</w:t>
      </w:r>
    </w:p>
    <w:p w14:paraId="594B57B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проводит общественную экспертизу проектов и программ развития малого и среднего предпринимательства и рекомендует их к финансированию и реализации;</w:t>
      </w:r>
    </w:p>
    <w:p w14:paraId="3A714486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по уведомлению Министерства имущественных и земельных отношений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 согласовывает Перечень государственного и муниципального имущества, предназначенного для передачи во владение и (или) в пользование субъектам малого и среднего предпринимательства, а также внесение изменений в этот Перечень.</w:t>
      </w:r>
    </w:p>
    <w:p w14:paraId="265EAD3C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3. Совет имеет право:</w:t>
      </w:r>
    </w:p>
    <w:p w14:paraId="1928A77F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запрашивать и получать в установленном порядке необходимые для реализации возложенных на него задач информационные, аналитические, справочные и статистические материалы, а также ведомственные и нормативные акты у исполнительных органов государственной власти Российской Федерации, субъектов Российской Федерации и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 xml:space="preserve">, органов и должностных лиц местного самоуправления муниципальных образований в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,  субъектов малого и среднего предпринимательства;</w:t>
      </w:r>
    </w:p>
    <w:p w14:paraId="47AE7EAA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- привлекать для работы экспертов и консультантов из числа ученых, предпринимателей, представителей органов государственной власти, муниципальных образований, других специалистов;</w:t>
      </w:r>
    </w:p>
    <w:p w14:paraId="0C3E1D32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- создавать временные и постоянно действующие экспертные и рабочие группы. </w:t>
      </w:r>
    </w:p>
    <w:p w14:paraId="45F2CE0C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0ED775C2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III. Состав Совета, обязанности членов Совета</w:t>
      </w:r>
    </w:p>
    <w:p w14:paraId="7ACD4D51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311C2552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1. Совет формируется из предпринимателей, представителей общественных и иных организаций, представителей государственных и муниципальных органов исполнительной и законодательной власти.</w:t>
      </w:r>
    </w:p>
    <w:p w14:paraId="1FD08F3C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Количество представителей некоммерческих организаций, выражающих интересы субъектов малого и среднего предпринимательства, в работе Совета должно составлять не менее двух третей от общего числа членов Совета.</w:t>
      </w:r>
    </w:p>
    <w:p w14:paraId="1F13BF7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lastRenderedPageBreak/>
        <w:t>2. Работой Совета руководит заместитель руководителя администрации по экономическому развитию.</w:t>
      </w:r>
    </w:p>
    <w:p w14:paraId="53A55428" w14:textId="6CC0E1D2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3. Секретарь Совета, являющийся сотрудником подразделения Администрации муниципального образования </w:t>
      </w:r>
      <w:r w:rsidR="00125950" w:rsidRPr="00125950">
        <w:rPr>
          <w:bCs/>
          <w:snapToGrid w:val="0"/>
        </w:rPr>
        <w:t>Коськовское сельское поселение Тихвинского муниципального района</w:t>
      </w:r>
      <w:r w:rsidR="00125950">
        <w:rPr>
          <w:bCs/>
          <w:snapToGrid w:val="0"/>
        </w:rPr>
        <w:t xml:space="preserve"> Ленинградской области</w:t>
      </w:r>
      <w:r w:rsidRPr="00907EC4">
        <w:rPr>
          <w:bCs/>
          <w:snapToGrid w:val="0"/>
        </w:rPr>
        <w:t>, входит в его состав.</w:t>
      </w:r>
    </w:p>
    <w:p w14:paraId="089A5C26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4. Члены Совета обязаны лично посещать заседания Совета, принимать участие в подготовке вопросов к заседанию Совета, работе групп, выполнять поручения Совета, соблюдать регламент его работы.</w:t>
      </w:r>
    </w:p>
    <w:p w14:paraId="24CDDA93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В случае болезни члена Совета, а также отсутствия по иным уважительным причинам для участия в работе Совета может быть направлено замещающее его лицо. </w:t>
      </w:r>
    </w:p>
    <w:p w14:paraId="0846F8CC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5. Председатель и члены Совета работают в нем на общественных началах.</w:t>
      </w:r>
    </w:p>
    <w:p w14:paraId="25C350D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51016B26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IV. Порядок работы Совета</w:t>
      </w:r>
    </w:p>
    <w:p w14:paraId="3E78743C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2E0FFD10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1. Совет осуществляет свою деятельность в соответствии с Положением и планом работы, который принимается на заседании Совета и утверждается председателем Совета. Изменения и дополнения, вносимые в план работы по инициативе членов Совета, принимаются и утверждаются в таком же порядке.</w:t>
      </w:r>
    </w:p>
    <w:p w14:paraId="366C0B6E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69FF52C6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2. Заседания Совета проводятся по мере необходимости, но не реже одного раза в квартал.</w:t>
      </w:r>
    </w:p>
    <w:p w14:paraId="031771A4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3. Совет правомочен решать вопросы, если на его заседании присутствует не менее двух третей от установленного числа его членов.</w:t>
      </w:r>
    </w:p>
    <w:p w14:paraId="356F4FC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4. Совет принимает решения по рассматриваемым вопросам открытым голосованием, большинством голосов от числа присутствующих на заседании членов Совета. При равенстве голосов правом решающего голоса обладает председательствующий на заседании Совета.</w:t>
      </w:r>
    </w:p>
    <w:p w14:paraId="0A549623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5. Повестка заседания утверждается председателем Совета. Повестка заседания и вопросы для рассмотрения рассылаются членам Совета не менее чем за три дня до даты проведения заседания.</w:t>
      </w:r>
    </w:p>
    <w:p w14:paraId="6A106519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6. Для доработки проектов решений и рассмотрения предложений, высказанных на заседаниях Совета, при необходимости образуются экспертные и рабочие группы. Срок доработки решения - три дня.</w:t>
      </w:r>
    </w:p>
    <w:p w14:paraId="12036C9E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7. Решения Совета оформляются в виде протоколов и доводятся до сведения его членов, заинтересованных органов власти, органов местного самоуправления, должностных лиц.</w:t>
      </w:r>
    </w:p>
    <w:p w14:paraId="286A9888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Протокол заседания Совета оформляется в двух экземплярах и утверждается председателем Совета.</w:t>
      </w:r>
    </w:p>
    <w:p w14:paraId="1C6A568D" w14:textId="1777BE8B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8. По вопросам, требующим решения Администрации муниципального образования </w:t>
      </w:r>
      <w:r w:rsidR="00125950" w:rsidRPr="00125950">
        <w:rPr>
          <w:bCs/>
          <w:snapToGrid w:val="0"/>
        </w:rPr>
        <w:t>Коськовское сельское поселение Тихвинского муниципального района</w:t>
      </w:r>
      <w:r w:rsidR="00125950">
        <w:rPr>
          <w:bCs/>
          <w:snapToGrid w:val="0"/>
        </w:rPr>
        <w:t xml:space="preserve"> Ленинградской области</w:t>
      </w:r>
      <w:r w:rsidRPr="00907EC4">
        <w:rPr>
          <w:bCs/>
          <w:snapToGrid w:val="0"/>
        </w:rPr>
        <w:t xml:space="preserve">, Правительства </w:t>
      </w:r>
      <w:r w:rsidRPr="00907EC4">
        <w:rPr>
          <w:snapToGrid w:val="0"/>
        </w:rPr>
        <w:t>Ленинградской области</w:t>
      </w:r>
      <w:r w:rsidRPr="00907EC4">
        <w:rPr>
          <w:bCs/>
          <w:snapToGrid w:val="0"/>
        </w:rPr>
        <w:t>, Совет в установленном порядке вносит соответствующие предложения.</w:t>
      </w:r>
    </w:p>
    <w:p w14:paraId="36871B17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>9. Председатель Совета осуществляет общий контроль за реализацией принятых Советом решений. Непосредственный контроль за исполнением решений Совета осуществляет секретарь Совета.</w:t>
      </w:r>
    </w:p>
    <w:p w14:paraId="78272036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100BB62D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2C5887E2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5B61B108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4DD16822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1A5AE806" w14:textId="67D5A02D" w:rsidR="00907EC4" w:rsidRDefault="00907EC4" w:rsidP="00125950">
      <w:pPr>
        <w:widowControl w:val="0"/>
        <w:ind w:right="-83"/>
        <w:rPr>
          <w:bCs/>
          <w:snapToGrid w:val="0"/>
        </w:rPr>
      </w:pPr>
    </w:p>
    <w:p w14:paraId="096EDBB5" w14:textId="77777777" w:rsidR="00125950" w:rsidRPr="00907EC4" w:rsidRDefault="00125950" w:rsidP="00125950">
      <w:pPr>
        <w:widowControl w:val="0"/>
        <w:ind w:right="-83"/>
        <w:rPr>
          <w:bCs/>
          <w:snapToGrid w:val="0"/>
        </w:rPr>
      </w:pPr>
    </w:p>
    <w:p w14:paraId="2C83ED0C" w14:textId="77777777" w:rsidR="00907EC4" w:rsidRPr="00907EC4" w:rsidRDefault="00907EC4" w:rsidP="00907EC4">
      <w:pPr>
        <w:widowControl w:val="0"/>
        <w:ind w:right="-83" w:firstLine="5760"/>
        <w:jc w:val="right"/>
        <w:rPr>
          <w:bCs/>
          <w:snapToGrid w:val="0"/>
        </w:rPr>
      </w:pPr>
    </w:p>
    <w:p w14:paraId="1A100D97" w14:textId="77777777" w:rsidR="00125950" w:rsidRDefault="00125950" w:rsidP="00125950">
      <w:pPr>
        <w:ind w:firstLine="540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4E6271B" w14:textId="77777777" w:rsidR="00125950" w:rsidRDefault="00125950" w:rsidP="00125950">
      <w:pPr>
        <w:ind w:firstLine="5400"/>
      </w:pPr>
      <w:r>
        <w:t>постановлением</w:t>
      </w:r>
      <w:r w:rsidRPr="001A735C">
        <w:t xml:space="preserve"> администрации </w:t>
      </w:r>
    </w:p>
    <w:p w14:paraId="3C771B10" w14:textId="77777777" w:rsidR="00125950" w:rsidRPr="001A735C" w:rsidRDefault="00125950" w:rsidP="00125950">
      <w:pPr>
        <w:ind w:firstLine="5400"/>
      </w:pPr>
      <w:r>
        <w:t>Коськовского сельского поселения</w:t>
      </w:r>
    </w:p>
    <w:p w14:paraId="40561027" w14:textId="77777777" w:rsidR="00125950" w:rsidRDefault="00125950" w:rsidP="00125950">
      <w:pPr>
        <w:ind w:firstLine="5400"/>
      </w:pPr>
      <w:r>
        <w:t>от 29 апреля 2020 года № 06-33</w:t>
      </w:r>
      <w:r w:rsidRPr="001A735C">
        <w:t>-а</w:t>
      </w:r>
    </w:p>
    <w:p w14:paraId="40B66BC1" w14:textId="551DE066" w:rsidR="00125950" w:rsidRPr="001A735C" w:rsidRDefault="00125950" w:rsidP="00125950">
      <w:pPr>
        <w:ind w:firstLine="5400"/>
      </w:pPr>
      <w:r>
        <w:t>(п</w:t>
      </w:r>
      <w:r w:rsidRPr="001A735C">
        <w:t>риложение №</w:t>
      </w:r>
      <w:r>
        <w:t>2</w:t>
      </w:r>
      <w:r>
        <w:t>)</w:t>
      </w:r>
    </w:p>
    <w:p w14:paraId="75F4C038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497F15DC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2B76857F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</w:p>
    <w:p w14:paraId="7CEC142D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Состав</w:t>
      </w:r>
    </w:p>
    <w:p w14:paraId="07CF07A6" w14:textId="77777777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>Совета по содействию развитию малого и среднего</w:t>
      </w:r>
    </w:p>
    <w:p w14:paraId="2C65242D" w14:textId="356A746A" w:rsidR="00907EC4" w:rsidRPr="00907EC4" w:rsidRDefault="00907EC4" w:rsidP="00907EC4">
      <w:pPr>
        <w:widowControl w:val="0"/>
        <w:jc w:val="center"/>
        <w:rPr>
          <w:b/>
          <w:bCs/>
          <w:snapToGrid w:val="0"/>
        </w:rPr>
      </w:pPr>
      <w:r w:rsidRPr="00907EC4">
        <w:rPr>
          <w:b/>
          <w:bCs/>
          <w:snapToGrid w:val="0"/>
        </w:rPr>
        <w:t xml:space="preserve">предпринимательства при Администрации муниципального образования </w:t>
      </w:r>
      <w:r w:rsidR="00125950">
        <w:rPr>
          <w:b/>
          <w:bCs/>
          <w:snapToGrid w:val="0"/>
        </w:rPr>
        <w:t xml:space="preserve">Коськовское сельское поселение Тихвинского муниципального района </w:t>
      </w:r>
      <w:r w:rsidRPr="00907EC4">
        <w:rPr>
          <w:b/>
          <w:snapToGrid w:val="0"/>
        </w:rPr>
        <w:t>Ленинградской области</w:t>
      </w:r>
    </w:p>
    <w:p w14:paraId="3F29A704" w14:textId="77777777" w:rsidR="00907EC4" w:rsidRPr="00907EC4" w:rsidRDefault="00907EC4" w:rsidP="00907EC4">
      <w:pPr>
        <w:widowControl w:val="0"/>
        <w:jc w:val="both"/>
        <w:rPr>
          <w:bCs/>
          <w:snapToGrid w:val="0"/>
        </w:rPr>
      </w:pPr>
    </w:p>
    <w:p w14:paraId="3BF92809" w14:textId="77777777" w:rsidR="00907EC4" w:rsidRPr="00907EC4" w:rsidRDefault="00907EC4" w:rsidP="00907EC4">
      <w:pPr>
        <w:widowControl w:val="0"/>
        <w:jc w:val="both"/>
        <w:rPr>
          <w:bCs/>
          <w:snapToGrid w:val="0"/>
        </w:rPr>
      </w:pPr>
    </w:p>
    <w:p w14:paraId="6081A41B" w14:textId="0205E7E8" w:rsidR="00907EC4" w:rsidRPr="00907EC4" w:rsidRDefault="00125950" w:rsidP="00907EC4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Глава</w:t>
      </w:r>
      <w:r w:rsidR="00907EC4" w:rsidRPr="00907EC4">
        <w:rPr>
          <w:bCs/>
          <w:snapToGrid w:val="0"/>
        </w:rPr>
        <w:t xml:space="preserve"> </w:t>
      </w:r>
      <w:r>
        <w:rPr>
          <w:bCs/>
          <w:snapToGrid w:val="0"/>
        </w:rPr>
        <w:t>а</w:t>
      </w:r>
      <w:r w:rsidR="00907EC4" w:rsidRPr="00907EC4">
        <w:rPr>
          <w:bCs/>
          <w:snapToGrid w:val="0"/>
        </w:rPr>
        <w:t xml:space="preserve">дминистрации </w:t>
      </w:r>
      <w:r>
        <w:rPr>
          <w:bCs/>
          <w:snapToGrid w:val="0"/>
        </w:rPr>
        <w:t>-</w:t>
      </w:r>
      <w:r w:rsidR="00907EC4" w:rsidRPr="00907EC4">
        <w:rPr>
          <w:bCs/>
          <w:snapToGrid w:val="0"/>
        </w:rPr>
        <w:t xml:space="preserve"> председатель Совета</w:t>
      </w:r>
    </w:p>
    <w:p w14:paraId="68817A8B" w14:textId="516A5CED" w:rsidR="00907EC4" w:rsidRPr="00907EC4" w:rsidRDefault="00125950" w:rsidP="00907EC4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Специалист администрации - </w:t>
      </w:r>
      <w:r w:rsidR="00907EC4" w:rsidRPr="00907EC4">
        <w:rPr>
          <w:bCs/>
          <w:snapToGrid w:val="0"/>
        </w:rPr>
        <w:t>заместитель председателя Совета</w:t>
      </w:r>
    </w:p>
    <w:p w14:paraId="267394E6" w14:textId="3F161AD9" w:rsidR="00907EC4" w:rsidRPr="00907EC4" w:rsidRDefault="00125950" w:rsidP="00440071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Заведующий сектором финансов главный бухгалтер</w:t>
      </w:r>
    </w:p>
    <w:p w14:paraId="714481A6" w14:textId="28A7D698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  <w:r w:rsidRPr="00907EC4">
        <w:rPr>
          <w:bCs/>
          <w:snapToGrid w:val="0"/>
        </w:rPr>
        <w:t xml:space="preserve">Специалист </w:t>
      </w:r>
      <w:r w:rsidR="00440071">
        <w:rPr>
          <w:bCs/>
          <w:snapToGrid w:val="0"/>
        </w:rPr>
        <w:t>администрации -</w:t>
      </w:r>
      <w:r w:rsidRPr="00907EC4">
        <w:rPr>
          <w:bCs/>
          <w:snapToGrid w:val="0"/>
        </w:rPr>
        <w:t xml:space="preserve"> секретарь Совета</w:t>
      </w:r>
    </w:p>
    <w:p w14:paraId="6C2E9E8F" w14:textId="77777777" w:rsidR="00907EC4" w:rsidRPr="00907EC4" w:rsidRDefault="00907EC4" w:rsidP="00907EC4">
      <w:pPr>
        <w:widowControl w:val="0"/>
        <w:ind w:firstLine="709"/>
        <w:jc w:val="both"/>
        <w:rPr>
          <w:bCs/>
          <w:snapToGrid w:val="0"/>
        </w:rPr>
      </w:pPr>
    </w:p>
    <w:p w14:paraId="251E57B9" w14:textId="77777777" w:rsidR="00342449" w:rsidRPr="00907EC4" w:rsidRDefault="00342449" w:rsidP="00F35EAA">
      <w:pPr>
        <w:jc w:val="center"/>
      </w:pPr>
    </w:p>
    <w:sectPr w:rsidR="00342449" w:rsidRPr="00907EC4" w:rsidSect="00907E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94"/>
    <w:rsid w:val="00012B6C"/>
    <w:rsid w:val="00030D41"/>
    <w:rsid w:val="00041871"/>
    <w:rsid w:val="000A785D"/>
    <w:rsid w:val="000D66F6"/>
    <w:rsid w:val="000D73F4"/>
    <w:rsid w:val="00125950"/>
    <w:rsid w:val="00127A6D"/>
    <w:rsid w:val="00153ECA"/>
    <w:rsid w:val="001A735C"/>
    <w:rsid w:val="001C0105"/>
    <w:rsid w:val="001C4E89"/>
    <w:rsid w:val="002A0CF9"/>
    <w:rsid w:val="002D6F7C"/>
    <w:rsid w:val="002E763C"/>
    <w:rsid w:val="002E78C2"/>
    <w:rsid w:val="00341C62"/>
    <w:rsid w:val="00342449"/>
    <w:rsid w:val="00345D20"/>
    <w:rsid w:val="003804F8"/>
    <w:rsid w:val="003F2675"/>
    <w:rsid w:val="00440071"/>
    <w:rsid w:val="004D6CE9"/>
    <w:rsid w:val="00557BFC"/>
    <w:rsid w:val="00564348"/>
    <w:rsid w:val="005B131A"/>
    <w:rsid w:val="005E2222"/>
    <w:rsid w:val="005E30E4"/>
    <w:rsid w:val="00684AAD"/>
    <w:rsid w:val="00684ECC"/>
    <w:rsid w:val="00691D40"/>
    <w:rsid w:val="006A4117"/>
    <w:rsid w:val="006B25F3"/>
    <w:rsid w:val="006C5314"/>
    <w:rsid w:val="007577BF"/>
    <w:rsid w:val="00782722"/>
    <w:rsid w:val="00867934"/>
    <w:rsid w:val="008C4689"/>
    <w:rsid w:val="009075F2"/>
    <w:rsid w:val="00907EC4"/>
    <w:rsid w:val="00946593"/>
    <w:rsid w:val="009537DA"/>
    <w:rsid w:val="009E4176"/>
    <w:rsid w:val="009F10BF"/>
    <w:rsid w:val="00A118DC"/>
    <w:rsid w:val="00A22744"/>
    <w:rsid w:val="00A23FBF"/>
    <w:rsid w:val="00A752AE"/>
    <w:rsid w:val="00A823A4"/>
    <w:rsid w:val="00A85F72"/>
    <w:rsid w:val="00AC4DFF"/>
    <w:rsid w:val="00AD5DBD"/>
    <w:rsid w:val="00AF343C"/>
    <w:rsid w:val="00AF4E07"/>
    <w:rsid w:val="00B36AEB"/>
    <w:rsid w:val="00B71037"/>
    <w:rsid w:val="00B876D9"/>
    <w:rsid w:val="00BD0923"/>
    <w:rsid w:val="00C07D30"/>
    <w:rsid w:val="00C2154C"/>
    <w:rsid w:val="00C23DD8"/>
    <w:rsid w:val="00C42E3B"/>
    <w:rsid w:val="00C52DA1"/>
    <w:rsid w:val="00CE1C49"/>
    <w:rsid w:val="00D21EEE"/>
    <w:rsid w:val="00D93BB8"/>
    <w:rsid w:val="00D96F1B"/>
    <w:rsid w:val="00E23937"/>
    <w:rsid w:val="00E72C41"/>
    <w:rsid w:val="00E736BB"/>
    <w:rsid w:val="00EA109F"/>
    <w:rsid w:val="00EB1994"/>
    <w:rsid w:val="00F249CB"/>
    <w:rsid w:val="00F35EAA"/>
    <w:rsid w:val="00F76153"/>
    <w:rsid w:val="00F81B80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9DFE"/>
  <w15:docId w15:val="{028FFCF4-DA8A-47D1-8702-602FBF9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EAA"/>
    <w:pPr>
      <w:keepNext/>
      <w:jc w:val="center"/>
      <w:outlineLvl w:val="0"/>
    </w:pPr>
    <w:rPr>
      <w:rFonts w:eastAsia="Calibri"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35EAA"/>
    <w:pPr>
      <w:keepNext/>
      <w:outlineLvl w:val="1"/>
    </w:pPr>
    <w:rPr>
      <w:rFonts w:eastAsia="Calibri"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35EAA"/>
    <w:pPr>
      <w:keepNext/>
      <w:ind w:left="708"/>
      <w:jc w:val="center"/>
      <w:outlineLvl w:val="3"/>
    </w:pPr>
    <w:rPr>
      <w:rFonts w:eastAsia="Calibri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35E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5EAA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F35E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76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Евгений Кабин</dc:creator>
  <cp:lastModifiedBy>u</cp:lastModifiedBy>
  <cp:revision>2</cp:revision>
  <cp:lastPrinted>2020-02-03T06:13:00Z</cp:lastPrinted>
  <dcterms:created xsi:type="dcterms:W3CDTF">2020-04-29T06:49:00Z</dcterms:created>
  <dcterms:modified xsi:type="dcterms:W3CDTF">2020-04-29T06:49:00Z</dcterms:modified>
</cp:coreProperties>
</file>