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B39" w:rsidRPr="005339CD" w:rsidRDefault="00924B39" w:rsidP="00924B39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924B39" w:rsidRPr="005339CD" w:rsidRDefault="00924B39" w:rsidP="00924B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924B39" w:rsidRPr="005339CD" w:rsidRDefault="00924B39" w:rsidP="0077205B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FE2BB9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579" w:rsidRPr="005339CD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 </w:t>
      </w:r>
      <w:r w:rsidR="0077205B" w:rsidRPr="005339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587579" w:rsidRPr="005339CD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FE2BB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924B39" w:rsidRPr="005339CD" w:rsidRDefault="00924B39" w:rsidP="00EA4BB8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205B" w:rsidRPr="005339C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FE2BB9">
        <w:rPr>
          <w:rFonts w:ascii="Times New Roman" w:eastAsia="Calibri" w:hAnsi="Times New Roman" w:cs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77205B" w:rsidRPr="005339C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924B39" w:rsidRPr="005339CD" w:rsidRDefault="00924B39" w:rsidP="00EA4BB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</w:t>
      </w:r>
      <w:r w:rsidR="00CC70FA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27 июля 2010 года №</w:t>
      </w:r>
      <w:r w:rsidR="00442F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</w:t>
      </w:r>
      <w:r w:rsidR="00CC70FA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муниципальных услуг»; с пунктом 6.1 заседания комиссии по повышению качества и</w:t>
      </w:r>
      <w:r w:rsidR="00CC70FA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доступности предоставления государственных и муниципальных услуг в Ленинградской области от 28июня 2024 года, администрация муниципального образования Коськовское сельское поселение Тихвинского района Ленинградской области</w:t>
      </w:r>
    </w:p>
    <w:p w:rsidR="00924B39" w:rsidRPr="005339CD" w:rsidRDefault="00924B39" w:rsidP="00EA4BB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2BB9" w:rsidRPr="00FE2BB9" w:rsidRDefault="00924B39" w:rsidP="00DE6CDE">
      <w:pPr>
        <w:pStyle w:val="a3"/>
        <w:numPr>
          <w:ilvl w:val="0"/>
          <w:numId w:val="13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 жилого помещения в нежилое помещение и нежилого помещения в жилое помещение».</w:t>
      </w:r>
    </w:p>
    <w:p w:rsidR="00924B39" w:rsidRPr="00FE2BB9" w:rsidRDefault="00924B39" w:rsidP="00DE6CDE">
      <w:pPr>
        <w:pStyle w:val="a3"/>
        <w:numPr>
          <w:ilvl w:val="0"/>
          <w:numId w:val="13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</w:t>
      </w:r>
      <w:r w:rsidR="0077205B"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77205B"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166</w:t>
      </w:r>
      <w:r w:rsidRP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="00FE2BB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 жилого помещения в нежилое помещение и нежилого помещения в жилое помещение».</w:t>
      </w:r>
    </w:p>
    <w:p w:rsidR="00924B39" w:rsidRPr="005339CD" w:rsidRDefault="00924B39" w:rsidP="00EA4BB8">
      <w:pPr>
        <w:numPr>
          <w:ilvl w:val="0"/>
          <w:numId w:val="13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C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CC70FA" w:rsidRPr="005339CD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EA4BB8" w:rsidRPr="005339C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4BB8" w:rsidRPr="005339C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EA4BB8" w:rsidRPr="005339C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924B39" w:rsidRPr="005339CD" w:rsidRDefault="00924B39" w:rsidP="00EA4BB8">
      <w:pPr>
        <w:pStyle w:val="a3"/>
        <w:numPr>
          <w:ilvl w:val="0"/>
          <w:numId w:val="13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CD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24B39" w:rsidRPr="005339CD" w:rsidRDefault="00924B39" w:rsidP="00CC70FA">
      <w:pPr>
        <w:spacing w:before="4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CD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М.</w:t>
      </w:r>
      <w:r w:rsidR="00CC70FA" w:rsidRPr="005339CD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CC70FA" w:rsidRPr="005339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Степанов</w:t>
      </w:r>
    </w:p>
    <w:p w:rsidR="00924B39" w:rsidRPr="005339CD" w:rsidRDefault="00924B39" w:rsidP="00924B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24B39" w:rsidRPr="005339CD" w:rsidSect="00924B39">
          <w:pgSz w:w="11906" w:h="16838"/>
          <w:pgMar w:top="1134" w:right="850" w:bottom="1134" w:left="1134" w:header="708" w:footer="708" w:gutter="0"/>
          <w:cols w:space="720"/>
        </w:sectPr>
      </w:pPr>
    </w:p>
    <w:p w:rsidR="00CC70FA" w:rsidRPr="005339CD" w:rsidRDefault="00924B39" w:rsidP="00CC70FA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CC70FA" w:rsidRPr="005339CD" w:rsidRDefault="00924B39" w:rsidP="00CC70FA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</w:t>
      </w:r>
      <w:r w:rsidR="00CC70FA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Коськовского сельского поселения от </w:t>
      </w:r>
      <w:r w:rsidR="00FE2BB9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05B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года №</w:t>
      </w:r>
      <w:r w:rsidR="00CC70FA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06-</w:t>
      </w:r>
      <w:r w:rsidR="0077205B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FE2BB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924B39" w:rsidRPr="005339CD" w:rsidRDefault="00924B39" w:rsidP="0077205B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5D7DEF" w:rsidRPr="00FE2BB9" w:rsidRDefault="009E3472" w:rsidP="00FE2BB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FE2BB9" w:rsidRDefault="009E3472" w:rsidP="00FE2BB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услуги</w:t>
      </w:r>
    </w:p>
    <w:p w:rsidR="00D57D50" w:rsidRDefault="00FE2BB9" w:rsidP="00D57D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sz w:val="24"/>
          <w:szCs w:val="24"/>
        </w:rPr>
        <w:t>«Перевод жилого помещения в нежилое помещение и нежилого помещения</w:t>
      </w:r>
    </w:p>
    <w:p w:rsidR="00FE2BB9" w:rsidRPr="00D57D50" w:rsidRDefault="00FE2BB9" w:rsidP="00D57D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sz w:val="24"/>
          <w:szCs w:val="24"/>
        </w:rPr>
        <w:t xml:space="preserve"> в жилое помещение»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1"/>
      <w:r w:rsidRPr="00FE2BB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0"/>
    </w:p>
    <w:p w:rsidR="00FE2BB9" w:rsidRPr="00FE2BB9" w:rsidRDefault="00FE2BB9" w:rsidP="00FE2BB9">
      <w:pPr>
        <w:pStyle w:val="a3"/>
        <w:widowControl w:val="0"/>
        <w:numPr>
          <w:ilvl w:val="1"/>
          <w:numId w:val="8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bookmarkStart w:id="2" w:name="sub_1012"/>
      <w:r w:rsidRPr="00FE2BB9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FE2BB9" w:rsidRPr="00FE2BB9" w:rsidRDefault="00FE2BB9" w:rsidP="00FE2BB9">
      <w:pPr>
        <w:pStyle w:val="a3"/>
        <w:widowControl w:val="0"/>
        <w:numPr>
          <w:ilvl w:val="1"/>
          <w:numId w:val="8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Заявителями, имеющими право на получение муниципальной услуги, являются: </w:t>
      </w:r>
    </w:p>
    <w:p w:rsidR="00FE2BB9" w:rsidRPr="00FE2BB9" w:rsidRDefault="00FE2BB9" w:rsidP="00FE2BB9">
      <w:pPr>
        <w:pStyle w:val="a3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юридические лица </w:t>
      </w:r>
      <w:r w:rsidRPr="00D57D50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их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территориальных органов, органов государственных внебюджетных фондов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их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территориальных органов, органов местного самоуправления), являющиеся собственниками помещений;</w:t>
      </w:r>
      <w:r w:rsidRPr="00FE2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физические лица, являющиеся собственниками помещений (далее - заявители).</w:t>
      </w:r>
    </w:p>
    <w:p w:rsidR="00FE2BB9" w:rsidRPr="00FE2BB9" w:rsidRDefault="00FE2BB9" w:rsidP="00D57D50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:rsidR="00FE2BB9" w:rsidRPr="00FE2BB9" w:rsidRDefault="00FE2BB9" w:rsidP="00D57D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FE2BB9" w:rsidRPr="00FE2BB9" w:rsidRDefault="00FE2BB9" w:rsidP="00D57D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 xml:space="preserve">представители, действующие в силу полномочий, основанных </w:t>
      </w:r>
      <w:r w:rsidRPr="00FE2BB9">
        <w:rPr>
          <w:rFonts w:ascii="Times New Roman" w:eastAsia="Calibri" w:hAnsi="Times New Roman" w:cs="Times New Roman"/>
          <w:sz w:val="24"/>
          <w:szCs w:val="24"/>
        </w:rPr>
        <w:br/>
        <w:t>на доверенности;</w:t>
      </w:r>
    </w:p>
    <w:p w:rsidR="00FE2BB9" w:rsidRPr="00FE2BB9" w:rsidRDefault="00FE2BB9" w:rsidP="00D57D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FE2BB9" w:rsidRPr="00FE2BB9" w:rsidRDefault="00FE2BB9" w:rsidP="00D57D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</w:t>
      </w:r>
      <w:r w:rsidR="00D57D50">
        <w:rPr>
          <w:rFonts w:ascii="Times New Roman" w:eastAsia="Calibri" w:hAnsi="Times New Roman" w:cs="Times New Roman"/>
          <w:sz w:val="24"/>
          <w:szCs w:val="24"/>
        </w:rPr>
        <w:t> </w:t>
      </w:r>
      <w:r w:rsidRPr="00FE2BB9">
        <w:rPr>
          <w:rFonts w:ascii="Times New Roman" w:eastAsia="Calibri" w:hAnsi="Times New Roman" w:cs="Times New Roman"/>
          <w:sz w:val="24"/>
          <w:szCs w:val="24"/>
        </w:rPr>
        <w:t>возрасте до 14 лет.</w:t>
      </w:r>
    </w:p>
    <w:p w:rsidR="00FE2BB9" w:rsidRPr="00FE2BB9" w:rsidRDefault="00FE2BB9" w:rsidP="00D57D50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- от имени юридического лица:</w:t>
      </w:r>
    </w:p>
    <w:p w:rsidR="00FE2BB9" w:rsidRPr="00FE2BB9" w:rsidRDefault="00FE2BB9" w:rsidP="00D57D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лица, действующие в соответствии с законом или учредительными документами от</w:t>
      </w:r>
      <w:r w:rsidR="00D57D50">
        <w:rPr>
          <w:rFonts w:ascii="Times New Roman" w:eastAsia="Calibri" w:hAnsi="Times New Roman" w:cs="Times New Roman"/>
          <w:sz w:val="24"/>
          <w:szCs w:val="24"/>
        </w:rPr>
        <w:t> </w:t>
      </w:r>
      <w:r w:rsidRPr="00FE2BB9">
        <w:rPr>
          <w:rFonts w:ascii="Times New Roman" w:eastAsia="Calibri" w:hAnsi="Times New Roman" w:cs="Times New Roman"/>
          <w:sz w:val="24"/>
          <w:szCs w:val="24"/>
        </w:rPr>
        <w:t>имени юридического лица;</w:t>
      </w:r>
    </w:p>
    <w:p w:rsidR="00FE2BB9" w:rsidRPr="00FE2BB9" w:rsidRDefault="00FE2BB9" w:rsidP="00D57D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представители юридического лица в силу полномочий на основании доверенности.</w:t>
      </w:r>
    </w:p>
    <w:p w:rsidR="00FE2BB9" w:rsidRPr="00FE2BB9" w:rsidRDefault="00FE2BB9" w:rsidP="00FE2BB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50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</w:t>
      </w:r>
      <w:r w:rsidR="00D57D50">
        <w:rPr>
          <w:rFonts w:ascii="Times New Roman" w:eastAsia="Calibri" w:hAnsi="Times New Roman" w:cs="Times New Roman"/>
          <w:sz w:val="24"/>
          <w:szCs w:val="24"/>
        </w:rPr>
        <w:t> </w:t>
      </w:r>
      <w:r w:rsidRPr="00D57D50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FE2BB9" w:rsidRPr="00FE2BB9" w:rsidRDefault="00FE2BB9" w:rsidP="00FE2BB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FE2BB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="00D57D50"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FE2BB9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организации, участвующей в</w:t>
      </w:r>
      <w:r w:rsidR="00D57D50">
        <w:rPr>
          <w:rFonts w:ascii="Times New Roman" w:eastAsia="Calibri" w:hAnsi="Times New Roman" w:cs="Times New Roman"/>
          <w:sz w:val="24"/>
          <w:szCs w:val="24"/>
        </w:rPr>
        <w:t> </w:t>
      </w:r>
      <w:r w:rsidRPr="00FE2BB9">
        <w:rPr>
          <w:rFonts w:ascii="Times New Roman" w:eastAsia="Calibri" w:hAnsi="Times New Roman" w:cs="Times New Roman"/>
          <w:sz w:val="24"/>
          <w:szCs w:val="24"/>
        </w:rPr>
        <w:t xml:space="preserve">предоставлении услуги и не являющейся многофункциональными центрами предоставления государственных и муниципальных услуг, </w:t>
      </w:r>
      <w:r w:rsidRPr="00FE2BB9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:rsidR="00FE2BB9" w:rsidRPr="00FE2BB9" w:rsidRDefault="00FE2BB9" w:rsidP="00FE2BB9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(в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доступном для заявителей месте); </w:t>
      </w:r>
    </w:p>
    <w:p w:rsidR="00FE2BB9" w:rsidRPr="00FE2BB9" w:rsidRDefault="00FE2BB9" w:rsidP="00FE2BB9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на сайте администрации;</w:t>
      </w:r>
    </w:p>
    <w:p w:rsidR="00FE2BB9" w:rsidRPr="00FE2BB9" w:rsidRDefault="00FE2BB9" w:rsidP="00FE2BB9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FE2BB9">
        <w:rPr>
          <w:rFonts w:ascii="Times New Roman" w:hAnsi="Times New Roman" w:cs="Times New Roman"/>
          <w:sz w:val="24"/>
          <w:szCs w:val="24"/>
          <w:u w:val="single"/>
        </w:rPr>
        <w:t>http://mfc47.ru/;</w:t>
      </w:r>
    </w:p>
    <w:p w:rsidR="00FE2BB9" w:rsidRPr="00FE2BB9" w:rsidRDefault="00FE2BB9" w:rsidP="00FE2BB9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7" w:history="1">
        <w:r w:rsidRPr="00FE2BB9">
          <w:rPr>
            <w:rStyle w:val="a5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FE2BB9">
        <w:rPr>
          <w:rFonts w:ascii="Times New Roman" w:hAnsi="Times New Roman" w:cs="Times New Roman"/>
          <w:sz w:val="24"/>
          <w:szCs w:val="24"/>
        </w:rPr>
        <w:t>.</w:t>
      </w:r>
    </w:p>
    <w:p w:rsidR="00FE2BB9" w:rsidRPr="00FE2BB9" w:rsidRDefault="00FE2BB9" w:rsidP="002359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FE2BB9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FE2BB9" w:rsidRPr="00FE2BB9" w:rsidRDefault="00FE2BB9" w:rsidP="00FE2BB9">
      <w:pPr>
        <w:pStyle w:val="10"/>
        <w:rPr>
          <w:szCs w:val="24"/>
        </w:rPr>
      </w:pPr>
      <w:r w:rsidRPr="00FE2BB9">
        <w:rPr>
          <w:bCs/>
          <w:szCs w:val="24"/>
        </w:rPr>
        <w:t xml:space="preserve">2. Стандарт предоставления </w:t>
      </w:r>
      <w:r w:rsidRPr="00FE2BB9">
        <w:rPr>
          <w:szCs w:val="24"/>
        </w:rPr>
        <w:t>муниципальной услуги</w:t>
      </w:r>
    </w:p>
    <w:p w:rsidR="00FE2BB9" w:rsidRPr="00FE2BB9" w:rsidRDefault="00FE2BB9" w:rsidP="00FE2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FE2BB9" w:rsidRPr="00FE2BB9" w:rsidRDefault="00FE2BB9" w:rsidP="00FE2B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Перевод жилого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нежилое помещение и нежилого помещения в жилое помещение</w:t>
      </w:r>
      <w:r w:rsidRPr="00FE2BB9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BB9" w:rsidRPr="00FE2BB9" w:rsidRDefault="00D57D50" w:rsidP="00FE2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Сокращённое</w:t>
      </w:r>
      <w:r w:rsidR="00FE2BB9" w:rsidRPr="00FE2BB9">
        <w:rPr>
          <w:rFonts w:ascii="Times New Roman" w:hAnsi="Times New Roman" w:cs="Times New Roman"/>
          <w:sz w:val="24"/>
          <w:szCs w:val="24"/>
        </w:rPr>
        <w:t xml:space="preserve"> наименование: Перевод жилого помещения в нежилое помещение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E2BB9" w:rsidRPr="00FE2BB9">
        <w:rPr>
          <w:rFonts w:ascii="Times New Roman" w:hAnsi="Times New Roman" w:cs="Times New Roman"/>
          <w:sz w:val="24"/>
          <w:szCs w:val="24"/>
        </w:rPr>
        <w:t>нежилого помещения в жилое помещение</w:t>
      </w:r>
      <w:r w:rsidR="00FE2BB9" w:rsidRPr="00FE2BB9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BB9" w:rsidRPr="00FE2BB9" w:rsidRDefault="00FE2BB9" w:rsidP="00FE2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FE2BB9" w:rsidRPr="00FE2BB9" w:rsidRDefault="00FE2BB9" w:rsidP="00FE2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57D50">
        <w:rPr>
          <w:rFonts w:ascii="Times New Roman" w:hAnsi="Times New Roman" w:cs="Times New Roman"/>
          <w:sz w:val="24"/>
          <w:szCs w:val="24"/>
        </w:rPr>
        <w:t>муниципального образования Коськовское сельское поселение Тихвинского муниципального района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FE2BB9">
        <w:rPr>
          <w:rFonts w:ascii="Times New Roman" w:eastAsia="Calibri" w:hAnsi="Times New Roman" w:cs="Times New Roman"/>
          <w:sz w:val="24"/>
          <w:szCs w:val="24"/>
        </w:rPr>
        <w:t>(далее – администрация)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участвует: 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195"/>
      <w:bookmarkEnd w:id="2"/>
      <w:r w:rsidRPr="00FE2BB9">
        <w:rPr>
          <w:rFonts w:ascii="Times New Roman" w:hAnsi="Times New Roman" w:cs="Times New Roman"/>
          <w:sz w:val="24"/>
          <w:szCs w:val="24"/>
        </w:rPr>
        <w:t xml:space="preserve">В </w:t>
      </w:r>
      <w:r w:rsidR="00D57D50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 и выдаче результата по предоставлению муниципальной услуги также участвует ГБУ ЛО «МФЦ».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D57D50" w:rsidRPr="00FE2BB9">
        <w:rPr>
          <w:rFonts w:ascii="Times New Roman" w:hAnsi="Times New Roman" w:cs="Times New Roman"/>
          <w:sz w:val="24"/>
          <w:szCs w:val="24"/>
        </w:rPr>
        <w:t>удалённых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ЕПГУ;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r w:rsidR="00D57D50" w:rsidRPr="00FE2BB9">
        <w:rPr>
          <w:rFonts w:ascii="Times New Roman" w:hAnsi="Times New Roman" w:cs="Times New Roman"/>
          <w:sz w:val="24"/>
          <w:szCs w:val="24"/>
        </w:rPr>
        <w:t>приём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для подачи заявления </w:t>
      </w:r>
      <w:r w:rsidRPr="00FE2BB9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1) посредством ЕПГУ – в администрацию, в ГБУ ЛО «МФЦ» </w:t>
      </w:r>
      <w:r w:rsidRPr="00FE2BB9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</w:t>
      </w:r>
      <w:r w:rsidR="00235910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дату и время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в пределах установленного в администрации или ГБУ ЛО «МФЦ» графика </w:t>
      </w:r>
      <w:r w:rsidR="00235910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235910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27.07.2010 N 210-ФЗ "Об организации предоставления государственных и муниципальных услуг".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FE2BB9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FE2BB9">
        <w:rPr>
          <w:rFonts w:ascii="Times New Roman" w:hAnsi="Times New Roman" w:cs="Times New Roman"/>
          <w:sz w:val="24"/>
          <w:szCs w:val="24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уведомление о переводе (отказе в переводе) жилого (нежилого)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нежилое (жилое) помещение</w:t>
      </w:r>
      <w:bookmarkStart w:id="5" w:name="sub_1025"/>
      <w:bookmarkEnd w:id="4"/>
      <w:r w:rsidRPr="00FE2BB9">
        <w:rPr>
          <w:rFonts w:ascii="Times New Roman" w:hAnsi="Times New Roman" w:cs="Times New Roman"/>
          <w:sz w:val="24"/>
          <w:szCs w:val="24"/>
        </w:rPr>
        <w:t xml:space="preserve"> согласно приложению 2 к административному регламенту.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028"/>
      <w:bookmarkStart w:id="7" w:name="sub_1028"/>
      <w:bookmarkEnd w:id="5"/>
      <w:r w:rsidRPr="00FE2BB9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FE2BB9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:rsidR="00FE2BB9" w:rsidRPr="00FE2BB9" w:rsidRDefault="00FE2BB9" w:rsidP="00D57D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E2BB9" w:rsidRPr="00FE2BB9" w:rsidRDefault="00FE2BB9" w:rsidP="00D57D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FE2BB9" w:rsidRPr="00FE2BB9" w:rsidRDefault="00FE2BB9" w:rsidP="00D57D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D57D50" w:rsidRPr="00FE2BB9">
        <w:rPr>
          <w:rFonts w:ascii="Times New Roman" w:hAnsi="Times New Roman" w:cs="Times New Roman"/>
          <w:sz w:val="24"/>
          <w:szCs w:val="24"/>
        </w:rPr>
        <w:t>удалённых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FE2BB9" w:rsidRPr="00FE2BB9" w:rsidRDefault="00FE2BB9" w:rsidP="00D57D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E2BB9" w:rsidRPr="00FE2BB9" w:rsidRDefault="00FE2BB9" w:rsidP="00D57D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FE2BB9" w:rsidRPr="00FE2BB9" w:rsidRDefault="00FE2BB9" w:rsidP="00D57D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ЕПГУ.</w:t>
      </w:r>
    </w:p>
    <w:p w:rsidR="00FE2BB9" w:rsidRPr="00FE2BB9" w:rsidRDefault="00FE2BB9" w:rsidP="00D57D5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FE2BB9" w:rsidRPr="00FE2BB9" w:rsidRDefault="00FE2BB9" w:rsidP="00D57D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 случае, если для обеспечения использования помещения в качестве жилого или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нежилого помещения не требуется проведение его переустройства,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(или)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FE2BB9" w:rsidRPr="00FE2BB9" w:rsidRDefault="00FE2BB9" w:rsidP="00D57D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или нежилого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FE2BB9" w:rsidRPr="00FE2BB9" w:rsidRDefault="00FE2BB9" w:rsidP="00D57D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>Перевод жилого помещения в нежилое помещение или нежилого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</w:t>
      </w:r>
      <w:r w:rsidR="00D57D50" w:rsidRPr="00FE2BB9">
        <w:rPr>
          <w:rFonts w:ascii="Times New Roman" w:hAnsi="Times New Roman" w:cs="Times New Roman"/>
          <w:sz w:val="24"/>
          <w:szCs w:val="24"/>
        </w:rPr>
        <w:t>учёта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образованных помещений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государственной регистрации права на образованные помещения.</w:t>
      </w:r>
    </w:p>
    <w:p w:rsidR="00FE2BB9" w:rsidRPr="00D57D50" w:rsidRDefault="00FE2BB9" w:rsidP="00FE2B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отношении несовершеннолетнего.</w:t>
      </w:r>
    </w:p>
    <w:p w:rsidR="00FE2BB9" w:rsidRPr="00D57D50" w:rsidRDefault="00FE2BB9" w:rsidP="00FE2B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E2BB9" w:rsidRPr="00FE2BB9" w:rsidRDefault="00FE2BB9" w:rsidP="00D57D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</w:t>
      </w:r>
      <w:r w:rsidR="00D57D50" w:rsidRPr="00D57D50">
        <w:rPr>
          <w:rFonts w:ascii="Times New Roman" w:hAnsi="Times New Roman" w:cs="Times New Roman"/>
          <w:sz w:val="24"/>
          <w:szCs w:val="24"/>
        </w:rPr>
        <w:t>учётом</w:t>
      </w:r>
      <w:r w:rsidRPr="00D57D50">
        <w:rPr>
          <w:rFonts w:ascii="Times New Roman" w:hAnsi="Times New Roman" w:cs="Times New Roman"/>
          <w:sz w:val="24"/>
          <w:szCs w:val="24"/>
        </w:rPr>
        <w:t xml:space="preserve"> требования, предусмотренного частью 3 статьи 5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Федерального закона от 27.07.2010 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превышать15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рабочих дней с даты поступления </w:t>
      </w:r>
      <w:r w:rsidRPr="00D57D50">
        <w:rPr>
          <w:rFonts w:ascii="Times New Roman" w:hAnsi="Times New Roman" w:cs="Times New Roman"/>
          <w:strike/>
          <w:sz w:val="24"/>
          <w:szCs w:val="24"/>
        </w:rPr>
        <w:t>(регистрации)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заявления в администрацию.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r w:rsidRPr="00FE2BB9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bookmarkEnd w:id="8"/>
    <w:p w:rsidR="00FE2BB9" w:rsidRPr="00FE2BB9" w:rsidRDefault="00FE2BB9" w:rsidP="00FE2BB9">
      <w:pPr>
        <w:pStyle w:val="ConsPlusNormal"/>
        <w:widowControl/>
        <w:numPr>
          <w:ilvl w:val="0"/>
          <w:numId w:val="94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8" w:history="1">
        <w:r w:rsidRPr="00FE2BB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188-ФЗ; </w:t>
      </w:r>
    </w:p>
    <w:p w:rsidR="00FE2BB9" w:rsidRPr="00FE2BB9" w:rsidRDefault="00FE2BB9" w:rsidP="00FE2BB9">
      <w:pPr>
        <w:pStyle w:val="a3"/>
        <w:numPr>
          <w:ilvl w:val="0"/>
          <w:numId w:val="9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Градостроительный кодекс Российской Федерации от 29.12.2004 </w:t>
      </w:r>
      <w:r w:rsidRPr="00FE2BB9">
        <w:rPr>
          <w:rFonts w:ascii="Times New Roman" w:hAnsi="Times New Roman" w:cs="Times New Roman"/>
          <w:sz w:val="24"/>
          <w:szCs w:val="24"/>
        </w:rPr>
        <w:br/>
        <w:t>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190-ФЗ;</w:t>
      </w:r>
    </w:p>
    <w:p w:rsidR="00FE2BB9" w:rsidRPr="00FE2BB9" w:rsidRDefault="00FE2BB9" w:rsidP="00FE2BB9">
      <w:pPr>
        <w:pStyle w:val="a3"/>
        <w:numPr>
          <w:ilvl w:val="0"/>
          <w:numId w:val="9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10.08.2005 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502 «Об утверждении формы уведомления о переводе (отказе в переводе) жилого (нежилого) помещения в нежилое (жилое) помещение»;</w:t>
      </w:r>
    </w:p>
    <w:p w:rsidR="00FE2BB9" w:rsidRPr="00FE2BB9" w:rsidRDefault="00FE2BB9" w:rsidP="00FE2BB9">
      <w:pPr>
        <w:pStyle w:val="a3"/>
        <w:numPr>
          <w:ilvl w:val="0"/>
          <w:numId w:val="9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28.01.2006 </w:t>
      </w:r>
      <w:r w:rsidRPr="00FE2BB9">
        <w:rPr>
          <w:rFonts w:ascii="Times New Roman" w:hAnsi="Times New Roman" w:cs="Times New Roman"/>
          <w:sz w:val="24"/>
          <w:szCs w:val="24"/>
        </w:rPr>
        <w:br/>
        <w:t>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подлежащим сносу или реконструкции, садового дома жилым домом и жилого дома садовым домом»;</w:t>
      </w:r>
    </w:p>
    <w:p w:rsidR="00FE2BB9" w:rsidRPr="00FE2BB9" w:rsidRDefault="00FE2BB9" w:rsidP="00FE2BB9">
      <w:pPr>
        <w:pStyle w:val="a3"/>
        <w:numPr>
          <w:ilvl w:val="0"/>
          <w:numId w:val="9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Решение Совета депутатов об утверждении перечня услуг, которые являются необходимыми и обязательными для предоставления муниципальных услуг и порядка</w:t>
      </w:r>
      <w:r w:rsidR="00D57D50">
        <w:rPr>
          <w:rFonts w:ascii="Times New Roman" w:hAnsi="Times New Roman" w:cs="Times New Roman"/>
          <w:sz w:val="24"/>
          <w:szCs w:val="24"/>
        </w:rPr>
        <w:t xml:space="preserve">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определения размера платы за оказание услуг, которые являются необходимыми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обязательными.</w:t>
      </w:r>
    </w:p>
    <w:p w:rsidR="00FE2BB9" w:rsidRPr="00FE2BB9" w:rsidRDefault="00FE2BB9" w:rsidP="00FE2BB9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 согласно Приложению 1;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Cs/>
          <w:color w:val="44546A" w:themeColor="text2"/>
          <w:sz w:val="24"/>
          <w:szCs w:val="24"/>
        </w:rPr>
        <w:t xml:space="preserve">2) </w:t>
      </w:r>
      <w:r w:rsidRPr="00FE2BB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 Заявителя действовать от</w:t>
      </w:r>
      <w:r w:rsidR="00D57D50">
        <w:rPr>
          <w:rFonts w:ascii="Times New Roman" w:hAnsi="Times New Roman" w:cs="Times New Roman"/>
          <w:bCs/>
          <w:sz w:val="24"/>
          <w:szCs w:val="24"/>
        </w:rPr>
        <w:t> 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r w:rsidR="00D57D50" w:rsidRPr="00FE2BB9">
        <w:rPr>
          <w:rFonts w:ascii="Times New Roman" w:hAnsi="Times New Roman" w:cs="Times New Roman"/>
          <w:bCs/>
          <w:sz w:val="24"/>
          <w:szCs w:val="24"/>
        </w:rPr>
        <w:t>откреплённой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 усиленной квалифицированной электронной подписи в формате </w:t>
      </w:r>
      <w:r w:rsidRPr="00FE2BB9">
        <w:rPr>
          <w:rFonts w:ascii="Times New Roman" w:hAnsi="Times New Roman" w:cs="Times New Roman"/>
          <w:bCs/>
          <w:sz w:val="24"/>
          <w:szCs w:val="24"/>
          <w:lang w:val="en-US"/>
        </w:rPr>
        <w:t>sig</w:t>
      </w:r>
      <w:r w:rsidRPr="00FE2BB9">
        <w:rPr>
          <w:rFonts w:ascii="Times New Roman" w:hAnsi="Times New Roman" w:cs="Times New Roman"/>
          <w:bCs/>
          <w:sz w:val="24"/>
          <w:szCs w:val="24"/>
        </w:rPr>
        <w:t>3.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color w:val="44546A" w:themeColor="text2"/>
          <w:sz w:val="24"/>
          <w:szCs w:val="24"/>
        </w:rPr>
        <w:t>3)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переводимое из жилого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нежилое помещение и нежилого помещения в жилое помещение, если право на него не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зарегистрировано в Едином государственном реестре недвижимости (подлинники или засвидетельствованные в нотариальном порядке копии); 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4)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ГОСТ Р 21.001-2021, проект должен быть подписан специализированной  проектной организацией или индивидуальным предпринимателем (проектировщиком), имеющим членство в саморегулируемой организации, при оформлении проектной документации учитывать  Постановление Правительства РФ от 16.02.2008 №</w:t>
      </w:r>
      <w:r w:rsidR="00D57D50">
        <w:rPr>
          <w:rFonts w:ascii="Times New Roman" w:hAnsi="Times New Roman" w:cs="Times New Roman"/>
          <w:bCs/>
          <w:sz w:val="24"/>
          <w:szCs w:val="24"/>
        </w:rPr>
        <w:t> </w:t>
      </w:r>
      <w:r w:rsidRPr="00FE2BB9">
        <w:rPr>
          <w:rFonts w:ascii="Times New Roman" w:hAnsi="Times New Roman" w:cs="Times New Roman"/>
          <w:bCs/>
          <w:sz w:val="24"/>
          <w:szCs w:val="24"/>
        </w:rPr>
        <w:t>87 "О составе разделов проектной документации и</w:t>
      </w:r>
      <w:r w:rsidR="00D57D50">
        <w:rPr>
          <w:rFonts w:ascii="Times New Roman" w:hAnsi="Times New Roman" w:cs="Times New Roman"/>
          <w:bCs/>
          <w:sz w:val="24"/>
          <w:szCs w:val="24"/>
        </w:rPr>
        <w:t> </w:t>
      </w:r>
      <w:r w:rsidRPr="00FE2BB9">
        <w:rPr>
          <w:rFonts w:ascii="Times New Roman" w:hAnsi="Times New Roman" w:cs="Times New Roman"/>
          <w:bCs/>
          <w:sz w:val="24"/>
          <w:szCs w:val="24"/>
        </w:rPr>
        <w:t>требованиях к их содержанию");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 по форме согласно Приложению 4 к административному регламенту.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не были представлены заявителем по собственной инициативе: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переводимое помещение, если право на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него зарегистрировано в Едином государственном реестре недвижимости;</w:t>
      </w:r>
    </w:p>
    <w:p w:rsidR="00FE2BB9" w:rsidRPr="00FE2BB9" w:rsidRDefault="00FE2BB9" w:rsidP="00FE2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Pr="00FE2BB9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такого помещения);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1) сведения о членстве </w:t>
      </w:r>
      <w:r w:rsidRPr="00FE2BB9">
        <w:rPr>
          <w:rFonts w:ascii="Times New Roman" w:hAnsi="Times New Roman" w:cs="Times New Roman"/>
          <w:bCs/>
          <w:sz w:val="24"/>
          <w:szCs w:val="24"/>
        </w:rPr>
        <w:t>специализированной проектной организации или</w:t>
      </w:r>
      <w:r w:rsidR="00D57D50">
        <w:rPr>
          <w:rFonts w:ascii="Times New Roman" w:hAnsi="Times New Roman" w:cs="Times New Roman"/>
          <w:bCs/>
          <w:sz w:val="24"/>
          <w:szCs w:val="24"/>
        </w:rPr>
        <w:t> </w:t>
      </w:r>
      <w:r w:rsidRPr="00FE2BB9">
        <w:rPr>
          <w:rFonts w:ascii="Times New Roman" w:hAnsi="Times New Roman" w:cs="Times New Roman"/>
          <w:bCs/>
          <w:sz w:val="24"/>
          <w:szCs w:val="24"/>
        </w:rPr>
        <w:t>индивидуального предпринимателя (проектировщика)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саморегулируемой организации;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заключение органа по охране памятников архитектуры, истории и культуры о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допустимости проведения переустройства и (или) перепланировки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D57D50" w:rsidRPr="00FE2BB9">
        <w:rPr>
          <w:rFonts w:ascii="Times New Roman" w:hAnsi="Times New Roman" w:cs="Times New Roman"/>
          <w:sz w:val="24"/>
          <w:szCs w:val="24"/>
        </w:rPr>
        <w:t>учётной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записи в Единой системе идентификации и аутентификации из состава соответствующих данных указанной </w:t>
      </w:r>
      <w:r w:rsidR="00D57D50" w:rsidRPr="00FE2BB9">
        <w:rPr>
          <w:rFonts w:ascii="Times New Roman" w:hAnsi="Times New Roman" w:cs="Times New Roman"/>
          <w:sz w:val="24"/>
          <w:szCs w:val="24"/>
        </w:rPr>
        <w:t>учётной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записи и могут быть проверены </w:t>
      </w:r>
      <w:r w:rsidR="00D57D50" w:rsidRPr="00FE2BB9">
        <w:rPr>
          <w:rFonts w:ascii="Times New Roman" w:hAnsi="Times New Roman" w:cs="Times New Roman"/>
          <w:sz w:val="24"/>
          <w:szCs w:val="24"/>
        </w:rPr>
        <w:t>путём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>2.7.1.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документы (сведения), указанные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r:id="rId10" w:history="1">
        <w:r w:rsidRPr="00FE2BB9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Заявителя: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E2BB9">
        <w:rPr>
          <w:rFonts w:ascii="Times New Roman" w:hAnsi="Times New Roman" w:cs="Times New Roman"/>
          <w:sz w:val="24"/>
          <w:szCs w:val="24"/>
        </w:rPr>
        <w:br/>
        <w:t>с предоставлением муниципальной услуги;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в предоставлении муниципальных услуг, за исключением документов, указанных в </w:t>
      </w:r>
      <w:hyperlink r:id="rId11" w:history="1">
        <w:r w:rsidRPr="00FE2BB9">
          <w:rPr>
            <w:rFonts w:ascii="Times New Roman" w:hAnsi="Times New Roman" w:cs="Times New Roman"/>
            <w:sz w:val="24"/>
            <w:szCs w:val="24"/>
          </w:rPr>
          <w:t>части 6</w:t>
        </w:r>
        <w:r w:rsidR="00D57D50">
          <w:rPr>
            <w:rFonts w:ascii="Times New Roman" w:hAnsi="Times New Roman" w:cs="Times New Roman"/>
            <w:sz w:val="24"/>
            <w:szCs w:val="24"/>
          </w:rPr>
          <w:t> </w:t>
        </w:r>
        <w:r w:rsidRPr="00FE2BB9">
          <w:rPr>
            <w:rFonts w:ascii="Times New Roman" w:hAnsi="Times New Roman" w:cs="Times New Roman"/>
            <w:sz w:val="24"/>
            <w:szCs w:val="24"/>
          </w:rPr>
          <w:t>статьи 7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 (далее – Федеральный закон 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210);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</w:t>
      </w:r>
      <w:r w:rsidR="00D57D50" w:rsidRPr="00FE2BB9">
        <w:rPr>
          <w:rFonts w:ascii="Times New Roman" w:hAnsi="Times New Roman" w:cs="Times New Roman"/>
          <w:sz w:val="24"/>
          <w:szCs w:val="24"/>
        </w:rPr>
        <w:t>включённых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hyperlink r:id="rId12" w:history="1">
        <w:r w:rsidRPr="00FE2BB9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210-ФЗ;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D57D50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FE2BB9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210-ФЗ;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E2BB9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2.7.3. 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FE2BB9" w:rsidRPr="00FE2BB9" w:rsidRDefault="00FE2BB9" w:rsidP="00F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</w:t>
      </w:r>
      <w:r w:rsidR="00D57D50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ему в</w:t>
      </w:r>
      <w:r w:rsidR="00D57D5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</w:t>
      </w:r>
      <w:r w:rsidR="00D57D50"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проведённых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мероприятиях.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2.8. Основания для приостановления предоставления муниципальной услуги. 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</w:t>
      </w:r>
      <w:r w:rsidR="00D57D50" w:rsidRPr="00FE2BB9">
        <w:rPr>
          <w:rFonts w:ascii="Times New Roman" w:hAnsi="Times New Roman" w:cs="Times New Roman"/>
          <w:sz w:val="24"/>
          <w:szCs w:val="24"/>
        </w:rPr>
        <w:t>днём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если соответствующий документ не был представлен заявителем по собственной инициативе.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отказе в назначении) муниципальной услуги, подготавливает проект уведомления о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приостановлении предоставления муниципальной услуги по форме согласно Приложению 5 к настоящему административному регламенту, согласовывает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обеспечивает его подписание должностным лицом, ответственным за принятие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подписание соответствующего решения.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Срок подготовки и направления заявителю уведомления не должен превышать 1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рабочего дня со дня истечения 5 рабочих дней, следующих за </w:t>
      </w:r>
      <w:r w:rsidR="00D57D50" w:rsidRPr="00FE2BB9">
        <w:rPr>
          <w:rFonts w:ascii="Times New Roman" w:hAnsi="Times New Roman" w:cs="Times New Roman"/>
          <w:sz w:val="24"/>
          <w:szCs w:val="24"/>
        </w:rPr>
        <w:t>днём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направления соответствующего запроса.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Предоставление услуги приостанавливается не более чем на 15 календарных дней.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документов.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FE2BB9" w:rsidRPr="00FE2BB9" w:rsidRDefault="00FE2BB9" w:rsidP="00FE2BB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</w:t>
      </w:r>
      <w:r w:rsidR="00D57D50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FE2BB9" w:rsidRPr="00FE2BB9" w:rsidRDefault="00FE2BB9" w:rsidP="00FE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D57D50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при </w:t>
      </w:r>
      <w:r w:rsidR="00D57D50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 в ГБУ ЛО «МФЦ», Администрации, при поступлении заявления через ЕПГУ:</w:t>
      </w:r>
    </w:p>
    <w:p w:rsidR="00FE2BB9" w:rsidRPr="00FE2BB9" w:rsidRDefault="00FE2BB9" w:rsidP="00FE2BB9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– Заявление подано лицом, не уполномоченным на осуществление таких действий;</w:t>
      </w:r>
    </w:p>
    <w:p w:rsidR="00FE2BB9" w:rsidRPr="00FE2BB9" w:rsidRDefault="00FE2BB9" w:rsidP="00FE2BB9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– Представление неполного комплекта документов, необходимых в соответствии с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заявителем;</w:t>
      </w:r>
    </w:p>
    <w:p w:rsidR="00FE2BB9" w:rsidRPr="00FE2BB9" w:rsidRDefault="00FE2BB9" w:rsidP="00FE2BB9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FE2BB9" w:rsidRPr="00FE2BB9" w:rsidRDefault="00FE2BB9" w:rsidP="00FE2BB9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FE2BB9" w:rsidRPr="00FE2BB9" w:rsidRDefault="00FE2BB9" w:rsidP="00FE2BB9">
      <w:pPr>
        <w:ind w:firstLine="666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FE2BB9" w:rsidRPr="00D57D50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FE2BB9" w:rsidRPr="00D57D50" w:rsidRDefault="00FE2BB9" w:rsidP="00FE2BB9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 xml:space="preserve">1) непредставления </w:t>
      </w:r>
      <w:r w:rsidR="00D57D50" w:rsidRPr="00D57D50">
        <w:rPr>
          <w:rFonts w:ascii="Times New Roman" w:hAnsi="Times New Roman" w:cs="Times New Roman"/>
          <w:sz w:val="24"/>
          <w:szCs w:val="24"/>
        </w:rPr>
        <w:t>определённых</w:t>
      </w:r>
      <w:r w:rsidRPr="00D57D5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57D50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D57D5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</w:t>
      </w:r>
      <w:r w:rsidRPr="00D57D50">
        <w:rPr>
          <w:rFonts w:ascii="Times New Roman" w:hAnsi="Times New Roman" w:cs="Times New Roman"/>
          <w:sz w:val="24"/>
          <w:szCs w:val="24"/>
        </w:rPr>
        <w:lastRenderedPageBreak/>
        <w:t>регламента документов, обязанность по представлению которых возложена на заявителя;</w:t>
      </w:r>
    </w:p>
    <w:p w:rsidR="00FE2BB9" w:rsidRPr="00FE2BB9" w:rsidRDefault="00FE2BB9" w:rsidP="00FE2B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межведомственный запрос, свидетельствующего об отсутствии документа 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>(или)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 xml:space="preserve">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5" w:history="1">
        <w:r w:rsidRPr="00D57D50">
          <w:rPr>
            <w:rFonts w:ascii="Times New Roman" w:hAnsi="Times New Roman" w:cs="Times New Roman"/>
            <w:sz w:val="24"/>
            <w:szCs w:val="24"/>
          </w:rPr>
          <w:t>частью 2 статьи 23</w:t>
        </w:r>
      </w:hyperlink>
      <w:r w:rsidRPr="00D57D50">
        <w:rPr>
          <w:rFonts w:ascii="Times New Roman" w:hAnsi="Times New Roman" w:cs="Times New Roman"/>
          <w:sz w:val="24"/>
          <w:szCs w:val="24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D57D50">
        <w:rPr>
          <w:rFonts w:ascii="Times New Roman" w:hAnsi="Times New Roman" w:cs="Times New Roman"/>
          <w:sz w:val="24"/>
          <w:szCs w:val="24"/>
        </w:rPr>
        <w:t xml:space="preserve">нежилого помещения в жилое помещение в соответствии с </w:t>
      </w:r>
      <w:hyperlink r:id="rId16" w:history="1">
        <w:r w:rsidRPr="00D57D50">
          <w:rPr>
            <w:rFonts w:ascii="Times New Roman" w:hAnsi="Times New Roman" w:cs="Times New Roman"/>
            <w:sz w:val="24"/>
            <w:szCs w:val="24"/>
          </w:rPr>
          <w:t>частью 2 статьи 23</w:t>
        </w:r>
      </w:hyperlink>
      <w:r w:rsidRPr="00D57D50">
        <w:rPr>
          <w:rFonts w:ascii="Times New Roman" w:hAnsi="Times New Roman" w:cs="Times New Roman"/>
          <w:sz w:val="24"/>
          <w:szCs w:val="24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E2BB9" w:rsidRPr="00D57D50" w:rsidRDefault="00FE2BB9" w:rsidP="00FE2B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  <w:bookmarkStart w:id="9" w:name="sub_1222"/>
      <w:bookmarkEnd w:id="6"/>
      <w:bookmarkEnd w:id="7"/>
    </w:p>
    <w:p w:rsidR="00FE2BB9" w:rsidRPr="00FE2BB9" w:rsidRDefault="00FE2BB9" w:rsidP="00FE2B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>3) несоблюдения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D57D50" w:rsidRPr="00FE2BB9">
        <w:rPr>
          <w:rFonts w:ascii="Times New Roman" w:hAnsi="Times New Roman" w:cs="Times New Roman"/>
          <w:sz w:val="24"/>
          <w:szCs w:val="24"/>
        </w:rPr>
        <w:t>статьёй</w:t>
      </w:r>
      <w:r w:rsidRPr="00FE2BB9">
        <w:rPr>
          <w:rFonts w:ascii="Times New Roman" w:hAnsi="Times New Roman" w:cs="Times New Roman"/>
          <w:sz w:val="24"/>
          <w:szCs w:val="24"/>
        </w:rPr>
        <w:t xml:space="preserve"> 22 Жилищного кодекса условий перевода помещения, а именно: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д) если при переводе квартиры в многоквартирном доме в нежилое помещение не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соблюдены следующие требования: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квартира расположена на первом этаже указанного дома;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являются жилыми;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е) также не допускается: перевод жилого помещения в </w:t>
      </w:r>
      <w:r w:rsidR="00D57D50" w:rsidRPr="00FE2BB9">
        <w:rPr>
          <w:rFonts w:ascii="Times New Roman" w:hAnsi="Times New Roman" w:cs="Times New Roman"/>
          <w:sz w:val="24"/>
          <w:szCs w:val="24"/>
        </w:rPr>
        <w:t>наёмном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доме социального использования в нежилое помещение; перевод жилого помещения в нежилое помещение в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целях осуществления религиозной деятельности; перевод нежилого помещения в жилое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проживания, многоквартирного дома аварийным и подлежащим сносу или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реконструкции, садового дома жилым домом и жилого дома садовым домом» или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отсутствует возможность обеспечить соответствие такого помещения установленным требованиям;</w:t>
      </w:r>
    </w:p>
    <w:p w:rsidR="00FE2BB9" w:rsidRPr="00FE2BB9" w:rsidRDefault="00FE2BB9" w:rsidP="00D57D5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sz w:val="24"/>
          <w:szCs w:val="24"/>
        </w:rPr>
        <w:t>4)</w:t>
      </w:r>
      <w:r w:rsidRPr="00FE2BB9">
        <w:rPr>
          <w:rFonts w:ascii="Times New Roman" w:hAnsi="Times New Roman" w:cs="Times New Roman"/>
          <w:sz w:val="24"/>
          <w:szCs w:val="24"/>
        </w:rPr>
        <w:t xml:space="preserve"> несоответствия проекта переустройства и (или) перепланировки помещения в</w:t>
      </w:r>
      <w:r w:rsidR="00D57D5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многоквартирном доме требованиям законодательства.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E2BB9" w:rsidRPr="00FE2BB9" w:rsidRDefault="00FE2BB9" w:rsidP="00FE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:rsidR="00FE2BB9" w:rsidRPr="00FE2BB9" w:rsidRDefault="00FE2BB9" w:rsidP="00FE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FE2BB9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при личном обращении – 1 рабочий день с даты поступления;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при направлении запроса почтовой связью в администрацию - 1 рабочий день с даты поступления;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при направлении запроса на бумажном носителе из ГБУ ЛО «МФЦ» </w:t>
      </w:r>
      <w:r w:rsidRPr="00FE2BB9">
        <w:rPr>
          <w:rFonts w:ascii="Times New Roman" w:hAnsi="Times New Roman" w:cs="Times New Roman"/>
          <w:sz w:val="24"/>
          <w:szCs w:val="24"/>
        </w:rPr>
        <w:br/>
        <w:t>в администрацию – 1 рабочий день с даты поступления документов из ГБУ ЛО «МФЦ» в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при направлении запроса в форме электронного документа посредством ЕПГУ) – 1 рабочий день с даты поступления.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</w:t>
      </w:r>
      <w:r w:rsidRPr="00FE2BB9">
        <w:rPr>
          <w:rFonts w:ascii="Times New Roman" w:hAnsi="Times New Roman" w:cs="Times New Roman"/>
          <w:sz w:val="24"/>
          <w:szCs w:val="24"/>
        </w:rPr>
        <w:br/>
        <w:t>в многофункциональных центрах.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2.14.2. 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FE2BB9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</w:t>
      </w:r>
      <w:r w:rsidR="00802D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территории, прилегающей к зданию, в котором </w:t>
      </w:r>
      <w:r w:rsidR="00D57D50"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размещён</w:t>
      </w: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BB9">
        <w:rPr>
          <w:rFonts w:ascii="Times New Roman" w:hAnsi="Times New Roman" w:cs="Times New Roman"/>
          <w:color w:val="000000" w:themeColor="text1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>2.14.5. Вход в здание (помещение) и выход из него оборудуются лестницами с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поручнями и пандусами для передвижения детских и инвалидных колясок.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2.14.6. В помещении организуется бесплатный туалет для посетителей, </w:t>
      </w:r>
      <w:r w:rsidRPr="00FE2BB9">
        <w:rPr>
          <w:rFonts w:ascii="Times New Roman" w:hAnsi="Times New Roman" w:cs="Times New Roman"/>
          <w:sz w:val="24"/>
          <w:szCs w:val="24"/>
        </w:rPr>
        <w:br/>
        <w:t>в том числе туалет, предназначенный для инвалидов.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другими лицами.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тифлосурдопереводчика.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собаки-проводника и устройств для передвижения инвалида (костылей, ходунков).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и выдачи документов в части </w:t>
      </w:r>
      <w:r w:rsidR="00802DE1" w:rsidRPr="00FE2BB9">
        <w:rPr>
          <w:rFonts w:ascii="Times New Roman" w:hAnsi="Times New Roman" w:cs="Times New Roman"/>
          <w:sz w:val="24"/>
          <w:szCs w:val="24"/>
        </w:rPr>
        <w:t>объёмно</w:t>
      </w:r>
      <w:r w:rsidRPr="00FE2BB9">
        <w:rPr>
          <w:rFonts w:ascii="Times New Roman" w:hAnsi="Times New Roman" w:cs="Times New Roman"/>
          <w:sz w:val="24"/>
          <w:szCs w:val="24"/>
        </w:rPr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 ожидания, информирования и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заявителей. 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отношении всех заявителей):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</w:t>
      </w:r>
      <w:r w:rsidRPr="00FE2BB9">
        <w:rPr>
          <w:rFonts w:ascii="Times New Roman" w:hAnsi="Times New Roman" w:cs="Times New Roman"/>
          <w:sz w:val="24"/>
          <w:szCs w:val="24"/>
        </w:rPr>
        <w:br/>
        <w:t>к помещениям, в которых предоставляется услуга;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3) возможность получения полной и достоверной информации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FE2BB9">
        <w:rPr>
          <w:rFonts w:ascii="Times New Roman" w:hAnsi="Times New Roman" w:cs="Times New Roman"/>
          <w:sz w:val="24"/>
          <w:szCs w:val="24"/>
        </w:rPr>
        <w:br/>
        <w:t>на официальном сайте администрации, посредством ЕПГУ;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FE2BB9">
        <w:rPr>
          <w:rFonts w:ascii="Times New Roman" w:hAnsi="Times New Roman" w:cs="Times New Roman"/>
          <w:sz w:val="24"/>
          <w:szCs w:val="24"/>
        </w:rPr>
        <w:br/>
        <w:t>и результате предоставления муниципальной услуги с использованием ЕПГУ.</w:t>
      </w:r>
    </w:p>
    <w:p w:rsidR="00FE2BB9" w:rsidRPr="00FE2BB9" w:rsidRDefault="00FE2BB9" w:rsidP="00FE2BB9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FE2BB9" w:rsidRPr="00FE2BB9" w:rsidRDefault="00FE2BB9" w:rsidP="00FE2BB9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:rsidR="00FE2BB9" w:rsidRPr="00FE2BB9" w:rsidRDefault="00FE2BB9" w:rsidP="00FE2BB9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FE2BB9" w:rsidRPr="00FE2BB9" w:rsidRDefault="00FE2BB9" w:rsidP="00FE2BB9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FE2BB9">
        <w:rPr>
          <w:rFonts w:ascii="Times New Roman" w:hAnsi="Times New Roman" w:cs="Times New Roman"/>
          <w:sz w:val="24"/>
          <w:szCs w:val="24"/>
        </w:rPr>
        <w:br/>
        <w:t>в которых предоставляется муниципальная услуга.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и получении результата; 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администрации или в ГБУ ЛО «МФЦ»;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обеспечения использования такого помещения в качестве жилого или нежилого помещения).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FE2BB9">
        <w:rPr>
          <w:rFonts w:ascii="Times New Roman" w:hAnsi="Times New Roman" w:cs="Times New Roman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о взаимодействии между многофункциональными центрами и администрацией. 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FE2BB9" w:rsidRPr="00FE2BB9" w:rsidRDefault="00FE2BB9" w:rsidP="00802D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2.17.3. Предоставление услуги по экстерриториальному принципу не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предусмотрено.</w:t>
      </w:r>
    </w:p>
    <w:bookmarkEnd w:id="9"/>
    <w:p w:rsidR="00FE2BB9" w:rsidRPr="00FE2BB9" w:rsidRDefault="00FE2BB9" w:rsidP="00FE2BB9">
      <w:pPr>
        <w:pStyle w:val="10"/>
        <w:keepNext w:val="0"/>
        <w:widowControl w:val="0"/>
        <w:rPr>
          <w:szCs w:val="24"/>
        </w:rPr>
      </w:pPr>
      <w:r w:rsidRPr="00FE2BB9">
        <w:rPr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FE2BB9" w:rsidRPr="00FE2BB9" w:rsidRDefault="00FE2BB9" w:rsidP="00FE2BB9">
      <w:pPr>
        <w:pStyle w:val="af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802DE1" w:rsidRDefault="00FE2BB9" w:rsidP="00FE2BB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E1">
        <w:rPr>
          <w:rFonts w:ascii="Times New Roman" w:hAnsi="Times New Roman" w:cs="Times New Roman"/>
          <w:bCs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FE2BB9" w:rsidRPr="00FE2BB9" w:rsidRDefault="00FE2BB9" w:rsidP="00FE2B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1)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 – 1 рабочий день;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предоставлении муниципальной услуги – 2 рабочих дня;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рабочий день.</w:t>
      </w:r>
    </w:p>
    <w:p w:rsidR="00FE2BB9" w:rsidRPr="00FE2BB9" w:rsidRDefault="00FE2BB9" w:rsidP="00FE2BB9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802DE1" w:rsidRPr="00FE2BB9">
        <w:rPr>
          <w:rFonts w:ascii="Times New Roman" w:hAnsi="Times New Roman" w:cs="Times New Roman"/>
          <w:b/>
          <w:sz w:val="24"/>
          <w:szCs w:val="24"/>
        </w:rPr>
        <w:t>Приём</w:t>
      </w:r>
      <w:r w:rsidRPr="00FE2BB9">
        <w:rPr>
          <w:rFonts w:ascii="Times New Roman" w:hAnsi="Times New Roman" w:cs="Times New Roman"/>
          <w:b/>
          <w:sz w:val="24"/>
          <w:szCs w:val="24"/>
        </w:rPr>
        <w:t xml:space="preserve"> и регистрация документов, необходимых для оказания муниципальной услуги.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(или)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максимальный срок его выполнения: 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 w:rsidRPr="00FE2BB9">
        <w:rPr>
          <w:rFonts w:ascii="Times New Roman" w:eastAsia="Calibri" w:hAnsi="Times New Roman" w:cs="Times New Roman"/>
          <w:sz w:val="24"/>
          <w:szCs w:val="24"/>
        </w:rPr>
        <w:t xml:space="preserve">формирует комплект документов, </w:t>
      </w:r>
      <w:r w:rsidRPr="00FE2BB9">
        <w:rPr>
          <w:rFonts w:ascii="Times New Roman" w:hAnsi="Times New Roman" w:cs="Times New Roman"/>
          <w:sz w:val="24"/>
          <w:szCs w:val="24"/>
        </w:rPr>
        <w:t xml:space="preserve">осуществляет проверку комплектности </w:t>
      </w: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документов на наличие/отсутствие оснований для отказа в </w:t>
      </w:r>
      <w:r w:rsidR="00802DE1" w:rsidRPr="00FE2BB9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предусмотренных пунктом 2.9 настоящего административного регламента.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В случае выявления оснований для отказа в </w:t>
      </w:r>
      <w:r w:rsidR="00802DE1" w:rsidRPr="00FE2BB9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 готовит уведомление об</w:t>
      </w:r>
      <w:r w:rsidR="00802DE1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r w:rsidR="00802DE1" w:rsidRPr="00FE2BB9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В случае отсутствия оснований для отказа в </w:t>
      </w:r>
      <w:r w:rsidR="00802DE1" w:rsidRPr="00FE2BB9">
        <w:rPr>
          <w:rFonts w:ascii="Times New Roman" w:hAnsi="Times New Roman" w:cs="Times New Roman"/>
          <w:sz w:val="24"/>
          <w:szCs w:val="24"/>
          <w:lang w:bidi="ru-RU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предусмотренных пунктом 2.9 административного регламента, регистрирует заявление </w:t>
      </w:r>
      <w:r w:rsidRPr="00FE2BB9">
        <w:rPr>
          <w:rFonts w:ascii="Times New Roman" w:hAnsi="Times New Roman" w:cs="Times New Roman"/>
          <w:sz w:val="24"/>
          <w:szCs w:val="24"/>
        </w:rPr>
        <w:t>в соответствии с правилами делопроизводства, установленными в администрации.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B9">
        <w:rPr>
          <w:rFonts w:ascii="Times New Roman" w:eastAsia="Calibri" w:hAnsi="Times New Roman" w:cs="Times New Roman"/>
          <w:sz w:val="24"/>
          <w:szCs w:val="24"/>
        </w:rPr>
        <w:t xml:space="preserve">Заявителю должностным лицом, ответственным за делопроизводство, </w:t>
      </w:r>
      <w:r w:rsidR="00802DE1" w:rsidRPr="00FE2BB9">
        <w:rPr>
          <w:rFonts w:ascii="Times New Roman" w:eastAsia="Calibri" w:hAnsi="Times New Roman" w:cs="Times New Roman"/>
          <w:sz w:val="24"/>
          <w:szCs w:val="24"/>
        </w:rPr>
        <w:t>выдаётся</w:t>
      </w:r>
      <w:r w:rsidRPr="00FE2BB9">
        <w:rPr>
          <w:rFonts w:ascii="Times New Roman" w:eastAsia="Calibri" w:hAnsi="Times New Roman" w:cs="Times New Roman"/>
          <w:sz w:val="24"/>
          <w:szCs w:val="24"/>
        </w:rPr>
        <w:t xml:space="preserve">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</w:t>
      </w:r>
      <w:r w:rsidRPr="00FE2BB9">
        <w:rPr>
          <w:rFonts w:ascii="Times New Roman" w:hAnsi="Times New Roman" w:cs="Times New Roman"/>
          <w:sz w:val="24"/>
          <w:szCs w:val="24"/>
        </w:rPr>
        <w:br/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1 рабочего дня.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 регистрация заявления о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прилагаемых к нему документов.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sub_121062"/>
      <w:r w:rsidRPr="00FE2BB9">
        <w:rPr>
          <w:rFonts w:ascii="Times New Roman" w:hAnsi="Times New Roman" w:cs="Times New Roman"/>
          <w:b/>
          <w:sz w:val="24"/>
          <w:szCs w:val="24"/>
        </w:rPr>
        <w:t>3.1.3. Рассмотрение заявления о предоставлении муниципальной услуги и</w:t>
      </w:r>
      <w:r w:rsidR="00802DE1">
        <w:rPr>
          <w:rFonts w:ascii="Times New Roman" w:hAnsi="Times New Roman" w:cs="Times New Roman"/>
          <w:b/>
          <w:sz w:val="24"/>
          <w:szCs w:val="24"/>
        </w:rPr>
        <w:t> </w:t>
      </w:r>
      <w:r w:rsidRPr="00FE2BB9">
        <w:rPr>
          <w:rFonts w:ascii="Times New Roman" w:hAnsi="Times New Roman" w:cs="Times New Roman"/>
          <w:b/>
          <w:sz w:val="24"/>
          <w:szCs w:val="24"/>
        </w:rPr>
        <w:t>прилагаемых к нему документов.</w:t>
      </w:r>
    </w:p>
    <w:p w:rsidR="00FE2BB9" w:rsidRPr="00FE2BB9" w:rsidRDefault="00FE2BB9" w:rsidP="00FE2BB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прилагаемых к нему документов должностному лицу, ответственному за формирование проекта решения.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получение ответов на межведомственные запросы.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3.1.3.2.3. Проверка сведений о членстве </w:t>
      </w:r>
      <w:r w:rsidRPr="00FE2BB9">
        <w:rPr>
          <w:rFonts w:ascii="Times New Roman" w:hAnsi="Times New Roman" w:cs="Times New Roman"/>
          <w:bCs/>
          <w:sz w:val="24"/>
          <w:szCs w:val="24"/>
        </w:rPr>
        <w:t>специализированной проектной организации или индивидуального предпринимателя (проектировщика)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саморегулируемой организации.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3.1.3.2.</w:t>
      </w:r>
      <w:proofErr w:type="gramStart"/>
      <w:r w:rsidRPr="00FE2BB9">
        <w:rPr>
          <w:rFonts w:ascii="Times New Roman" w:hAnsi="Times New Roman" w:cs="Times New Roman"/>
          <w:sz w:val="24"/>
          <w:szCs w:val="24"/>
        </w:rPr>
        <w:t>4.Срок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составляет не более 11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рабочих дней с даты окончания первой административной процедуры.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</w:t>
      </w:r>
      <w:r w:rsidR="00802DE1">
        <w:rPr>
          <w:rFonts w:ascii="Times New Roman" w:hAnsi="Times New Roman" w:cs="Times New Roman"/>
          <w:b/>
          <w:sz w:val="24"/>
          <w:szCs w:val="24"/>
        </w:rPr>
        <w:t> </w:t>
      </w:r>
      <w:r w:rsidRPr="00FE2BB9">
        <w:rPr>
          <w:rFonts w:ascii="Times New Roman" w:hAnsi="Times New Roman" w:cs="Times New Roman"/>
          <w:b/>
          <w:sz w:val="24"/>
          <w:szCs w:val="24"/>
        </w:rPr>
        <w:t>об</w:t>
      </w:r>
      <w:r w:rsidR="00802DE1">
        <w:rPr>
          <w:rFonts w:ascii="Times New Roman" w:hAnsi="Times New Roman" w:cs="Times New Roman"/>
          <w:b/>
          <w:sz w:val="24"/>
          <w:szCs w:val="24"/>
        </w:rPr>
        <w:t> </w:t>
      </w:r>
      <w:r w:rsidRPr="00FE2BB9">
        <w:rPr>
          <w:rFonts w:ascii="Times New Roman" w:hAnsi="Times New Roman" w:cs="Times New Roman"/>
          <w:b/>
          <w:sz w:val="24"/>
          <w:szCs w:val="24"/>
        </w:rPr>
        <w:t>отказе в предоставлении муниципальной услуги.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FE2BB9" w:rsidRPr="00FE2BB9" w:rsidRDefault="00FE2BB9" w:rsidP="00FE2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услуги.</w:t>
      </w:r>
    </w:p>
    <w:p w:rsidR="00FE2BB9" w:rsidRPr="00FE2BB9" w:rsidRDefault="00FE2BB9" w:rsidP="00FE2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заявлении.</w:t>
      </w:r>
    </w:p>
    <w:bookmarkEnd w:id="10"/>
    <w:p w:rsidR="00FE2BB9" w:rsidRPr="00FE2BB9" w:rsidRDefault="00FE2BB9" w:rsidP="00FE2BB9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lastRenderedPageBreak/>
        <w:t>3.2. Особенности выполнения административных процедур в электронной форме.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осуществляется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соответствии с Федеральным законом 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210-ФЗ, Федеральным законом от 27.07.2006 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аутентификации (далее - ЕСИА).</w:t>
      </w:r>
    </w:p>
    <w:p w:rsidR="00FE2BB9" w:rsidRPr="00FE2BB9" w:rsidRDefault="00FE2BB9" w:rsidP="00FE2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ЕПГУ без личной явки на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ЕПГУ, а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также документов (сведений), поступивших посредством межведомственного взаимодействия, и </w:t>
      </w:r>
      <w:r w:rsidR="00802DE1" w:rsidRPr="00FE2BB9">
        <w:rPr>
          <w:rFonts w:ascii="Times New Roman" w:hAnsi="Times New Roman" w:cs="Times New Roman"/>
          <w:sz w:val="24"/>
          <w:szCs w:val="24"/>
        </w:rPr>
        <w:t>передаёт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802DE1" w:rsidRPr="00FE2BB9">
        <w:rPr>
          <w:rFonts w:ascii="Times New Roman" w:hAnsi="Times New Roman" w:cs="Times New Roman"/>
          <w:sz w:val="24"/>
          <w:szCs w:val="24"/>
        </w:rPr>
        <w:t>наделённому</w:t>
      </w:r>
      <w:r w:rsidRPr="00FE2BB9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архив АИС «Межвед ЛО»;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личный кабинет ЕПГУ.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802DE1" w:rsidRPr="00FE2BB9">
        <w:rPr>
          <w:rFonts w:ascii="Times New Roman" w:hAnsi="Times New Roman" w:cs="Times New Roman"/>
          <w:sz w:val="24"/>
          <w:szCs w:val="24"/>
        </w:rPr>
        <w:t>днём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 на ЕПГУ.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3.3. Порядок исправления допущенных опечаток и ошибок в выданных в</w:t>
      </w:r>
      <w:r w:rsidR="00802DE1">
        <w:rPr>
          <w:rFonts w:ascii="Times New Roman" w:hAnsi="Times New Roman" w:cs="Times New Roman"/>
          <w:b/>
          <w:sz w:val="24"/>
          <w:szCs w:val="24"/>
        </w:rPr>
        <w:t> </w:t>
      </w:r>
      <w:r w:rsidRPr="00FE2BB9">
        <w:rPr>
          <w:rFonts w:ascii="Times New Roman" w:hAnsi="Times New Roman" w:cs="Times New Roman"/>
          <w:b/>
          <w:sz w:val="24"/>
          <w:szCs w:val="24"/>
        </w:rPr>
        <w:t>результате предоставления муниципальной услуги документах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подписанное усиленной квалифицированной электронной подписью заявление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исправленными опечатками (ошибками) или направляет заявителю уведомление с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</w:t>
      </w:r>
      <w:r w:rsidRPr="00FE2BB9">
        <w:rPr>
          <w:rFonts w:ascii="Times New Roman" w:hAnsi="Times New Roman" w:cs="Times New Roman"/>
          <w:sz w:val="24"/>
          <w:szCs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специалистами администрации по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802DE1" w:rsidRPr="00FE2BB9">
        <w:rPr>
          <w:rFonts w:ascii="Times New Roman" w:hAnsi="Times New Roman" w:cs="Times New Roman"/>
          <w:sz w:val="24"/>
          <w:szCs w:val="24"/>
        </w:rPr>
        <w:t>путём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проведения главой </w:t>
      </w:r>
      <w:proofErr w:type="gramStart"/>
      <w:r w:rsidRPr="00FE2BB9">
        <w:rPr>
          <w:rFonts w:ascii="Times New Roman" w:hAnsi="Times New Roman" w:cs="Times New Roman"/>
          <w:sz w:val="24"/>
          <w:szCs w:val="24"/>
        </w:rPr>
        <w:t>администрации  проверок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 xml:space="preserve"> исполнения положений настоящего административного регламента, иных нормативных правовых актов.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качества предоставления муниципальной услуги.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</w:t>
      </w:r>
      <w:proofErr w:type="gramStart"/>
      <w:r w:rsidRPr="00FE2BB9">
        <w:rPr>
          <w:rFonts w:ascii="Times New Roman" w:hAnsi="Times New Roman" w:cs="Times New Roman"/>
          <w:sz w:val="24"/>
          <w:szCs w:val="24"/>
        </w:rPr>
        <w:t>проводятся  не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 xml:space="preserve"> реже одного раза в три года в соответствии с планом проведения проверок, </w:t>
      </w:r>
      <w:r w:rsidR="00802DE1" w:rsidRPr="00FE2BB9">
        <w:rPr>
          <w:rFonts w:ascii="Times New Roman" w:hAnsi="Times New Roman" w:cs="Times New Roman"/>
          <w:sz w:val="24"/>
          <w:szCs w:val="24"/>
        </w:rPr>
        <w:t>утверждённым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контролирующим органом.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 (тематические проверки). 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проведённой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проверки, вне </w:t>
      </w:r>
      <w:r w:rsidR="00802DE1" w:rsidRPr="00FE2BB9">
        <w:rPr>
          <w:rFonts w:ascii="Times New Roman" w:hAnsi="Times New Roman" w:cs="Times New Roman"/>
          <w:sz w:val="24"/>
          <w:szCs w:val="24"/>
        </w:rPr>
        <w:t>утверждённого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О проведении проверки исполнения административных регламентов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по предоставлению муниципальных услуг </w:t>
      </w:r>
      <w:r w:rsidR="00802DE1" w:rsidRPr="00FE2BB9">
        <w:rPr>
          <w:rFonts w:ascii="Times New Roman" w:hAnsi="Times New Roman" w:cs="Times New Roman"/>
          <w:sz w:val="24"/>
          <w:szCs w:val="24"/>
        </w:rPr>
        <w:t>издаётся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правовой акт руководителя контролирующего органа.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802DE1" w:rsidRPr="00FE2BB9">
        <w:rPr>
          <w:rFonts w:ascii="Times New Roman" w:hAnsi="Times New Roman" w:cs="Times New Roman"/>
          <w:sz w:val="24"/>
          <w:szCs w:val="24"/>
        </w:rPr>
        <w:t>подтверждённые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проведении внеплановой проверки в акте отражаются результаты проверки фактов, изложенных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обращении, а также выводы и предложения по устранению выявленных </w:t>
      </w:r>
      <w:r w:rsidRPr="00FE2BB9">
        <w:rPr>
          <w:rFonts w:ascii="Times New Roman" w:hAnsi="Times New Roman" w:cs="Times New Roman"/>
          <w:sz w:val="24"/>
          <w:szCs w:val="24"/>
        </w:rPr>
        <w:br/>
        <w:t>при проверке нарушений.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обращений </w:t>
      </w:r>
      <w:r w:rsidR="00802DE1" w:rsidRPr="00FE2BB9">
        <w:rPr>
          <w:rFonts w:ascii="Times New Roman" w:hAnsi="Times New Roman" w:cs="Times New Roman"/>
          <w:sz w:val="24"/>
          <w:szCs w:val="24"/>
        </w:rPr>
        <w:t>даётся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письменный ответ. 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="00802DE1" w:rsidRPr="00FE2BB9">
        <w:rPr>
          <w:rFonts w:ascii="Times New Roman" w:hAnsi="Times New Roman" w:cs="Times New Roman"/>
          <w:sz w:val="24"/>
          <w:szCs w:val="24"/>
        </w:rPr>
        <w:t>несёт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 обеспечение предоставления муниципальной услуги.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Контроль соблюдения работниками ГБУ ЛО «МФЦ» последовательности действий, </w:t>
      </w:r>
      <w:r w:rsidR="00802DE1" w:rsidRPr="00FE2BB9">
        <w:rPr>
          <w:rFonts w:ascii="Times New Roman" w:hAnsi="Times New Roman" w:cs="Times New Roman"/>
          <w:sz w:val="24"/>
          <w:szCs w:val="24"/>
        </w:rPr>
        <w:t>определённых</w:t>
      </w:r>
      <w:r w:rsidRPr="00FE2BB9">
        <w:rPr>
          <w:rFonts w:ascii="Times New Roman" w:hAnsi="Times New Roman" w:cs="Times New Roman"/>
          <w:sz w:val="24"/>
          <w:szCs w:val="24"/>
        </w:rPr>
        <w:t xml:space="preserve"> административными процедурами, осуществляется руководителем обособленного подразделения ГБУ ЛО «МФЦ».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E2BB9" w:rsidRPr="00FE2BB9" w:rsidRDefault="00FE2BB9" w:rsidP="00FE2BB9">
      <w:pPr>
        <w:pStyle w:val="10"/>
        <w:rPr>
          <w:b w:val="0"/>
          <w:szCs w:val="24"/>
        </w:rPr>
      </w:pPr>
      <w:r w:rsidRPr="00FE2BB9">
        <w:rPr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</w:t>
      </w:r>
      <w:r w:rsidRPr="00FE2BB9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</w:t>
      </w:r>
      <w:r w:rsidRPr="00FE2BB9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E2BB9">
        <w:rPr>
          <w:rFonts w:ascii="Times New Roman" w:hAnsi="Times New Roman" w:cs="Times New Roman"/>
          <w:sz w:val="24"/>
          <w:szCs w:val="24"/>
        </w:rPr>
        <w:br/>
        <w:t>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</w:t>
      </w:r>
      <w:r w:rsidR="00802DE1" w:rsidRPr="00FE2BB9">
        <w:rPr>
          <w:rFonts w:ascii="Times New Roman" w:hAnsi="Times New Roman" w:cs="Times New Roman"/>
          <w:sz w:val="24"/>
          <w:szCs w:val="24"/>
        </w:rPr>
        <w:t>объёме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в порядке, </w:t>
      </w:r>
      <w:r w:rsidR="00802DE1" w:rsidRPr="00FE2BB9">
        <w:rPr>
          <w:rFonts w:ascii="Times New Roman" w:hAnsi="Times New Roman" w:cs="Times New Roman"/>
          <w:sz w:val="24"/>
          <w:szCs w:val="24"/>
        </w:rPr>
        <w:t>определённом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E2BB9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FE2BB9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E2BB9">
        <w:rPr>
          <w:rFonts w:ascii="Times New Roman" w:hAnsi="Times New Roman" w:cs="Times New Roman"/>
          <w:sz w:val="24"/>
          <w:szCs w:val="24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802DE1" w:rsidRPr="00FE2BB9">
        <w:rPr>
          <w:rFonts w:ascii="Times New Roman" w:hAnsi="Times New Roman" w:cs="Times New Roman"/>
          <w:sz w:val="24"/>
          <w:szCs w:val="24"/>
        </w:rPr>
        <w:t>объёме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802DE1" w:rsidRPr="00FE2BB9">
        <w:rPr>
          <w:rFonts w:ascii="Times New Roman" w:hAnsi="Times New Roman" w:cs="Times New Roman"/>
          <w:sz w:val="24"/>
          <w:szCs w:val="24"/>
        </w:rPr>
        <w:t>определённом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E2BB9">
        <w:rPr>
          <w:rFonts w:ascii="Times New Roman" w:hAnsi="Times New Roman" w:cs="Times New Roman"/>
          <w:sz w:val="24"/>
          <w:szCs w:val="24"/>
        </w:rPr>
        <w:br/>
        <w:t>В указанном случае досудебное (внесудебное) обжалование заявителем решений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действий (бездействия) многофункционального центра, работника многофункционального центра возможно в случае, если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802DE1" w:rsidRPr="00FE2BB9">
        <w:rPr>
          <w:rFonts w:ascii="Times New Roman" w:hAnsi="Times New Roman" w:cs="Times New Roman"/>
          <w:sz w:val="24"/>
          <w:szCs w:val="24"/>
        </w:rPr>
        <w:t>объёме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802DE1" w:rsidRPr="00FE2BB9">
        <w:rPr>
          <w:rFonts w:ascii="Times New Roman" w:hAnsi="Times New Roman" w:cs="Times New Roman"/>
          <w:sz w:val="24"/>
          <w:szCs w:val="24"/>
        </w:rPr>
        <w:t>определённом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802DE1" w:rsidRPr="00FE2BB9">
        <w:rPr>
          <w:rFonts w:ascii="Times New Roman" w:hAnsi="Times New Roman" w:cs="Times New Roman"/>
          <w:sz w:val="24"/>
          <w:szCs w:val="24"/>
        </w:rPr>
        <w:t>объём</w:t>
      </w:r>
      <w:r w:rsidR="00802DE1">
        <w:rPr>
          <w:rFonts w:ascii="Times New Roman" w:hAnsi="Times New Roman" w:cs="Times New Roman"/>
          <w:sz w:val="24"/>
          <w:szCs w:val="24"/>
        </w:rPr>
        <w:t>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802DE1" w:rsidRPr="00FE2BB9">
        <w:rPr>
          <w:rFonts w:ascii="Times New Roman" w:hAnsi="Times New Roman" w:cs="Times New Roman"/>
          <w:sz w:val="24"/>
          <w:szCs w:val="24"/>
        </w:rPr>
        <w:t>определённом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не указывались при первоначальном отказе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услуги, либо в предоставлении муниципальной,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802DE1" w:rsidRPr="00FE2BB9">
        <w:rPr>
          <w:rFonts w:ascii="Times New Roman" w:hAnsi="Times New Roman" w:cs="Times New Roman"/>
          <w:sz w:val="24"/>
          <w:szCs w:val="24"/>
        </w:rPr>
        <w:t>объёма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802DE1" w:rsidRPr="00FE2BB9">
        <w:rPr>
          <w:rFonts w:ascii="Times New Roman" w:hAnsi="Times New Roman" w:cs="Times New Roman"/>
          <w:sz w:val="24"/>
          <w:szCs w:val="24"/>
        </w:rPr>
        <w:t>определённом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210-ФЗ.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5.3. Жалоба согласно Приложению 3 </w:t>
      </w:r>
      <w:r w:rsidR="00802DE1" w:rsidRPr="00FE2BB9">
        <w:rPr>
          <w:rFonts w:ascii="Times New Roman" w:hAnsi="Times New Roman" w:cs="Times New Roman"/>
          <w:sz w:val="24"/>
          <w:szCs w:val="24"/>
        </w:rPr>
        <w:t>подаётся</w:t>
      </w:r>
      <w:r w:rsidRPr="00FE2BB9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E2BB9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210-ФЗ.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802DE1" w:rsidRPr="00FE2BB9">
        <w:rPr>
          <w:rFonts w:ascii="Times New Roman" w:hAnsi="Times New Roman" w:cs="Times New Roman"/>
          <w:sz w:val="24"/>
          <w:szCs w:val="24"/>
        </w:rPr>
        <w:t>удалённого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рабочего места ГБУ ЛО «МФЦ», его руководителя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(или)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работника, решения и действия (бездействие) которых обжалуются;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 (при наличии) и почтовый адрес, </w:t>
      </w:r>
      <w:r w:rsidRPr="00FE2BB9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802DE1" w:rsidRPr="00FE2BB9">
        <w:rPr>
          <w:rFonts w:ascii="Times New Roman" w:hAnsi="Times New Roman" w:cs="Times New Roman"/>
          <w:sz w:val="24"/>
          <w:szCs w:val="24"/>
        </w:rPr>
        <w:t>удалённого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802DE1" w:rsidRPr="00FE2BB9">
        <w:rPr>
          <w:rFonts w:ascii="Times New Roman" w:hAnsi="Times New Roman" w:cs="Times New Roman"/>
          <w:sz w:val="24"/>
          <w:szCs w:val="24"/>
        </w:rPr>
        <w:t>удалённого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</w:t>
      </w:r>
      <w:r w:rsidRPr="00FE2BB9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="00802DE1" w:rsidRPr="00FE2BB9">
          <w:rPr>
            <w:rFonts w:ascii="Times New Roman" w:hAnsi="Times New Roman" w:cs="Times New Roman"/>
            <w:sz w:val="24"/>
            <w:szCs w:val="24"/>
          </w:rPr>
          <w:t>статьёй</w:t>
        </w:r>
        <w:r w:rsidRPr="00FE2BB9">
          <w:rPr>
            <w:rFonts w:ascii="Times New Roman" w:hAnsi="Times New Roman" w:cs="Times New Roman"/>
            <w:sz w:val="24"/>
            <w:szCs w:val="24"/>
          </w:rPr>
          <w:t xml:space="preserve"> 11.1</w:t>
        </w:r>
      </w:hyperlink>
      <w:r w:rsidRPr="00FE2BB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E2BB9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</w:t>
      </w:r>
      <w:r w:rsidR="00802DE1">
        <w:rPr>
          <w:rFonts w:ascii="Times New Roman" w:hAnsi="Times New Roman" w:cs="Times New Roman"/>
          <w:sz w:val="24"/>
          <w:szCs w:val="24"/>
        </w:rPr>
        <w:t>ё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«МФЦ»,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 у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заявителя либо в исправлении допущенных опечаток и ошибок </w:t>
      </w:r>
      <w:r w:rsidRPr="00FE2BB9">
        <w:rPr>
          <w:rFonts w:ascii="Times New Roman" w:hAnsi="Times New Roman" w:cs="Times New Roman"/>
          <w:sz w:val="24"/>
          <w:szCs w:val="24"/>
        </w:rPr>
        <w:br/>
        <w:t>или в случае обжалования нарушения установленного срока таких исправлений - в течение пяти рабочих дней со дня е</w:t>
      </w:r>
      <w:r w:rsidR="00802DE1">
        <w:rPr>
          <w:rFonts w:ascii="Times New Roman" w:hAnsi="Times New Roman" w:cs="Times New Roman"/>
          <w:sz w:val="24"/>
          <w:szCs w:val="24"/>
        </w:rPr>
        <w:t>ё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2BB9" w:rsidRPr="00FE2BB9" w:rsidRDefault="00FE2BB9" w:rsidP="00FE2BB9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E2BB9" w:rsidRPr="00FE2BB9" w:rsidRDefault="00FE2BB9" w:rsidP="00FE2BB9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802DE1" w:rsidRPr="00FE2BB9">
        <w:rPr>
          <w:rFonts w:ascii="Times New Roman" w:hAnsi="Times New Roman" w:cs="Times New Roman"/>
          <w:sz w:val="24"/>
          <w:szCs w:val="24"/>
        </w:rPr>
        <w:t>днём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</w:t>
      </w:r>
      <w:r w:rsidRPr="00FE2BB9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:rsidR="00FE2BB9" w:rsidRPr="00FE2BB9" w:rsidRDefault="00FE2BB9" w:rsidP="00FE2BB9">
      <w:pPr>
        <w:numPr>
          <w:ilvl w:val="0"/>
          <w:numId w:val="9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</w:t>
      </w:r>
      <w:r w:rsidR="00802DE1" w:rsidRPr="00FE2BB9">
        <w:rPr>
          <w:rFonts w:ascii="Times New Roman" w:hAnsi="Times New Roman" w:cs="Times New Roman"/>
          <w:sz w:val="24"/>
          <w:szCs w:val="24"/>
        </w:rPr>
        <w:t>даётся</w:t>
      </w:r>
      <w:r w:rsidRPr="00FE2BB9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</w:t>
      </w:r>
      <w:r w:rsidRPr="00FE2BB9">
        <w:rPr>
          <w:rFonts w:ascii="Times New Roman" w:hAnsi="Times New Roman" w:cs="Times New Roman"/>
          <w:sz w:val="24"/>
          <w:szCs w:val="24"/>
        </w:rPr>
        <w:br/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2BB9" w:rsidRPr="00FE2BB9" w:rsidRDefault="00FE2BB9" w:rsidP="00FE2BB9">
      <w:pPr>
        <w:pStyle w:val="a3"/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802DE1" w:rsidRPr="00FE2BB9">
        <w:rPr>
          <w:rFonts w:ascii="Times New Roman" w:hAnsi="Times New Roman" w:cs="Times New Roman"/>
          <w:sz w:val="24"/>
          <w:szCs w:val="24"/>
        </w:rPr>
        <w:t>наделённые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E2BB9" w:rsidRPr="00FE2BB9" w:rsidRDefault="00FE2BB9" w:rsidP="00FE2BB9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Style w:val="10"/>
        <w:rPr>
          <w:b w:val="0"/>
          <w:szCs w:val="24"/>
        </w:rPr>
      </w:pPr>
      <w:r w:rsidRPr="00FE2BB9">
        <w:rPr>
          <w:szCs w:val="24"/>
        </w:rPr>
        <w:t xml:space="preserve">6. Особенности выполнения административных процедур </w:t>
      </w:r>
      <w:r w:rsidRPr="00FE2BB9">
        <w:rPr>
          <w:szCs w:val="24"/>
        </w:rPr>
        <w:br/>
        <w:t>в многофункциональных центрах</w:t>
      </w:r>
    </w:p>
    <w:p w:rsidR="00FE2BB9" w:rsidRPr="00FE2BB9" w:rsidRDefault="00FE2BB9" w:rsidP="00FE2B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BB9" w:rsidRPr="00FE2BB9" w:rsidRDefault="00FE2BB9" w:rsidP="00FE2B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</w:t>
      </w:r>
      <w:r w:rsidR="00802DE1">
        <w:rPr>
          <w:rFonts w:ascii="Times New Roman" w:hAnsi="Times New Roman" w:cs="Times New Roman"/>
          <w:bCs/>
          <w:sz w:val="24"/>
          <w:szCs w:val="24"/>
        </w:rPr>
        <w:t> 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силу соглашения о взаимодействии между ГБУ ЛО "МФЦ" и администрацией. 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ГБУ ЛО «МФЦ» работник ГБУ ЛО «МФЦ», осуществляющий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получения муниципальной услуги, выполняет следующие действия: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индивидуального предпринимателя - в случае обращения юридического лица или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предоставления </w:t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оригиналов документов) - в течение 3 рабочих дней со дня обращения заявителя в ГБУ ЛО «МФЦ» посредством курьерской связи, </w:t>
      </w:r>
      <w:r w:rsidRPr="00FE2BB9">
        <w:rPr>
          <w:rFonts w:ascii="Times New Roman" w:hAnsi="Times New Roman" w:cs="Times New Roman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6.2.1. При установлении оснований для отказа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указанных в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пункте 2.9 административного регламента, работник ГБУ ЛО «МФЦ» выполняет следующие действия: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а) сообщает заявителю о наличии оснований для отказа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б) предлагает заявителю принять меры к устранению имеющихся оснований для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документов, после чего вновь обратиться за предоставлением муниципальной услуги;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в) </w:t>
      </w:r>
      <w:r w:rsidR="00802DE1" w:rsidRPr="00FE2BB9">
        <w:rPr>
          <w:rFonts w:ascii="Times New Roman" w:hAnsi="Times New Roman" w:cs="Times New Roman"/>
          <w:sz w:val="24"/>
          <w:szCs w:val="24"/>
        </w:rPr>
        <w:t>выдаёт</w:t>
      </w:r>
      <w:r w:rsidRPr="00FE2BB9">
        <w:rPr>
          <w:rFonts w:ascii="Times New Roman" w:hAnsi="Times New Roman" w:cs="Times New Roman"/>
          <w:sz w:val="24"/>
          <w:szCs w:val="24"/>
        </w:rPr>
        <w:t xml:space="preserve"> уведомление об отказе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r w:rsidR="00802DE1" w:rsidRPr="00FE2BB9">
        <w:rPr>
          <w:rFonts w:ascii="Times New Roman" w:hAnsi="Times New Roman" w:cs="Times New Roman"/>
          <w:sz w:val="24"/>
          <w:szCs w:val="24"/>
        </w:rPr>
        <w:t>передаёт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а) в электронной форме в течение 1 рабочего дня со дня принятия решения: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о предоставлении (отказе в предоставлении) муниципальной услуги заявителю;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б) на бумажном носителе в срок не более 2 рабочих дней со дня принятия решения: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="00802DE1" w:rsidRPr="00FE2BB9">
        <w:rPr>
          <w:rFonts w:ascii="Times New Roman" w:hAnsi="Times New Roman" w:cs="Times New Roman"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Срок направления документов на бумажных носителях может быть увеличен или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E2BB9" w:rsidRPr="00FE2BB9" w:rsidRDefault="00FE2BB9" w:rsidP="00FE2BB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Работник ГБУ ЛО «МФЦ», ответственный за выдачу документов, полученных от</w:t>
      </w:r>
      <w:r w:rsidR="00802DE1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 xml:space="preserve">администрации по результатам рассмотрения представленных заявителем документов, не позднее двух дней с даты их получения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(с записью даты и времени телефонного звонка или посредством </w:t>
      </w:r>
      <w:r w:rsidRPr="00FE2BB9">
        <w:rPr>
          <w:rFonts w:ascii="Times New Roman" w:hAnsi="Times New Roman" w:cs="Times New Roman"/>
          <w:sz w:val="24"/>
          <w:szCs w:val="24"/>
        </w:rPr>
        <w:br/>
      </w:r>
      <w:r w:rsidRPr="00FE2BB9">
        <w:rPr>
          <w:rFonts w:ascii="Times New Roman" w:hAnsi="Times New Roman" w:cs="Times New Roman"/>
          <w:sz w:val="24"/>
          <w:szCs w:val="24"/>
        </w:rPr>
        <w:lastRenderedPageBreak/>
        <w:t>смс-информирования), а также о возможности получения документов в ГБУ ЛО «МФЦ».</w:t>
      </w:r>
    </w:p>
    <w:p w:rsidR="00FE2BB9" w:rsidRPr="00FE2BB9" w:rsidRDefault="00FE2BB9" w:rsidP="00802DE1">
      <w:pPr>
        <w:autoSpaceDN w:val="0"/>
        <w:spacing w:after="1356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BB9" w:rsidRPr="00FE2BB9" w:rsidRDefault="00FE2BB9" w:rsidP="00802D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E2BB9" w:rsidRPr="00FE2BB9" w:rsidRDefault="00FE2BB9" w:rsidP="00FE2BB9">
      <w:pPr>
        <w:pStyle w:val="10"/>
        <w:keepNext w:val="0"/>
        <w:widowControl w:val="0"/>
        <w:jc w:val="right"/>
        <w:rPr>
          <w:szCs w:val="24"/>
        </w:rPr>
      </w:pPr>
      <w:r w:rsidRPr="00FE2BB9">
        <w:rPr>
          <w:szCs w:val="24"/>
        </w:rPr>
        <w:t>Приложение 1</w:t>
      </w:r>
    </w:p>
    <w:p w:rsidR="00FE2BB9" w:rsidRPr="00FE2BB9" w:rsidRDefault="00FE2BB9" w:rsidP="00FE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E2BB9" w:rsidRPr="00FE2BB9" w:rsidRDefault="00FE2BB9" w:rsidP="00FE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E2BB9" w:rsidRPr="00FE2BB9" w:rsidRDefault="00FE2BB9" w:rsidP="00FE2BB9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FE2BB9" w:rsidRPr="00FE2BB9" w:rsidRDefault="00FE2BB9" w:rsidP="00FE2BB9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кому: ___________________________________ </w:t>
      </w:r>
    </w:p>
    <w:p w:rsidR="00FE2BB9" w:rsidRPr="00FE2BB9" w:rsidRDefault="00FE2BB9" w:rsidP="00FE2BB9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FE2BB9" w:rsidRPr="00FE2BB9" w:rsidRDefault="00FE2BB9" w:rsidP="00FE2BB9">
      <w:pPr>
        <w:spacing w:after="1" w:line="237" w:lineRule="auto"/>
        <w:ind w:left="5936" w:firstLine="1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органа </w:t>
      </w:r>
      <w:proofErr w:type="gramStart"/>
      <w:r w:rsidRPr="00FE2BB9">
        <w:rPr>
          <w:rFonts w:ascii="Times New Roman" w:hAnsi="Times New Roman" w:cs="Times New Roman"/>
          <w:sz w:val="24"/>
          <w:szCs w:val="24"/>
        </w:rPr>
        <w:t>исполнительной  власти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или органа местного самоуправления) </w:t>
      </w:r>
    </w:p>
    <w:p w:rsidR="00FE2BB9" w:rsidRPr="00FE2BB9" w:rsidRDefault="00FE2BB9" w:rsidP="00FE2BB9">
      <w:pPr>
        <w:spacing w:after="1" w:line="237" w:lineRule="auto"/>
        <w:ind w:left="5936" w:firstLine="18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от кого: ___________________________________ </w:t>
      </w:r>
    </w:p>
    <w:p w:rsidR="00FE2BB9" w:rsidRPr="00FE2BB9" w:rsidRDefault="00FE2BB9" w:rsidP="00FE2BB9">
      <w:pPr>
        <w:spacing w:after="1" w:line="237" w:lineRule="auto"/>
        <w:ind w:left="5954" w:firstLine="1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E2BB9" w:rsidRPr="00FE2BB9" w:rsidRDefault="00FE2BB9" w:rsidP="00FE2BB9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(полное наименование, ИНН, ОГРН юридического лица)</w:t>
      </w:r>
    </w:p>
    <w:p w:rsidR="00FE2BB9" w:rsidRPr="00FE2BB9" w:rsidRDefault="00FE2BB9" w:rsidP="00FE2BB9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FE2BB9" w:rsidRPr="00FE2BB9" w:rsidRDefault="00FE2BB9" w:rsidP="00FE2BB9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(контактный телефон, электронная почта, </w:t>
      </w:r>
    </w:p>
    <w:p w:rsidR="00FE2BB9" w:rsidRPr="00FE2BB9" w:rsidRDefault="00FE2BB9" w:rsidP="00FE2BB9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почтовый адрес</w:t>
      </w:r>
      <w:r w:rsidRPr="00FE2BB9">
        <w:rPr>
          <w:rFonts w:ascii="Times New Roman" w:hAnsi="Times New Roman" w:cs="Times New Roman"/>
          <w:i/>
          <w:sz w:val="24"/>
          <w:szCs w:val="24"/>
        </w:rPr>
        <w:t>)</w:t>
      </w:r>
      <w:r w:rsidRPr="00FE2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BB9" w:rsidRPr="00FE2BB9" w:rsidRDefault="00FE2BB9" w:rsidP="00FE2BB9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FE2BB9" w:rsidRPr="00FE2BB9" w:rsidRDefault="00FE2BB9" w:rsidP="00FE2BB9">
      <w:pPr>
        <w:spacing w:after="1" w:line="237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</w:t>
      </w:r>
      <w:proofErr w:type="gramStart"/>
      <w:r w:rsidRPr="00FE2BB9">
        <w:rPr>
          <w:rFonts w:ascii="Times New Roman" w:hAnsi="Times New Roman" w:cs="Times New Roman"/>
          <w:sz w:val="24"/>
          <w:szCs w:val="24"/>
        </w:rPr>
        <w:t>),данные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 </w:t>
      </w:r>
    </w:p>
    <w:p w:rsidR="00FE2BB9" w:rsidRPr="00FE2BB9" w:rsidRDefault="00FE2BB9" w:rsidP="00FE2BB9">
      <w:pPr>
        <w:ind w:left="5954" w:right="56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уполномоченного лица)</w:t>
      </w:r>
    </w:p>
    <w:p w:rsidR="00FE2BB9" w:rsidRPr="00FE2BB9" w:rsidRDefault="00FE2BB9" w:rsidP="00FE2BB9">
      <w:pPr>
        <w:ind w:left="5954" w:right="56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FE2BB9" w:rsidRPr="00FE2BB9" w:rsidRDefault="00FE2BB9" w:rsidP="00FE2BB9">
      <w:pPr>
        <w:ind w:left="5954" w:right="56" w:hanging="1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(данные представителя заявителя) </w:t>
      </w: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ЗАЯВЛЕНИЕ</w:t>
      </w: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FE2BB9" w:rsidRPr="00FE2BB9" w:rsidRDefault="00FE2BB9" w:rsidP="00FE2BB9">
      <w:pPr>
        <w:ind w:right="1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spacing w:after="14" w:line="248" w:lineRule="auto"/>
        <w:ind w:left="116" w:hanging="8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2BB9">
        <w:rPr>
          <w:rFonts w:ascii="Times New Roman" w:hAnsi="Times New Roman" w:cs="Times New Roman"/>
          <w:b/>
          <w:sz w:val="24"/>
          <w:szCs w:val="24"/>
        </w:rPr>
        <w:t>Прошу предоставить муниципальную услугу</w:t>
      </w:r>
      <w:r w:rsidRPr="00FE2BB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E2BB9" w:rsidRPr="00FE2BB9" w:rsidRDefault="00FE2BB9" w:rsidP="00FE2BB9">
      <w:pPr>
        <w:spacing w:after="14" w:line="248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в отношении находящегося в собственности</w:t>
      </w:r>
      <w:r w:rsidRPr="00FE2BB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FE2BB9" w:rsidRPr="00FE2BB9" w:rsidRDefault="00FE2BB9" w:rsidP="00FE2BB9">
      <w:pPr>
        <w:spacing w:after="14" w:line="248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E2BB9" w:rsidRPr="00FE2BB9" w:rsidRDefault="00FE2BB9" w:rsidP="00FE2BB9">
      <w:pPr>
        <w:spacing w:after="14" w:line="248" w:lineRule="auto"/>
        <w:ind w:left="116" w:hanging="8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(для физических лиц/индивидуальных предпринимателей: ФИО, документ, удостоверяющий личность: </w:t>
      </w:r>
      <w:r w:rsidRPr="00FE2BB9">
        <w:rPr>
          <w:rFonts w:ascii="Times New Roman" w:hAnsi="Times New Roman" w:cs="Times New Roman"/>
          <w:sz w:val="24"/>
          <w:szCs w:val="24"/>
          <w:u w:val="single" w:color="000000"/>
        </w:rPr>
        <w:t xml:space="preserve">паспорт, </w:t>
      </w:r>
      <w:r w:rsidRPr="00FE2BB9">
        <w:rPr>
          <w:rFonts w:ascii="Times New Roman" w:hAnsi="Times New Roman" w:cs="Times New Roman"/>
          <w:sz w:val="24"/>
          <w:szCs w:val="24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FE2BB9" w:rsidRPr="00FE2BB9" w:rsidRDefault="00FE2BB9" w:rsidP="00FE2BB9">
      <w:pPr>
        <w:spacing w:after="14" w:line="248" w:lineRule="auto"/>
        <w:ind w:left="116" w:hanging="8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помещения:</w:t>
      </w:r>
    </w:p>
    <w:p w:rsidR="00FE2BB9" w:rsidRPr="00FE2BB9" w:rsidRDefault="00FE2BB9" w:rsidP="00FE2BB9">
      <w:pPr>
        <w:pStyle w:val="a3"/>
        <w:numPr>
          <w:ilvl w:val="0"/>
          <w:numId w:val="100"/>
        </w:numPr>
        <w:spacing w:after="14" w:line="248" w:lineRule="auto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жилое</w:t>
      </w:r>
    </w:p>
    <w:p w:rsidR="00FE2BB9" w:rsidRPr="00FE2BB9" w:rsidRDefault="00FE2BB9" w:rsidP="00FE2BB9">
      <w:pPr>
        <w:pStyle w:val="a3"/>
        <w:numPr>
          <w:ilvl w:val="0"/>
          <w:numId w:val="100"/>
        </w:numPr>
        <w:spacing w:after="14" w:line="248" w:lineRule="auto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>нежилое</w:t>
      </w:r>
    </w:p>
    <w:p w:rsidR="00FE2BB9" w:rsidRPr="00FE2BB9" w:rsidRDefault="00FE2BB9" w:rsidP="00FE2BB9">
      <w:pPr>
        <w:spacing w:after="14" w:line="248" w:lineRule="auto"/>
        <w:ind w:left="116" w:hanging="8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 xml:space="preserve">расположенного </w:t>
      </w:r>
      <w:proofErr w:type="gramStart"/>
      <w:r w:rsidRPr="00FE2BB9">
        <w:rPr>
          <w:rFonts w:ascii="Times New Roman" w:hAnsi="Times New Roman" w:cs="Times New Roman"/>
          <w:b/>
          <w:sz w:val="24"/>
          <w:szCs w:val="24"/>
        </w:rPr>
        <w:t>подресу</w:t>
      </w:r>
      <w:r w:rsidRPr="00FE2BB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>__________________________________________________________ (город, улица, проспект, проезд, переулок, шоссе, № дома, № корпуса, № помещения)</w:t>
      </w:r>
    </w:p>
    <w:p w:rsidR="00FE2BB9" w:rsidRPr="00FE2BB9" w:rsidRDefault="00FE2BB9" w:rsidP="00FE2BB9">
      <w:pPr>
        <w:spacing w:after="14" w:line="248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E2BB9" w:rsidRPr="00FE2BB9" w:rsidRDefault="00FE2BB9" w:rsidP="00FE2BB9">
      <w:pPr>
        <w:spacing w:after="14" w:line="248" w:lineRule="auto"/>
        <w:ind w:left="116" w:hanging="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E2BB9" w:rsidRPr="00FE2BB9" w:rsidRDefault="00FE2BB9" w:rsidP="00FE2BB9">
      <w:pPr>
        <w:spacing w:after="28" w:line="237" w:lineRule="auto"/>
        <w:ind w:left="108" w:right="503" w:firstLine="353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(текущее назначение </w:t>
      </w:r>
      <w:proofErr w:type="gramStart"/>
      <w:r w:rsidRPr="00FE2BB9">
        <w:rPr>
          <w:rFonts w:ascii="Times New Roman" w:hAnsi="Times New Roman" w:cs="Times New Roman"/>
          <w:sz w:val="24"/>
          <w:szCs w:val="24"/>
        </w:rPr>
        <w:t>помещения  (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>общая площадь, жилая помещения) (жилое/нежилое) площадь)</w:t>
      </w:r>
    </w:p>
    <w:p w:rsidR="00FE2BB9" w:rsidRPr="00FE2BB9" w:rsidRDefault="00FE2BB9" w:rsidP="00FE2BB9">
      <w:pPr>
        <w:spacing w:after="28" w:line="237" w:lineRule="auto"/>
        <w:ind w:right="503"/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spacing w:after="28" w:line="237" w:lineRule="auto"/>
        <w:ind w:right="5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b/>
          <w:sz w:val="24"/>
          <w:szCs w:val="24"/>
        </w:rPr>
        <w:t xml:space="preserve">из (жилого/нежилого) помещения в (нежилое/жилое) </w:t>
      </w:r>
    </w:p>
    <w:p w:rsidR="00FE2BB9" w:rsidRPr="00FE2BB9" w:rsidRDefault="00FE2BB9" w:rsidP="00FE2BB9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</w:p>
    <w:p w:rsidR="00FE2BB9" w:rsidRPr="00FE2BB9" w:rsidRDefault="00FE2BB9" w:rsidP="00235910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BB9" w:rsidRPr="00FE2BB9" w:rsidRDefault="00FE2BB9" w:rsidP="00FE2BB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eastAsiaTheme="minorEastAsia" w:hAnsi="Times New Roman" w:cs="Times New Roman"/>
          <w:sz w:val="24"/>
          <w:szCs w:val="24"/>
        </w:rPr>
        <w:t>Результат рассмотрения заявления прошу:</w:t>
      </w:r>
    </w:p>
    <w:p w:rsidR="00FE2BB9" w:rsidRPr="00FE2BB9" w:rsidRDefault="00FE2BB9" w:rsidP="00FE2BB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FE2BB9" w:rsidRPr="00FE2BB9" w:rsidTr="00B94238">
        <w:tc>
          <w:tcPr>
            <w:tcW w:w="534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BB9">
              <w:rPr>
                <w:sz w:val="24"/>
                <w:szCs w:val="24"/>
              </w:rPr>
              <w:t>выдать на руки в ОМСУ</w:t>
            </w:r>
          </w:p>
        </w:tc>
      </w:tr>
      <w:tr w:rsidR="00FE2BB9" w:rsidRPr="00FE2BB9" w:rsidTr="00B94238">
        <w:trPr>
          <w:trHeight w:val="458"/>
        </w:trPr>
        <w:tc>
          <w:tcPr>
            <w:tcW w:w="534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BB9">
              <w:rPr>
                <w:sz w:val="24"/>
                <w:szCs w:val="24"/>
              </w:rPr>
              <w:t xml:space="preserve">выдать на руки в МФЦ, расположенном по </w:t>
            </w:r>
            <w:proofErr w:type="gramStart"/>
            <w:r w:rsidRPr="00FE2BB9">
              <w:rPr>
                <w:sz w:val="24"/>
                <w:szCs w:val="24"/>
              </w:rPr>
              <w:t>адресу:_</w:t>
            </w:r>
            <w:proofErr w:type="gramEnd"/>
            <w:r w:rsidRPr="00FE2BB9">
              <w:rPr>
                <w:sz w:val="24"/>
                <w:szCs w:val="24"/>
              </w:rPr>
              <w:t>_________________________________________</w:t>
            </w:r>
          </w:p>
        </w:tc>
      </w:tr>
      <w:tr w:rsidR="00FE2BB9" w:rsidRPr="00FE2BB9" w:rsidTr="00B94238">
        <w:trPr>
          <w:trHeight w:val="690"/>
        </w:trPr>
        <w:tc>
          <w:tcPr>
            <w:tcW w:w="534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BB9">
              <w:rPr>
                <w:sz w:val="24"/>
                <w:szCs w:val="24"/>
              </w:rPr>
              <w:t>направить в электронной форме в личный кабинет на ЕПГУ</w:t>
            </w:r>
          </w:p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FE2BB9" w:rsidRPr="00FE2BB9" w:rsidTr="00B94238">
        <w:trPr>
          <w:trHeight w:val="690"/>
        </w:trPr>
        <w:tc>
          <w:tcPr>
            <w:tcW w:w="534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FE2BB9" w:rsidRPr="00FE2BB9" w:rsidRDefault="00FE2BB9" w:rsidP="00B942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BB9">
              <w:rPr>
                <w:sz w:val="24"/>
                <w:szCs w:val="24"/>
              </w:rPr>
              <w:t>на адрес электронной почты</w:t>
            </w:r>
          </w:p>
        </w:tc>
      </w:tr>
    </w:tbl>
    <w:p w:rsidR="00FE2BB9" w:rsidRPr="00FE2BB9" w:rsidRDefault="00FE2BB9" w:rsidP="00FE2B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FE2BB9" w:rsidRPr="00FE2BB9" w:rsidRDefault="00FE2BB9" w:rsidP="00FE2BB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lastRenderedPageBreak/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FE2BB9" w:rsidRPr="00FE2BB9" w:rsidRDefault="00FE2BB9" w:rsidP="00FE2BB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:rsidR="00FE2BB9" w:rsidRPr="00FE2BB9" w:rsidRDefault="00FE2BB9" w:rsidP="00FE2BB9">
      <w:pPr>
        <w:autoSpaceDE w:val="0"/>
        <w:autoSpaceDN w:val="0"/>
        <w:adjustRightInd w:val="0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E2BB9" w:rsidRPr="00FE2BB9" w:rsidRDefault="00FE2BB9" w:rsidP="00FE2B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- </w:t>
      </w:r>
      <w:r w:rsidRPr="00FE2BB9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FE2BB9" w:rsidRPr="00FE2BB9" w:rsidRDefault="00FE2BB9" w:rsidP="00FE2B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FE2BB9" w:rsidRPr="00FE2BB9" w:rsidRDefault="00FE2BB9" w:rsidP="00FE2BB9">
      <w:pPr>
        <w:ind w:left="108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ind w:left="10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2B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2B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2B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E2BB9" w:rsidRPr="00FE2BB9" w:rsidRDefault="00FE2BB9" w:rsidP="00FE2BB9">
      <w:pPr>
        <w:spacing w:after="14" w:line="248" w:lineRule="auto"/>
        <w:ind w:left="536" w:hanging="8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</w:t>
      </w:r>
      <w:r w:rsidRPr="00FE2BB9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 w:rsidRPr="00FE2BB9">
        <w:rPr>
          <w:rFonts w:ascii="Times New Roman" w:hAnsi="Times New Roman" w:cs="Times New Roman"/>
          <w:sz w:val="24"/>
          <w:szCs w:val="24"/>
        </w:rPr>
        <w:tab/>
      </w:r>
      <w:r w:rsidRPr="00FE2B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DEBD619" wp14:editId="3B81630F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2BB9" w:rsidRDefault="00FE2BB9" w:rsidP="00FE2BB9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2BB9" w:rsidRDefault="00FE2BB9" w:rsidP="00FE2BB9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2BB9" w:rsidRDefault="00FE2BB9" w:rsidP="00FE2BB9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2BB9" w:rsidRDefault="00FE2BB9" w:rsidP="00FE2B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2BB9" w:rsidRDefault="00FE2BB9" w:rsidP="00FE2B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BD619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FE2BB9" w:rsidRDefault="00FE2BB9" w:rsidP="00FE2BB9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FE2BB9" w:rsidRDefault="00FE2BB9" w:rsidP="00FE2BB9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FE2BB9" w:rsidRDefault="00FE2BB9" w:rsidP="00FE2BB9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FE2BB9" w:rsidRDefault="00FE2BB9" w:rsidP="00FE2B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FE2BB9" w:rsidRDefault="00FE2BB9" w:rsidP="00FE2BB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FE2BB9" w:rsidRPr="00FE2BB9" w:rsidRDefault="00FE2BB9" w:rsidP="00FE2BB9">
      <w:pPr>
        <w:rPr>
          <w:rFonts w:ascii="Times New Roman" w:hAnsi="Times New Roman" w:cs="Times New Roman"/>
          <w:b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br w:type="page"/>
      </w:r>
    </w:p>
    <w:p w:rsidR="00FE2BB9" w:rsidRPr="00FE2BB9" w:rsidRDefault="00FE2BB9" w:rsidP="00FE2BB9">
      <w:pPr>
        <w:pStyle w:val="10"/>
        <w:jc w:val="right"/>
        <w:rPr>
          <w:szCs w:val="24"/>
        </w:rPr>
      </w:pPr>
      <w:r w:rsidRPr="00FE2BB9">
        <w:rPr>
          <w:szCs w:val="24"/>
        </w:rPr>
        <w:lastRenderedPageBreak/>
        <w:t>Приложение 2</w:t>
      </w:r>
    </w:p>
    <w:p w:rsidR="00FE2BB9" w:rsidRPr="00FE2BB9" w:rsidRDefault="00FE2BB9" w:rsidP="00FE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E2BB9" w:rsidRPr="00FE2BB9" w:rsidRDefault="00FE2BB9" w:rsidP="00FE2BB9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E2BB9" w:rsidRPr="00FE2BB9" w:rsidRDefault="00FE2BB9" w:rsidP="00FE2BB9">
      <w:pPr>
        <w:ind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autoSpaceDE w:val="0"/>
        <w:autoSpaceDN w:val="0"/>
        <w:ind w:left="7371"/>
        <w:jc w:val="center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235910">
      <w:pPr>
        <w:autoSpaceDE w:val="0"/>
        <w:autoSpaceDN w:val="0"/>
        <w:spacing w:after="0"/>
        <w:ind w:left="7371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УТВЕРЖДЕНА</w:t>
      </w:r>
    </w:p>
    <w:p w:rsidR="00FE2BB9" w:rsidRPr="00FE2BB9" w:rsidRDefault="00FE2BB9" w:rsidP="00235910">
      <w:pPr>
        <w:autoSpaceDE w:val="0"/>
        <w:autoSpaceDN w:val="0"/>
        <w:spacing w:after="0"/>
        <w:ind w:left="7371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Pr="00FE2BB9">
        <w:rPr>
          <w:rFonts w:ascii="Times New Roman" w:hAnsi="Times New Roman" w:cs="Times New Roman"/>
          <w:sz w:val="24"/>
          <w:szCs w:val="24"/>
        </w:rPr>
        <w:br/>
        <w:t>от 10.08.2005 №</w:t>
      </w:r>
      <w:r w:rsidR="00235910">
        <w:rPr>
          <w:rFonts w:ascii="Times New Roman" w:hAnsi="Times New Roman" w:cs="Times New Roman"/>
          <w:sz w:val="24"/>
          <w:szCs w:val="24"/>
        </w:rPr>
        <w:t> </w:t>
      </w:r>
      <w:r w:rsidRPr="00FE2BB9">
        <w:rPr>
          <w:rFonts w:ascii="Times New Roman" w:hAnsi="Times New Roman" w:cs="Times New Roman"/>
          <w:sz w:val="24"/>
          <w:szCs w:val="24"/>
        </w:rPr>
        <w:t>502</w:t>
      </w:r>
    </w:p>
    <w:p w:rsidR="00FE2BB9" w:rsidRPr="00FE2BB9" w:rsidRDefault="00FE2BB9" w:rsidP="00FE2BB9">
      <w:pPr>
        <w:autoSpaceDE w:val="0"/>
        <w:autoSpaceDN w:val="0"/>
        <w:spacing w:before="48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FE2BB9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FE2BB9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FE2BB9" w:rsidRPr="00FE2BB9" w:rsidRDefault="00FE2BB9" w:rsidP="00FE2BB9">
      <w:pPr>
        <w:ind w:left="5245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Кому  </w:t>
      </w:r>
    </w:p>
    <w:p w:rsidR="00FE2BB9" w:rsidRPr="00FE2BB9" w:rsidRDefault="00FE2BB9" w:rsidP="00FE2BB9">
      <w:pPr>
        <w:pBdr>
          <w:top w:val="single" w:sz="4" w:space="1" w:color="auto"/>
        </w:pBdr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(фамилия, имя, отчество – </w:t>
      </w:r>
    </w:p>
    <w:p w:rsidR="00FE2BB9" w:rsidRPr="00FE2BB9" w:rsidRDefault="00FE2BB9" w:rsidP="00FE2BB9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для граждан;</w:t>
      </w:r>
    </w:p>
    <w:p w:rsidR="00FE2BB9" w:rsidRPr="00FE2BB9" w:rsidRDefault="00FE2BB9" w:rsidP="00FE2BB9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FE2BB9" w:rsidRPr="00FE2BB9" w:rsidRDefault="00FE2BB9" w:rsidP="00FE2BB9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FE2BB9" w:rsidRPr="00FE2BB9" w:rsidRDefault="00FE2BB9" w:rsidP="00FE2BB9">
      <w:pPr>
        <w:spacing w:before="240"/>
        <w:ind w:left="5245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Куда  </w:t>
      </w:r>
    </w:p>
    <w:p w:rsidR="00FE2BB9" w:rsidRPr="00FE2BB9" w:rsidRDefault="00FE2BB9" w:rsidP="00FE2BB9">
      <w:pPr>
        <w:pBdr>
          <w:top w:val="single" w:sz="4" w:space="1" w:color="auto"/>
        </w:pBdr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FE2BB9" w:rsidRPr="00FE2BB9" w:rsidRDefault="00FE2BB9" w:rsidP="00FE2BB9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FE2BB9" w:rsidRPr="00FE2BB9" w:rsidRDefault="00FE2BB9" w:rsidP="00FE2BB9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Bdr>
          <w:top w:val="single" w:sz="4" w:space="1" w:color="auto"/>
        </w:pBd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о переводе)</w:t>
      </w:r>
    </w:p>
    <w:p w:rsidR="00FE2BB9" w:rsidRPr="00FE2BB9" w:rsidRDefault="00FE2BB9" w:rsidP="00FE2BB9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Bdr>
          <w:top w:val="single" w:sz="4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УВЕДОМЛЕНИЕ</w:t>
      </w:r>
      <w:r w:rsidRPr="00FE2BB9"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 w:rsidRPr="00FE2BB9"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FE2BB9" w:rsidRPr="00FE2BB9" w:rsidRDefault="00FE2BB9" w:rsidP="00FE2BB9">
      <w:pPr>
        <w:widowControl w:val="0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ab/>
        <w:t>,</w:t>
      </w:r>
    </w:p>
    <w:p w:rsidR="00FE2BB9" w:rsidRPr="00FE2BB9" w:rsidRDefault="00FE2BB9" w:rsidP="00FE2BB9">
      <w:pPr>
        <w:widowControl w:val="0"/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FE2BB9" w:rsidRPr="00FE2BB9" w:rsidRDefault="00FE2BB9" w:rsidP="00FE2BB9">
      <w:pPr>
        <w:widowControl w:val="0"/>
        <w:tabs>
          <w:tab w:val="center" w:pos="7994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</w:t>
      </w:r>
      <w:r w:rsidRPr="00FE2BB9">
        <w:rPr>
          <w:rFonts w:ascii="Times New Roman" w:hAnsi="Times New Roman" w:cs="Times New Roman"/>
          <w:sz w:val="24"/>
          <w:szCs w:val="24"/>
        </w:rPr>
        <w:tab/>
        <w:t>кв. м,</w:t>
      </w:r>
    </w:p>
    <w:p w:rsidR="00FE2BB9" w:rsidRPr="00FE2BB9" w:rsidRDefault="00FE2BB9" w:rsidP="00FE2BB9">
      <w:pPr>
        <w:widowControl w:val="0"/>
        <w:pBdr>
          <w:top w:val="single" w:sz="4" w:space="1" w:color="auto"/>
        </w:pBdr>
        <w:ind w:left="6663" w:right="707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FE2BB9" w:rsidRPr="00FE2BB9" w:rsidTr="00B94238">
        <w:trPr>
          <w:cantSplit/>
        </w:trPr>
        <w:tc>
          <w:tcPr>
            <w:tcW w:w="532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FE2BB9" w:rsidRPr="00FE2BB9" w:rsidTr="00B94238">
        <w:trPr>
          <w:cantSplit/>
        </w:trPr>
        <w:tc>
          <w:tcPr>
            <w:tcW w:w="532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 </w:t>
      </w:r>
    </w:p>
    <w:p w:rsidR="00FE2BB9" w:rsidRPr="00FE2BB9" w:rsidRDefault="00FE2BB9" w:rsidP="00FE2BB9">
      <w:pPr>
        <w:widowControl w:val="0"/>
        <w:pBdr>
          <w:top w:val="single" w:sz="4" w:space="1" w:color="auto"/>
        </w:pBdr>
        <w:ind w:left="4763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FE2BB9" w:rsidRPr="00FE2BB9" w:rsidTr="00B94238">
        <w:trPr>
          <w:cantSplit/>
        </w:trPr>
        <w:tc>
          <w:tcPr>
            <w:tcW w:w="1063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FE2BB9" w:rsidRPr="00FE2BB9" w:rsidTr="00B94238">
        <w:trPr>
          <w:cantSplit/>
        </w:trPr>
        <w:tc>
          <w:tcPr>
            <w:tcW w:w="1063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BB9" w:rsidRPr="00FE2BB9" w:rsidRDefault="00FE2BB9" w:rsidP="00FE2BB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FE2BB9" w:rsidRPr="00FE2BB9" w:rsidTr="00B94238">
        <w:tc>
          <w:tcPr>
            <w:tcW w:w="2296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FE2BB9" w:rsidRPr="00FE2BB9" w:rsidTr="00B94238">
        <w:tc>
          <w:tcPr>
            <w:tcW w:w="2296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BB9" w:rsidRPr="00FE2BB9" w:rsidRDefault="00FE2BB9" w:rsidP="00FE2B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>(перепланировке) помещения</w:t>
      </w: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FE2BB9" w:rsidRPr="00FE2BB9" w:rsidRDefault="00FE2BB9" w:rsidP="00FE2BB9">
      <w:pPr>
        <w:widowControl w:val="0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ab/>
        <w:t>.</w:t>
      </w:r>
    </w:p>
    <w:p w:rsidR="00FE2BB9" w:rsidRPr="00FE2BB9" w:rsidRDefault="00FE2BB9" w:rsidP="00FE2BB9">
      <w:pPr>
        <w:widowControl w:val="0"/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FE2BB9">
        <w:rPr>
          <w:rFonts w:ascii="Times New Roman" w:hAnsi="Times New Roman" w:cs="Times New Roman"/>
          <w:sz w:val="24"/>
          <w:szCs w:val="24"/>
        </w:rPr>
        <w:br/>
        <w:t xml:space="preserve">в связи с  </w:t>
      </w:r>
    </w:p>
    <w:p w:rsidR="00FE2BB9" w:rsidRPr="00FE2BB9" w:rsidRDefault="00FE2BB9" w:rsidP="00FE2BB9">
      <w:pPr>
        <w:widowControl w:val="0"/>
        <w:pBdr>
          <w:top w:val="single" w:sz="4" w:space="1" w:color="auto"/>
        </w:pBd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FE2BB9" w:rsidRPr="00FE2BB9" w:rsidTr="00B94238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B9" w:rsidRPr="00FE2BB9" w:rsidTr="00B94238">
        <w:tc>
          <w:tcPr>
            <w:tcW w:w="4139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FE2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FE2BB9" w:rsidRPr="00FE2BB9" w:rsidTr="00B94238">
        <w:tc>
          <w:tcPr>
            <w:tcW w:w="170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E2BB9" w:rsidRPr="00FE2BB9" w:rsidRDefault="00FE2BB9" w:rsidP="00FE2BB9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М.П.</w:t>
      </w:r>
    </w:p>
    <w:p w:rsidR="00FE2BB9" w:rsidRPr="00FE2BB9" w:rsidRDefault="00FE2BB9" w:rsidP="00FE2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E2BB9" w:rsidRPr="00FE2BB9" w:rsidRDefault="00FE2BB9" w:rsidP="00235910">
      <w:pPr>
        <w:pStyle w:val="10"/>
        <w:tabs>
          <w:tab w:val="left" w:pos="6237"/>
          <w:tab w:val="left" w:pos="6946"/>
        </w:tabs>
        <w:jc w:val="right"/>
        <w:rPr>
          <w:szCs w:val="24"/>
        </w:rPr>
      </w:pPr>
      <w:r w:rsidRPr="00FE2BB9">
        <w:rPr>
          <w:szCs w:val="24"/>
        </w:rPr>
        <w:lastRenderedPageBreak/>
        <w:t>Приложение 3</w:t>
      </w:r>
    </w:p>
    <w:p w:rsidR="00FE2BB9" w:rsidRPr="00FE2BB9" w:rsidRDefault="00FE2BB9" w:rsidP="00235910">
      <w:pPr>
        <w:widowControl w:val="0"/>
        <w:tabs>
          <w:tab w:val="left" w:pos="6237"/>
          <w:tab w:val="left" w:pos="6946"/>
        </w:tabs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E2BB9" w:rsidRPr="00FE2BB9" w:rsidRDefault="00FE2BB9" w:rsidP="00235910">
      <w:pPr>
        <w:widowControl w:val="0"/>
        <w:tabs>
          <w:tab w:val="left" w:pos="6237"/>
          <w:tab w:val="left" w:pos="6946"/>
        </w:tabs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Style w:val="af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Типовая форма жалобы на </w:t>
      </w:r>
      <w:r w:rsidRPr="00FE2BB9">
        <w:rPr>
          <w:rFonts w:ascii="Times New Roman" w:hAnsi="Times New Roman" w:cs="Times New Roman"/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ИСХ. ОТ _____ № 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jc w:val="center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ЖАЛОБА</w:t>
      </w:r>
    </w:p>
    <w:p w:rsidR="00FE2BB9" w:rsidRPr="00FE2BB9" w:rsidRDefault="00FE2BB9" w:rsidP="00FE2BB9">
      <w:pPr>
        <w:pStyle w:val="HTML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предпринимателя, Ф.И.О. гражданина: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                   гражданина (фактический адрес)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Телефон, адрес электронной почты, ИНН, КПП 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Ф.И.О. руководителя юридического лица 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на действия (бездействие), решение: 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Существо жалобы: 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                         регламента, нормы законы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>М.П. ___________</w:t>
      </w: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</w:p>
    <w:p w:rsidR="00FE2BB9" w:rsidRPr="00FE2BB9" w:rsidRDefault="00FE2BB9" w:rsidP="00FE2BB9">
      <w:pPr>
        <w:pStyle w:val="HTML"/>
        <w:widowControl w:val="0"/>
        <w:rPr>
          <w:rFonts w:ascii="Times New Roman" w:hAnsi="Times New Roman"/>
          <w:sz w:val="24"/>
          <w:szCs w:val="24"/>
        </w:rPr>
      </w:pPr>
      <w:r w:rsidRPr="00FE2BB9">
        <w:rPr>
          <w:rFonts w:ascii="Times New Roman" w:hAnsi="Times New Roman"/>
          <w:sz w:val="24"/>
          <w:szCs w:val="24"/>
        </w:rPr>
        <w:t xml:space="preserve">Подпись руководителя юридического лица, индивидуального предпринимателя, </w:t>
      </w:r>
      <w:r w:rsidRPr="00FE2BB9">
        <w:rPr>
          <w:rFonts w:ascii="Times New Roman" w:hAnsi="Times New Roman"/>
          <w:sz w:val="24"/>
          <w:szCs w:val="24"/>
        </w:rPr>
        <w:lastRenderedPageBreak/>
        <w:t>гражданина</w:t>
      </w: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br w:type="page"/>
      </w:r>
    </w:p>
    <w:p w:rsidR="00FE2BB9" w:rsidRPr="00FE2BB9" w:rsidRDefault="00FE2BB9" w:rsidP="00235910">
      <w:pPr>
        <w:pStyle w:val="10"/>
        <w:jc w:val="right"/>
        <w:rPr>
          <w:szCs w:val="24"/>
        </w:rPr>
      </w:pPr>
      <w:r w:rsidRPr="00FE2BB9">
        <w:rPr>
          <w:szCs w:val="24"/>
        </w:rPr>
        <w:lastRenderedPageBreak/>
        <w:t>Приложение 4</w:t>
      </w:r>
    </w:p>
    <w:p w:rsidR="00FE2BB9" w:rsidRPr="00FE2BB9" w:rsidRDefault="00FE2BB9" w:rsidP="00235910">
      <w:pPr>
        <w:widowControl w:val="0"/>
        <w:tabs>
          <w:tab w:val="left" w:pos="6237"/>
          <w:tab w:val="left" w:pos="6946"/>
        </w:tabs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E2BB9" w:rsidRPr="00FE2BB9" w:rsidRDefault="00FE2BB9" w:rsidP="00235910">
      <w:pPr>
        <w:widowControl w:val="0"/>
        <w:tabs>
          <w:tab w:val="left" w:pos="6237"/>
          <w:tab w:val="left" w:pos="6946"/>
        </w:tabs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СОГЛАСИЕ</w:t>
      </w: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собственника помещения, примыкающего</w:t>
      </w:r>
    </w:p>
    <w:p w:rsidR="00FE2BB9" w:rsidRPr="00FE2BB9" w:rsidRDefault="00FE2BB9" w:rsidP="00FE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 переводимому помещению, на перевод жилого помещения в нежилое помещение</w:t>
      </w:r>
    </w:p>
    <w:p w:rsidR="00FE2BB9" w:rsidRPr="00FE2BB9" w:rsidRDefault="00FE2BB9" w:rsidP="00FE2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В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BB9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г. _______________                                  </w:t>
      </w:r>
      <w:r w:rsidRPr="00FE2BB9">
        <w:rPr>
          <w:rFonts w:ascii="Times New Roman" w:hAnsi="Times New Roman" w:cs="Times New Roman"/>
          <w:sz w:val="24"/>
          <w:szCs w:val="24"/>
        </w:rPr>
        <w:tab/>
      </w:r>
      <w:r w:rsidRPr="00FE2BB9">
        <w:rPr>
          <w:rFonts w:ascii="Times New Roman" w:hAnsi="Times New Roman" w:cs="Times New Roman"/>
          <w:sz w:val="24"/>
          <w:szCs w:val="24"/>
        </w:rPr>
        <w:tab/>
      </w:r>
      <w:r w:rsidRPr="00FE2BB9">
        <w:rPr>
          <w:rFonts w:ascii="Times New Roman" w:hAnsi="Times New Roman" w:cs="Times New Roman"/>
          <w:sz w:val="24"/>
          <w:szCs w:val="24"/>
        </w:rPr>
        <w:tab/>
        <w:t>"__"___________ ____ г.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________________________________________________________________________, 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(Ф.И.О.)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являясь собственником жилого помещения в многоквартирном доме по адресу: 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что подтверждается Свидетельством о праве собственности от "__"________________ г. 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lastRenderedPageBreak/>
        <w:t xml:space="preserve">    Собственник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   _____________/____________________________/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FE2BB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E2BB9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(Ф.И.О.)</w:t>
      </w: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br w:type="page"/>
      </w:r>
    </w:p>
    <w:p w:rsidR="00FE2BB9" w:rsidRPr="00FE2BB9" w:rsidRDefault="00FE2BB9" w:rsidP="00FE2BB9">
      <w:pPr>
        <w:pStyle w:val="10"/>
        <w:jc w:val="right"/>
        <w:rPr>
          <w:szCs w:val="24"/>
        </w:rPr>
      </w:pPr>
      <w:r w:rsidRPr="00FE2BB9">
        <w:rPr>
          <w:szCs w:val="24"/>
        </w:rPr>
        <w:lastRenderedPageBreak/>
        <w:t>Приложение 5</w:t>
      </w:r>
    </w:p>
    <w:p w:rsidR="00FE2BB9" w:rsidRPr="00FE2BB9" w:rsidRDefault="00FE2BB9" w:rsidP="00FE2BB9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E2BB9" w:rsidRPr="00FE2BB9" w:rsidRDefault="00FE2BB9" w:rsidP="00235910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2BB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2BB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E2BB9" w:rsidRPr="00FE2BB9" w:rsidRDefault="00FE2BB9" w:rsidP="00FE2BB9">
      <w:pPr>
        <w:pStyle w:val="af9"/>
        <w:tabs>
          <w:tab w:val="left" w:pos="2685"/>
        </w:tabs>
        <w:jc w:val="center"/>
        <w:rPr>
          <w:szCs w:val="24"/>
        </w:rPr>
      </w:pPr>
      <w:r w:rsidRPr="00FE2BB9">
        <w:rPr>
          <w:szCs w:val="24"/>
        </w:rPr>
        <w:t>о приостановлении предоставления муниципальной услуги</w:t>
      </w: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pStyle w:val="af9"/>
        <w:ind w:firstLine="709"/>
        <w:rPr>
          <w:szCs w:val="24"/>
        </w:rPr>
      </w:pPr>
      <w:r w:rsidRPr="00FE2BB9">
        <w:rPr>
          <w:szCs w:val="24"/>
        </w:rPr>
        <w:t>В связи с не поступлением ответа на межведомственный запрос, направленный в рамках Федерального закона  от 27.07.2010 N</w:t>
      </w:r>
      <w:r w:rsidR="00235910">
        <w:rPr>
          <w:szCs w:val="24"/>
          <w:lang w:val="ru-RU"/>
        </w:rPr>
        <w:t> </w:t>
      </w:r>
      <w:r w:rsidRPr="00FE2BB9">
        <w:rPr>
          <w:szCs w:val="24"/>
        </w:rPr>
        <w:t xml:space="preserve">210-ФЗ "Об организации предоставления государственных и муниципальных услуг" из </w:t>
      </w:r>
      <w:r w:rsidRPr="00FE2BB9">
        <w:rPr>
          <w:szCs w:val="24"/>
          <w:u w:val="single"/>
        </w:rPr>
        <w:t>______________________________________________________________</w:t>
      </w:r>
    </w:p>
    <w:p w:rsidR="00FE2BB9" w:rsidRPr="00FE2BB9" w:rsidRDefault="00FE2BB9" w:rsidP="00FE2BB9">
      <w:pPr>
        <w:pStyle w:val="af9"/>
        <w:rPr>
          <w:szCs w:val="24"/>
        </w:rPr>
      </w:pPr>
      <w:r w:rsidRPr="00FE2BB9">
        <w:rPr>
          <w:szCs w:val="24"/>
        </w:rPr>
        <w:t xml:space="preserve">                                                            </w:t>
      </w:r>
      <w:r w:rsidRPr="00FE2BB9">
        <w:rPr>
          <w:szCs w:val="24"/>
          <w:vertAlign w:val="superscript"/>
        </w:rPr>
        <w:t xml:space="preserve">(наименование организации) </w:t>
      </w:r>
    </w:p>
    <w:p w:rsidR="00FE2BB9" w:rsidRPr="00FE2BB9" w:rsidRDefault="00FE2BB9" w:rsidP="00FE2BB9">
      <w:pPr>
        <w:pStyle w:val="af9"/>
        <w:rPr>
          <w:szCs w:val="24"/>
        </w:rPr>
      </w:pPr>
      <w:r w:rsidRPr="00FE2BB9">
        <w:rPr>
          <w:szCs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FE2BB9">
        <w:rPr>
          <w:szCs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FE2BB9">
        <w:rPr>
          <w:szCs w:val="24"/>
        </w:rPr>
        <w:t xml:space="preserve"> приостановлено.</w:t>
      </w:r>
    </w:p>
    <w:p w:rsidR="00FE2BB9" w:rsidRPr="00FE2BB9" w:rsidRDefault="00FE2BB9" w:rsidP="00FE2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вышеперечисленные сведения, по собственной инициативе: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235910" w:rsidRPr="00FE2BB9">
        <w:rPr>
          <w:rFonts w:ascii="Times New Roman" w:hAnsi="Times New Roman" w:cs="Times New Roman"/>
          <w:sz w:val="24"/>
          <w:szCs w:val="24"/>
        </w:rPr>
        <w:t>удалённых</w:t>
      </w:r>
      <w:r w:rsidRPr="00FE2BB9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FE2BB9" w:rsidRPr="00FE2BB9" w:rsidRDefault="00FE2BB9" w:rsidP="00FE2B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- на электронную почту ___ (указать почту).</w:t>
      </w:r>
    </w:p>
    <w:p w:rsidR="00FE2BB9" w:rsidRPr="00FE2BB9" w:rsidRDefault="00FE2BB9" w:rsidP="00FE2BB9">
      <w:pPr>
        <w:pStyle w:val="af9"/>
        <w:ind w:firstLine="709"/>
        <w:rPr>
          <w:szCs w:val="24"/>
        </w:rPr>
      </w:pPr>
    </w:p>
    <w:p w:rsidR="00FE2BB9" w:rsidRPr="00FE2BB9" w:rsidRDefault="00FE2BB9" w:rsidP="00FE2BB9">
      <w:pPr>
        <w:pStyle w:val="af9"/>
        <w:ind w:firstLine="709"/>
        <w:rPr>
          <w:szCs w:val="24"/>
        </w:rPr>
      </w:pPr>
      <w:r w:rsidRPr="00FE2BB9">
        <w:rPr>
          <w:szCs w:val="24"/>
        </w:rPr>
        <w:lastRenderedPageBreak/>
        <w:t>При 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FE2BB9" w:rsidRPr="00FE2BB9" w:rsidRDefault="00FE2BB9" w:rsidP="00FE2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widowControl w:val="0"/>
        <w:pBdr>
          <w:top w:val="single" w:sz="4" w:space="1" w:color="auto"/>
        </w:pBdr>
        <w:spacing w:after="4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FE2BB9" w:rsidRPr="00FE2BB9" w:rsidTr="00B94238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B9" w:rsidRPr="00FE2BB9" w:rsidTr="00B94238">
        <w:tc>
          <w:tcPr>
            <w:tcW w:w="4139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FE2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E2BB9" w:rsidRPr="00FE2BB9" w:rsidRDefault="00FE2BB9" w:rsidP="00FE2BB9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FE2BB9" w:rsidRPr="00FE2BB9" w:rsidTr="00B94238">
        <w:tc>
          <w:tcPr>
            <w:tcW w:w="170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E2BB9" w:rsidRPr="00FE2BB9" w:rsidRDefault="00FE2BB9" w:rsidP="00FE2BB9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М.П.</w:t>
      </w:r>
    </w:p>
    <w:p w:rsidR="00FE2BB9" w:rsidRPr="00FE2BB9" w:rsidRDefault="00FE2BB9" w:rsidP="00FE2BB9">
      <w:pPr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br w:type="page"/>
      </w:r>
    </w:p>
    <w:p w:rsidR="00FE2BB9" w:rsidRPr="00FE2BB9" w:rsidRDefault="00FE2BB9" w:rsidP="00FE2BB9">
      <w:pPr>
        <w:pStyle w:val="10"/>
        <w:jc w:val="right"/>
        <w:rPr>
          <w:szCs w:val="24"/>
        </w:rPr>
      </w:pPr>
      <w:r w:rsidRPr="00FE2BB9">
        <w:rPr>
          <w:szCs w:val="24"/>
        </w:rPr>
        <w:lastRenderedPageBreak/>
        <w:t>Приложение 6</w:t>
      </w:r>
    </w:p>
    <w:p w:rsidR="00FE2BB9" w:rsidRPr="00FE2BB9" w:rsidRDefault="00FE2BB9" w:rsidP="00FE2BB9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E2BB9" w:rsidRPr="00FE2BB9" w:rsidRDefault="00FE2BB9" w:rsidP="00235910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2BB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(заявитель)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FE2BB9" w:rsidRPr="00FE2BB9" w:rsidRDefault="00FE2BB9" w:rsidP="00FE2BB9">
      <w:pPr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2BB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 заявителя) 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FE2BB9" w:rsidRPr="00FE2BB9" w:rsidRDefault="00FE2BB9" w:rsidP="00FE2BB9">
      <w:pPr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235910" w:rsidRPr="00FE2BB9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муниципальной услуги </w:t>
      </w:r>
    </w:p>
    <w:p w:rsidR="00FE2BB9" w:rsidRPr="00235910" w:rsidRDefault="00FE2BB9" w:rsidP="00235910">
      <w:pPr>
        <w:spacing w:line="21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«Перевод жилого помещения в нежилое помещение и нежилого помещения в жилое помещение»</w:t>
      </w:r>
      <w:r w:rsidR="00235910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 </w:t>
      </w:r>
    </w:p>
    <w:p w:rsidR="00FE2BB9" w:rsidRPr="00FE2BB9" w:rsidRDefault="00FE2BB9" w:rsidP="00FE2BB9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FE2BB9">
        <w:rPr>
          <w:rFonts w:ascii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FE2BB9">
        <w:rPr>
          <w:rFonts w:ascii="Times New Roman" w:hAnsi="Times New Roman" w:cs="Times New Roman"/>
          <w:sz w:val="24"/>
          <w:szCs w:val="24"/>
        </w:rPr>
        <w:t>с Жилищным кодексом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</w:t>
      </w:r>
      <w:r w:rsidR="00235910" w:rsidRPr="00FE2BB9">
        <w:rPr>
          <w:rFonts w:ascii="Times New Roman" w:hAnsi="Times New Roman" w:cs="Times New Roman"/>
          <w:bCs/>
          <w:sz w:val="24"/>
          <w:szCs w:val="24"/>
        </w:rPr>
        <w:t>приёме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FE2BB9" w:rsidRPr="00FE2BB9" w:rsidTr="00B94238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2BB9" w:rsidRPr="00FE2BB9" w:rsidRDefault="00FE2BB9" w:rsidP="00B94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E2BB9" w:rsidRPr="00FE2BB9" w:rsidTr="00B94238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2BB9" w:rsidRPr="00FE2BB9" w:rsidTr="00B94238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E2BB9" w:rsidRPr="00FE2BB9" w:rsidTr="00B9423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E2BB9" w:rsidRPr="00FE2BB9" w:rsidTr="00B9423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B9" w:rsidRPr="00FE2BB9" w:rsidRDefault="00FE2BB9" w:rsidP="00B9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E2BB9" w:rsidRPr="00FE2BB9" w:rsidRDefault="00FE2BB9" w:rsidP="00FE2BB9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BB9" w:rsidRPr="00FE2BB9" w:rsidRDefault="00FE2BB9" w:rsidP="00FE2B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FE2BB9" w:rsidRPr="00FE2BB9" w:rsidRDefault="00FE2BB9" w:rsidP="00FE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bCs/>
          <w:sz w:val="24"/>
          <w:szCs w:val="24"/>
        </w:rPr>
        <w:t xml:space="preserve">Данный отказ может быть обжалован в досудебном порядке </w:t>
      </w:r>
      <w:r w:rsidR="00235910" w:rsidRPr="00FE2BB9">
        <w:rPr>
          <w:rFonts w:ascii="Times New Roman" w:hAnsi="Times New Roman" w:cs="Times New Roman"/>
          <w:bCs/>
          <w:sz w:val="24"/>
          <w:szCs w:val="24"/>
        </w:rPr>
        <w:t>путём</w:t>
      </w:r>
      <w:r w:rsidRPr="00FE2BB9">
        <w:rPr>
          <w:rFonts w:ascii="Times New Roman" w:hAnsi="Times New Roman" w:cs="Times New Roman"/>
          <w:bCs/>
          <w:sz w:val="24"/>
          <w:szCs w:val="24"/>
        </w:rPr>
        <w:t xml:space="preserve">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FE2BB9" w:rsidRPr="00FE2BB9" w:rsidTr="00B94238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B9" w:rsidRPr="00FE2BB9" w:rsidTr="00B94238">
        <w:tc>
          <w:tcPr>
            <w:tcW w:w="4139" w:type="dxa"/>
            <w:gridSpan w:val="7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r w:rsidRPr="00FE2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E2BB9" w:rsidRPr="00FE2BB9" w:rsidTr="00B94238">
        <w:tc>
          <w:tcPr>
            <w:tcW w:w="170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FE2BB9" w:rsidRPr="00FE2BB9" w:rsidRDefault="00FE2BB9" w:rsidP="00B94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E2BB9" w:rsidRPr="00FE2BB9" w:rsidRDefault="00FE2BB9" w:rsidP="00FE2BB9">
      <w:pPr>
        <w:widowControl w:val="0"/>
        <w:spacing w:before="240"/>
        <w:rPr>
          <w:rFonts w:ascii="Times New Roman" w:hAnsi="Times New Roman" w:cs="Times New Roman"/>
          <w:sz w:val="24"/>
          <w:szCs w:val="24"/>
        </w:rPr>
      </w:pPr>
      <w:r w:rsidRPr="00FE2BB9">
        <w:rPr>
          <w:rFonts w:ascii="Times New Roman" w:hAnsi="Times New Roman" w:cs="Times New Roman"/>
          <w:sz w:val="24"/>
          <w:szCs w:val="24"/>
        </w:rPr>
        <w:t>М.П.</w:t>
      </w:r>
    </w:p>
    <w:p w:rsidR="009E3472" w:rsidRPr="00FE2BB9" w:rsidRDefault="009E3472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2BB9" w:rsidRPr="00FE2BB9" w:rsidRDefault="00FE2BB9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E2BB9" w:rsidRPr="00FE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6F55" w:rsidRDefault="000B6F55" w:rsidP="00924B39">
      <w:pPr>
        <w:spacing w:after="0" w:line="240" w:lineRule="auto"/>
      </w:pPr>
      <w:r>
        <w:separator/>
      </w:r>
    </w:p>
  </w:endnote>
  <w:endnote w:type="continuationSeparator" w:id="0">
    <w:p w:rsidR="000B6F55" w:rsidRDefault="000B6F55" w:rsidP="009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6F55" w:rsidRDefault="000B6F55" w:rsidP="00924B39">
      <w:pPr>
        <w:spacing w:after="0" w:line="240" w:lineRule="auto"/>
      </w:pPr>
      <w:r>
        <w:separator/>
      </w:r>
    </w:p>
  </w:footnote>
  <w:footnote w:type="continuationSeparator" w:id="0">
    <w:p w:rsidR="000B6F55" w:rsidRDefault="000B6F55" w:rsidP="0092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 w15:restartNumberingAfterBreak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 w15:restartNumberingAfterBreak="0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3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002658"/>
    <w:multiLevelType w:val="hybridMultilevel"/>
    <w:tmpl w:val="F588F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5" w15:restartNumberingAfterBreak="0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8185538"/>
    <w:multiLevelType w:val="hybridMultilevel"/>
    <w:tmpl w:val="30E2DAA6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0" w15:restartNumberingAfterBreak="0">
    <w:nsid w:val="2AD45278"/>
    <w:multiLevelType w:val="hybridMultilevel"/>
    <w:tmpl w:val="EECA3FEE"/>
    <w:lvl w:ilvl="0" w:tplc="E66A0D98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2B86740B"/>
    <w:multiLevelType w:val="hybridMultilevel"/>
    <w:tmpl w:val="27287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313E4F96"/>
    <w:multiLevelType w:val="hybridMultilevel"/>
    <w:tmpl w:val="DE308CF8"/>
    <w:lvl w:ilvl="0" w:tplc="64D018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407A9C"/>
    <w:multiLevelType w:val="hybridMultilevel"/>
    <w:tmpl w:val="26981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25C2E05"/>
    <w:multiLevelType w:val="hybridMultilevel"/>
    <w:tmpl w:val="DEE48660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44" w15:restartNumberingAfterBreak="0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5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DC24B35"/>
    <w:multiLevelType w:val="hybridMultilevel"/>
    <w:tmpl w:val="D148526A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6" w15:restartNumberingAfterBreak="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58" w15:restartNumberingAfterBreak="0">
    <w:nsid w:val="55A02F27"/>
    <w:multiLevelType w:val="multilevel"/>
    <w:tmpl w:val="04190025"/>
    <w:numStyleLink w:val="1"/>
  </w:abstractNum>
  <w:abstractNum w:abstractNumId="59" w15:restartNumberingAfterBreak="0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2" w15:restartNumberingAfterBreak="0">
    <w:nsid w:val="588F2B7A"/>
    <w:multiLevelType w:val="hybridMultilevel"/>
    <w:tmpl w:val="4E2EB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BF1B7D"/>
    <w:multiLevelType w:val="hybridMultilevel"/>
    <w:tmpl w:val="9BAEE970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B0053B9"/>
    <w:multiLevelType w:val="hybridMultilevel"/>
    <w:tmpl w:val="3822DD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D9E2FA4"/>
    <w:multiLevelType w:val="hybridMultilevel"/>
    <w:tmpl w:val="81202AA0"/>
    <w:lvl w:ilvl="0" w:tplc="4BCEAFD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2" w15:restartNumberingAfterBreak="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73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8" w15:restartNumberingAfterBreak="0">
    <w:nsid w:val="632D133A"/>
    <w:multiLevelType w:val="hybridMultilevel"/>
    <w:tmpl w:val="2146DC3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8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71F5832"/>
    <w:multiLevelType w:val="hybridMultilevel"/>
    <w:tmpl w:val="A036A77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CEF56F7"/>
    <w:multiLevelType w:val="hybridMultilevel"/>
    <w:tmpl w:val="B78CE316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24AD5E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 w15:restartNumberingAfterBreak="0">
    <w:nsid w:val="75D24D6B"/>
    <w:multiLevelType w:val="hybridMultilevel"/>
    <w:tmpl w:val="6B8073B8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87275D2"/>
    <w:multiLevelType w:val="hybridMultilevel"/>
    <w:tmpl w:val="6FC090A0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9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6" w15:restartNumberingAfterBreak="0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7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8" w15:restartNumberingAfterBreak="0">
    <w:nsid w:val="7F2C0AC3"/>
    <w:multiLevelType w:val="hybridMultilevel"/>
    <w:tmpl w:val="6B86869E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34187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942586">
    <w:abstractNumId w:val="54"/>
  </w:num>
  <w:num w:numId="3" w16cid:durableId="520362777">
    <w:abstractNumId w:val="9"/>
  </w:num>
  <w:num w:numId="4" w16cid:durableId="981347837">
    <w:abstractNumId w:val="82"/>
  </w:num>
  <w:num w:numId="5" w16cid:durableId="2067098985">
    <w:abstractNumId w:val="84"/>
  </w:num>
  <w:num w:numId="6" w16cid:durableId="672219825">
    <w:abstractNumId w:val="51"/>
  </w:num>
  <w:num w:numId="7" w16cid:durableId="1151557033">
    <w:abstractNumId w:val="69"/>
  </w:num>
  <w:num w:numId="8" w16cid:durableId="1857421586">
    <w:abstractNumId w:val="5"/>
  </w:num>
  <w:num w:numId="9" w16cid:durableId="1017542956">
    <w:abstractNumId w:val="88"/>
  </w:num>
  <w:num w:numId="10" w16cid:durableId="2139761075">
    <w:abstractNumId w:val="25"/>
  </w:num>
  <w:num w:numId="11" w16cid:durableId="1751150200">
    <w:abstractNumId w:val="74"/>
  </w:num>
  <w:num w:numId="12" w16cid:durableId="16933449">
    <w:abstractNumId w:val="50"/>
  </w:num>
  <w:num w:numId="13" w16cid:durableId="659112687">
    <w:abstractNumId w:val="6"/>
  </w:num>
  <w:num w:numId="14" w16cid:durableId="1659571713">
    <w:abstractNumId w:val="91"/>
  </w:num>
  <w:num w:numId="15" w16cid:durableId="524486685">
    <w:abstractNumId w:val="36"/>
  </w:num>
  <w:num w:numId="16" w16cid:durableId="177428683">
    <w:abstractNumId w:val="35"/>
  </w:num>
  <w:num w:numId="17" w16cid:durableId="1509901744">
    <w:abstractNumId w:val="68"/>
  </w:num>
  <w:num w:numId="18" w16cid:durableId="670061062">
    <w:abstractNumId w:val="92"/>
  </w:num>
  <w:num w:numId="19" w16cid:durableId="1900706479">
    <w:abstractNumId w:val="52"/>
  </w:num>
  <w:num w:numId="20" w16cid:durableId="473912554">
    <w:abstractNumId w:val="62"/>
  </w:num>
  <w:num w:numId="21" w16cid:durableId="1230579627">
    <w:abstractNumId w:val="78"/>
  </w:num>
  <w:num w:numId="22" w16cid:durableId="787550012">
    <w:abstractNumId w:val="31"/>
  </w:num>
  <w:num w:numId="23" w16cid:durableId="906067201">
    <w:abstractNumId w:val="81"/>
  </w:num>
  <w:num w:numId="24" w16cid:durableId="186987046">
    <w:abstractNumId w:val="26"/>
  </w:num>
  <w:num w:numId="25" w16cid:durableId="1945453858">
    <w:abstractNumId w:val="64"/>
  </w:num>
  <w:num w:numId="26" w16cid:durableId="1981955519">
    <w:abstractNumId w:val="20"/>
  </w:num>
  <w:num w:numId="27" w16cid:durableId="1113595926">
    <w:abstractNumId w:val="33"/>
  </w:num>
  <w:num w:numId="28" w16cid:durableId="1578517531">
    <w:abstractNumId w:val="10"/>
  </w:num>
  <w:num w:numId="29" w16cid:durableId="238368592">
    <w:abstractNumId w:val="66"/>
  </w:num>
  <w:num w:numId="30" w16cid:durableId="616183452">
    <w:abstractNumId w:val="57"/>
  </w:num>
  <w:num w:numId="31" w16cid:durableId="1107775002">
    <w:abstractNumId w:val="22"/>
  </w:num>
  <w:num w:numId="32" w16cid:durableId="134298970">
    <w:abstractNumId w:val="61"/>
  </w:num>
  <w:num w:numId="33" w16cid:durableId="1537498170">
    <w:abstractNumId w:val="89"/>
  </w:num>
  <w:num w:numId="34" w16cid:durableId="1429619198">
    <w:abstractNumId w:val="1"/>
  </w:num>
  <w:num w:numId="35" w16cid:durableId="1722747558">
    <w:abstractNumId w:val="46"/>
  </w:num>
  <w:num w:numId="36" w16cid:durableId="1056584152">
    <w:abstractNumId w:val="49"/>
  </w:num>
  <w:num w:numId="37" w16cid:durableId="1860466306">
    <w:abstractNumId w:val="40"/>
  </w:num>
  <w:num w:numId="38" w16cid:durableId="970357386">
    <w:abstractNumId w:val="53"/>
  </w:num>
  <w:num w:numId="39" w16cid:durableId="1229001170">
    <w:abstractNumId w:val="59"/>
  </w:num>
  <w:num w:numId="40" w16cid:durableId="1403210811">
    <w:abstractNumId w:val="96"/>
  </w:num>
  <w:num w:numId="41" w16cid:durableId="897978721">
    <w:abstractNumId w:val="19"/>
  </w:num>
  <w:num w:numId="42" w16cid:durableId="1635210306">
    <w:abstractNumId w:val="72"/>
  </w:num>
  <w:num w:numId="43" w16cid:durableId="782916314">
    <w:abstractNumId w:val="4"/>
  </w:num>
  <w:num w:numId="44" w16cid:durableId="624384615">
    <w:abstractNumId w:val="55"/>
  </w:num>
  <w:num w:numId="45" w16cid:durableId="1878882924">
    <w:abstractNumId w:val="93"/>
  </w:num>
  <w:num w:numId="46" w16cid:durableId="1623338056">
    <w:abstractNumId w:val="90"/>
  </w:num>
  <w:num w:numId="47" w16cid:durableId="2118330018">
    <w:abstractNumId w:val="3"/>
  </w:num>
  <w:num w:numId="48" w16cid:durableId="1202205610">
    <w:abstractNumId w:val="85"/>
  </w:num>
  <w:num w:numId="49" w16cid:durableId="865173232">
    <w:abstractNumId w:val="44"/>
  </w:num>
  <w:num w:numId="50" w16cid:durableId="343359053">
    <w:abstractNumId w:val="56"/>
  </w:num>
  <w:num w:numId="51" w16cid:durableId="1054232890">
    <w:abstractNumId w:val="11"/>
  </w:num>
  <w:num w:numId="52" w16cid:durableId="1518420920">
    <w:abstractNumId w:val="43"/>
  </w:num>
  <w:num w:numId="53" w16cid:durableId="957880512">
    <w:abstractNumId w:val="12"/>
  </w:num>
  <w:num w:numId="54" w16cid:durableId="643705208">
    <w:abstractNumId w:val="29"/>
  </w:num>
  <w:num w:numId="55" w16cid:durableId="219295782">
    <w:abstractNumId w:val="13"/>
  </w:num>
  <w:num w:numId="56" w16cid:durableId="1634211888">
    <w:abstractNumId w:val="21"/>
  </w:num>
  <w:num w:numId="57" w16cid:durableId="200174899">
    <w:abstractNumId w:val="95"/>
  </w:num>
  <w:num w:numId="58" w16cid:durableId="69810953">
    <w:abstractNumId w:val="37"/>
  </w:num>
  <w:num w:numId="59" w16cid:durableId="1981417514">
    <w:abstractNumId w:val="71"/>
  </w:num>
  <w:num w:numId="60" w16cid:durableId="1814181265">
    <w:abstractNumId w:val="76"/>
  </w:num>
  <w:num w:numId="61" w16cid:durableId="852261265">
    <w:abstractNumId w:val="17"/>
  </w:num>
  <w:num w:numId="62" w16cid:durableId="1937404123">
    <w:abstractNumId w:val="38"/>
  </w:num>
  <w:num w:numId="63" w16cid:durableId="1515265934">
    <w:abstractNumId w:val="7"/>
  </w:num>
  <w:num w:numId="64" w16cid:durableId="79108706">
    <w:abstractNumId w:val="65"/>
  </w:num>
  <w:num w:numId="65" w16cid:durableId="671181366">
    <w:abstractNumId w:val="30"/>
  </w:num>
  <w:num w:numId="66" w16cid:durableId="899445477">
    <w:abstractNumId w:val="8"/>
  </w:num>
  <w:num w:numId="67" w16cid:durableId="432476063">
    <w:abstractNumId w:val="28"/>
  </w:num>
  <w:num w:numId="68" w16cid:durableId="51316340">
    <w:abstractNumId w:val="67"/>
  </w:num>
  <w:num w:numId="69" w16cid:durableId="1724252557">
    <w:abstractNumId w:val="16"/>
  </w:num>
  <w:num w:numId="70" w16cid:durableId="388303186">
    <w:abstractNumId w:val="18"/>
  </w:num>
  <w:num w:numId="71" w16cid:durableId="391737182">
    <w:abstractNumId w:val="97"/>
  </w:num>
  <w:num w:numId="72" w16cid:durableId="1269893804">
    <w:abstractNumId w:val="41"/>
  </w:num>
  <w:num w:numId="73" w16cid:durableId="223371118">
    <w:abstractNumId w:val="60"/>
  </w:num>
  <w:num w:numId="74" w16cid:durableId="1362365835">
    <w:abstractNumId w:val="87"/>
  </w:num>
  <w:num w:numId="75" w16cid:durableId="154686666">
    <w:abstractNumId w:val="94"/>
  </w:num>
  <w:num w:numId="76" w16cid:durableId="1972441252">
    <w:abstractNumId w:val="34"/>
  </w:num>
  <w:num w:numId="77" w16cid:durableId="581646953">
    <w:abstractNumId w:val="73"/>
  </w:num>
  <w:num w:numId="78" w16cid:durableId="1765832508">
    <w:abstractNumId w:val="80"/>
  </w:num>
  <w:num w:numId="79" w16cid:durableId="1063677242">
    <w:abstractNumId w:val="0"/>
  </w:num>
  <w:num w:numId="80" w16cid:durableId="792670398">
    <w:abstractNumId w:val="63"/>
  </w:num>
  <w:num w:numId="81" w16cid:durableId="635524038">
    <w:abstractNumId w:val="83"/>
  </w:num>
  <w:num w:numId="82" w16cid:durableId="1934779901">
    <w:abstractNumId w:val="77"/>
  </w:num>
  <w:num w:numId="83" w16cid:durableId="13640952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38106788">
    <w:abstractNumId w:val="79"/>
  </w:num>
  <w:num w:numId="85" w16cid:durableId="446240358">
    <w:abstractNumId w:val="24"/>
  </w:num>
  <w:num w:numId="86" w16cid:durableId="41228819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22511943">
    <w:abstractNumId w:val="39"/>
  </w:num>
  <w:num w:numId="88" w16cid:durableId="1488280497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89" w16cid:durableId="230041463">
    <w:abstractNumId w:val="75"/>
  </w:num>
  <w:num w:numId="90" w16cid:durableId="785000033">
    <w:abstractNumId w:val="42"/>
  </w:num>
  <w:num w:numId="91" w16cid:durableId="185601354">
    <w:abstractNumId w:val="23"/>
  </w:num>
  <w:num w:numId="92" w16cid:durableId="1516193387">
    <w:abstractNumId w:val="86"/>
  </w:num>
  <w:num w:numId="93" w16cid:durableId="195391382">
    <w:abstractNumId w:val="32"/>
  </w:num>
  <w:num w:numId="94" w16cid:durableId="602804508">
    <w:abstractNumId w:val="14"/>
  </w:num>
  <w:num w:numId="95" w16cid:durableId="1671591999">
    <w:abstractNumId w:val="2"/>
  </w:num>
  <w:num w:numId="96" w16cid:durableId="208955686">
    <w:abstractNumId w:val="70"/>
  </w:num>
  <w:num w:numId="97" w16cid:durableId="2075472184">
    <w:abstractNumId w:val="45"/>
  </w:num>
  <w:num w:numId="98" w16cid:durableId="177930989">
    <w:abstractNumId w:val="15"/>
  </w:num>
  <w:num w:numId="99" w16cid:durableId="181213208">
    <w:abstractNumId w:val="47"/>
  </w:num>
  <w:num w:numId="100" w16cid:durableId="1525300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9"/>
    <w:rsid w:val="000079EF"/>
    <w:rsid w:val="00036C0C"/>
    <w:rsid w:val="000A0387"/>
    <w:rsid w:val="000B6F55"/>
    <w:rsid w:val="00193C7F"/>
    <w:rsid w:val="001C4D6E"/>
    <w:rsid w:val="001F7759"/>
    <w:rsid w:val="00235910"/>
    <w:rsid w:val="002573B2"/>
    <w:rsid w:val="00433BD0"/>
    <w:rsid w:val="00442F9C"/>
    <w:rsid w:val="00456B6B"/>
    <w:rsid w:val="004C31E2"/>
    <w:rsid w:val="004D49B4"/>
    <w:rsid w:val="005339CD"/>
    <w:rsid w:val="00587579"/>
    <w:rsid w:val="005D7DEF"/>
    <w:rsid w:val="0064410D"/>
    <w:rsid w:val="006B37AB"/>
    <w:rsid w:val="00715146"/>
    <w:rsid w:val="0077205B"/>
    <w:rsid w:val="007814FA"/>
    <w:rsid w:val="00802DE1"/>
    <w:rsid w:val="00866AA5"/>
    <w:rsid w:val="00924B39"/>
    <w:rsid w:val="00981305"/>
    <w:rsid w:val="009E3472"/>
    <w:rsid w:val="00B200E7"/>
    <w:rsid w:val="00BE09C7"/>
    <w:rsid w:val="00C42F19"/>
    <w:rsid w:val="00CC70FA"/>
    <w:rsid w:val="00D57D50"/>
    <w:rsid w:val="00E33012"/>
    <w:rsid w:val="00EA4BB8"/>
    <w:rsid w:val="00EF6E08"/>
    <w:rsid w:val="00F13132"/>
    <w:rsid w:val="00F8368A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2057"/>
  <w15:chartTrackingRefBased/>
  <w15:docId w15:val="{5C566155-B9F8-4B5D-BA32-ED50D37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39"/>
    <w:pPr>
      <w:spacing w:after="200" w:line="276" w:lineRule="auto"/>
    </w:pPr>
    <w:rPr>
      <w:kern w:val="0"/>
      <w14:ligatures w14:val="none"/>
    </w:rPr>
  </w:style>
  <w:style w:type="paragraph" w:styleId="10">
    <w:name w:val="heading 1"/>
    <w:basedOn w:val="a"/>
    <w:next w:val="a"/>
    <w:link w:val="11"/>
    <w:qFormat/>
    <w:rsid w:val="00924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0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77205B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720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24B3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924B39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92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92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5">
    <w:name w:val="Hyperlink"/>
    <w:rsid w:val="00924B39"/>
    <w:rPr>
      <w:color w:val="0000FF"/>
      <w:u w:val="single"/>
    </w:rPr>
  </w:style>
  <w:style w:type="character" w:customStyle="1" w:styleId="Bodytext">
    <w:name w:val="Body text_"/>
    <w:link w:val="Bodytext1"/>
    <w:rsid w:val="00924B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924B39"/>
    <w:pPr>
      <w:shd w:val="clear" w:color="auto" w:fill="FFFFFF"/>
      <w:spacing w:after="0" w:line="322" w:lineRule="exact"/>
      <w:ind w:firstLine="540"/>
      <w:jc w:val="both"/>
    </w:pPr>
    <w:rPr>
      <w:kern w:val="2"/>
      <w:sz w:val="26"/>
      <w:szCs w:val="26"/>
      <w14:ligatures w14:val="standardContextual"/>
    </w:rPr>
  </w:style>
  <w:style w:type="character" w:customStyle="1" w:styleId="12">
    <w:name w:val="Основной текст1"/>
    <w:rsid w:val="00924B39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92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24B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24B3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6">
    <w:name w:val="footnote reference"/>
    <w:uiPriority w:val="99"/>
    <w:rsid w:val="00924B39"/>
    <w:rPr>
      <w:vertAlign w:val="superscript"/>
    </w:rPr>
  </w:style>
  <w:style w:type="paragraph" w:customStyle="1" w:styleId="ConsPlusNonformat">
    <w:name w:val="ConsPlusNonformat"/>
    <w:rsid w:val="00924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20">
    <w:name w:val="Заголовок 2 Знак"/>
    <w:basedOn w:val="a0"/>
    <w:link w:val="2"/>
    <w:rsid w:val="0077205B"/>
    <w:rPr>
      <w:rFonts w:ascii="Cambria" w:eastAsia="Times New Roman" w:hAnsi="Cambria" w:cs="Times New Roman"/>
      <w:b/>
      <w:color w:val="4F81BD"/>
      <w:kern w:val="0"/>
      <w:sz w:val="26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77205B"/>
    <w:rPr>
      <w:rFonts w:ascii="Arial" w:eastAsia="Times New Roman" w:hAnsi="Arial" w:cs="Times New Roman"/>
      <w:b/>
      <w:smallCaps/>
      <w:color w:val="00009A"/>
      <w:kern w:val="0"/>
      <w:sz w:val="27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77205B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table" w:styleId="a7">
    <w:name w:val="Table Grid"/>
    <w:basedOn w:val="a1"/>
    <w:uiPriority w:val="59"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a">
    <w:name w:val="footer"/>
    <w:basedOn w:val="a"/>
    <w:link w:val="ab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ac">
    <w:name w:val="page number"/>
    <w:rsid w:val="0077205B"/>
  </w:style>
  <w:style w:type="paragraph" w:styleId="ad">
    <w:name w:val="List"/>
    <w:basedOn w:val="a"/>
    <w:uiPriority w:val="99"/>
    <w:rsid w:val="007720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720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e">
    <w:basedOn w:val="a"/>
    <w:next w:val="af"/>
    <w:link w:val="af0"/>
    <w:uiPriority w:val="99"/>
    <w:qFormat/>
    <w:rsid w:val="0077205B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kern w:val="2"/>
      <w:sz w:val="28"/>
      <w14:ligatures w14:val="standardContextual"/>
    </w:rPr>
  </w:style>
  <w:style w:type="paragraph" w:styleId="af1">
    <w:name w:val="Balloon Text"/>
    <w:basedOn w:val="a"/>
    <w:link w:val="af2"/>
    <w:semiHidden/>
    <w:rsid w:val="0077205B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205B"/>
    <w:rPr>
      <w:rFonts w:ascii="Tahoma" w:eastAsia="Times New Roman" w:hAnsi="Tahoma" w:cs="Times New Roman"/>
      <w:kern w:val="0"/>
      <w:sz w:val="16"/>
      <w:szCs w:val="20"/>
      <w:lang w:val="x-none" w:eastAsia="x-none"/>
      <w14:ligatures w14:val="none"/>
    </w:rPr>
  </w:style>
  <w:style w:type="paragraph" w:customStyle="1" w:styleId="ConsPlusCell">
    <w:name w:val="ConsPlusCell"/>
    <w:rsid w:val="0077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3">
    <w:name w:val="Document Map"/>
    <w:basedOn w:val="a"/>
    <w:link w:val="af4"/>
    <w:uiPriority w:val="99"/>
    <w:semiHidden/>
    <w:rsid w:val="0077205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7205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21">
    <w:name w:val="Body Text 2"/>
    <w:basedOn w:val="a"/>
    <w:link w:val="22"/>
    <w:uiPriority w:val="99"/>
    <w:rsid w:val="0077205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7205B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13">
    <w:name w:val="Знак1 Знак Знак Знак"/>
    <w:basedOn w:val="a"/>
    <w:rsid w:val="007720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0">
    <w:name w:val="Название Знак"/>
    <w:link w:val="ae"/>
    <w:uiPriority w:val="99"/>
    <w:locked/>
    <w:rsid w:val="0077205B"/>
    <w:rPr>
      <w:rFonts w:ascii="Times New Roman" w:hAnsi="Times New Roman"/>
      <w:b/>
      <w:spacing w:val="20"/>
      <w:sz w:val="28"/>
    </w:rPr>
  </w:style>
  <w:style w:type="paragraph" w:styleId="af5">
    <w:name w:val="Body Text Indent"/>
    <w:basedOn w:val="a"/>
    <w:link w:val="af6"/>
    <w:uiPriority w:val="99"/>
    <w:rsid w:val="00772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ConsNormal">
    <w:name w:val="ConsNormal"/>
    <w:rsid w:val="007720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7">
    <w:name w:val="Знак Знак Знак Знак Знак Знак Знак"/>
    <w:basedOn w:val="a"/>
    <w:rsid w:val="0077205B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8">
    <w:name w:val="No Spacing"/>
    <w:uiPriority w:val="1"/>
    <w:qFormat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9">
    <w:name w:val="Body Text"/>
    <w:basedOn w:val="a"/>
    <w:link w:val="afa"/>
    <w:rsid w:val="0077205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0"/>
    <w:link w:val="af9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fb">
    <w:name w:val="caption"/>
    <w:basedOn w:val="a"/>
    <w:next w:val="a"/>
    <w:uiPriority w:val="35"/>
    <w:qFormat/>
    <w:rsid w:val="00772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77205B"/>
  </w:style>
  <w:style w:type="character" w:styleId="afc">
    <w:name w:val="annotation reference"/>
    <w:unhideWhenUsed/>
    <w:rsid w:val="0077205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7205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rsid w:val="0077205B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f">
    <w:name w:val="annotation subject"/>
    <w:basedOn w:val="afd"/>
    <w:next w:val="afd"/>
    <w:link w:val="aff0"/>
    <w:unhideWhenUsed/>
    <w:rsid w:val="0077205B"/>
    <w:rPr>
      <w:b/>
      <w:bCs/>
    </w:rPr>
  </w:style>
  <w:style w:type="character" w:customStyle="1" w:styleId="aff0">
    <w:name w:val="Тема примечания Знак"/>
    <w:basedOn w:val="afe"/>
    <w:link w:val="aff"/>
    <w:rsid w:val="0077205B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s1">
    <w:name w:val="s_1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205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f1">
    <w:name w:val="FollowedHyperlink"/>
    <w:uiPriority w:val="99"/>
    <w:semiHidden/>
    <w:unhideWhenUsed/>
    <w:rsid w:val="0077205B"/>
    <w:rPr>
      <w:color w:val="800080"/>
      <w:u w:val="single"/>
    </w:rPr>
  </w:style>
  <w:style w:type="paragraph" w:customStyle="1" w:styleId="ConsPlusDocList">
    <w:name w:val="ConsPlusDocList"/>
    <w:rsid w:val="00772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7720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2">
    <w:name w:val="Название проектного документа"/>
    <w:basedOn w:val="a"/>
    <w:rsid w:val="0077205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Normal (Web)"/>
    <w:basedOn w:val="a"/>
    <w:unhideWhenUsed/>
    <w:rsid w:val="0077205B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aff4"/>
    <w:qFormat/>
    <w:rsid w:val="007720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"/>
    <w:rsid w:val="007720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aff5">
    <w:name w:val="Strong"/>
    <w:qFormat/>
    <w:rsid w:val="00FE2BB9"/>
    <w:rPr>
      <w:b/>
      <w:bCs/>
    </w:rPr>
  </w:style>
  <w:style w:type="paragraph" w:customStyle="1" w:styleId="consplusnormal00">
    <w:name w:val="consplusnormal0"/>
    <w:basedOn w:val="a"/>
    <w:rsid w:val="00FE2BB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unhideWhenUsed/>
    <w:rsid w:val="00FE2B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FE2BB9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Стиль1"/>
    <w:rsid w:val="00FE2BB9"/>
    <w:pPr>
      <w:numPr>
        <w:numId w:val="87"/>
      </w:numPr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E2B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87&amp;dst=10017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87&amp;dst=100174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7193&amp;dst=101358&amp;field=134&amp;date=04.04.2022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40</Pages>
  <Words>11745</Words>
  <Characters>66952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cp:lastPrinted>2024-11-28T13:20:00Z</cp:lastPrinted>
  <dcterms:created xsi:type="dcterms:W3CDTF">2024-11-06T06:50:00Z</dcterms:created>
  <dcterms:modified xsi:type="dcterms:W3CDTF">2024-12-20T08:03:00Z</dcterms:modified>
</cp:coreProperties>
</file>