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6E65" w14:textId="77777777"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14:paraId="412DE737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190C109C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7EE5EC29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55A1E9A3" w14:textId="77777777"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14:paraId="1F22C5E9" w14:textId="0E2C48CE" w:rsidR="00460B6F" w:rsidRPr="002325DC" w:rsidRDefault="00460B6F" w:rsidP="002325DC">
      <w:pPr>
        <w:pStyle w:val="5"/>
        <w:spacing w:after="360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140F4A19" w14:textId="760EF93D" w:rsidR="00460B6F" w:rsidRPr="00033FE9" w:rsidRDefault="00460B6F" w:rsidP="002325DC">
      <w:pPr>
        <w:ind w:left="4253" w:hanging="4253"/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AD5CFB">
        <w:rPr>
          <w:szCs w:val="28"/>
        </w:rPr>
        <w:t>0</w:t>
      </w:r>
      <w:r w:rsidR="00A636C9">
        <w:rPr>
          <w:szCs w:val="28"/>
        </w:rPr>
        <w:t>8</w:t>
      </w:r>
      <w:r w:rsidR="000F4944">
        <w:rPr>
          <w:szCs w:val="28"/>
        </w:rPr>
        <w:t xml:space="preserve"> </w:t>
      </w:r>
      <w:r w:rsidR="00726704">
        <w:rPr>
          <w:szCs w:val="28"/>
        </w:rPr>
        <w:t>ноября</w:t>
      </w:r>
      <w:r w:rsidR="00821829">
        <w:rPr>
          <w:szCs w:val="28"/>
        </w:rPr>
        <w:t xml:space="preserve"> 20</w:t>
      </w:r>
      <w:r w:rsidR="00D57AA8">
        <w:rPr>
          <w:szCs w:val="28"/>
        </w:rPr>
        <w:t>2</w:t>
      </w:r>
      <w:r w:rsidR="00AD5CFB">
        <w:rPr>
          <w:szCs w:val="28"/>
        </w:rPr>
        <w:t>4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="007F78B9">
        <w:rPr>
          <w:szCs w:val="28"/>
        </w:rPr>
        <w:tab/>
      </w:r>
      <w:r w:rsidRPr="00033FE9">
        <w:rPr>
          <w:szCs w:val="28"/>
        </w:rPr>
        <w:t>№</w:t>
      </w:r>
      <w:r w:rsidR="007F78B9">
        <w:rPr>
          <w:szCs w:val="28"/>
        </w:rPr>
        <w:t> </w:t>
      </w:r>
      <w:r w:rsidR="00DA13D9">
        <w:rPr>
          <w:szCs w:val="28"/>
        </w:rPr>
        <w:t>06-</w:t>
      </w:r>
      <w:r w:rsidR="00A636C9">
        <w:rPr>
          <w:szCs w:val="28"/>
        </w:rPr>
        <w:t>197</w:t>
      </w:r>
      <w:r>
        <w:rPr>
          <w:szCs w:val="28"/>
        </w:rPr>
        <w:t>-а</w:t>
      </w:r>
    </w:p>
    <w:p w14:paraId="21B057DB" w14:textId="04D86A3F" w:rsidR="00DA13D9" w:rsidRPr="005C54D7" w:rsidRDefault="009008F8" w:rsidP="00557C5B">
      <w:pPr>
        <w:spacing w:before="100" w:beforeAutospacing="1"/>
        <w:ind w:right="4962"/>
        <w:jc w:val="both"/>
        <w:rPr>
          <w:szCs w:val="28"/>
        </w:rPr>
      </w:pPr>
      <w:bookmarkStart w:id="0" w:name="_GoBack"/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</w:p>
    <w:bookmarkEnd w:id="0"/>
    <w:p w14:paraId="7D7C6A19" w14:textId="5D3F7095" w:rsidR="002325DC" w:rsidRDefault="00460B6F" w:rsidP="002325DC">
      <w:pPr>
        <w:pStyle w:val="32"/>
        <w:spacing w:before="240"/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</w:t>
      </w:r>
      <w:r w:rsidR="002325DC">
        <w:rPr>
          <w:sz w:val="24"/>
          <w:szCs w:val="28"/>
        </w:rPr>
        <w:t> </w:t>
      </w:r>
      <w:r>
        <w:rPr>
          <w:sz w:val="24"/>
          <w:szCs w:val="28"/>
        </w:rPr>
        <w:t>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</w:t>
      </w:r>
      <w:r w:rsidR="002325DC">
        <w:rPr>
          <w:sz w:val="24"/>
          <w:szCs w:val="28"/>
        </w:rPr>
        <w:t> </w:t>
      </w:r>
      <w:r w:rsidR="00726704">
        <w:rPr>
          <w:sz w:val="24"/>
          <w:szCs w:val="28"/>
        </w:rPr>
        <w:t>25</w:t>
      </w:r>
      <w:r w:rsidR="002325DC">
        <w:rPr>
          <w:sz w:val="24"/>
          <w:szCs w:val="28"/>
        </w:rPr>
        <w:t> </w:t>
      </w:r>
      <w:r w:rsidR="00726704">
        <w:rPr>
          <w:sz w:val="24"/>
          <w:szCs w:val="28"/>
        </w:rPr>
        <w:t>окт</w:t>
      </w:r>
      <w:r>
        <w:rPr>
          <w:sz w:val="24"/>
          <w:szCs w:val="28"/>
        </w:rPr>
        <w:t>ября 20</w:t>
      </w:r>
      <w:r w:rsidR="0055542B" w:rsidRPr="0055542B">
        <w:rPr>
          <w:sz w:val="24"/>
          <w:szCs w:val="28"/>
        </w:rPr>
        <w:t>21</w:t>
      </w:r>
      <w:r>
        <w:rPr>
          <w:sz w:val="24"/>
          <w:szCs w:val="28"/>
        </w:rPr>
        <w:t xml:space="preserve"> года № 06-</w:t>
      </w:r>
      <w:r w:rsidR="00726704">
        <w:rPr>
          <w:sz w:val="24"/>
          <w:szCs w:val="28"/>
        </w:rPr>
        <w:t>77</w:t>
      </w:r>
      <w:r>
        <w:rPr>
          <w:sz w:val="24"/>
          <w:szCs w:val="28"/>
        </w:rPr>
        <w:t>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</w:t>
      </w:r>
      <w:r w:rsidR="001B4F06">
        <w:rPr>
          <w:sz w:val="24"/>
          <w:szCs w:val="28"/>
        </w:rPr>
        <w:t>2</w:t>
      </w:r>
      <w:r>
        <w:rPr>
          <w:sz w:val="24"/>
          <w:szCs w:val="28"/>
        </w:rPr>
        <w:t xml:space="preserve"> ноября 20</w:t>
      </w:r>
      <w:r w:rsidR="001B4F06">
        <w:rPr>
          <w:sz w:val="24"/>
          <w:szCs w:val="28"/>
        </w:rPr>
        <w:t>22</w:t>
      </w:r>
      <w:r>
        <w:rPr>
          <w:sz w:val="24"/>
          <w:szCs w:val="28"/>
        </w:rPr>
        <w:t xml:space="preserve"> года №</w:t>
      </w:r>
      <w:r w:rsidR="002325DC">
        <w:rPr>
          <w:sz w:val="24"/>
          <w:szCs w:val="28"/>
        </w:rPr>
        <w:t> </w:t>
      </w:r>
      <w:r>
        <w:rPr>
          <w:sz w:val="24"/>
          <w:szCs w:val="28"/>
        </w:rPr>
        <w:t>06-</w:t>
      </w:r>
      <w:r w:rsidR="001B4F06">
        <w:rPr>
          <w:sz w:val="24"/>
          <w:szCs w:val="28"/>
        </w:rPr>
        <w:t>154</w:t>
      </w:r>
      <w:r>
        <w:rPr>
          <w:sz w:val="24"/>
          <w:szCs w:val="28"/>
        </w:rPr>
        <w:t>-а «Об</w:t>
      </w:r>
      <w:r w:rsidR="002325DC">
        <w:rPr>
          <w:sz w:val="24"/>
          <w:szCs w:val="28"/>
        </w:rPr>
        <w:t> </w:t>
      </w:r>
      <w:r>
        <w:rPr>
          <w:sz w:val="24"/>
          <w:szCs w:val="28"/>
        </w:rPr>
        <w:t>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</w:p>
    <w:p w14:paraId="4A3E1CD8" w14:textId="53F1C76C" w:rsidR="00460B6F" w:rsidRPr="00033FE9" w:rsidRDefault="00460B6F" w:rsidP="002325DC">
      <w:pPr>
        <w:pStyle w:val="32"/>
        <w:spacing w:before="240"/>
        <w:ind w:firstLine="360"/>
        <w:jc w:val="both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14:paraId="4BE56F06" w14:textId="50A897C3" w:rsidR="00460B6F" w:rsidRPr="002325DC" w:rsidRDefault="00821829" w:rsidP="002325DC">
      <w:pPr>
        <w:pStyle w:val="af3"/>
        <w:numPr>
          <w:ilvl w:val="0"/>
          <w:numId w:val="39"/>
        </w:numPr>
        <w:jc w:val="both"/>
        <w:rPr>
          <w:color w:val="000000"/>
        </w:rPr>
      </w:pPr>
      <w:r w:rsidRPr="002325DC">
        <w:rPr>
          <w:color w:val="000000"/>
          <w:szCs w:val="28"/>
        </w:rPr>
        <w:t>Утвердить</w:t>
      </w:r>
      <w:r w:rsidR="009008F8" w:rsidRPr="002325DC">
        <w:rPr>
          <w:color w:val="000000"/>
          <w:szCs w:val="28"/>
        </w:rPr>
        <w:t xml:space="preserve"> муниципальную программу </w:t>
      </w:r>
      <w:r w:rsidR="00460B6F" w:rsidRPr="002325DC">
        <w:rPr>
          <w:color w:val="000000"/>
          <w:szCs w:val="28"/>
        </w:rPr>
        <w:t>«</w:t>
      </w:r>
      <w:r w:rsidR="00460B6F" w:rsidRPr="002325DC">
        <w:rPr>
          <w:color w:val="000000"/>
        </w:rPr>
        <w:t>Обеспечение устойчивого функционирования и</w:t>
      </w:r>
      <w:r w:rsidR="002325DC" w:rsidRPr="002325DC">
        <w:rPr>
          <w:color w:val="000000"/>
        </w:rPr>
        <w:t> </w:t>
      </w:r>
      <w:r w:rsidR="00460B6F" w:rsidRPr="002325DC">
        <w:rPr>
          <w:color w:val="000000"/>
        </w:rPr>
        <w:t xml:space="preserve">развития коммунальной и инженерной инфраструктуры в </w:t>
      </w:r>
      <w:r w:rsidR="00DC3B42" w:rsidRPr="002325DC">
        <w:rPr>
          <w:color w:val="000000"/>
        </w:rPr>
        <w:t>Коськовском сельском</w:t>
      </w:r>
      <w:r w:rsidR="00460B6F" w:rsidRPr="002325DC">
        <w:rPr>
          <w:color w:val="000000"/>
        </w:rPr>
        <w:t xml:space="preserve"> поселении»</w:t>
      </w:r>
      <w:r w:rsidR="00DC3B42" w:rsidRPr="002325DC">
        <w:rPr>
          <w:color w:val="000000"/>
        </w:rPr>
        <w:t xml:space="preserve"> </w:t>
      </w:r>
      <w:r w:rsidR="00F43359">
        <w:t>на 20</w:t>
      </w:r>
      <w:r w:rsidR="00C56168">
        <w:t>2</w:t>
      </w:r>
      <w:r w:rsidR="00AD5CFB">
        <w:t>5</w:t>
      </w:r>
      <w:r w:rsidR="00F43359">
        <w:t>-202</w:t>
      </w:r>
      <w:r w:rsidR="00AD5CFB">
        <w:t>7</w:t>
      </w:r>
      <w:r w:rsidR="009008F8" w:rsidRPr="002200E5">
        <w:t xml:space="preserve"> годы </w:t>
      </w:r>
      <w:r w:rsidR="00DC3B42" w:rsidRPr="002325DC">
        <w:rPr>
          <w:color w:val="000000"/>
        </w:rPr>
        <w:t>(Приложение)</w:t>
      </w:r>
      <w:r w:rsidR="00460B6F" w:rsidRPr="002325DC">
        <w:rPr>
          <w:color w:val="000000"/>
        </w:rPr>
        <w:t>.</w:t>
      </w:r>
    </w:p>
    <w:p w14:paraId="3BE109E1" w14:textId="6A7F2A52" w:rsidR="00DA13D9" w:rsidRDefault="00460B6F" w:rsidP="002325DC">
      <w:pPr>
        <w:pStyle w:val="af3"/>
        <w:numPr>
          <w:ilvl w:val="0"/>
          <w:numId w:val="39"/>
        </w:numPr>
        <w:jc w:val="both"/>
      </w:pPr>
      <w:r w:rsidRPr="00033FE9">
        <w:t xml:space="preserve">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14:paraId="16D0D913" w14:textId="20D3A857" w:rsidR="00726704" w:rsidRDefault="00726704" w:rsidP="002325DC">
      <w:pPr>
        <w:pStyle w:val="af3"/>
        <w:numPr>
          <w:ilvl w:val="0"/>
          <w:numId w:val="39"/>
        </w:numPr>
        <w:ind w:right="24"/>
        <w:jc w:val="both"/>
      </w:pPr>
      <w:r w:rsidRPr="00617782">
        <w:t>Муниципальная программа распространяет сво</w:t>
      </w:r>
      <w:r w:rsidR="002325DC">
        <w:t>ё</w:t>
      </w:r>
      <w:r w:rsidRPr="00617782">
        <w:t xml:space="preserve"> действие на правоотношения, возникшие с 01 </w:t>
      </w:r>
      <w:r>
        <w:t>я</w:t>
      </w:r>
      <w:r w:rsidRPr="00617782">
        <w:t>нваря 202</w:t>
      </w:r>
      <w:r w:rsidR="00AD5CFB">
        <w:t>5</w:t>
      </w:r>
      <w:r w:rsidRPr="00617782">
        <w:t xml:space="preserve"> года</w:t>
      </w:r>
    </w:p>
    <w:p w14:paraId="1A1B6F3D" w14:textId="4087A80B" w:rsidR="00460B6F" w:rsidRPr="002325DC" w:rsidRDefault="00726704" w:rsidP="006C49A3">
      <w:pPr>
        <w:pStyle w:val="af3"/>
        <w:numPr>
          <w:ilvl w:val="0"/>
          <w:numId w:val="39"/>
        </w:numPr>
        <w:jc w:val="both"/>
        <w:rPr>
          <w:szCs w:val="28"/>
        </w:rPr>
      </w:pPr>
      <w:r w:rsidRPr="002325DC">
        <w:rPr>
          <w:color w:val="000000"/>
        </w:rPr>
        <w:t>Контроль за исполнением постановления оставляю за собой.</w:t>
      </w:r>
    </w:p>
    <w:p w14:paraId="0ACA93A4" w14:textId="77777777" w:rsidR="006E3060" w:rsidRDefault="00460B6F" w:rsidP="006E3060">
      <w:pPr>
        <w:spacing w:before="600"/>
        <w:ind w:left="8222" w:hanging="7655"/>
        <w:jc w:val="both"/>
        <w:rPr>
          <w:szCs w:val="28"/>
        </w:rPr>
        <w:sectPr w:rsidR="006E3060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  <w:r w:rsidR="002325DC">
        <w:rPr>
          <w:szCs w:val="28"/>
        </w:rPr>
        <w:tab/>
      </w:r>
      <w:r>
        <w:rPr>
          <w:szCs w:val="28"/>
        </w:rPr>
        <w:t>М.</w:t>
      </w:r>
      <w:r w:rsidR="002325DC">
        <w:rPr>
          <w:szCs w:val="28"/>
        </w:rPr>
        <w:t> </w:t>
      </w:r>
      <w:r>
        <w:rPr>
          <w:szCs w:val="28"/>
        </w:rPr>
        <w:t>А.</w:t>
      </w:r>
      <w:r w:rsidR="002325DC">
        <w:rPr>
          <w:szCs w:val="28"/>
        </w:rPr>
        <w:t> </w:t>
      </w:r>
      <w:r>
        <w:rPr>
          <w:szCs w:val="28"/>
        </w:rPr>
        <w:t>Степанов</w:t>
      </w:r>
    </w:p>
    <w:p w14:paraId="55D7650C" w14:textId="3276B5BF" w:rsidR="00460B6F" w:rsidRPr="005C423C" w:rsidRDefault="00460B6F" w:rsidP="006E3060">
      <w:pPr>
        <w:ind w:firstLine="5954"/>
        <w:jc w:val="center"/>
        <w:rPr>
          <w:color w:val="000000"/>
        </w:rPr>
      </w:pPr>
      <w:r w:rsidRPr="005C423C">
        <w:rPr>
          <w:color w:val="000000"/>
        </w:rPr>
        <w:lastRenderedPageBreak/>
        <w:t>УТВЕРЖДЕНА</w:t>
      </w:r>
    </w:p>
    <w:p w14:paraId="601F0486" w14:textId="03BE758C" w:rsidR="00460B6F" w:rsidRPr="005C423C" w:rsidRDefault="00460B6F" w:rsidP="006E3060">
      <w:pPr>
        <w:ind w:left="6237" w:firstLine="142"/>
        <w:jc w:val="center"/>
        <w:rPr>
          <w:color w:val="000000"/>
        </w:rPr>
      </w:pPr>
      <w:r w:rsidRPr="005C423C">
        <w:rPr>
          <w:color w:val="000000"/>
        </w:rPr>
        <w:t>постановлением администраци</w:t>
      </w:r>
      <w:r w:rsidR="002325DC">
        <w:rPr>
          <w:color w:val="000000"/>
        </w:rPr>
        <w:t>и</w:t>
      </w:r>
      <w:r w:rsidR="006E3060">
        <w:rPr>
          <w:color w:val="000000"/>
        </w:rPr>
        <w:t xml:space="preserve"> </w:t>
      </w:r>
      <w:r w:rsidRPr="005C423C">
        <w:rPr>
          <w:color w:val="000000"/>
        </w:rPr>
        <w:t>Коськовского сельского поселения</w:t>
      </w:r>
      <w:r w:rsidR="006E3060">
        <w:rPr>
          <w:color w:val="000000"/>
        </w:rPr>
        <w:t xml:space="preserve"> </w:t>
      </w:r>
      <w:r w:rsidR="00DC3B42">
        <w:rPr>
          <w:color w:val="000000"/>
        </w:rPr>
        <w:t xml:space="preserve">от </w:t>
      </w:r>
      <w:r w:rsidR="000E0199">
        <w:rPr>
          <w:color w:val="000000"/>
        </w:rPr>
        <w:t>0</w:t>
      </w:r>
      <w:r w:rsidR="00A636C9">
        <w:rPr>
          <w:color w:val="000000"/>
        </w:rPr>
        <w:t>8</w:t>
      </w:r>
      <w:r w:rsidR="000F4944">
        <w:rPr>
          <w:color w:val="000000"/>
        </w:rPr>
        <w:t xml:space="preserve"> </w:t>
      </w:r>
      <w:r w:rsidR="00726704">
        <w:rPr>
          <w:color w:val="000000"/>
        </w:rPr>
        <w:t>ноября</w:t>
      </w:r>
      <w:r w:rsidR="00D57AA8">
        <w:rPr>
          <w:color w:val="000000"/>
        </w:rPr>
        <w:t xml:space="preserve"> 202</w:t>
      </w:r>
      <w:r w:rsidR="00AD5CFB">
        <w:rPr>
          <w:color w:val="000000"/>
        </w:rPr>
        <w:t>4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</w:t>
      </w:r>
      <w:r w:rsidR="002325DC">
        <w:rPr>
          <w:color w:val="000000"/>
        </w:rPr>
        <w:t> </w:t>
      </w:r>
      <w:r w:rsidRPr="005C423C">
        <w:rPr>
          <w:color w:val="000000"/>
        </w:rPr>
        <w:t>06</w:t>
      </w:r>
      <w:r w:rsidR="000E0199">
        <w:rPr>
          <w:color w:val="000000"/>
        </w:rPr>
        <w:t>-</w:t>
      </w:r>
      <w:r w:rsidR="00A636C9">
        <w:rPr>
          <w:color w:val="000000"/>
        </w:rPr>
        <w:t>197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58F33721" w14:textId="3CB02E70" w:rsidR="00460B6F" w:rsidRPr="006E3060" w:rsidRDefault="00460B6F" w:rsidP="00EF50AC">
      <w:pPr>
        <w:ind w:left="6096" w:hanging="284"/>
        <w:jc w:val="center"/>
        <w:rPr>
          <w:color w:val="000000"/>
        </w:rPr>
      </w:pPr>
      <w:r w:rsidRPr="005C423C">
        <w:rPr>
          <w:color w:val="000000"/>
        </w:rPr>
        <w:t>(приложение)</w:t>
      </w:r>
    </w:p>
    <w:p w14:paraId="0596C722" w14:textId="77777777" w:rsidR="00460B6F" w:rsidRDefault="00460B6F" w:rsidP="00EF50AC">
      <w:pPr>
        <w:spacing w:before="36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3F46D4E4" w14:textId="12044451" w:rsidR="00460B6F" w:rsidRDefault="00460B6F" w:rsidP="00EF50AC">
      <w:pPr>
        <w:spacing w:before="240" w:after="360"/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14:paraId="196F4B41" w14:textId="29A09BF0"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ПАСПОРТ</w:t>
      </w:r>
      <w:r w:rsidR="00EF50AC">
        <w:rPr>
          <w:b/>
          <w:bCs/>
          <w:color w:val="000000"/>
        </w:rPr>
        <w:br/>
      </w: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14:paraId="5DA6C2E5" w14:textId="180C8EE4" w:rsidR="00460B6F" w:rsidRDefault="00460B6F" w:rsidP="00CF5192">
      <w:pPr>
        <w:spacing w:after="100" w:afterAutospacing="1"/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726704" w14:paraId="06337321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134A" w14:textId="5E55AB64" w:rsidR="00726704" w:rsidRDefault="00726704" w:rsidP="00EF50AC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  <w:r w:rsidR="00EF50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296" w14:textId="7F6736E5" w:rsidR="00726704" w:rsidRDefault="00726704" w:rsidP="00EF50AC">
            <w:pPr>
              <w:jc w:val="both"/>
              <w:rPr>
                <w:color w:val="000000"/>
              </w:rPr>
            </w:pPr>
            <w:r w:rsidRPr="009F0610">
              <w:t>20</w:t>
            </w:r>
            <w:r w:rsidR="00A4607E">
              <w:t>2</w:t>
            </w:r>
            <w:r w:rsidR="00AD5CFB">
              <w:t>5</w:t>
            </w:r>
            <w:r w:rsidR="00A4607E">
              <w:t>-202</w:t>
            </w:r>
            <w:r w:rsidR="00AD5CFB">
              <w:t>7</w:t>
            </w:r>
            <w:r w:rsidRPr="009F0610">
              <w:t xml:space="preserve"> годы</w:t>
            </w:r>
          </w:p>
        </w:tc>
      </w:tr>
      <w:tr w:rsidR="00726704" w14:paraId="770E4C93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679E" w14:textId="0EEF4F82" w:rsidR="00726704" w:rsidRDefault="00726704" w:rsidP="00EF50AC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D84F" w14:textId="537D0561" w:rsidR="00726704" w:rsidRDefault="00726704" w:rsidP="00EF5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726704" w14:paraId="2DF0DF9D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38B5" w14:textId="16AAB3A2" w:rsidR="00726704" w:rsidRDefault="00726704" w:rsidP="00EF50AC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67C5" w14:textId="77777777" w:rsidR="00726704" w:rsidRDefault="00726704" w:rsidP="00EF5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26704" w:rsidRPr="009F0610" w14:paraId="18277B08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F97" w14:textId="23B9EAF4" w:rsidR="00726704" w:rsidRDefault="00726704" w:rsidP="00EF50AC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1904" w14:textId="77777777" w:rsidR="00726704" w:rsidRPr="009F0610" w:rsidRDefault="00726704" w:rsidP="00EF50AC">
            <w:pPr>
              <w:jc w:val="both"/>
            </w:pPr>
            <w:r>
              <w:t>нет</w:t>
            </w:r>
          </w:p>
        </w:tc>
      </w:tr>
      <w:tr w:rsidR="00726704" w:rsidRPr="004B6412" w14:paraId="621BD89D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B81C" w14:textId="353EEB3B" w:rsidR="00726704" w:rsidRDefault="00726704" w:rsidP="00EF50AC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092D" w14:textId="53E8C427" w:rsidR="00726704" w:rsidRPr="004B6412" w:rsidRDefault="00726704" w:rsidP="00EF50AC">
            <w:pPr>
              <w:jc w:val="both"/>
              <w:rPr>
                <w:color w:val="000000"/>
              </w:rPr>
            </w:pP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не предусмотрен</w:t>
            </w:r>
            <w:r>
              <w:rPr>
                <w:color w:val="000000"/>
              </w:rPr>
              <w:t>ы</w:t>
            </w:r>
          </w:p>
        </w:tc>
      </w:tr>
      <w:tr w:rsidR="00726704" w:rsidRPr="00373F56" w14:paraId="4AE6F12B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F3FF" w14:textId="77777777" w:rsidR="00726704" w:rsidRDefault="00726704" w:rsidP="00940AF9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6C3C" w14:textId="77777777" w:rsidR="00726704" w:rsidRPr="00373F56" w:rsidRDefault="00726704" w:rsidP="00EF50AC">
            <w:pPr>
              <w:jc w:val="both"/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726704" w14:paraId="64BEEE08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0926" w14:textId="49D2F706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4FEA" w14:textId="77777777" w:rsidR="00054587" w:rsidRDefault="00726704" w:rsidP="00EF50AC">
            <w:pPr>
              <w:pStyle w:val="af3"/>
              <w:numPr>
                <w:ilvl w:val="0"/>
                <w:numId w:val="41"/>
              </w:numPr>
              <w:jc w:val="both"/>
            </w:pPr>
            <w:r w:rsidRPr="00EF50AC">
              <w:rPr>
                <w:color w:val="000000"/>
              </w:rPr>
              <w:t>О</w:t>
            </w:r>
            <w:r w:rsidRPr="003D24C3">
              <w:t xml:space="preserve">беспечение комплексного развития коммунальной инфраструктуры с </w:t>
            </w:r>
            <w:r w:rsidR="00CF5192" w:rsidRPr="003D24C3">
              <w:t>учётом</w:t>
            </w:r>
            <w:r w:rsidRPr="003D24C3">
              <w:t xml:space="preserve">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</w:t>
            </w:r>
            <w:r w:rsidR="00054587">
              <w:t> </w:t>
            </w:r>
            <w:r>
              <w:t>экономической эффективности проводимых мероприятий;</w:t>
            </w:r>
          </w:p>
          <w:p w14:paraId="0AC7DD10" w14:textId="77777777" w:rsidR="00054587" w:rsidRDefault="00726704" w:rsidP="00EF50AC">
            <w:pPr>
              <w:pStyle w:val="af3"/>
              <w:numPr>
                <w:ilvl w:val="0"/>
                <w:numId w:val="41"/>
              </w:numPr>
              <w:jc w:val="both"/>
            </w:pPr>
            <w:r>
              <w:t>создание условий для эффективного функционирования и развития систем коммунальной инфраструктуры Коськовского сельского поселения;</w:t>
            </w:r>
          </w:p>
          <w:p w14:paraId="3A40D883" w14:textId="3745C5F3" w:rsidR="00726704" w:rsidRPr="00054587" w:rsidRDefault="00CF5192" w:rsidP="00EF50AC">
            <w:pPr>
              <w:pStyle w:val="af3"/>
              <w:numPr>
                <w:ilvl w:val="0"/>
                <w:numId w:val="41"/>
              </w:numPr>
              <w:jc w:val="both"/>
            </w:pPr>
            <w:r>
              <w:t>надёжное</w:t>
            </w:r>
            <w:r w:rsidR="00726704">
              <w:t xml:space="preserve">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726704" w14:paraId="00A40B2A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9DF3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2ABE1C1D" w14:textId="77777777" w:rsidR="00726704" w:rsidRDefault="00726704" w:rsidP="00940AF9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AF9B" w14:textId="17E70AAF" w:rsidR="00726704" w:rsidRDefault="00726704" w:rsidP="00EF50AC">
            <w:pPr>
              <w:jc w:val="both"/>
            </w:pPr>
            <w:r>
              <w:t>Поддержка коммунального хозяйства:</w:t>
            </w:r>
          </w:p>
          <w:p w14:paraId="51DCAEC3" w14:textId="77777777" w:rsidR="00054587" w:rsidRDefault="00726704" w:rsidP="00EF50AC">
            <w:pPr>
              <w:pStyle w:val="af3"/>
              <w:numPr>
                <w:ilvl w:val="0"/>
                <w:numId w:val="42"/>
              </w:numPr>
              <w:jc w:val="both"/>
            </w:pPr>
            <w:r>
              <w:t xml:space="preserve">обеспечение качественного и </w:t>
            </w:r>
            <w:r w:rsidR="00CF5192">
              <w:t>надёжного</w:t>
            </w:r>
            <w:r>
              <w:t xml:space="preserve"> предоставления коммунальных услуг потребителям;</w:t>
            </w:r>
          </w:p>
          <w:p w14:paraId="20764AC4" w14:textId="77777777" w:rsidR="00054587" w:rsidRDefault="00726704" w:rsidP="00EF50AC">
            <w:pPr>
              <w:pStyle w:val="af3"/>
              <w:numPr>
                <w:ilvl w:val="0"/>
                <w:numId w:val="42"/>
              </w:numPr>
              <w:jc w:val="both"/>
            </w:pPr>
            <w:r>
              <w:t>совершенствование механизмов развития коммунальной инфраструктуры;</w:t>
            </w:r>
          </w:p>
          <w:p w14:paraId="435074F7" w14:textId="19139CE2" w:rsidR="00726704" w:rsidRPr="00054587" w:rsidRDefault="00726704" w:rsidP="00EF50AC">
            <w:pPr>
              <w:pStyle w:val="af3"/>
              <w:numPr>
                <w:ilvl w:val="0"/>
                <w:numId w:val="42"/>
              </w:numPr>
              <w:jc w:val="both"/>
            </w:pPr>
            <w:r>
              <w:lastRenderedPageBreak/>
              <w:t>обеспечение сбалансированности интересов субъектов коммунальной инфраструктуры и потребителей.</w:t>
            </w:r>
          </w:p>
        </w:tc>
      </w:tr>
      <w:tr w:rsidR="00726704" w14:paraId="20404046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FF29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FC22" w14:textId="77777777" w:rsidR="00054587" w:rsidRDefault="00726704" w:rsidP="00EF50AC">
            <w:pPr>
              <w:pStyle w:val="af3"/>
              <w:numPr>
                <w:ilvl w:val="0"/>
                <w:numId w:val="43"/>
              </w:numPr>
              <w:suppressAutoHyphens/>
              <w:jc w:val="both"/>
              <w:rPr>
                <w:color w:val="000000"/>
              </w:rPr>
            </w:pPr>
            <w:r w:rsidRPr="00054587">
              <w:rPr>
                <w:color w:val="000000"/>
              </w:rPr>
              <w:t>Уменьшение количества аварий на</w:t>
            </w:r>
            <w:r w:rsidR="00054587">
              <w:rPr>
                <w:color w:val="000000"/>
              </w:rPr>
              <w:t> </w:t>
            </w:r>
            <w:r w:rsidRPr="00054587">
              <w:rPr>
                <w:color w:val="000000"/>
              </w:rPr>
              <w:t>объектах теплоснабжения – на 30 (%)</w:t>
            </w:r>
          </w:p>
          <w:p w14:paraId="441978E8" w14:textId="1013BAFB" w:rsidR="00726704" w:rsidRPr="00054587" w:rsidRDefault="00726704" w:rsidP="00EF50AC">
            <w:pPr>
              <w:pStyle w:val="af3"/>
              <w:numPr>
                <w:ilvl w:val="0"/>
                <w:numId w:val="43"/>
              </w:numPr>
              <w:suppressAutoHyphens/>
              <w:jc w:val="both"/>
              <w:rPr>
                <w:color w:val="000000"/>
              </w:rPr>
            </w:pPr>
            <w:r w:rsidRPr="00054587">
              <w:rPr>
                <w:color w:val="000000"/>
              </w:rPr>
              <w:t>Обеспечение бесперебойного теплоснабжения муниципального образования</w:t>
            </w:r>
          </w:p>
        </w:tc>
      </w:tr>
      <w:tr w:rsidR="00726704" w14:paraId="0EBE961C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9372" w14:textId="77777777" w:rsidR="00726704" w:rsidRDefault="00726704" w:rsidP="00940AF9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6A55" w14:textId="4E30EB64" w:rsidR="00726704" w:rsidRPr="009F0610" w:rsidRDefault="00726704" w:rsidP="00EF50AC">
            <w:pPr>
              <w:jc w:val="both"/>
            </w:pPr>
            <w:r w:rsidRPr="009F0610">
              <w:t xml:space="preserve">Общий объем финансового обеспечения программы </w:t>
            </w:r>
            <w:r w:rsidR="00A636C9" w:rsidRPr="00A636C9">
              <w:t>30</w:t>
            </w:r>
            <w:r w:rsidR="00132344" w:rsidRPr="00A636C9">
              <w:t>,0</w:t>
            </w:r>
            <w:r w:rsidRPr="00A636C9">
              <w:t xml:space="preserve"> </w:t>
            </w:r>
            <w:r w:rsidRPr="009F0610">
              <w:t>тыс. рублей, в том числе по</w:t>
            </w:r>
            <w:r w:rsidR="00054587">
              <w:t> </w:t>
            </w:r>
            <w:r w:rsidRPr="009F0610">
              <w:t>годам:</w:t>
            </w:r>
          </w:p>
          <w:p w14:paraId="674B2AA0" w14:textId="42BA31F2" w:rsidR="00726704" w:rsidRDefault="00726704" w:rsidP="00EF50AC">
            <w:pPr>
              <w:jc w:val="both"/>
            </w:pPr>
            <w:r w:rsidRPr="009F0610">
              <w:t>в 20</w:t>
            </w:r>
            <w:r>
              <w:t>2</w:t>
            </w:r>
            <w:r w:rsidR="00AD5CFB">
              <w:t>5</w:t>
            </w:r>
            <w:r w:rsidRPr="009F0610">
              <w:t xml:space="preserve"> году</w:t>
            </w:r>
            <w:r>
              <w:t xml:space="preserve"> -</w:t>
            </w:r>
            <w:r w:rsidR="00132344">
              <w:t xml:space="preserve"> 1</w:t>
            </w:r>
            <w:r w:rsidR="00A636C9">
              <w:t>0</w:t>
            </w:r>
            <w:r w:rsidR="00132344">
              <w:t>,0</w:t>
            </w:r>
            <w:r>
              <w:t xml:space="preserve"> тыс.руб.</w:t>
            </w:r>
          </w:p>
          <w:p w14:paraId="49AF1D9B" w14:textId="307E9658" w:rsidR="00726704" w:rsidRDefault="00726704" w:rsidP="00EF50AC">
            <w:pPr>
              <w:jc w:val="both"/>
            </w:pPr>
            <w:r>
              <w:t>в 202</w:t>
            </w:r>
            <w:r w:rsidR="00AD5CFB">
              <w:t>6</w:t>
            </w:r>
            <w:r>
              <w:t xml:space="preserve"> году – </w:t>
            </w:r>
            <w:r w:rsidR="00BF4217">
              <w:t>1</w:t>
            </w:r>
            <w:r w:rsidR="00A636C9">
              <w:t>0</w:t>
            </w:r>
            <w:r w:rsidR="00132344">
              <w:t>,0</w:t>
            </w:r>
            <w:r>
              <w:t xml:space="preserve"> тыс.руб.</w:t>
            </w:r>
          </w:p>
          <w:p w14:paraId="19DB57A8" w14:textId="45C335EB" w:rsidR="00726704" w:rsidRPr="00054587" w:rsidRDefault="00726704" w:rsidP="00EF50AC">
            <w:pPr>
              <w:jc w:val="both"/>
            </w:pPr>
            <w:r>
              <w:t>в 202</w:t>
            </w:r>
            <w:r w:rsidR="00AD5CFB">
              <w:t>7</w:t>
            </w:r>
            <w:r>
              <w:t xml:space="preserve"> году – </w:t>
            </w:r>
            <w:r w:rsidR="00BF4217">
              <w:t>1</w:t>
            </w:r>
            <w:r w:rsidR="00A636C9">
              <w:t>0</w:t>
            </w:r>
            <w:r w:rsidR="00132344">
              <w:t>,0</w:t>
            </w:r>
            <w:r>
              <w:t xml:space="preserve"> тыс.руб.</w:t>
            </w:r>
          </w:p>
        </w:tc>
      </w:tr>
    </w:tbl>
    <w:p w14:paraId="112E62A2" w14:textId="77777777" w:rsidR="00460B6F" w:rsidRDefault="00460B6F" w:rsidP="00054587">
      <w:pPr>
        <w:numPr>
          <w:ilvl w:val="0"/>
          <w:numId w:val="31"/>
        </w:numPr>
        <w:tabs>
          <w:tab w:val="clear" w:pos="825"/>
          <w:tab w:val="num" w:pos="0"/>
        </w:tabs>
        <w:spacing w:before="360"/>
        <w:ind w:left="0" w:firstLine="225"/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3B8AAAF5" w14:textId="0B2F2D8C" w:rsidR="00460B6F" w:rsidRDefault="00460B6F" w:rsidP="00CF5192">
      <w:pPr>
        <w:ind w:firstLine="708"/>
        <w:jc w:val="both"/>
        <w:rPr>
          <w:color w:val="000000"/>
        </w:rPr>
      </w:pPr>
      <w:r>
        <w:rPr>
          <w:color w:val="000000"/>
        </w:rPr>
        <w:t>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>инженерной инфраструктуры в Коськовском сельском поселении» (далее</w:t>
      </w:r>
      <w:r w:rsidR="00054587">
        <w:rPr>
          <w:color w:val="000000"/>
        </w:rPr>
        <w:t> </w:t>
      </w:r>
      <w:r w:rsidRPr="00BB2178">
        <w:rPr>
          <w:color w:val="000000"/>
        </w:rPr>
        <w:t xml:space="preserve">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14:paraId="51CD4521" w14:textId="1FE697F5" w:rsidR="00460B6F" w:rsidRDefault="00460B6F" w:rsidP="00CF5192">
      <w:pPr>
        <w:ind w:firstLine="708"/>
        <w:jc w:val="both"/>
        <w:rPr>
          <w:color w:val="000000"/>
        </w:rPr>
      </w:pPr>
      <w:r>
        <w:rPr>
          <w:color w:val="000000"/>
        </w:rPr>
        <w:t>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14:paraId="4AE1F1CF" w14:textId="1E9EC8C5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 xml:space="preserve">теплоснабжения </w:t>
      </w:r>
      <w:r w:rsidR="00054587">
        <w:rPr>
          <w:color w:val="000000"/>
        </w:rPr>
        <w:t>— это</w:t>
      </w:r>
      <w:r>
        <w:rPr>
          <w:color w:val="000000"/>
        </w:rPr>
        <w:t xml:space="preserve"> проведение работ по замене их на более долговечные и экономичные в целях улучшения эксплуатационных показателей объектов ЖКХ.</w:t>
      </w:r>
    </w:p>
    <w:p w14:paraId="59065E7A" w14:textId="015A1A43" w:rsidR="00460B6F" w:rsidRDefault="00460B6F" w:rsidP="00CF5192">
      <w:pPr>
        <w:ind w:firstLine="708"/>
        <w:jc w:val="both"/>
        <w:rPr>
          <w:color w:val="000000"/>
        </w:rPr>
      </w:pPr>
      <w:r>
        <w:rPr>
          <w:color w:val="000000"/>
        </w:rPr>
        <w:t>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 xml:space="preserve"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</w:t>
      </w:r>
      <w:r w:rsidR="00CF5192">
        <w:rPr>
          <w:color w:val="000000"/>
        </w:rPr>
        <w:t>счёт</w:t>
      </w:r>
      <w:r>
        <w:rPr>
          <w:color w:val="000000"/>
        </w:rPr>
        <w:t xml:space="preserve"> средств областного, районного и местного бюджета и внебюджетных источников.</w:t>
      </w:r>
    </w:p>
    <w:p w14:paraId="646344B6" w14:textId="05375661" w:rsidR="00460B6F" w:rsidRDefault="00460B6F" w:rsidP="00CF5192">
      <w:pPr>
        <w:ind w:firstLine="708"/>
        <w:jc w:val="both"/>
        <w:rPr>
          <w:color w:val="000000"/>
        </w:rPr>
      </w:pPr>
      <w:r>
        <w:rPr>
          <w:color w:val="000000"/>
        </w:rPr>
        <w:t>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14:paraId="46FE7318" w14:textId="26954FFE" w:rsidR="00460B6F" w:rsidRPr="005C3A1D" w:rsidRDefault="00460B6F" w:rsidP="005C3A1D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14:paraId="35A1D125" w14:textId="77777777" w:rsidR="005C3A1D" w:rsidRDefault="00460B6F" w:rsidP="005C3A1D">
      <w:pPr>
        <w:pStyle w:val="af3"/>
        <w:numPr>
          <w:ilvl w:val="1"/>
          <w:numId w:val="31"/>
        </w:numPr>
        <w:jc w:val="both"/>
        <w:rPr>
          <w:b/>
          <w:color w:val="000000"/>
        </w:rPr>
      </w:pPr>
      <w:r w:rsidRPr="005C3A1D">
        <w:rPr>
          <w:b/>
          <w:color w:val="000000"/>
        </w:rPr>
        <w:t>Теплоснабжение.</w:t>
      </w:r>
    </w:p>
    <w:p w14:paraId="48240432" w14:textId="60C9B7EC" w:rsidR="00460B6F" w:rsidRPr="005C3A1D" w:rsidRDefault="00460B6F" w:rsidP="005C3A1D">
      <w:pPr>
        <w:ind w:firstLine="225"/>
        <w:jc w:val="both"/>
        <w:rPr>
          <w:b/>
          <w:color w:val="000000"/>
        </w:rPr>
      </w:pPr>
      <w:r w:rsidRPr="005C3A1D">
        <w:rPr>
          <w:b/>
        </w:rPr>
        <w:t>Основные характеристики системы теплоснабжения.</w:t>
      </w:r>
    </w:p>
    <w:p w14:paraId="2FB8DD25" w14:textId="5D2627C5" w:rsidR="00460B6F" w:rsidRDefault="00460B6F" w:rsidP="005C3A1D">
      <w:pPr>
        <w:ind w:firstLine="708"/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</w:t>
      </w:r>
    </w:p>
    <w:p w14:paraId="6208AD4E" w14:textId="584F4C1D"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>осуществляет следующие виды регулируемой деятельности:</w:t>
      </w:r>
    </w:p>
    <w:p w14:paraId="2C170F72" w14:textId="77777777" w:rsidR="002C48E2" w:rsidRDefault="00460B6F" w:rsidP="002C48E2">
      <w:pPr>
        <w:pStyle w:val="ListParagraph1"/>
        <w:numPr>
          <w:ilvl w:val="0"/>
          <w:numId w:val="44"/>
        </w:numPr>
        <w:suppressAutoHyphens/>
        <w:jc w:val="both"/>
      </w:pPr>
      <w:r>
        <w:t>производство тепловой энергии;</w:t>
      </w:r>
    </w:p>
    <w:p w14:paraId="21DA9861" w14:textId="77777777" w:rsidR="002C48E2" w:rsidRDefault="00460B6F" w:rsidP="002C48E2">
      <w:pPr>
        <w:pStyle w:val="ListParagraph1"/>
        <w:numPr>
          <w:ilvl w:val="0"/>
          <w:numId w:val="44"/>
        </w:numPr>
        <w:suppressAutoHyphens/>
        <w:jc w:val="both"/>
      </w:pPr>
      <w:r>
        <w:t>передачу (транспорт) теплоносителя по всем внешним тепловым сетям от котельной до</w:t>
      </w:r>
      <w:r w:rsidR="002C48E2">
        <w:t> </w:t>
      </w:r>
      <w:r>
        <w:t>потребителей;</w:t>
      </w:r>
    </w:p>
    <w:p w14:paraId="62F8D05F" w14:textId="7A336C9C" w:rsidR="00460B6F" w:rsidRDefault="00460B6F" w:rsidP="002C48E2">
      <w:pPr>
        <w:pStyle w:val="ListParagraph1"/>
        <w:numPr>
          <w:ilvl w:val="0"/>
          <w:numId w:val="44"/>
        </w:numPr>
        <w:suppressAutoHyphens/>
        <w:jc w:val="both"/>
      </w:pPr>
      <w:r>
        <w:t>реализацию тепловой энергии.</w:t>
      </w:r>
    </w:p>
    <w:p w14:paraId="292E6259" w14:textId="77777777" w:rsidR="002C48E2" w:rsidRDefault="00460B6F" w:rsidP="002C48E2">
      <w:pPr>
        <w:ind w:firstLine="360"/>
        <w:jc w:val="both"/>
      </w:pPr>
      <w:r>
        <w:lastRenderedPageBreak/>
        <w:t xml:space="preserve">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</w:t>
      </w:r>
    </w:p>
    <w:p w14:paraId="1293402D" w14:textId="03D00176" w:rsidR="00460B6F" w:rsidRDefault="00777C39" w:rsidP="002C48E2">
      <w:pPr>
        <w:ind w:firstLine="360"/>
        <w:jc w:val="both"/>
      </w:pPr>
      <w:r>
        <w:t>Расчётный температурный</w:t>
      </w:r>
      <w:r w:rsidR="00460B6F">
        <w:t xml:space="preserve"> </w:t>
      </w:r>
      <w:r>
        <w:t>график отпуска</w:t>
      </w:r>
      <w:r w:rsidR="00460B6F">
        <w:t xml:space="preserve"> тепла от </w:t>
      </w:r>
      <w:r>
        <w:t>котельной 95</w:t>
      </w:r>
      <w:r w:rsidR="00460B6F">
        <w:t xml:space="preserve">/60 ºС, со срезкой </w:t>
      </w:r>
      <w:r>
        <w:t>при</w:t>
      </w:r>
      <w:r w:rsidR="002C48E2">
        <w:t> </w:t>
      </w:r>
      <w:r>
        <w:t>температуре</w:t>
      </w:r>
      <w:r w:rsidR="00460B6F">
        <w:t xml:space="preserve"> наружного воздуха минус 8</w:t>
      </w:r>
      <w:r w:rsidR="00460B6F">
        <w:rPr>
          <w:vertAlign w:val="superscript"/>
        </w:rPr>
        <w:t>0</w:t>
      </w:r>
      <w:r w:rsidR="00460B6F">
        <w:t xml:space="preserve">С. Тепло используется на нужды </w:t>
      </w:r>
      <w:r>
        <w:t>систем теплопотребления</w:t>
      </w:r>
      <w:r w:rsidR="00460B6F">
        <w:t xml:space="preserve"> (</w:t>
      </w:r>
      <w:r>
        <w:t>отопления и</w:t>
      </w:r>
      <w:r w:rsidR="00460B6F">
        <w:t xml:space="preserve"> горячего водоснабжения) потребителей. Система теплоснабжения – закрытая</w:t>
      </w:r>
      <w:r w:rsidR="00A202BC">
        <w:t xml:space="preserve"> </w:t>
      </w:r>
      <w:r>
        <w:t>четырехтрубная (</w:t>
      </w:r>
      <w:r w:rsidR="00460B6F">
        <w:t xml:space="preserve">2 трубы на отопление, 2 трубы на горячее водоснабжение). Температура воды для </w:t>
      </w:r>
      <w:r>
        <w:t>нужд ГВС</w:t>
      </w:r>
      <w:r w:rsidR="00460B6F">
        <w:t xml:space="preserve"> 60 ºС. Мощность 7,79 МВт – 4,9 Гкал/час).</w:t>
      </w:r>
    </w:p>
    <w:p w14:paraId="0319A73F" w14:textId="5DD4B30E" w:rsidR="00BF4217" w:rsidRDefault="00460B6F" w:rsidP="002C48E2">
      <w:pPr>
        <w:spacing w:after="240"/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-уголь, расход топлива за </w:t>
      </w:r>
      <w:r w:rsidR="00777C39">
        <w:t>год уголь</w:t>
      </w:r>
      <w:r w:rsidR="00A202BC">
        <w:t xml:space="preserve"> -</w:t>
      </w:r>
      <w:r w:rsidR="00A202BC" w:rsidRPr="00C63418">
        <w:t xml:space="preserve">731,0 </w:t>
      </w:r>
      <w:r w:rsidR="00A202BC">
        <w:t>тонн</w:t>
      </w:r>
      <w:r>
        <w:t>)</w:t>
      </w: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401"/>
        <w:gridCol w:w="1701"/>
        <w:gridCol w:w="1276"/>
        <w:gridCol w:w="1276"/>
        <w:gridCol w:w="1275"/>
        <w:gridCol w:w="1286"/>
        <w:gridCol w:w="1534"/>
      </w:tblGrid>
      <w:tr w:rsidR="00BF4217" w:rsidRPr="00917FDF" w14:paraId="1DD85AAF" w14:textId="77777777" w:rsidTr="00496C0D">
        <w:trPr>
          <w:trHeight w:val="59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D229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990" w14:textId="77777777" w:rsidR="00BF4217" w:rsidRPr="00917FDF" w:rsidRDefault="00BF4217" w:rsidP="00AE0DA2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5BC5" w14:textId="6BF6F506" w:rsidR="00BF4217" w:rsidRPr="00917FDF" w:rsidRDefault="002C48E2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тельность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61F8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Изб. давление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2EC" w14:textId="77777777" w:rsidR="00BF4217" w:rsidRPr="00917FDF" w:rsidRDefault="00BF4217" w:rsidP="00AE0DA2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 *С</w:t>
            </w:r>
          </w:p>
        </w:tc>
      </w:tr>
      <w:tr w:rsidR="00BF4217" w:rsidRPr="00917FDF" w14:paraId="78E725EF" w14:textId="77777777" w:rsidTr="00496C0D">
        <w:trPr>
          <w:trHeight w:val="76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1F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25B" w14:textId="77777777" w:rsidR="00BF4217" w:rsidRPr="00917FDF" w:rsidRDefault="00BF4217" w:rsidP="00AE0D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28D2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B6C2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14:paraId="068032B5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F18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647" w14:textId="426F47DD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(давление воды мпа; кгс/см2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868" w14:textId="77777777" w:rsidR="00BF4217" w:rsidRPr="00917FDF" w:rsidRDefault="00BF4217" w:rsidP="00AE0DA2">
            <w:pPr>
              <w:jc w:val="center"/>
            </w:pPr>
          </w:p>
        </w:tc>
      </w:tr>
      <w:tr w:rsidR="00BF4217" w:rsidRPr="00917FDF" w14:paraId="262F8F72" w14:textId="77777777" w:rsidTr="00496C0D">
        <w:trPr>
          <w:trHeight w:val="25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F4" w14:textId="1821EB81" w:rsidR="00BF4217" w:rsidRPr="00917FDF" w:rsidRDefault="002C48E2" w:rsidP="00AE0DA2">
            <w:pPr>
              <w:rPr>
                <w:color w:val="333333"/>
              </w:rPr>
            </w:pPr>
            <w:r w:rsidRPr="00D14A84">
              <w:rPr>
                <w:color w:val="333333"/>
              </w:rPr>
              <w:t>Котёл</w:t>
            </w:r>
            <w:r w:rsidR="00BF4217" w:rsidRPr="00D14A84">
              <w:rPr>
                <w:color w:val="333333"/>
              </w:rPr>
              <w:t xml:space="preserve"> КВр-0,8МВт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FDA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</w:t>
            </w:r>
            <w:r w:rsidRPr="00917FDF">
              <w:rPr>
                <w:color w:val="333333"/>
              </w:rPr>
              <w:t>рь 20</w:t>
            </w:r>
            <w:r>
              <w:rPr>
                <w:color w:val="333333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5999" w14:textId="77777777" w:rsidR="00BF4217" w:rsidRPr="00917FDF" w:rsidRDefault="00BF4217" w:rsidP="00AE0DA2">
            <w:pPr>
              <w:jc w:val="center"/>
            </w:pPr>
            <w: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F934" w14:textId="77777777" w:rsidR="00BF4217" w:rsidRPr="00917FDF" w:rsidRDefault="00BF4217" w:rsidP="00AE0DA2">
            <w:pPr>
              <w:jc w:val="center"/>
            </w:pPr>
            <w:r w:rsidRPr="00917FDF">
              <w:t>0,</w:t>
            </w:r>
            <w: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29B1" w14:textId="77777777" w:rsidR="00BF4217" w:rsidRPr="00917FDF" w:rsidRDefault="00BF4217" w:rsidP="00AE0DA2">
            <w:pPr>
              <w:jc w:val="center"/>
            </w:pPr>
            <w:r w:rsidRPr="00917FDF"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3110" w14:textId="77777777" w:rsidR="00BF4217" w:rsidRPr="00917FDF" w:rsidRDefault="00BF4217" w:rsidP="00AE0DA2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EA69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  <w:tr w:rsidR="00BF4217" w:rsidRPr="00917FDF" w14:paraId="1B73A4F5" w14:textId="77777777" w:rsidTr="00496C0D">
        <w:trPr>
          <w:trHeight w:val="25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EF7" w14:textId="0CFB5904" w:rsidR="00BF4217" w:rsidRPr="00917FDF" w:rsidRDefault="002C48E2" w:rsidP="00AE0DA2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Котёл</w:t>
            </w:r>
            <w:r w:rsidR="00BF4217" w:rsidRPr="00917FDF">
              <w:rPr>
                <w:color w:val="333333"/>
              </w:rPr>
              <w:t xml:space="preserve"> КВр-0,8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C633" w14:textId="77777777" w:rsidR="00BF4217" w:rsidRPr="00917FDF" w:rsidRDefault="00BF4217" w:rsidP="00AE0DA2">
            <w:pPr>
              <w:jc w:val="center"/>
            </w:pPr>
            <w:r>
              <w:t>октябр</w:t>
            </w:r>
            <w:r w:rsidRPr="00917FDF">
              <w:t>ь 20</w:t>
            </w: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5C68" w14:textId="77777777" w:rsidR="00BF4217" w:rsidRPr="00917FDF" w:rsidRDefault="00BF4217" w:rsidP="00AE0DA2">
            <w:pPr>
              <w:jc w:val="center"/>
            </w:pPr>
            <w:r>
              <w:t>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DF5E" w14:textId="77777777" w:rsidR="00BF4217" w:rsidRPr="00917FDF" w:rsidRDefault="00BF4217" w:rsidP="00AE0DA2">
            <w:pPr>
              <w:jc w:val="center"/>
            </w:pPr>
            <w:r w:rsidRPr="00917FDF">
              <w:t>0,</w:t>
            </w:r>
            <w: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EDF8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0E40" w14:textId="77777777" w:rsidR="00BF4217" w:rsidRPr="00917FDF" w:rsidRDefault="00BF4217" w:rsidP="00AE0DA2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67D9" w14:textId="77777777" w:rsidR="00BF4217" w:rsidRPr="00917FDF" w:rsidRDefault="00BF4217" w:rsidP="00AE0DA2">
            <w:pPr>
              <w:jc w:val="center"/>
            </w:pPr>
            <w:r w:rsidRPr="00917FDF">
              <w:t>95</w:t>
            </w:r>
          </w:p>
        </w:tc>
      </w:tr>
      <w:tr w:rsidR="00BF4217" w:rsidRPr="00917FDF" w14:paraId="3304C088" w14:textId="77777777" w:rsidTr="00496C0D">
        <w:trPr>
          <w:trHeight w:val="510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C87" w14:textId="1399DF45" w:rsidR="00BF4217" w:rsidRPr="00917FDF" w:rsidRDefault="002C48E2" w:rsidP="00AE0DA2">
            <w:pPr>
              <w:rPr>
                <w:color w:val="333333"/>
              </w:rPr>
            </w:pPr>
            <w:r w:rsidRPr="00FF0D28">
              <w:rPr>
                <w:color w:val="333333"/>
              </w:rPr>
              <w:t>Котёл</w:t>
            </w:r>
            <w:r w:rsidR="00BF4217" w:rsidRPr="00FF0D28">
              <w:rPr>
                <w:color w:val="333333"/>
              </w:rPr>
              <w:t xml:space="preserve"> водогрейный КВр-0,8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27F" w14:textId="77777777" w:rsidR="00BF4217" w:rsidRPr="00917FDF" w:rsidRDefault="00BF4217" w:rsidP="00AE0DA2">
            <w:pPr>
              <w:jc w:val="center"/>
            </w:pPr>
            <w:r>
              <w:t>август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089A" w14:textId="77777777" w:rsidR="00BF4217" w:rsidRPr="00917FDF" w:rsidRDefault="00BF4217" w:rsidP="00AE0DA2">
            <w:pPr>
              <w:jc w:val="center"/>
            </w:pPr>
            <w: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ED50" w14:textId="77777777" w:rsidR="00BF4217" w:rsidRPr="00917FDF" w:rsidRDefault="00BF4217" w:rsidP="00AE0DA2">
            <w:pPr>
              <w:jc w:val="center"/>
            </w:pPr>
            <w: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E914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AE5C" w14:textId="77777777" w:rsidR="00BF4217" w:rsidRPr="00917FDF" w:rsidRDefault="00BF4217" w:rsidP="00AE0DA2">
            <w:pPr>
              <w:jc w:val="center"/>
            </w:pPr>
            <w: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D046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  <w:tr w:rsidR="00BF4217" w:rsidRPr="00917FDF" w14:paraId="35A35958" w14:textId="77777777" w:rsidTr="00496C0D">
        <w:trPr>
          <w:trHeight w:val="510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F699" w14:textId="3F54FDCD" w:rsidR="00BF4217" w:rsidRPr="00917FDF" w:rsidRDefault="002C48E2" w:rsidP="00AE0DA2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Котёл</w:t>
            </w:r>
            <w:r w:rsidR="00BF4217" w:rsidRPr="00917FDF">
              <w:rPr>
                <w:color w:val="333333"/>
              </w:rPr>
              <w:t xml:space="preserve"> КВМ</w:t>
            </w:r>
            <w:r w:rsidR="00BF4217">
              <w:rPr>
                <w:color w:val="333333"/>
              </w:rPr>
              <w:t xml:space="preserve"> </w:t>
            </w:r>
            <w:r w:rsidR="00BF4217" w:rsidRPr="00917FDF">
              <w:rPr>
                <w:color w:val="333333"/>
              </w:rPr>
              <w:t>1,0к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3994" w14:textId="77777777" w:rsidR="00BF4217" w:rsidRPr="00917FDF" w:rsidRDefault="00BF4217" w:rsidP="00AE0DA2">
            <w:pPr>
              <w:jc w:val="center"/>
            </w:pPr>
            <w:r>
              <w:t>август</w:t>
            </w:r>
            <w:r w:rsidRPr="00917FDF">
              <w:t xml:space="preserve"> 20</w:t>
            </w: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AF1E" w14:textId="77777777" w:rsidR="00BF4217" w:rsidRPr="00917FDF" w:rsidRDefault="00BF4217" w:rsidP="00AE0DA2">
            <w:pPr>
              <w:jc w:val="center"/>
            </w:pPr>
            <w:r w:rsidRPr="00917FD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EF42" w14:textId="77777777" w:rsidR="00BF4217" w:rsidRPr="00917FDF" w:rsidRDefault="00BF4217" w:rsidP="00AE0DA2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9D41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9E21" w14:textId="77777777" w:rsidR="00BF4217" w:rsidRPr="00917FDF" w:rsidRDefault="00BF4217" w:rsidP="00AE0DA2">
            <w:pPr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7D3" w14:textId="77777777" w:rsidR="00BF4217" w:rsidRPr="00917FDF" w:rsidRDefault="00BF4217" w:rsidP="00AE0DA2">
            <w:pPr>
              <w:jc w:val="center"/>
            </w:pPr>
            <w:r w:rsidRPr="00917FDF">
              <w:t>до 115</w:t>
            </w:r>
          </w:p>
        </w:tc>
      </w:tr>
      <w:tr w:rsidR="00BF4217" w:rsidRPr="00917FDF" w14:paraId="45716F39" w14:textId="77777777" w:rsidTr="00496C0D">
        <w:trPr>
          <w:trHeight w:val="7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4794" w14:textId="2EAEEBA1" w:rsidR="00BF4217" w:rsidRPr="00917FDF" w:rsidRDefault="002C48E2" w:rsidP="00AE0DA2">
            <w:pPr>
              <w:rPr>
                <w:color w:val="333333"/>
              </w:rPr>
            </w:pPr>
            <w:r>
              <w:rPr>
                <w:color w:val="333333"/>
              </w:rPr>
              <w:t>Котёл</w:t>
            </w:r>
            <w:r w:rsidR="00BF4217">
              <w:rPr>
                <w:color w:val="333333"/>
              </w:rPr>
              <w:t xml:space="preserve">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E4F6" w14:textId="77777777" w:rsidR="00BF4217" w:rsidRPr="00917FDF" w:rsidRDefault="00BF4217" w:rsidP="00AE0DA2">
            <w:pPr>
              <w:jc w:val="center"/>
            </w:pPr>
            <w:r>
              <w:t>сентябрь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964C" w14:textId="77777777" w:rsidR="00BF4217" w:rsidRPr="00917FDF" w:rsidRDefault="00BF4217" w:rsidP="00AE0DA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AECA" w14:textId="77777777" w:rsidR="00BF4217" w:rsidRPr="00917FDF" w:rsidRDefault="00BF4217" w:rsidP="00AE0DA2">
            <w:pPr>
              <w:jc w:val="center"/>
            </w:pPr>
            <w: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324E" w14:textId="77777777" w:rsidR="00BF4217" w:rsidRPr="00917FDF" w:rsidRDefault="00BF4217" w:rsidP="00AE0DA2">
            <w:pPr>
              <w:jc w:val="center"/>
            </w:pPr>
            <w: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B9A5" w14:textId="77777777" w:rsidR="00BF4217" w:rsidRPr="00917FDF" w:rsidRDefault="00BF4217" w:rsidP="00AE0DA2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CA94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</w:tbl>
    <w:p w14:paraId="594F7C2E" w14:textId="77777777" w:rsidR="00A35829" w:rsidRDefault="00460B6F" w:rsidP="00496C0D">
      <w:pPr>
        <w:pStyle w:val="a7"/>
        <w:spacing w:before="360" w:after="240"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14:paraId="595BCC92" w14:textId="44484056" w:rsidR="00460B6F" w:rsidRPr="00540BF9" w:rsidRDefault="00460B6F" w:rsidP="00496C0D">
      <w:pPr>
        <w:pStyle w:val="a7"/>
        <w:spacing w:line="240" w:lineRule="auto"/>
        <w:ind w:firstLine="708"/>
        <w:rPr>
          <w:sz w:val="24"/>
          <w:szCs w:val="24"/>
        </w:rPr>
      </w:pPr>
      <w:r w:rsidRPr="00540BF9">
        <w:rPr>
          <w:sz w:val="24"/>
          <w:szCs w:val="24"/>
        </w:rPr>
        <w:t xml:space="preserve">Общая </w:t>
      </w:r>
      <w:r w:rsidR="00496C0D" w:rsidRPr="00540BF9">
        <w:rPr>
          <w:sz w:val="24"/>
          <w:szCs w:val="24"/>
        </w:rPr>
        <w:t>протяжённость</w:t>
      </w:r>
      <w:r w:rsidRPr="00540BF9">
        <w:rPr>
          <w:sz w:val="24"/>
          <w:szCs w:val="24"/>
        </w:rPr>
        <w:t xml:space="preserve">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 w:rsidR="00B63D66" w:rsidRPr="00B63D66">
        <w:rPr>
          <w:sz w:val="24"/>
          <w:szCs w:val="24"/>
        </w:rPr>
        <w:t xml:space="preserve"> </w:t>
      </w:r>
      <w:r w:rsidR="00B63D66">
        <w:rPr>
          <w:sz w:val="24"/>
          <w:szCs w:val="24"/>
        </w:rPr>
        <w:t>в 2-х трубном исполнении</w:t>
      </w:r>
      <w:r>
        <w:rPr>
          <w:sz w:val="24"/>
          <w:szCs w:val="24"/>
        </w:rPr>
        <w:t xml:space="preserve"> 3,</w:t>
      </w:r>
      <w:r w:rsidR="0055542B" w:rsidRPr="00B63D66">
        <w:rPr>
          <w:sz w:val="24"/>
          <w:szCs w:val="24"/>
        </w:rPr>
        <w:t>4</w:t>
      </w:r>
      <w:r w:rsidR="00B63D66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км. </w:t>
      </w:r>
      <w:r w:rsidR="00496C0D">
        <w:rPr>
          <w:sz w:val="24"/>
          <w:szCs w:val="24"/>
        </w:rPr>
        <w:t>Протяжённость</w:t>
      </w:r>
      <w:r>
        <w:rPr>
          <w:sz w:val="24"/>
          <w:szCs w:val="24"/>
        </w:rPr>
        <w:t xml:space="preserve"> трубопроводов тепловых сетей с надземной прокладкой на эстакадах и низких отдельно стоящих опорах составляет </w:t>
      </w:r>
      <w:r w:rsidR="00B63D66" w:rsidRPr="00B63D66">
        <w:rPr>
          <w:sz w:val="24"/>
          <w:szCs w:val="24"/>
        </w:rPr>
        <w:t>956</w:t>
      </w:r>
      <w:r>
        <w:rPr>
          <w:sz w:val="24"/>
          <w:szCs w:val="24"/>
        </w:rPr>
        <w:t xml:space="preserve"> м, прокладка трубопроводов тепловых сетей подземная </w:t>
      </w:r>
      <w:r w:rsidR="00B63D66" w:rsidRPr="00B63D66">
        <w:rPr>
          <w:sz w:val="24"/>
          <w:szCs w:val="24"/>
        </w:rPr>
        <w:t>760</w:t>
      </w:r>
      <w:r>
        <w:rPr>
          <w:sz w:val="24"/>
          <w:szCs w:val="24"/>
        </w:rPr>
        <w:t xml:space="preserve">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</w:t>
      </w:r>
      <w:r w:rsidR="008017F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C47C37">
        <w:rPr>
          <w:sz w:val="24"/>
          <w:szCs w:val="24"/>
        </w:rPr>
        <w:t>3</w:t>
      </w:r>
      <w:r w:rsidR="007B68DB" w:rsidRPr="00540BF9">
        <w:rPr>
          <w:sz w:val="24"/>
          <w:szCs w:val="24"/>
        </w:rPr>
        <w:t>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АО «УЖКХ Тихвинского района» на основании заключенн</w:t>
      </w:r>
      <w:r w:rsidR="00B63D66">
        <w:rPr>
          <w:sz w:val="24"/>
          <w:szCs w:val="24"/>
        </w:rPr>
        <w:t>ого</w:t>
      </w:r>
      <w:r>
        <w:rPr>
          <w:sz w:val="24"/>
          <w:szCs w:val="24"/>
        </w:rPr>
        <w:t xml:space="preserve"> договор</w:t>
      </w:r>
      <w:r w:rsidR="00B63D66">
        <w:rPr>
          <w:sz w:val="24"/>
          <w:szCs w:val="24"/>
        </w:rPr>
        <w:t>а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14:paraId="31C3F167" w14:textId="26E97244"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</w:t>
      </w:r>
      <w:r w:rsidR="00B63D66">
        <w:rPr>
          <w:sz w:val="24"/>
          <w:szCs w:val="24"/>
        </w:rPr>
        <w:t>4</w:t>
      </w:r>
      <w:r>
        <w:rPr>
          <w:sz w:val="24"/>
          <w:szCs w:val="24"/>
        </w:rPr>
        <w:t xml:space="preserve">00 </w:t>
      </w:r>
      <w:r w:rsidRPr="003D24C3">
        <w:rPr>
          <w:sz w:val="24"/>
          <w:szCs w:val="24"/>
        </w:rPr>
        <w:t>м;</w:t>
      </w:r>
    </w:p>
    <w:p w14:paraId="013B1F25" w14:textId="77777777" w:rsidR="0003373A" w:rsidRDefault="00460B6F" w:rsidP="0003373A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spacing w:after="1200"/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</w:t>
      </w:r>
      <w:r w:rsidR="00B63D66">
        <w:rPr>
          <w:sz w:val="24"/>
          <w:szCs w:val="24"/>
        </w:rPr>
        <w:t>4,5</w:t>
      </w:r>
      <w:r w:rsidRPr="00585826">
        <w:rPr>
          <w:sz w:val="24"/>
          <w:szCs w:val="24"/>
        </w:rPr>
        <w:t xml:space="preserve"> до 21,9 см.</w:t>
      </w:r>
    </w:p>
    <w:p w14:paraId="63F12A70" w14:textId="77777777" w:rsidR="0003373A" w:rsidRDefault="0003373A" w:rsidP="0003373A">
      <w:pPr>
        <w:pStyle w:val="-1"/>
        <w:spacing w:after="1200"/>
        <w:ind w:left="851"/>
        <w:rPr>
          <w:sz w:val="24"/>
          <w:szCs w:val="24"/>
        </w:rPr>
        <w:sectPr w:rsidR="0003373A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05DA1DC7" w14:textId="54267F5E" w:rsidR="00460B6F" w:rsidRPr="0003373A" w:rsidRDefault="00460B6F" w:rsidP="0003373A">
      <w:pPr>
        <w:pStyle w:val="-1"/>
        <w:spacing w:after="240"/>
        <w:ind w:left="851"/>
        <w:rPr>
          <w:sz w:val="24"/>
          <w:szCs w:val="24"/>
        </w:rPr>
      </w:pPr>
      <w:r w:rsidRPr="0003373A">
        <w:rPr>
          <w:sz w:val="24"/>
          <w:szCs w:val="24"/>
        </w:rPr>
        <w:lastRenderedPageBreak/>
        <w:t>Технологические параметры тепловых сетей Коськовского сельского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1477"/>
        <w:gridCol w:w="2427"/>
        <w:gridCol w:w="1990"/>
        <w:gridCol w:w="1427"/>
        <w:gridCol w:w="1947"/>
      </w:tblGrid>
      <w:tr w:rsidR="00460B6F" w14:paraId="4C8714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404" w14:textId="77777777" w:rsidR="00460B6F" w:rsidRPr="0003373A" w:rsidRDefault="00460B6F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30" w14:textId="77777777" w:rsidR="00460B6F" w:rsidRPr="0003373A" w:rsidRDefault="00460B6F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AE5" w14:textId="77777777" w:rsidR="00460B6F" w:rsidRPr="0003373A" w:rsidRDefault="00460B6F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Средневзвешенный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A5" w14:textId="0D9ADA67" w:rsidR="00460B6F" w:rsidRPr="0003373A" w:rsidRDefault="0003373A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Протяжённость</w:t>
            </w:r>
            <w:r w:rsidR="00460B6F" w:rsidRPr="0003373A">
              <w:rPr>
                <w:b/>
                <w:bCs/>
                <w:sz w:val="24"/>
                <w:szCs w:val="24"/>
              </w:rPr>
              <w:t xml:space="preserve"> сети в 2-х трубном исполнении, км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45D" w14:textId="77777777" w:rsidR="00460B6F" w:rsidRPr="0003373A" w:rsidRDefault="00460B6F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D5" w14:textId="68FC2A14" w:rsidR="00460B6F" w:rsidRPr="0003373A" w:rsidRDefault="0003373A" w:rsidP="0003373A">
            <w:pPr>
              <w:pStyle w:val="-1"/>
              <w:jc w:val="center"/>
              <w:rPr>
                <w:b/>
                <w:bCs/>
                <w:sz w:val="24"/>
                <w:szCs w:val="24"/>
              </w:rPr>
            </w:pPr>
            <w:r w:rsidRPr="0003373A">
              <w:rPr>
                <w:b/>
                <w:bCs/>
                <w:sz w:val="24"/>
                <w:szCs w:val="24"/>
              </w:rPr>
              <w:t>Подключенная</w:t>
            </w:r>
            <w:r w:rsidR="00460B6F" w:rsidRPr="0003373A">
              <w:rPr>
                <w:b/>
                <w:bCs/>
                <w:sz w:val="24"/>
                <w:szCs w:val="24"/>
              </w:rPr>
              <w:t xml:space="preserve"> нагрузка, отопление/ГВС Гкал/час</w:t>
            </w:r>
          </w:p>
        </w:tc>
      </w:tr>
      <w:tr w:rsidR="00460B6F" w14:paraId="32A41EA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72E" w14:textId="77777777" w:rsidR="00460B6F" w:rsidRPr="007978AE" w:rsidRDefault="00460B6F" w:rsidP="0003373A">
            <w:pPr>
              <w:pStyle w:val="-1"/>
              <w:jc w:val="center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C2B" w14:textId="77777777" w:rsidR="00460B6F" w:rsidRPr="007978AE" w:rsidRDefault="00460B6F" w:rsidP="0003373A">
            <w:pPr>
              <w:pStyle w:val="-1"/>
              <w:jc w:val="center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C39" w14:textId="500C7E9D" w:rsidR="00460B6F" w:rsidRPr="007978AE" w:rsidRDefault="00BF4217" w:rsidP="0003373A">
            <w:pPr>
              <w:pStyle w:val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108-15</w:t>
            </w:r>
            <w:r w:rsidR="00460B6F" w:rsidRPr="007978AE">
              <w:rPr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F0" w14:textId="59DD460A" w:rsidR="00460B6F" w:rsidRPr="007978AE" w:rsidRDefault="00460B6F" w:rsidP="0003373A">
            <w:pPr>
              <w:pStyle w:val="-1"/>
              <w:jc w:val="center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</w:t>
            </w:r>
            <w:r w:rsidR="00B63D66">
              <w:rPr>
                <w:sz w:val="24"/>
                <w:szCs w:val="24"/>
              </w:rPr>
              <w:t>7</w:t>
            </w:r>
            <w:r w:rsidRPr="007978AE">
              <w:rPr>
                <w:sz w:val="24"/>
                <w:szCs w:val="24"/>
              </w:rPr>
              <w:t>/1,</w:t>
            </w:r>
            <w:r w:rsidR="00B63D66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EC" w14:textId="77777777" w:rsidR="00460B6F" w:rsidRPr="007978AE" w:rsidRDefault="00460B6F" w:rsidP="0003373A">
            <w:pPr>
              <w:pStyle w:val="-1"/>
              <w:jc w:val="center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7E" w14:textId="77777777" w:rsidR="00460B6F" w:rsidRPr="007978AE" w:rsidRDefault="00460B6F" w:rsidP="0003373A">
            <w:pPr>
              <w:pStyle w:val="-1"/>
              <w:jc w:val="center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14:paraId="03E650DD" w14:textId="72A458A0" w:rsidR="00460B6F" w:rsidRPr="0019178E" w:rsidRDefault="00B63D66" w:rsidP="00F07F3F">
      <w:pPr>
        <w:spacing w:before="48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460B6F">
        <w:rPr>
          <w:b/>
          <w:color w:val="000000"/>
        </w:rPr>
        <w:t>Цели и п</w:t>
      </w:r>
      <w:r w:rsidR="00460B6F" w:rsidRPr="0019178E">
        <w:rPr>
          <w:b/>
          <w:color w:val="000000"/>
        </w:rPr>
        <w:t>риоритет</w:t>
      </w:r>
      <w:r w:rsidR="00460B6F">
        <w:rPr>
          <w:b/>
          <w:color w:val="000000"/>
        </w:rPr>
        <w:t>ные</w:t>
      </w:r>
      <w:r w:rsidR="00460B6F"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="00460B6F" w:rsidRPr="0019178E">
        <w:rPr>
          <w:b/>
          <w:color w:val="000000"/>
        </w:rPr>
        <w:t xml:space="preserve"> политики в </w:t>
      </w:r>
      <w:r w:rsidR="00460B6F">
        <w:rPr>
          <w:b/>
          <w:color w:val="000000"/>
        </w:rPr>
        <w:t>коммунальной сфере Цели, задачи, показатели (индикаторы) реализации программы.</w:t>
      </w:r>
      <w:r w:rsidR="00F07F3F">
        <w:rPr>
          <w:b/>
          <w:color w:val="000000"/>
        </w:rPr>
        <w:br/>
      </w:r>
      <w:r w:rsidR="00460B6F">
        <w:rPr>
          <w:b/>
          <w:color w:val="000000"/>
        </w:rPr>
        <w:t>Основные</w:t>
      </w:r>
      <w:r w:rsidR="00F07F3F">
        <w:rPr>
          <w:b/>
          <w:color w:val="000000"/>
        </w:rPr>
        <w:t xml:space="preserve"> </w:t>
      </w:r>
      <w:r w:rsidR="00460B6F">
        <w:rPr>
          <w:b/>
          <w:color w:val="000000"/>
        </w:rPr>
        <w:t>ожидаемые результаты, этапы и сроки реализации</w:t>
      </w:r>
      <w:r w:rsidR="00F07F3F">
        <w:rPr>
          <w:b/>
          <w:color w:val="000000"/>
        </w:rPr>
        <w:br/>
      </w:r>
      <w:r w:rsidR="00460B6F">
        <w:rPr>
          <w:b/>
          <w:color w:val="000000"/>
        </w:rPr>
        <w:t>муниципальной программы.</w:t>
      </w:r>
    </w:p>
    <w:p w14:paraId="35B8EB5A" w14:textId="21F0E6BB" w:rsidR="00460B6F" w:rsidRPr="00E2633C" w:rsidRDefault="00460B6F" w:rsidP="00F07F3F">
      <w:pPr>
        <w:jc w:val="center"/>
        <w:rPr>
          <w:color w:val="000000"/>
        </w:rPr>
      </w:pPr>
      <w:r w:rsidRPr="00C47C37">
        <w:rPr>
          <w:b/>
        </w:rPr>
        <w:t>2.1.</w:t>
      </w:r>
      <w:r w:rsidR="00F07F3F">
        <w:rPr>
          <w:b/>
        </w:rPr>
        <w:tab/>
      </w:r>
      <w:r w:rsidRPr="00C47C37">
        <w:rPr>
          <w:b/>
        </w:rPr>
        <w:t xml:space="preserve">Цели и приоритетные </w:t>
      </w:r>
      <w:r w:rsidR="00777C39" w:rsidRPr="00C47C37">
        <w:rPr>
          <w:b/>
        </w:rPr>
        <w:t>направления муниципальной</w:t>
      </w:r>
      <w:r w:rsidRPr="00C47C37">
        <w:rPr>
          <w:b/>
        </w:rPr>
        <w:t xml:space="preserve"> политики в </w:t>
      </w:r>
      <w:r w:rsidR="00777C39" w:rsidRPr="00C47C37">
        <w:rPr>
          <w:b/>
        </w:rPr>
        <w:t>сфере обеспечения</w:t>
      </w:r>
      <w:r w:rsidRPr="00C47C37">
        <w:rPr>
          <w:b/>
          <w:color w:val="000000"/>
        </w:rPr>
        <w:t xml:space="preserve"> устойчивого функционирования и </w:t>
      </w:r>
      <w:r w:rsidR="00777C39" w:rsidRPr="00C47C37">
        <w:rPr>
          <w:b/>
          <w:color w:val="000000"/>
        </w:rPr>
        <w:t>развития коммунальной</w:t>
      </w:r>
      <w:r w:rsidRPr="00C47C37">
        <w:rPr>
          <w:b/>
          <w:color w:val="000000"/>
        </w:rPr>
        <w:t xml:space="preserve"> и инженерной</w:t>
      </w:r>
      <w:r w:rsidR="00F07F3F">
        <w:rPr>
          <w:b/>
          <w:color w:val="000000"/>
        </w:rPr>
        <w:t xml:space="preserve"> </w:t>
      </w:r>
      <w:r w:rsidRPr="00C47C37">
        <w:rPr>
          <w:b/>
          <w:color w:val="000000"/>
        </w:rPr>
        <w:t>инфраструктуры Коськовского сельского поселении</w:t>
      </w:r>
      <w:r>
        <w:rPr>
          <w:color w:val="000000"/>
        </w:rPr>
        <w:t>.</w:t>
      </w:r>
    </w:p>
    <w:p w14:paraId="1229B6F6" w14:textId="79B74C55" w:rsidR="00460B6F" w:rsidRPr="005806E9" w:rsidRDefault="00F07F3F" w:rsidP="00F07F3F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</w:pPr>
      <w:r>
        <w:tab/>
      </w:r>
      <w:r w:rsidR="00460B6F">
        <w:t xml:space="preserve">Основное направление муниципальной политики – </w:t>
      </w:r>
      <w:r w:rsidR="00460B6F" w:rsidRPr="005806E9">
        <w:t xml:space="preserve">устойчивое развитие </w:t>
      </w:r>
      <w:r w:rsidR="00460B6F">
        <w:t>Коськовского сельского поселения.</w:t>
      </w:r>
      <w:r w:rsidR="00460B6F" w:rsidRPr="00E2633C">
        <w:t xml:space="preserve"> </w:t>
      </w:r>
      <w:r w:rsidR="00460B6F">
        <w:t>О</w:t>
      </w:r>
      <w:r w:rsidR="00460B6F" w:rsidRPr="005806E9">
        <w:t>сновные направления развития коммунальной инфраструктуры, т.е.</w:t>
      </w:r>
      <w:r>
        <w:t> </w:t>
      </w:r>
      <w:r w:rsidR="00460B6F" w:rsidRPr="005806E9">
        <w:t>объектов тепло</w:t>
      </w:r>
      <w:r w:rsidR="00777C39">
        <w:t xml:space="preserve">снабжения, </w:t>
      </w:r>
      <w:r w:rsidR="00460B6F"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 w:rsidR="00460B6F">
        <w:t xml:space="preserve"> с потребностями</w:t>
      </w:r>
      <w:r w:rsidR="00460B6F" w:rsidRPr="005806E9">
        <w:t xml:space="preserve">, в целях повышения качества услуг и улучшения </w:t>
      </w:r>
      <w:r w:rsidR="00460B6F">
        <w:t xml:space="preserve">экологического состояния </w:t>
      </w:r>
      <w:r>
        <w:t>посёлка</w:t>
      </w:r>
      <w:r w:rsidR="00460B6F">
        <w:t>.</w:t>
      </w:r>
    </w:p>
    <w:p w14:paraId="655CB7FB" w14:textId="07F852F1"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>Основу Программы составляет система программных мероприятий по различным направлениям развития коммунальной инфраструктуры.</w:t>
      </w:r>
    </w:p>
    <w:p w14:paraId="310B165D" w14:textId="16D3CFDE" w:rsidR="00460B6F" w:rsidRPr="001E2388" w:rsidRDefault="00460B6F" w:rsidP="00F07F3F">
      <w:pPr>
        <w:pStyle w:val="12"/>
        <w:tabs>
          <w:tab w:val="left" w:pos="36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</w:t>
      </w:r>
      <w:r w:rsidR="00F07F3F">
        <w:rPr>
          <w:rFonts w:ascii="Times New Roman" w:hAnsi="Times New Roman" w:cs="Times New Roman"/>
          <w:b/>
          <w:sz w:val="24"/>
          <w:szCs w:val="24"/>
        </w:rPr>
        <w:tab/>
      </w:r>
      <w:r w:rsidR="00F07F3F">
        <w:rPr>
          <w:rFonts w:ascii="Times New Roman" w:hAnsi="Times New Roman" w:cs="Times New Roman"/>
          <w:b/>
          <w:sz w:val="24"/>
          <w:szCs w:val="24"/>
        </w:rPr>
        <w:tab/>
      </w:r>
      <w:r w:rsidRPr="001E2388">
        <w:rPr>
          <w:rFonts w:ascii="Times New Roman" w:hAnsi="Times New Roman" w:cs="Times New Roman"/>
          <w:b/>
          <w:sz w:val="24"/>
          <w:szCs w:val="24"/>
        </w:rPr>
        <w:t>Цели и задачи Муниципальной программы.</w:t>
      </w:r>
    </w:p>
    <w:p w14:paraId="1165C322" w14:textId="63EEB492" w:rsidR="00460B6F" w:rsidRDefault="00F07F3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0B6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60B6F"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</w:t>
      </w:r>
      <w:r w:rsidRPr="001E2388">
        <w:rPr>
          <w:rFonts w:ascii="Times New Roman" w:hAnsi="Times New Roman" w:cs="Times New Roman"/>
          <w:sz w:val="24"/>
          <w:szCs w:val="24"/>
        </w:rPr>
        <w:t>учётом</w:t>
      </w:r>
      <w:r w:rsidR="00460B6F" w:rsidRPr="001E2388">
        <w:rPr>
          <w:rFonts w:ascii="Times New Roman" w:hAnsi="Times New Roman" w:cs="Times New Roman"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sz w:val="24"/>
          <w:szCs w:val="24"/>
        </w:rPr>
        <w:t>потребностей</w:t>
      </w:r>
      <w:r w:rsidR="00460B6F"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60B6F" w:rsidRPr="001E2388">
        <w:rPr>
          <w:rFonts w:ascii="Times New Roman" w:hAnsi="Times New Roman" w:cs="Times New Roman"/>
          <w:sz w:val="24"/>
          <w:szCs w:val="24"/>
        </w:rPr>
        <w:t>экономической эффективности проводимых мероприятий.</w:t>
      </w:r>
    </w:p>
    <w:p w14:paraId="07FB9E8F" w14:textId="635BFA75" w:rsidR="00460B6F" w:rsidRDefault="00FE5F29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0B6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2794F8AE" w14:textId="77777777" w:rsidR="00FE5F29" w:rsidRPr="00FE5F29" w:rsidRDefault="00460B6F" w:rsidP="00FE5F29">
      <w:pPr>
        <w:pStyle w:val="12"/>
        <w:numPr>
          <w:ilvl w:val="0"/>
          <w:numId w:val="45"/>
        </w:numPr>
        <w:tabs>
          <w:tab w:val="left" w:pos="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 xml:space="preserve">обеспечение качественного и </w:t>
      </w:r>
      <w:r w:rsidR="00FE5F29" w:rsidRPr="00FE5F29">
        <w:rPr>
          <w:rFonts w:ascii="Times New Roman" w:hAnsi="Times New Roman" w:cs="Times New Roman"/>
          <w:sz w:val="24"/>
          <w:szCs w:val="24"/>
        </w:rPr>
        <w:t>надёжного</w:t>
      </w:r>
      <w:r w:rsidRPr="00FE5F2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потребителям;</w:t>
      </w:r>
    </w:p>
    <w:p w14:paraId="7555CEA4" w14:textId="77777777" w:rsidR="00FE5F29" w:rsidRPr="00FE5F29" w:rsidRDefault="00460B6F" w:rsidP="00FE5F29">
      <w:pPr>
        <w:pStyle w:val="12"/>
        <w:numPr>
          <w:ilvl w:val="0"/>
          <w:numId w:val="45"/>
        </w:numPr>
        <w:tabs>
          <w:tab w:val="left" w:pos="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E0B2E2E" w14:textId="36CD32C4" w:rsidR="00460B6F" w:rsidRPr="00FE5F29" w:rsidRDefault="00460B6F" w:rsidP="00FE5F29">
      <w:pPr>
        <w:pStyle w:val="12"/>
        <w:numPr>
          <w:ilvl w:val="0"/>
          <w:numId w:val="45"/>
        </w:numPr>
        <w:tabs>
          <w:tab w:val="left" w:pos="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>обеспечение сбалансированности интересов субъектов коммунальной инфраструктуры и</w:t>
      </w:r>
      <w:r w:rsidR="00FE5F29" w:rsidRPr="00FE5F29">
        <w:rPr>
          <w:rFonts w:ascii="Times New Roman" w:hAnsi="Times New Roman" w:cs="Times New Roman"/>
          <w:sz w:val="24"/>
          <w:szCs w:val="24"/>
        </w:rPr>
        <w:t> </w:t>
      </w:r>
      <w:r w:rsidRPr="00FE5F29">
        <w:rPr>
          <w:rFonts w:ascii="Times New Roman" w:hAnsi="Times New Roman" w:cs="Times New Roman"/>
          <w:sz w:val="24"/>
          <w:szCs w:val="24"/>
        </w:rPr>
        <w:t>потребителей.</w:t>
      </w:r>
    </w:p>
    <w:p w14:paraId="0DF795D2" w14:textId="34E3FEB5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</w:t>
      </w:r>
      <w:r w:rsidR="00FE5F29">
        <w:rPr>
          <w:rFonts w:ascii="Times New Roman" w:hAnsi="Times New Roman" w:cs="Times New Roman"/>
          <w:b/>
          <w:sz w:val="24"/>
          <w:szCs w:val="24"/>
        </w:rPr>
        <w:tab/>
      </w:r>
      <w:r w:rsidRPr="00CE0B4B">
        <w:rPr>
          <w:rFonts w:ascii="Times New Roman" w:hAnsi="Times New Roman" w:cs="Times New Roman"/>
          <w:b/>
          <w:sz w:val="24"/>
          <w:szCs w:val="24"/>
        </w:rPr>
        <w:t xml:space="preserve">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8C" w14:textId="29AF4849" w:rsidR="00460B6F" w:rsidRDefault="00460B6F" w:rsidP="00FE5F29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680AFE7" w14:textId="54B0AE89" w:rsidR="00460B6F" w:rsidRDefault="00460B6F" w:rsidP="00FE5F29">
      <w:pPr>
        <w:pStyle w:val="ConsPlusNormal"/>
        <w:numPr>
          <w:ilvl w:val="0"/>
          <w:numId w:val="4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количества аварий на объектах теплоснабжения;</w:t>
      </w:r>
    </w:p>
    <w:p w14:paraId="29A6C8AA" w14:textId="58FED56C" w:rsidR="00460B6F" w:rsidRPr="00FE5F29" w:rsidRDefault="00460B6F" w:rsidP="00FE5F2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14:paraId="7E6CFD04" w14:textId="31B5932C"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</w:t>
      </w:r>
      <w:r w:rsidR="00FE5F29">
        <w:rPr>
          <w:b/>
        </w:rPr>
        <w:tab/>
      </w:r>
      <w:r w:rsidRPr="00850E3B">
        <w:rPr>
          <w:b/>
        </w:rPr>
        <w:t xml:space="preserve">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14:paraId="36338BCC" w14:textId="1E7BCED8" w:rsidR="00460B6F" w:rsidRPr="00850E3B" w:rsidRDefault="00460B6F" w:rsidP="00FE5F2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50E3B">
        <w:t xml:space="preserve">Сроки реализации Программы </w:t>
      </w:r>
      <w:r>
        <w:t>–</w:t>
      </w:r>
      <w:r w:rsidR="007C576D">
        <w:t xml:space="preserve"> 202</w:t>
      </w:r>
      <w:r w:rsidR="00F40F06">
        <w:t>4</w:t>
      </w:r>
      <w:r>
        <w:t>–</w:t>
      </w:r>
      <w:r w:rsidRPr="00850E3B">
        <w:t xml:space="preserve"> 20</w:t>
      </w:r>
      <w:r w:rsidR="00126A97">
        <w:t>2</w:t>
      </w:r>
      <w:r w:rsidR="00F40F06">
        <w:t>6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7286E8FF" w14:textId="77777777"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32C45C93" w14:textId="77777777" w:rsidR="00FE5F29" w:rsidRPr="00FE5F29" w:rsidRDefault="00460B6F" w:rsidP="00FE5F29">
      <w:pPr>
        <w:pStyle w:val="ConsNormal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>повысить качество предоставляемых коммунальных услуг;</w:t>
      </w:r>
    </w:p>
    <w:p w14:paraId="72849215" w14:textId="77777777" w:rsidR="00FE5F29" w:rsidRPr="00FE5F29" w:rsidRDefault="00460B6F" w:rsidP="00AA4A2B">
      <w:pPr>
        <w:pStyle w:val="ConsNormal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 xml:space="preserve">сократить количество аварий и повреждений в системах инженерного обеспечения; </w:t>
      </w:r>
    </w:p>
    <w:p w14:paraId="1D880998" w14:textId="255128D0" w:rsidR="00C47C37" w:rsidRPr="00FE5F29" w:rsidRDefault="00460B6F" w:rsidP="00FE5F29">
      <w:pPr>
        <w:pStyle w:val="ConsNormal"/>
        <w:numPr>
          <w:ilvl w:val="0"/>
          <w:numId w:val="46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FE5F29">
        <w:rPr>
          <w:rFonts w:ascii="Times New Roman" w:hAnsi="Times New Roman" w:cs="Times New Roman"/>
          <w:sz w:val="24"/>
          <w:szCs w:val="24"/>
        </w:rPr>
        <w:t>обеспечит бесперебойное теплоснабжение муниципального образования.</w:t>
      </w:r>
    </w:p>
    <w:p w14:paraId="5DADFE83" w14:textId="2C0B8F9E" w:rsidR="00C47C37" w:rsidRPr="00FE5F29" w:rsidRDefault="00C47C37" w:rsidP="00FE5F29">
      <w:pPr>
        <w:pStyle w:val="af3"/>
        <w:numPr>
          <w:ilvl w:val="0"/>
          <w:numId w:val="47"/>
        </w:numPr>
        <w:spacing w:after="240"/>
        <w:jc w:val="center"/>
        <w:rPr>
          <w:b/>
          <w:bCs/>
          <w:color w:val="000000"/>
        </w:rPr>
      </w:pPr>
      <w:r w:rsidRPr="00FE5F29">
        <w:rPr>
          <w:b/>
          <w:bCs/>
          <w:color w:val="000000"/>
        </w:rPr>
        <w:lastRenderedPageBreak/>
        <w:t>Информация о проектах и комплексах процессных мероприятий муниципальной программы</w:t>
      </w:r>
    </w:p>
    <w:p w14:paraId="7709BF07" w14:textId="77777777" w:rsidR="00C47C37" w:rsidRDefault="00C47C37" w:rsidP="00C47C37">
      <w:pPr>
        <w:ind w:firstLine="708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4BF26EC5" w14:textId="77777777" w:rsidR="00C47C37" w:rsidRPr="00BF11DB" w:rsidRDefault="00C47C37" w:rsidP="00C47C37">
      <w:pPr>
        <w:ind w:firstLine="225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74A1AC00" w14:textId="389F7B90" w:rsidR="00C47C37" w:rsidRPr="009267EC" w:rsidRDefault="00C47C37" w:rsidP="009267EC">
      <w:pPr>
        <w:pStyle w:val="af3"/>
        <w:numPr>
          <w:ilvl w:val="0"/>
          <w:numId w:val="48"/>
        </w:numPr>
        <w:jc w:val="both"/>
        <w:rPr>
          <w:bCs/>
          <w:color w:val="000000"/>
        </w:rPr>
      </w:pPr>
      <w:r w:rsidRPr="009267EC">
        <w:rPr>
          <w:bCs/>
          <w:color w:val="000000"/>
        </w:rPr>
        <w:t>Мероприятия, направленные на достижение целей проектов</w:t>
      </w:r>
    </w:p>
    <w:p w14:paraId="79506379" w14:textId="77777777" w:rsidR="00C47C37" w:rsidRDefault="00C47C37" w:rsidP="00C47C37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0A071546" w14:textId="3FECC2E8" w:rsidR="00801092" w:rsidRDefault="00801092" w:rsidP="009267EC">
      <w:pPr>
        <w:pStyle w:val="af3"/>
        <w:numPr>
          <w:ilvl w:val="0"/>
          <w:numId w:val="48"/>
        </w:numPr>
        <w:jc w:val="both"/>
      </w:pPr>
      <w:r w:rsidRPr="009267EC">
        <w:rPr>
          <w:iCs/>
        </w:rPr>
        <w:t>Комплекс процессных мероприятий</w:t>
      </w:r>
      <w:r>
        <w:t xml:space="preserve"> «</w:t>
      </w:r>
      <w:r w:rsidRPr="00801092">
        <w:t>Развитие коммунальной и инженерной инфраструктуры</w:t>
      </w:r>
      <w:r>
        <w:t>»</w:t>
      </w:r>
    </w:p>
    <w:p w14:paraId="4CC7E037" w14:textId="30FD5207" w:rsidR="00801092" w:rsidRPr="00543CDB" w:rsidRDefault="00801092" w:rsidP="00801092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В рамках комплекса осуществляется:</w:t>
      </w:r>
    </w:p>
    <w:p w14:paraId="23D3207D" w14:textId="77777777" w:rsidR="009267EC" w:rsidRDefault="00801092" w:rsidP="009267EC">
      <w:pPr>
        <w:pStyle w:val="af3"/>
        <w:numPr>
          <w:ilvl w:val="0"/>
          <w:numId w:val="48"/>
        </w:numPr>
        <w:jc w:val="both"/>
      </w:pPr>
      <w:r w:rsidRPr="00801092">
        <w:t>Мероприятия, направленные на безаварийную работу объектов ЖКХ</w:t>
      </w:r>
      <w:r>
        <w:t>.</w:t>
      </w:r>
    </w:p>
    <w:p w14:paraId="2ADF07C2" w14:textId="77777777" w:rsidR="009267EC" w:rsidRDefault="00801092" w:rsidP="009267EC">
      <w:pPr>
        <w:pStyle w:val="af3"/>
        <w:numPr>
          <w:ilvl w:val="0"/>
          <w:numId w:val="48"/>
        </w:numPr>
        <w:jc w:val="both"/>
      </w:pPr>
      <w:r w:rsidRPr="00801092">
        <w:t xml:space="preserve">Расходы на поддержку жилищно-коммунального хозяйства поселений за </w:t>
      </w:r>
      <w:r w:rsidR="009267EC" w:rsidRPr="00801092">
        <w:t>счёт</w:t>
      </w:r>
      <w:r w:rsidRPr="00801092">
        <w:t xml:space="preserve"> иных межбюджетных трансфертов из бюджета Тихвинского района</w:t>
      </w:r>
      <w:r>
        <w:t>.</w:t>
      </w:r>
    </w:p>
    <w:p w14:paraId="66F1391E" w14:textId="0F0A1937" w:rsidR="009267EC" w:rsidRDefault="00801092" w:rsidP="009267EC">
      <w:pPr>
        <w:pStyle w:val="af3"/>
        <w:numPr>
          <w:ilvl w:val="0"/>
          <w:numId w:val="48"/>
        </w:numPr>
        <w:jc w:val="both"/>
      </w:pPr>
      <w:r w:rsidRPr="00801092">
        <w:t xml:space="preserve">Мероприятия по обеспечению устойчивого функционирования объектов теплоснабжения на территории Ленинградской области за </w:t>
      </w:r>
      <w:r w:rsidR="009267EC" w:rsidRPr="00801092">
        <w:t>счёт</w:t>
      </w:r>
      <w:r w:rsidRPr="00801092">
        <w:t xml:space="preserve"> средств областного и</w:t>
      </w:r>
      <w:r w:rsidR="009267EC">
        <w:t> </w:t>
      </w:r>
      <w:r w:rsidRPr="00801092">
        <w:t>местного бюджетов</w:t>
      </w:r>
      <w:r>
        <w:t>.</w:t>
      </w:r>
    </w:p>
    <w:p w14:paraId="1176070F" w14:textId="77777777" w:rsidR="009267EC" w:rsidRPr="00801092" w:rsidRDefault="009267EC" w:rsidP="009267EC">
      <w:pPr>
        <w:pStyle w:val="af3"/>
        <w:ind w:left="945"/>
        <w:jc w:val="both"/>
      </w:pPr>
    </w:p>
    <w:p w14:paraId="22DF8B54" w14:textId="38540B1C" w:rsidR="00460B6F" w:rsidRPr="009267EC" w:rsidRDefault="00460B6F" w:rsidP="00DE07AA">
      <w:pPr>
        <w:pStyle w:val="af3"/>
        <w:numPr>
          <w:ilvl w:val="0"/>
          <w:numId w:val="47"/>
        </w:numPr>
        <w:rPr>
          <w:b/>
        </w:rPr>
      </w:pPr>
      <w:r w:rsidRPr="009267EC">
        <w:rPr>
          <w:b/>
        </w:rPr>
        <w:t xml:space="preserve">Методика оценки эффективности реализации Муниципальной программы </w:t>
      </w:r>
    </w:p>
    <w:p w14:paraId="74F0C7A4" w14:textId="7596100D" w:rsidR="00460B6F" w:rsidRDefault="00460B6F" w:rsidP="009267EC">
      <w:pPr>
        <w:ind w:firstLine="708"/>
        <w:jc w:val="both"/>
      </w:pPr>
      <w:r w:rsidRPr="00390766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</w:t>
      </w:r>
      <w:r w:rsidR="009267EC">
        <w:t> </w:t>
      </w:r>
      <w:r w:rsidRPr="00390766">
        <w:t xml:space="preserve">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>с</w:t>
      </w:r>
      <w:r w:rsidR="009267EC">
        <w:rPr>
          <w:b/>
        </w:rPr>
        <w:t> </w:t>
      </w:r>
      <w:r w:rsidR="00043B89" w:rsidRPr="00390766">
        <w:t>пунктом</w:t>
      </w:r>
      <w:r w:rsidRPr="00390766">
        <w:rPr>
          <w:b/>
        </w:rPr>
        <w:t xml:space="preserve"> 5.</w:t>
      </w:r>
      <w:r w:rsidR="00132344">
        <w:rPr>
          <w:b/>
        </w:rPr>
        <w:t>8</w:t>
      </w:r>
      <w:r w:rsidRPr="00390766">
        <w:rPr>
          <w:b/>
        </w:rPr>
        <w:t>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</w:t>
      </w:r>
      <w:r w:rsidR="009267EC" w:rsidRPr="00390766">
        <w:t>утверждённого</w:t>
      </w:r>
      <w:r w:rsidRPr="00390766">
        <w:t xml:space="preserve"> постановлением администрации Коськовского сельского поселения от </w:t>
      </w:r>
      <w:r w:rsidR="00801092">
        <w:t>25</w:t>
      </w:r>
      <w:r w:rsidRPr="00390766">
        <w:t xml:space="preserve"> </w:t>
      </w:r>
      <w:r w:rsidR="00801092">
        <w:t>октя</w:t>
      </w:r>
      <w:r w:rsidRPr="00390766">
        <w:t>бря 20</w:t>
      </w:r>
      <w:r w:rsidR="00801092">
        <w:t>21</w:t>
      </w:r>
      <w:r w:rsidRPr="00390766">
        <w:t xml:space="preserve"> года №</w:t>
      </w:r>
      <w:r w:rsidR="009267EC">
        <w:t> </w:t>
      </w:r>
      <w:r w:rsidRPr="00390766">
        <w:t>06-</w:t>
      </w:r>
      <w:r w:rsidR="00801092">
        <w:t>77</w:t>
      </w:r>
      <w:r>
        <w:t>-а.</w:t>
      </w:r>
    </w:p>
    <w:p w14:paraId="1B398945" w14:textId="77777777" w:rsidR="006C37C7" w:rsidRDefault="00460B6F" w:rsidP="006C37C7">
      <w:pPr>
        <w:ind w:firstLine="708"/>
        <w:jc w:val="both"/>
      </w:pPr>
      <w:r>
        <w:t>Оценка эффективности реализации Муниципальной программы производится администрацией Коськовского сельского поселения.</w:t>
      </w:r>
    </w:p>
    <w:p w14:paraId="15D47046" w14:textId="5204BFA9" w:rsidR="00460B6F" w:rsidRDefault="00460B6F" w:rsidP="006C37C7">
      <w:pPr>
        <w:ind w:firstLine="708"/>
        <w:jc w:val="both"/>
      </w:pPr>
      <w:r>
        <w:t>Оценка эффективности реализации Муниципальной программы проводится на основе анализа:</w:t>
      </w:r>
    </w:p>
    <w:p w14:paraId="6784833C" w14:textId="77777777" w:rsidR="006C37C7" w:rsidRDefault="00460B6F" w:rsidP="006C37C7">
      <w:pPr>
        <w:ind w:firstLine="708"/>
        <w:jc w:val="both"/>
      </w:pP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</w:t>
      </w:r>
      <w:r w:rsidR="006C37C7">
        <w:t>путём</w:t>
      </w:r>
      <w:r>
        <w:t xml:space="preserve"> сопоставления фактически достигнутых значений индикаторов Муниципальной программы и</w:t>
      </w:r>
      <w:r w:rsidR="006C37C7">
        <w:t> </w:t>
      </w:r>
      <w:r>
        <w:t>их</w:t>
      </w:r>
      <w:r w:rsidR="006C37C7">
        <w:t> </w:t>
      </w:r>
      <w:r>
        <w:t xml:space="preserve">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14:paraId="259CE3B4" w14:textId="0AAE9EA5" w:rsidR="00460B6F" w:rsidRDefault="00460B6F" w:rsidP="006C37C7">
      <w:pPr>
        <w:ind w:firstLine="708"/>
        <w:jc w:val="both"/>
        <w:rPr>
          <w:sz w:val="22"/>
          <w:szCs w:val="22"/>
        </w:rPr>
      </w:pP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14:paraId="0ED833AE" w14:textId="77777777"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101560BC" w14:textId="77777777" w:rsidR="006C37C7" w:rsidRDefault="00460B6F" w:rsidP="006C37C7">
      <w:pPr>
        <w:suppressAutoHyphens/>
        <w:ind w:left="62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14:paraId="38834984" w14:textId="1630E8A6" w:rsidR="00460B6F" w:rsidRDefault="00460B6F" w:rsidP="006C37C7">
      <w:pPr>
        <w:suppressAutoHyphens/>
        <w:spacing w:after="360"/>
        <w:ind w:left="6096"/>
        <w:jc w:val="center"/>
        <w:rPr>
          <w:b/>
          <w:bCs/>
        </w:rPr>
      </w:pPr>
      <w:r w:rsidRPr="00DA4B11">
        <w:rPr>
          <w:sz w:val="22"/>
          <w:szCs w:val="22"/>
        </w:rPr>
        <w:t>к муниципальной программе</w:t>
      </w:r>
    </w:p>
    <w:p w14:paraId="02BCA0BE" w14:textId="3A95D1F9" w:rsidR="00A50821" w:rsidRPr="00DA4B11" w:rsidRDefault="00460B6F" w:rsidP="001D2C41">
      <w:pPr>
        <w:suppressAutoHyphens/>
        <w:spacing w:after="240"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  <w:r w:rsidR="006C37C7">
        <w:rPr>
          <w:b/>
          <w:bCs/>
        </w:rPr>
        <w:br/>
      </w:r>
      <w:r w:rsidRPr="00DA4B11">
        <w:rPr>
          <w:b/>
          <w:bCs/>
        </w:rPr>
        <w:t>показателей (индикаторов) по реализации муниципальной программы</w:t>
      </w:r>
      <w:r w:rsidR="006C37C7">
        <w:rPr>
          <w:b/>
          <w:bCs/>
        </w:rPr>
        <w:t xml:space="preserve"> </w:t>
      </w: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A50821" w:rsidRPr="00CA303D" w14:paraId="4E6833B1" w14:textId="77777777" w:rsidTr="00940AF9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4B4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№</w:t>
            </w:r>
          </w:p>
          <w:p w14:paraId="4F9880C8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802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5E9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CE6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A50821" w:rsidRPr="00CA303D" w14:paraId="45E00111" w14:textId="77777777" w:rsidTr="00940AF9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F9BA" w14:textId="77777777" w:rsidR="00A50821" w:rsidRPr="00434726" w:rsidRDefault="00A50821" w:rsidP="00940AF9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1AD" w14:textId="77777777" w:rsidR="00A50821" w:rsidRPr="00434726" w:rsidRDefault="00A50821" w:rsidP="00940AF9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3105" w14:textId="77777777" w:rsidR="00A50821" w:rsidRPr="00434726" w:rsidRDefault="00A50821" w:rsidP="00940AF9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98" w14:textId="79FCFB3C" w:rsidR="00A50821" w:rsidRPr="00434726" w:rsidRDefault="00A50821" w:rsidP="00AD5CFB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D5CFB">
              <w:t>5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299" w14:textId="04445211" w:rsidR="00A50821" w:rsidRPr="00434726" w:rsidRDefault="00A50821" w:rsidP="00AD5CFB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D5CFB">
              <w:t>6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221" w14:textId="2A3B28B9" w:rsidR="00A50821" w:rsidRPr="00434726" w:rsidRDefault="00A50821" w:rsidP="00AD5CFB">
            <w:pPr>
              <w:suppressAutoHyphens/>
              <w:jc w:val="center"/>
            </w:pPr>
            <w:r>
              <w:t>202</w:t>
            </w:r>
            <w:r w:rsidR="00AD5CFB">
              <w:t>7</w:t>
            </w:r>
            <w:r w:rsidRPr="00434726">
              <w:t xml:space="preserve"> г.</w:t>
            </w:r>
          </w:p>
        </w:tc>
      </w:tr>
      <w:tr w:rsidR="00A50821" w:rsidRPr="00CA303D" w14:paraId="0B5B1644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44A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FED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728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E20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E3C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11E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18585394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46D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C80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1B7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CA9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532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2AC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6C4945BE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F53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C5C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1E1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343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8F8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DA9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07C13A52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2B3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D6D" w14:textId="77777777" w:rsidR="00A50821" w:rsidRPr="00434726" w:rsidRDefault="00A50821" w:rsidP="00940AF9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49D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8F4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464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B72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586AC85B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077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34F" w14:textId="77777777" w:rsidR="00A50821" w:rsidRPr="00434726" w:rsidRDefault="00A50821" w:rsidP="00940AF9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B84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B2C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71E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577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0D9DD588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8C2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F4" w14:textId="2EFCB6BF" w:rsidR="00A50821" w:rsidRPr="00434726" w:rsidRDefault="00A50821" w:rsidP="00940AF9">
            <w:pPr>
              <w:spacing w:line="240" w:lineRule="atLeast"/>
            </w:pP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07B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9D3" w14:textId="15FC0D7A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955" w14:textId="0B018250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802" w14:textId="59DDB8AE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</w:tr>
    </w:tbl>
    <w:p w14:paraId="5AC68768" w14:textId="63A7E1FF" w:rsidR="00460B6F" w:rsidRDefault="00460B6F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487D980C" w14:textId="77777777" w:rsidR="00A50821" w:rsidRPr="001D2C41" w:rsidRDefault="00A50821" w:rsidP="001D2C41">
      <w:pPr>
        <w:autoSpaceDE w:val="0"/>
        <w:autoSpaceDN w:val="0"/>
        <w:adjustRightInd w:val="0"/>
        <w:ind w:firstLine="11766"/>
        <w:jc w:val="center"/>
        <w:rPr>
          <w:color w:val="000000"/>
          <w:sz w:val="22"/>
          <w:szCs w:val="22"/>
        </w:rPr>
      </w:pPr>
      <w:r w:rsidRPr="001D2C41">
        <w:rPr>
          <w:color w:val="000000"/>
          <w:sz w:val="22"/>
          <w:szCs w:val="22"/>
        </w:rPr>
        <w:lastRenderedPageBreak/>
        <w:t>Приложение № 2</w:t>
      </w:r>
    </w:p>
    <w:p w14:paraId="7203FFBA" w14:textId="0E3BA32C" w:rsidR="00A50821" w:rsidRPr="001D2C41" w:rsidRDefault="00A50821" w:rsidP="001D2C41">
      <w:pPr>
        <w:autoSpaceDE w:val="0"/>
        <w:autoSpaceDN w:val="0"/>
        <w:adjustRightInd w:val="0"/>
        <w:spacing w:after="360"/>
        <w:jc w:val="right"/>
        <w:rPr>
          <w:b/>
          <w:color w:val="000000"/>
          <w:sz w:val="22"/>
          <w:szCs w:val="22"/>
        </w:rPr>
      </w:pPr>
      <w:r w:rsidRPr="001D2C41">
        <w:rPr>
          <w:sz w:val="22"/>
          <w:szCs w:val="22"/>
        </w:rPr>
        <w:t>к муниципальной программе</w:t>
      </w:r>
    </w:p>
    <w:p w14:paraId="42F11E33" w14:textId="211EC703" w:rsidR="00A50821" w:rsidRPr="00A77EF5" w:rsidRDefault="00A50821" w:rsidP="001D2C41">
      <w:pPr>
        <w:spacing w:after="120"/>
        <w:jc w:val="center"/>
      </w:pPr>
      <w:r w:rsidRPr="00A77EF5">
        <w:rPr>
          <w:b/>
        </w:rPr>
        <w:t>ПЛАН РЕАЛИЗАЦИИ МУНИЦИПАЛЬНОЙ ПРОГРАММЫ</w:t>
      </w:r>
      <w:r w:rsidR="001D2C41">
        <w:rPr>
          <w:b/>
        </w:rPr>
        <w:br/>
      </w:r>
      <w:r w:rsidRPr="00A77EF5">
        <w:t>«</w:t>
      </w:r>
      <w:r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A77EF5">
        <w:t>»</w:t>
      </w:r>
      <w:r w:rsidRPr="00315E49">
        <w:t xml:space="preserve"> </w:t>
      </w:r>
      <w:r>
        <w:t>на 202</w:t>
      </w:r>
      <w:r w:rsidR="00AD5CFB">
        <w:t>5</w:t>
      </w:r>
      <w:r>
        <w:t>-202</w:t>
      </w:r>
      <w:r w:rsidR="00AD5CFB">
        <w:t>7</w:t>
      </w:r>
      <w:r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801092" w:rsidRPr="008F5478" w14:paraId="236265B5" w14:textId="77777777" w:rsidTr="00C14EDB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FE9" w14:textId="1BA5CEAC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F20" w14:textId="3D4F05FF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>исполнитель</w:t>
            </w:r>
            <w:r w:rsidRPr="008F5478">
              <w:rPr>
                <w:sz w:val="22"/>
                <w:szCs w:val="22"/>
              </w:rPr>
              <w:br/>
              <w:t>соисполнитель,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488" w14:textId="4C4D501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Годы</w:t>
            </w:r>
            <w:r w:rsidRPr="008F5478">
              <w:rPr>
                <w:sz w:val="22"/>
                <w:szCs w:val="22"/>
              </w:rPr>
              <w:br/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A14" w14:textId="1A0C4686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 w:rsidR="001D2C41" w:rsidRPr="00A54385">
              <w:rPr>
                <w:b/>
                <w:bCs/>
                <w:color w:val="000000"/>
                <w:sz w:val="22"/>
                <w:szCs w:val="22"/>
              </w:rPr>
              <w:t>объёмы</w:t>
            </w:r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 финансирования, тыс. руб.</w:t>
            </w:r>
          </w:p>
        </w:tc>
      </w:tr>
      <w:tr w:rsidR="00801092" w:rsidRPr="008F5478" w14:paraId="1CEA95A2" w14:textId="77777777" w:rsidTr="00940AF9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E9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B4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31D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4BC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CA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Федера-льный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4B7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75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7072A2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801092" w:rsidRPr="008F5478" w14:paraId="60C782AA" w14:textId="77777777" w:rsidTr="00940AF9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717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2E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6BD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73F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E919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A48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312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BA721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01092" w:rsidRPr="008F5478" w14:paraId="3C22C87C" w14:textId="77777777" w:rsidTr="00940AF9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7AA4" w14:textId="77777777" w:rsidR="00801092" w:rsidRPr="003A5E63" w:rsidRDefault="00801092" w:rsidP="0080109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01092" w:rsidRPr="008F5478" w14:paraId="3B8BE3A8" w14:textId="77777777" w:rsidTr="00940AF9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720DE6" w14:textId="69C2C05A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8F5478">
              <w:rPr>
                <w:sz w:val="22"/>
                <w:szCs w:val="22"/>
              </w:rPr>
              <w:t xml:space="preserve"> "</w:t>
            </w:r>
            <w:r w:rsidR="00BD2702" w:rsidRPr="00BD2702">
              <w:rPr>
                <w:sz w:val="22"/>
                <w:szCs w:val="22"/>
              </w:rPr>
              <w:t>Развитие коммунальной и инженерной инфраструктуры</w:t>
            </w:r>
            <w:r w:rsidRPr="008F5478">
              <w:rPr>
                <w:sz w:val="22"/>
                <w:szCs w:val="22"/>
              </w:rPr>
              <w:t xml:space="preserve">" </w:t>
            </w:r>
          </w:p>
        </w:tc>
      </w:tr>
      <w:tr w:rsidR="00BF4217" w:rsidRPr="008F5478" w14:paraId="3EB7D6F5" w14:textId="77777777" w:rsidTr="00940AF9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9793B" w14:textId="0C82D9CA" w:rsidR="00BF4217" w:rsidRPr="008F5478" w:rsidRDefault="00BF4217" w:rsidP="00BF4217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6DB5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EBF" w14:textId="62190FF2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7E3" w14:textId="701C0E3E" w:rsidR="00BF4217" w:rsidRPr="00A50821" w:rsidRDefault="00F40F06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 w:rsidR="00BF4217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708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E26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564" w14:textId="6AD4E85A" w:rsidR="00BF4217" w:rsidRPr="00A50821" w:rsidRDefault="00F40F06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 w:rsidR="00BF4217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F12225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19AC982" w14:textId="77777777" w:rsidTr="00940AF9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BE560A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779B9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1F9" w14:textId="7F5F3324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95C" w14:textId="0AB3FCCA" w:rsidR="00BF4217" w:rsidRPr="00A50821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857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3E1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A60" w14:textId="25786ECC" w:rsidR="00BF4217" w:rsidRPr="00A50821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62FD44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27D1F720" w14:textId="77777777" w:rsidTr="00940AF9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A3155B8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575A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390" w14:textId="025B6138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AD5CFB"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A2D" w14:textId="4E7308EE" w:rsidR="00BF4217" w:rsidRPr="00A50821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92E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278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761" w14:textId="2BA0C21F" w:rsidR="00BF4217" w:rsidRPr="00A50821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3ED082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09127C3" w14:textId="77777777" w:rsidTr="00940AF9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72829DA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6E4E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591" w14:textId="420F0B4C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6B6" w14:textId="35EF20AE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156" w14:textId="20D6F515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315" w14:textId="140E68B0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101" w14:textId="032598DF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9A7BEF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32F3CF4D" w14:textId="77777777" w:rsidTr="00940AF9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AF3690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CFA2C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4E0" w14:textId="38DB5D8E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CBD" w14:textId="76611BF3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FC6" w14:textId="10CF9171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2D9" w14:textId="7DDF3E3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975" w14:textId="1A18B424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D41344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52610E91" w14:textId="77777777" w:rsidTr="00940AF9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48E45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9FB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EA7" w14:textId="0262485E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AD5CFB"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68E" w14:textId="271AFEEC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D72" w14:textId="2EC9DBF4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087" w14:textId="7914BFB3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D63" w14:textId="45F2F44F" w:rsidR="00BF4217" w:rsidRPr="008F5478" w:rsidRDefault="00BF4217" w:rsidP="00A6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6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43E97D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16FE965B" w14:textId="77777777" w:rsidTr="00940AF9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F9162DE" w14:textId="00DCFECD" w:rsidR="00BF4217" w:rsidRPr="008F5478" w:rsidRDefault="00BF4217" w:rsidP="00CE66EE">
            <w:pPr>
              <w:rPr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B8C9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490" w14:textId="15642927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794" w14:textId="73E55AE1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EDB" w14:textId="1D801FC0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53A" w14:textId="042A3CA4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85A" w14:textId="3275EFFD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889D12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CC2F2DF" w14:textId="77777777" w:rsidTr="00940AF9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DADA3B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D39D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122" w14:textId="09D1548F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D5CFB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9B0" w14:textId="6069506F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196" w14:textId="430E1566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B9" w14:textId="57847F8D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83" w14:textId="0322BD42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A6F99E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0623DF0A" w14:textId="77777777" w:rsidTr="00940AF9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EC31FF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ED70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772" w14:textId="76ECF40E" w:rsidR="00BF4217" w:rsidRPr="008F5478" w:rsidRDefault="00BF4217" w:rsidP="00AD5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AD5CFB"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E5F" w14:textId="7BBF6D16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A2C" w14:textId="556531A6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6E6" w14:textId="63621855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206" w14:textId="6BFF6EA4" w:rsidR="00BF4217" w:rsidRPr="00A50821" w:rsidRDefault="00BF4217" w:rsidP="00A6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36C9">
              <w:rPr>
                <w:b/>
                <w:sz w:val="22"/>
                <w:szCs w:val="22"/>
              </w:rPr>
              <w:t>0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57AA0F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56704794" w14:textId="77777777" w:rsidTr="00940AF9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03117" w14:textId="5BBE647D" w:rsidR="00BF4217" w:rsidRDefault="00BF4217" w:rsidP="00BF421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</w:t>
            </w:r>
            <w:r>
              <w:rPr>
                <w:b/>
                <w:color w:val="000000"/>
                <w:sz w:val="22"/>
                <w:szCs w:val="22"/>
              </w:rPr>
              <w:t>роцессной</w:t>
            </w:r>
            <w:r w:rsidRPr="00910987">
              <w:rPr>
                <w:b/>
                <w:color w:val="000000"/>
                <w:sz w:val="22"/>
                <w:szCs w:val="22"/>
              </w:rPr>
              <w:t xml:space="preserve">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D80A82" w14:textId="77777777" w:rsidR="00BF4217" w:rsidRPr="008F5478" w:rsidRDefault="00BF4217" w:rsidP="00BF421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17FE2F" w14:textId="3D6A9E7B" w:rsidR="00BF4217" w:rsidRPr="008F5478" w:rsidRDefault="00BF4217" w:rsidP="00AD5CFB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AD5CFB">
              <w:rPr>
                <w:b/>
                <w:sz w:val="22"/>
                <w:szCs w:val="22"/>
              </w:rPr>
              <w:t>5</w:t>
            </w:r>
            <w:r w:rsidRPr="008F5478">
              <w:rPr>
                <w:b/>
                <w:sz w:val="22"/>
                <w:szCs w:val="22"/>
              </w:rPr>
              <w:t>-202</w:t>
            </w:r>
            <w:r w:rsidR="00AD5CF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7F2C8F" w14:textId="1819090B" w:rsidR="00BF4217" w:rsidRPr="008F5478" w:rsidRDefault="00A636C9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F42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DD61D5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FF1A32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9CC6A2" w14:textId="04BD3C99" w:rsidR="00BF4217" w:rsidRPr="008F5478" w:rsidRDefault="00A636C9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F42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7CFFDC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7044073B" w14:textId="77777777" w:rsidR="00A50821" w:rsidRDefault="00A50821" w:rsidP="001D2C41">
      <w:pPr>
        <w:rPr>
          <w:b/>
        </w:rPr>
      </w:pPr>
    </w:p>
    <w:sectPr w:rsidR="00A50821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48D38" w14:textId="77777777" w:rsidR="00B008AC" w:rsidRDefault="00B008AC">
      <w:r>
        <w:separator/>
      </w:r>
    </w:p>
  </w:endnote>
  <w:endnote w:type="continuationSeparator" w:id="0">
    <w:p w14:paraId="3C9E082C" w14:textId="77777777" w:rsidR="00B008AC" w:rsidRDefault="00B0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6CA7" w14:textId="77777777" w:rsidR="00B008AC" w:rsidRDefault="00B008AC">
      <w:r>
        <w:separator/>
      </w:r>
    </w:p>
  </w:footnote>
  <w:footnote w:type="continuationSeparator" w:id="0">
    <w:p w14:paraId="3134C287" w14:textId="77777777" w:rsidR="00B008AC" w:rsidRDefault="00B0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402A4"/>
    <w:multiLevelType w:val="hybridMultilevel"/>
    <w:tmpl w:val="3ED4BA9A"/>
    <w:lvl w:ilvl="0" w:tplc="4754D15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10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16EF082F"/>
    <w:multiLevelType w:val="hybridMultilevel"/>
    <w:tmpl w:val="3ACC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937C65"/>
    <w:multiLevelType w:val="hybridMultilevel"/>
    <w:tmpl w:val="C3B484C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06D1E64"/>
    <w:multiLevelType w:val="hybridMultilevel"/>
    <w:tmpl w:val="EA14ADB4"/>
    <w:lvl w:ilvl="0" w:tplc="B792E1F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2495237F"/>
    <w:multiLevelType w:val="hybridMultilevel"/>
    <w:tmpl w:val="07EAD7C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2DAC5895"/>
    <w:multiLevelType w:val="hybridMultilevel"/>
    <w:tmpl w:val="42DC3C0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76775"/>
    <w:multiLevelType w:val="hybridMultilevel"/>
    <w:tmpl w:val="7EC84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633442"/>
    <w:multiLevelType w:val="hybridMultilevel"/>
    <w:tmpl w:val="0A1C1B2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F54E0A"/>
    <w:multiLevelType w:val="hybridMultilevel"/>
    <w:tmpl w:val="3D72C66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51ABC"/>
    <w:multiLevelType w:val="hybridMultilevel"/>
    <w:tmpl w:val="0FEAF0AE"/>
    <w:lvl w:ilvl="0" w:tplc="02B8B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40" w15:restartNumberingAfterBreak="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42" w15:restartNumberingAfterBreak="0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612C0"/>
    <w:multiLevelType w:val="hybridMultilevel"/>
    <w:tmpl w:val="F6E2BDC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5" w15:restartNumberingAfterBreak="0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5"/>
  </w:num>
  <w:num w:numId="4">
    <w:abstractNumId w:val="14"/>
  </w:num>
  <w:num w:numId="5">
    <w:abstractNumId w:val="4"/>
  </w:num>
  <w:num w:numId="6">
    <w:abstractNumId w:val="44"/>
  </w:num>
  <w:num w:numId="7">
    <w:abstractNumId w:val="32"/>
  </w:num>
  <w:num w:numId="8">
    <w:abstractNumId w:val="47"/>
  </w:num>
  <w:num w:numId="9">
    <w:abstractNumId w:val="8"/>
  </w:num>
  <w:num w:numId="10">
    <w:abstractNumId w:val="40"/>
  </w:num>
  <w:num w:numId="11">
    <w:abstractNumId w:val="38"/>
  </w:num>
  <w:num w:numId="12">
    <w:abstractNumId w:val="6"/>
  </w:num>
  <w:num w:numId="13">
    <w:abstractNumId w:val="9"/>
  </w:num>
  <w:num w:numId="14">
    <w:abstractNumId w:val="46"/>
  </w:num>
  <w:num w:numId="15">
    <w:abstractNumId w:val="27"/>
  </w:num>
  <w:num w:numId="16">
    <w:abstractNumId w:val="30"/>
  </w:num>
  <w:num w:numId="17">
    <w:abstractNumId w:val="5"/>
  </w:num>
  <w:num w:numId="18">
    <w:abstractNumId w:val="45"/>
  </w:num>
  <w:num w:numId="19">
    <w:abstractNumId w:val="33"/>
  </w:num>
  <w:num w:numId="20">
    <w:abstractNumId w:val="26"/>
  </w:num>
  <w:num w:numId="21">
    <w:abstractNumId w:val="42"/>
  </w:num>
  <w:num w:numId="22">
    <w:abstractNumId w:val="34"/>
  </w:num>
  <w:num w:numId="23">
    <w:abstractNumId w:val="21"/>
  </w:num>
  <w:num w:numId="24">
    <w:abstractNumId w:val="10"/>
  </w:num>
  <w:num w:numId="25">
    <w:abstractNumId w:val="16"/>
  </w:num>
  <w:num w:numId="26">
    <w:abstractNumId w:val="29"/>
  </w:num>
  <w:num w:numId="27">
    <w:abstractNumId w:val="36"/>
  </w:num>
  <w:num w:numId="28">
    <w:abstractNumId w:val="2"/>
  </w:num>
  <w:num w:numId="29">
    <w:abstractNumId w:val="24"/>
  </w:num>
  <w:num w:numId="30">
    <w:abstractNumId w:val="1"/>
  </w:num>
  <w:num w:numId="31">
    <w:abstractNumId w:val="39"/>
  </w:num>
  <w:num w:numId="32">
    <w:abstractNumId w:val="0"/>
  </w:num>
  <w:num w:numId="33">
    <w:abstractNumId w:val="20"/>
  </w:num>
  <w:num w:numId="34">
    <w:abstractNumId w:val="3"/>
  </w:num>
  <w:num w:numId="35">
    <w:abstractNumId w:val="11"/>
  </w:num>
  <w:num w:numId="36">
    <w:abstractNumId w:val="41"/>
  </w:num>
  <w:num w:numId="37">
    <w:abstractNumId w:val="17"/>
  </w:num>
  <w:num w:numId="38">
    <w:abstractNumId w:val="23"/>
  </w:num>
  <w:num w:numId="39">
    <w:abstractNumId w:val="35"/>
  </w:num>
  <w:num w:numId="40">
    <w:abstractNumId w:val="13"/>
  </w:num>
  <w:num w:numId="41">
    <w:abstractNumId w:val="28"/>
  </w:num>
  <w:num w:numId="42">
    <w:abstractNumId w:val="22"/>
  </w:num>
  <w:num w:numId="43">
    <w:abstractNumId w:val="31"/>
  </w:num>
  <w:num w:numId="44">
    <w:abstractNumId w:val="43"/>
  </w:num>
  <w:num w:numId="45">
    <w:abstractNumId w:val="19"/>
  </w:num>
  <w:num w:numId="46">
    <w:abstractNumId w:val="15"/>
  </w:num>
  <w:num w:numId="47">
    <w:abstractNumId w:val="1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2D"/>
    <w:rsid w:val="000040C3"/>
    <w:rsid w:val="00012A44"/>
    <w:rsid w:val="00013A5C"/>
    <w:rsid w:val="00015B2C"/>
    <w:rsid w:val="00017CBF"/>
    <w:rsid w:val="00030007"/>
    <w:rsid w:val="0003373A"/>
    <w:rsid w:val="00033FE9"/>
    <w:rsid w:val="0003458D"/>
    <w:rsid w:val="00034F6B"/>
    <w:rsid w:val="00036AA3"/>
    <w:rsid w:val="00043B89"/>
    <w:rsid w:val="00054587"/>
    <w:rsid w:val="00056514"/>
    <w:rsid w:val="00060476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0199"/>
    <w:rsid w:val="000E2C97"/>
    <w:rsid w:val="000E5996"/>
    <w:rsid w:val="000E5EA7"/>
    <w:rsid w:val="000F4944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234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7497A"/>
    <w:rsid w:val="00181979"/>
    <w:rsid w:val="00183BE0"/>
    <w:rsid w:val="001868C5"/>
    <w:rsid w:val="0019178E"/>
    <w:rsid w:val="001A2EC2"/>
    <w:rsid w:val="001B0BA1"/>
    <w:rsid w:val="001B4F06"/>
    <w:rsid w:val="001B5629"/>
    <w:rsid w:val="001B650C"/>
    <w:rsid w:val="001C3564"/>
    <w:rsid w:val="001D2C41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25DC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48E2"/>
    <w:rsid w:val="002C502D"/>
    <w:rsid w:val="002C55B8"/>
    <w:rsid w:val="002C6509"/>
    <w:rsid w:val="002D0AF4"/>
    <w:rsid w:val="002D0B97"/>
    <w:rsid w:val="002E0285"/>
    <w:rsid w:val="002E19C4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40818"/>
    <w:rsid w:val="00342ECF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B23B8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16EC8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96C0D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1C44"/>
    <w:rsid w:val="0055211C"/>
    <w:rsid w:val="0055542B"/>
    <w:rsid w:val="00557C5B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3A1D"/>
    <w:rsid w:val="005C423C"/>
    <w:rsid w:val="005C54D7"/>
    <w:rsid w:val="005C5E58"/>
    <w:rsid w:val="005D0E97"/>
    <w:rsid w:val="005D5FD6"/>
    <w:rsid w:val="005E1985"/>
    <w:rsid w:val="005E2D18"/>
    <w:rsid w:val="005F050E"/>
    <w:rsid w:val="005F34D7"/>
    <w:rsid w:val="006024F4"/>
    <w:rsid w:val="00602DD6"/>
    <w:rsid w:val="00611FFD"/>
    <w:rsid w:val="006128D9"/>
    <w:rsid w:val="00617782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A0388"/>
    <w:rsid w:val="006B7FBF"/>
    <w:rsid w:val="006C37C7"/>
    <w:rsid w:val="006C49A3"/>
    <w:rsid w:val="006D1A3F"/>
    <w:rsid w:val="006D29E6"/>
    <w:rsid w:val="006D3847"/>
    <w:rsid w:val="006E3060"/>
    <w:rsid w:val="006E72EA"/>
    <w:rsid w:val="006F172B"/>
    <w:rsid w:val="006F2836"/>
    <w:rsid w:val="006F65F5"/>
    <w:rsid w:val="007011F8"/>
    <w:rsid w:val="00702994"/>
    <w:rsid w:val="007116B0"/>
    <w:rsid w:val="007126A0"/>
    <w:rsid w:val="00712C18"/>
    <w:rsid w:val="00717852"/>
    <w:rsid w:val="0072235B"/>
    <w:rsid w:val="00722918"/>
    <w:rsid w:val="007233D9"/>
    <w:rsid w:val="0072571F"/>
    <w:rsid w:val="00726704"/>
    <w:rsid w:val="0072715C"/>
    <w:rsid w:val="00733125"/>
    <w:rsid w:val="00734A28"/>
    <w:rsid w:val="00735B06"/>
    <w:rsid w:val="007401C2"/>
    <w:rsid w:val="00741DBB"/>
    <w:rsid w:val="00742FEC"/>
    <w:rsid w:val="00745116"/>
    <w:rsid w:val="0075249F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C576D"/>
    <w:rsid w:val="007D53EF"/>
    <w:rsid w:val="007E6E38"/>
    <w:rsid w:val="007E6F80"/>
    <w:rsid w:val="007E7262"/>
    <w:rsid w:val="007F053E"/>
    <w:rsid w:val="007F2C19"/>
    <w:rsid w:val="007F6CEB"/>
    <w:rsid w:val="007F78B9"/>
    <w:rsid w:val="00801092"/>
    <w:rsid w:val="008017F2"/>
    <w:rsid w:val="008055C3"/>
    <w:rsid w:val="00805E62"/>
    <w:rsid w:val="0081500C"/>
    <w:rsid w:val="00821829"/>
    <w:rsid w:val="00825F71"/>
    <w:rsid w:val="0082648A"/>
    <w:rsid w:val="0084156A"/>
    <w:rsid w:val="00844A96"/>
    <w:rsid w:val="00850E3B"/>
    <w:rsid w:val="00850FAF"/>
    <w:rsid w:val="00857F0F"/>
    <w:rsid w:val="00867F39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1FD4"/>
    <w:rsid w:val="00906DB7"/>
    <w:rsid w:val="00911332"/>
    <w:rsid w:val="009145C3"/>
    <w:rsid w:val="00920FD7"/>
    <w:rsid w:val="009267EC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5ACB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04043"/>
    <w:rsid w:val="00A067E8"/>
    <w:rsid w:val="00A124EE"/>
    <w:rsid w:val="00A202BC"/>
    <w:rsid w:val="00A25607"/>
    <w:rsid w:val="00A26A45"/>
    <w:rsid w:val="00A32A90"/>
    <w:rsid w:val="00A331FA"/>
    <w:rsid w:val="00A35829"/>
    <w:rsid w:val="00A40384"/>
    <w:rsid w:val="00A42EAA"/>
    <w:rsid w:val="00A42FDD"/>
    <w:rsid w:val="00A4607E"/>
    <w:rsid w:val="00A50821"/>
    <w:rsid w:val="00A53610"/>
    <w:rsid w:val="00A636C9"/>
    <w:rsid w:val="00A7203B"/>
    <w:rsid w:val="00A8004E"/>
    <w:rsid w:val="00A82CC3"/>
    <w:rsid w:val="00A83E90"/>
    <w:rsid w:val="00A905BD"/>
    <w:rsid w:val="00A9151E"/>
    <w:rsid w:val="00AA3C6A"/>
    <w:rsid w:val="00AA4A2B"/>
    <w:rsid w:val="00AA66DF"/>
    <w:rsid w:val="00AB50E6"/>
    <w:rsid w:val="00AB7F5E"/>
    <w:rsid w:val="00AC0A2D"/>
    <w:rsid w:val="00AC709B"/>
    <w:rsid w:val="00AD0674"/>
    <w:rsid w:val="00AD5CFB"/>
    <w:rsid w:val="00AD7D9A"/>
    <w:rsid w:val="00AE11B3"/>
    <w:rsid w:val="00AE284C"/>
    <w:rsid w:val="00AE5855"/>
    <w:rsid w:val="00AE61C5"/>
    <w:rsid w:val="00AF2ABE"/>
    <w:rsid w:val="00AF7084"/>
    <w:rsid w:val="00B008AC"/>
    <w:rsid w:val="00B024D2"/>
    <w:rsid w:val="00B02B2C"/>
    <w:rsid w:val="00B04882"/>
    <w:rsid w:val="00B05501"/>
    <w:rsid w:val="00B11F91"/>
    <w:rsid w:val="00B13991"/>
    <w:rsid w:val="00B22D97"/>
    <w:rsid w:val="00B24E84"/>
    <w:rsid w:val="00B36AF3"/>
    <w:rsid w:val="00B44E33"/>
    <w:rsid w:val="00B50212"/>
    <w:rsid w:val="00B537FB"/>
    <w:rsid w:val="00B53EF2"/>
    <w:rsid w:val="00B54211"/>
    <w:rsid w:val="00B544DC"/>
    <w:rsid w:val="00B62D7D"/>
    <w:rsid w:val="00B63D66"/>
    <w:rsid w:val="00B64069"/>
    <w:rsid w:val="00B74520"/>
    <w:rsid w:val="00B76C9E"/>
    <w:rsid w:val="00B81ED4"/>
    <w:rsid w:val="00BA1B45"/>
    <w:rsid w:val="00BA28F4"/>
    <w:rsid w:val="00BA2AA8"/>
    <w:rsid w:val="00BA2C72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D2702"/>
    <w:rsid w:val="00BD595A"/>
    <w:rsid w:val="00BE1760"/>
    <w:rsid w:val="00BF0602"/>
    <w:rsid w:val="00BF2378"/>
    <w:rsid w:val="00BF23D2"/>
    <w:rsid w:val="00BF4217"/>
    <w:rsid w:val="00BF51EE"/>
    <w:rsid w:val="00BF7695"/>
    <w:rsid w:val="00C00151"/>
    <w:rsid w:val="00C12F82"/>
    <w:rsid w:val="00C175D1"/>
    <w:rsid w:val="00C21ABD"/>
    <w:rsid w:val="00C31F10"/>
    <w:rsid w:val="00C34AF5"/>
    <w:rsid w:val="00C44A4B"/>
    <w:rsid w:val="00C46CAA"/>
    <w:rsid w:val="00C47C37"/>
    <w:rsid w:val="00C51E37"/>
    <w:rsid w:val="00C54847"/>
    <w:rsid w:val="00C56168"/>
    <w:rsid w:val="00C60F31"/>
    <w:rsid w:val="00C63418"/>
    <w:rsid w:val="00C702B4"/>
    <w:rsid w:val="00C75F38"/>
    <w:rsid w:val="00C824B1"/>
    <w:rsid w:val="00C863AF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2655"/>
    <w:rsid w:val="00CD531C"/>
    <w:rsid w:val="00CD57E2"/>
    <w:rsid w:val="00CE0B4B"/>
    <w:rsid w:val="00CE2F2E"/>
    <w:rsid w:val="00CE56D1"/>
    <w:rsid w:val="00CE66EE"/>
    <w:rsid w:val="00CF1107"/>
    <w:rsid w:val="00CF1133"/>
    <w:rsid w:val="00CF29DB"/>
    <w:rsid w:val="00CF321B"/>
    <w:rsid w:val="00CF4765"/>
    <w:rsid w:val="00CF5192"/>
    <w:rsid w:val="00D0100A"/>
    <w:rsid w:val="00D01D56"/>
    <w:rsid w:val="00D02999"/>
    <w:rsid w:val="00D120CD"/>
    <w:rsid w:val="00D14508"/>
    <w:rsid w:val="00D14A84"/>
    <w:rsid w:val="00D14FB6"/>
    <w:rsid w:val="00D211AE"/>
    <w:rsid w:val="00D31E0B"/>
    <w:rsid w:val="00D46216"/>
    <w:rsid w:val="00D559B7"/>
    <w:rsid w:val="00D57177"/>
    <w:rsid w:val="00D57AA8"/>
    <w:rsid w:val="00D65EA5"/>
    <w:rsid w:val="00D74E8C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1E9D"/>
    <w:rsid w:val="00DB2847"/>
    <w:rsid w:val="00DC0A51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55D87"/>
    <w:rsid w:val="00E75082"/>
    <w:rsid w:val="00E7579E"/>
    <w:rsid w:val="00E8020A"/>
    <w:rsid w:val="00E86165"/>
    <w:rsid w:val="00E86465"/>
    <w:rsid w:val="00E87CDE"/>
    <w:rsid w:val="00EA3B6F"/>
    <w:rsid w:val="00EA4615"/>
    <w:rsid w:val="00ED41CA"/>
    <w:rsid w:val="00EF00F5"/>
    <w:rsid w:val="00EF08BC"/>
    <w:rsid w:val="00EF1807"/>
    <w:rsid w:val="00EF21E4"/>
    <w:rsid w:val="00EF50AC"/>
    <w:rsid w:val="00EF622D"/>
    <w:rsid w:val="00F0144D"/>
    <w:rsid w:val="00F01DAA"/>
    <w:rsid w:val="00F0305E"/>
    <w:rsid w:val="00F057E2"/>
    <w:rsid w:val="00F07F3F"/>
    <w:rsid w:val="00F14301"/>
    <w:rsid w:val="00F22AEB"/>
    <w:rsid w:val="00F31044"/>
    <w:rsid w:val="00F34FE8"/>
    <w:rsid w:val="00F40F06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183"/>
    <w:rsid w:val="00F90D55"/>
    <w:rsid w:val="00F93670"/>
    <w:rsid w:val="00F95E0F"/>
    <w:rsid w:val="00FA2D8F"/>
    <w:rsid w:val="00FB115A"/>
    <w:rsid w:val="00FE3D83"/>
    <w:rsid w:val="00FE59B3"/>
    <w:rsid w:val="00FE5F29"/>
    <w:rsid w:val="00FF0D28"/>
    <w:rsid w:val="00FF6AE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62CE7"/>
  <w15:docId w15:val="{690950EB-3104-40E2-BEC6-181735C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2"/>
    <w:rsid w:val="00726704"/>
  </w:style>
  <w:style w:type="paragraph" w:styleId="af3">
    <w:name w:val="List Paragraph"/>
    <w:basedOn w:val="a0"/>
    <w:uiPriority w:val="34"/>
    <w:qFormat/>
    <w:rsid w:val="0023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14898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kos-2</cp:lastModifiedBy>
  <cp:revision>6</cp:revision>
  <cp:lastPrinted>2024-11-29T06:55:00Z</cp:lastPrinted>
  <dcterms:created xsi:type="dcterms:W3CDTF">2024-10-18T11:21:00Z</dcterms:created>
  <dcterms:modified xsi:type="dcterms:W3CDTF">2024-12-03T08:52:00Z</dcterms:modified>
</cp:coreProperties>
</file>