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4E81E" w14:textId="310BABDF" w:rsidR="00EA3194" w:rsidRPr="00776F7F" w:rsidRDefault="00CD0ACE" w:rsidP="00CD0ACE">
      <w:pPr>
        <w:jc w:val="center"/>
        <w:rPr>
          <w:rFonts w:ascii="Times New Roman" w:hAnsi="Times New Roman" w:cs="Times New Roman"/>
        </w:rPr>
      </w:pPr>
      <w:r w:rsidRPr="00776F7F">
        <w:rPr>
          <w:rFonts w:ascii="Times New Roman" w:hAnsi="Times New Roman" w:cs="Times New Roman"/>
        </w:rPr>
        <w:t>ПЕРЕЧЕНЬ</w:t>
      </w:r>
      <w:r w:rsidR="00776F7F" w:rsidRPr="00776F7F">
        <w:rPr>
          <w:rFonts w:ascii="Times New Roman" w:hAnsi="Times New Roman" w:cs="Times New Roman"/>
        </w:rPr>
        <w:br/>
      </w:r>
      <w:r w:rsidR="00000459" w:rsidRPr="00776F7F">
        <w:rPr>
          <w:rFonts w:ascii="Times New Roman" w:hAnsi="Times New Roman" w:cs="Times New Roman"/>
        </w:rPr>
        <w:t>нормативных правовых актов и их отдельных частей,</w:t>
      </w:r>
      <w:r w:rsidR="00776F7F">
        <w:rPr>
          <w:rFonts w:ascii="Times New Roman" w:hAnsi="Times New Roman" w:cs="Times New Roman"/>
        </w:rPr>
        <w:br/>
      </w:r>
      <w:r w:rsidR="00000459" w:rsidRPr="00776F7F">
        <w:rPr>
          <w:rFonts w:ascii="Times New Roman" w:hAnsi="Times New Roman" w:cs="Times New Roman"/>
        </w:rPr>
        <w:t>содержащих обязательные требования, оценка соблюдения</w:t>
      </w:r>
      <w:r w:rsidR="00776F7F">
        <w:rPr>
          <w:rFonts w:ascii="Times New Roman" w:hAnsi="Times New Roman" w:cs="Times New Roman"/>
        </w:rPr>
        <w:t xml:space="preserve"> </w:t>
      </w:r>
      <w:r w:rsidR="00000459" w:rsidRPr="00776F7F">
        <w:rPr>
          <w:rFonts w:ascii="Times New Roman" w:hAnsi="Times New Roman" w:cs="Times New Roman"/>
        </w:rPr>
        <w:t>которых</w:t>
      </w:r>
      <w:r w:rsidR="00776F7F">
        <w:rPr>
          <w:rFonts w:ascii="Times New Roman" w:hAnsi="Times New Roman" w:cs="Times New Roman"/>
        </w:rPr>
        <w:br/>
      </w:r>
      <w:r w:rsidR="00000459" w:rsidRPr="00776F7F">
        <w:rPr>
          <w:rFonts w:ascii="Times New Roman" w:hAnsi="Times New Roman" w:cs="Times New Roman"/>
        </w:rPr>
        <w:t xml:space="preserve">является предметом муниципального контроля </w:t>
      </w:r>
      <w:r w:rsidRPr="00776F7F">
        <w:rPr>
          <w:rFonts w:ascii="Times New Roman" w:hAnsi="Times New Roman" w:cs="Times New Roman"/>
        </w:rPr>
        <w:t>на автомобильном транспорте,</w:t>
      </w:r>
      <w:r w:rsidR="00776F7F">
        <w:rPr>
          <w:rFonts w:ascii="Times New Roman" w:hAnsi="Times New Roman" w:cs="Times New Roman"/>
        </w:rPr>
        <w:br/>
      </w:r>
      <w:r w:rsidRPr="00776F7F">
        <w:rPr>
          <w:rFonts w:ascii="Times New Roman" w:hAnsi="Times New Roman" w:cs="Times New Roman"/>
        </w:rPr>
        <w:t xml:space="preserve">городском наземном электрическом транспорте и в дорожном хозяйстве в границах </w:t>
      </w:r>
      <w:r w:rsidR="00776F7F" w:rsidRPr="00776F7F">
        <w:rPr>
          <w:rFonts w:ascii="Times New Roman" w:hAnsi="Times New Roman" w:cs="Times New Roman"/>
        </w:rPr>
        <w:t>населённых</w:t>
      </w:r>
      <w:r w:rsidRPr="00776F7F">
        <w:rPr>
          <w:rFonts w:ascii="Times New Roman" w:hAnsi="Times New Roman" w:cs="Times New Roman"/>
        </w:rPr>
        <w:t xml:space="preserve"> пунк</w:t>
      </w:r>
      <w:r w:rsidR="001A6AC2" w:rsidRPr="00776F7F">
        <w:rPr>
          <w:rFonts w:ascii="Times New Roman" w:hAnsi="Times New Roman" w:cs="Times New Roman"/>
        </w:rPr>
        <w:t xml:space="preserve">тов муниципального образования </w:t>
      </w:r>
      <w:r w:rsidR="00776F7F">
        <w:rPr>
          <w:rFonts w:ascii="Times New Roman" w:hAnsi="Times New Roman" w:cs="Times New Roman"/>
        </w:rPr>
        <w:t>Коськовское</w:t>
      </w:r>
      <w:r w:rsidR="008333EC" w:rsidRPr="00776F7F">
        <w:rPr>
          <w:rFonts w:ascii="Times New Roman" w:hAnsi="Times New Roman" w:cs="Times New Roman"/>
        </w:rPr>
        <w:t xml:space="preserve"> сельское поселение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5342"/>
        <w:gridCol w:w="2818"/>
        <w:gridCol w:w="2424"/>
      </w:tblGrid>
      <w:tr w:rsidR="00EA3194" w:rsidRPr="00776F7F" w14:paraId="5E8B3CAE" w14:textId="77777777" w:rsidTr="00061EBB">
        <w:trPr>
          <w:trHeight w:hRule="exact" w:val="1999"/>
        </w:trPr>
        <w:tc>
          <w:tcPr>
            <w:tcW w:w="485" w:type="dxa"/>
            <w:shd w:val="clear" w:color="auto" w:fill="FFFFFF"/>
            <w:vAlign w:val="center"/>
          </w:tcPr>
          <w:p w14:paraId="3DA1D873" w14:textId="6B744B76" w:rsidR="00EA3194" w:rsidRPr="00776F7F" w:rsidRDefault="00000459" w:rsidP="00776F7F">
            <w:pPr>
              <w:pStyle w:val="20"/>
              <w:framePr w:w="11069" w:h="13987" w:wrap="none" w:vAnchor="page" w:hAnchor="page" w:x="797" w:y="2611"/>
              <w:shd w:val="clear" w:color="auto" w:fill="auto"/>
              <w:spacing w:after="60"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F7F">
              <w:rPr>
                <w:rStyle w:val="21"/>
                <w:b/>
                <w:bCs/>
                <w:sz w:val="24"/>
                <w:szCs w:val="24"/>
              </w:rPr>
              <w:t>№</w:t>
            </w:r>
            <w:r w:rsidR="00776F7F">
              <w:rPr>
                <w:rStyle w:val="21"/>
                <w:b/>
                <w:bCs/>
                <w:sz w:val="24"/>
                <w:szCs w:val="24"/>
              </w:rPr>
              <w:t xml:space="preserve"> </w:t>
            </w:r>
            <w:r w:rsidRPr="00776F7F">
              <w:rPr>
                <w:rStyle w:val="210pt"/>
                <w:sz w:val="24"/>
                <w:szCs w:val="24"/>
              </w:rPr>
              <w:t>п/п</w:t>
            </w:r>
          </w:p>
        </w:tc>
        <w:tc>
          <w:tcPr>
            <w:tcW w:w="5342" w:type="dxa"/>
            <w:shd w:val="clear" w:color="auto" w:fill="FFFFFF"/>
            <w:vAlign w:val="center"/>
          </w:tcPr>
          <w:p w14:paraId="04F99856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5" w:lineRule="exact"/>
              <w:ind w:firstLine="0"/>
              <w:jc w:val="center"/>
              <w:rPr>
                <w:sz w:val="24"/>
                <w:szCs w:val="24"/>
              </w:rPr>
            </w:pPr>
            <w:r w:rsidRPr="00776F7F">
              <w:rPr>
                <w:rStyle w:val="210pt"/>
                <w:sz w:val="24"/>
                <w:szCs w:val="24"/>
              </w:rPr>
              <w:t>Наименование и реквизиты нормативных правовых актов</w:t>
            </w:r>
          </w:p>
        </w:tc>
        <w:tc>
          <w:tcPr>
            <w:tcW w:w="2818" w:type="dxa"/>
            <w:shd w:val="clear" w:color="auto" w:fill="FFFFFF"/>
          </w:tcPr>
          <w:p w14:paraId="7655C593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36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776F7F">
              <w:rPr>
                <w:rStyle w:val="210pt"/>
                <w:sz w:val="24"/>
                <w:szCs w:val="24"/>
              </w:rPr>
              <w:t>Круг лиц, в отношении которых установлены обязательные требования</w:t>
            </w:r>
          </w:p>
        </w:tc>
        <w:tc>
          <w:tcPr>
            <w:tcW w:w="2424" w:type="dxa"/>
            <w:shd w:val="clear" w:color="auto" w:fill="FFFFFF"/>
          </w:tcPr>
          <w:p w14:paraId="53898A4B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776F7F">
              <w:rPr>
                <w:rStyle w:val="210pt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A3194" w:rsidRPr="00776F7F" w14:paraId="35EA1285" w14:textId="77777777" w:rsidTr="00CD0ACE">
        <w:trPr>
          <w:trHeight w:hRule="exact" w:val="982"/>
        </w:trPr>
        <w:tc>
          <w:tcPr>
            <w:tcW w:w="485" w:type="dxa"/>
            <w:shd w:val="clear" w:color="auto" w:fill="FFFFFF"/>
          </w:tcPr>
          <w:p w14:paraId="1EA3CC75" w14:textId="77777777" w:rsidR="00EA3194" w:rsidRPr="00776F7F" w:rsidRDefault="00000459" w:rsidP="00776F7F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F7F">
              <w:rPr>
                <w:rStyle w:val="22"/>
                <w:b/>
                <w:bCs/>
                <w:sz w:val="24"/>
                <w:szCs w:val="24"/>
              </w:rPr>
              <w:t>1</w:t>
            </w:r>
            <w:r w:rsidRPr="00776F7F">
              <w:rPr>
                <w:rStyle w:val="2LucidaSansUnicode6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342" w:type="dxa"/>
            <w:shd w:val="clear" w:color="auto" w:fill="FFFFFF"/>
          </w:tcPr>
          <w:p w14:paraId="0CE777E7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3"/>
                <w:sz w:val="24"/>
                <w:szCs w:val="24"/>
              </w:rPr>
              <w:t>Кодекс Российской Федерации об административных</w:t>
            </w:r>
          </w:p>
          <w:p w14:paraId="26EF92C4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3"/>
                <w:sz w:val="24"/>
                <w:szCs w:val="24"/>
              </w:rPr>
              <w:t>правонарушениях</w:t>
            </w:r>
          </w:p>
          <w:p w14:paraId="4FDE255F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4"/>
                <w:sz w:val="24"/>
                <w:szCs w:val="24"/>
              </w:rPr>
              <w:t>от 30.12.2001 №195-ФЗ</w:t>
            </w:r>
          </w:p>
        </w:tc>
        <w:tc>
          <w:tcPr>
            <w:tcW w:w="2818" w:type="dxa"/>
            <w:shd w:val="clear" w:color="auto" w:fill="FFFFFF"/>
          </w:tcPr>
          <w:p w14:paraId="184C81E2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424" w:type="dxa"/>
            <w:shd w:val="clear" w:color="auto" w:fill="FFFFFF"/>
          </w:tcPr>
          <w:p w14:paraId="4A1F82CF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120" w:line="190" w:lineRule="exact"/>
              <w:ind w:left="22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статьи 11.21, 11.22, 11.24</w:t>
            </w:r>
          </w:p>
        </w:tc>
      </w:tr>
      <w:tr w:rsidR="00EA3194" w:rsidRPr="00776F7F" w14:paraId="2DCC3BA8" w14:textId="77777777" w:rsidTr="00CD0ACE">
        <w:trPr>
          <w:trHeight w:hRule="exact" w:val="1011"/>
        </w:trPr>
        <w:tc>
          <w:tcPr>
            <w:tcW w:w="485" w:type="dxa"/>
            <w:shd w:val="clear" w:color="auto" w:fill="FFFFFF"/>
          </w:tcPr>
          <w:p w14:paraId="6FD5518E" w14:textId="77777777" w:rsidR="00EA3194" w:rsidRPr="00776F7F" w:rsidRDefault="00000459" w:rsidP="00776F7F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F7F">
              <w:rPr>
                <w:rStyle w:val="21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42" w:type="dxa"/>
            <w:shd w:val="clear" w:color="auto" w:fill="FFFFFF"/>
          </w:tcPr>
          <w:p w14:paraId="65A69B3C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3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818" w:type="dxa"/>
            <w:shd w:val="clear" w:color="auto" w:fill="FFFFFF"/>
          </w:tcPr>
          <w:p w14:paraId="02109230" w14:textId="19BB2B6A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юридические лица;</w:t>
            </w:r>
            <w:r w:rsidR="00061EBB">
              <w:rPr>
                <w:rStyle w:val="21"/>
                <w:sz w:val="24"/>
                <w:szCs w:val="24"/>
              </w:rPr>
              <w:t xml:space="preserve"> </w:t>
            </w:r>
            <w:r w:rsidRPr="00776F7F">
              <w:rPr>
                <w:rStyle w:val="21"/>
                <w:sz w:val="24"/>
                <w:szCs w:val="24"/>
              </w:rPr>
              <w:t>индивидуальные</w:t>
            </w:r>
            <w:r w:rsidR="00061EBB">
              <w:rPr>
                <w:rStyle w:val="2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76F7F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424" w:type="dxa"/>
            <w:shd w:val="clear" w:color="auto" w:fill="FFFFFF"/>
          </w:tcPr>
          <w:p w14:paraId="50C4ED30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120" w:line="190" w:lineRule="exact"/>
              <w:ind w:left="22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главы 2, 3</w:t>
            </w:r>
          </w:p>
        </w:tc>
      </w:tr>
      <w:tr w:rsidR="00EA3194" w:rsidRPr="00776F7F" w14:paraId="0CC37FD4" w14:textId="77777777" w:rsidTr="00061EBB">
        <w:trPr>
          <w:trHeight w:hRule="exact" w:val="1261"/>
        </w:trPr>
        <w:tc>
          <w:tcPr>
            <w:tcW w:w="485" w:type="dxa"/>
            <w:shd w:val="clear" w:color="auto" w:fill="FFFFFF"/>
          </w:tcPr>
          <w:p w14:paraId="0F19781F" w14:textId="77777777" w:rsidR="00EA3194" w:rsidRPr="00776F7F" w:rsidRDefault="00000459" w:rsidP="00776F7F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F7F">
              <w:rPr>
                <w:rStyle w:val="21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42" w:type="dxa"/>
            <w:shd w:val="clear" w:color="auto" w:fill="FFFFFF"/>
          </w:tcPr>
          <w:p w14:paraId="5F21F9CD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3"/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818" w:type="dxa"/>
            <w:shd w:val="clear" w:color="auto" w:fill="FFFFFF"/>
          </w:tcPr>
          <w:p w14:paraId="357924AF" w14:textId="77777777" w:rsidR="00EA3194" w:rsidRPr="00776F7F" w:rsidRDefault="00CD0ACE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юридические лица; индивидуаль</w:t>
            </w:r>
            <w:r w:rsidR="00000459" w:rsidRPr="00776F7F">
              <w:rPr>
                <w:rStyle w:val="21"/>
                <w:sz w:val="24"/>
                <w:szCs w:val="24"/>
              </w:rPr>
              <w:t>ные предприниматели</w:t>
            </w:r>
          </w:p>
        </w:tc>
        <w:tc>
          <w:tcPr>
            <w:tcW w:w="2424" w:type="dxa"/>
            <w:shd w:val="clear" w:color="auto" w:fill="FFFFFF"/>
          </w:tcPr>
          <w:p w14:paraId="0381270B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120" w:line="230" w:lineRule="exact"/>
              <w:ind w:left="22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статьи 5, 13, 13.1, 17, 18, 19, 20, 22, 25, 26, 28, 29, 30, 31</w:t>
            </w:r>
          </w:p>
        </w:tc>
      </w:tr>
      <w:tr w:rsidR="00EA3194" w:rsidRPr="00776F7F" w14:paraId="2B8F812D" w14:textId="77777777" w:rsidTr="00CD0ACE">
        <w:trPr>
          <w:trHeight w:hRule="exact" w:val="701"/>
        </w:trPr>
        <w:tc>
          <w:tcPr>
            <w:tcW w:w="485" w:type="dxa"/>
            <w:shd w:val="clear" w:color="auto" w:fill="FFFFFF"/>
          </w:tcPr>
          <w:p w14:paraId="430BAFA6" w14:textId="77777777" w:rsidR="00EA3194" w:rsidRPr="00776F7F" w:rsidRDefault="00000459" w:rsidP="00776F7F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F7F">
              <w:rPr>
                <w:rStyle w:val="21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42" w:type="dxa"/>
            <w:shd w:val="clear" w:color="auto" w:fill="FFFFFF"/>
          </w:tcPr>
          <w:p w14:paraId="325E3FA8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4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3"/>
                <w:sz w:val="24"/>
                <w:szCs w:val="24"/>
              </w:rPr>
              <w:t>Федеральный закон от 10.12.1995 № 196-ФЗ «О безопасности дорожного движения»</w:t>
            </w:r>
          </w:p>
        </w:tc>
        <w:tc>
          <w:tcPr>
            <w:tcW w:w="2818" w:type="dxa"/>
            <w:shd w:val="clear" w:color="auto" w:fill="FFFFFF"/>
          </w:tcPr>
          <w:p w14:paraId="7E2040D2" w14:textId="2D5C6E7A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юридические лица;</w:t>
            </w:r>
            <w:r w:rsidR="00061EBB">
              <w:rPr>
                <w:rStyle w:val="21"/>
                <w:sz w:val="24"/>
                <w:szCs w:val="24"/>
              </w:rPr>
              <w:t xml:space="preserve"> </w:t>
            </w:r>
            <w:r w:rsidRPr="00776F7F">
              <w:rPr>
                <w:rStyle w:val="21"/>
                <w:sz w:val="24"/>
                <w:szCs w:val="24"/>
              </w:rPr>
              <w:t>индивидуальные</w:t>
            </w:r>
            <w:r w:rsidR="00061EBB">
              <w:rPr>
                <w:rStyle w:val="21"/>
                <w:sz w:val="24"/>
                <w:szCs w:val="24"/>
              </w:rPr>
              <w:t xml:space="preserve"> </w:t>
            </w:r>
            <w:r w:rsidRPr="00776F7F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424" w:type="dxa"/>
            <w:shd w:val="clear" w:color="auto" w:fill="FFFFFF"/>
          </w:tcPr>
          <w:p w14:paraId="3663BE7D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120" w:line="190" w:lineRule="exact"/>
              <w:ind w:left="22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статьи 6, 12, 13, 21, 24, 31</w:t>
            </w:r>
          </w:p>
        </w:tc>
      </w:tr>
      <w:tr w:rsidR="00EA3194" w:rsidRPr="00776F7F" w14:paraId="1457582A" w14:textId="77777777" w:rsidTr="00061EBB">
        <w:trPr>
          <w:trHeight w:hRule="exact" w:val="1698"/>
        </w:trPr>
        <w:tc>
          <w:tcPr>
            <w:tcW w:w="485" w:type="dxa"/>
            <w:shd w:val="clear" w:color="auto" w:fill="FFFFFF"/>
          </w:tcPr>
          <w:p w14:paraId="3B5B64EE" w14:textId="77777777" w:rsidR="00EA3194" w:rsidRPr="00776F7F" w:rsidRDefault="00000459" w:rsidP="00776F7F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F7F">
              <w:rPr>
                <w:rStyle w:val="21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42" w:type="dxa"/>
            <w:shd w:val="clear" w:color="auto" w:fill="FFFFFF"/>
          </w:tcPr>
          <w:p w14:paraId="3C3BC02C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3"/>
                <w:sz w:val="24"/>
                <w:szCs w:val="24"/>
              </w:rPr>
              <w:t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  <w:tc>
          <w:tcPr>
            <w:tcW w:w="2818" w:type="dxa"/>
            <w:shd w:val="clear" w:color="auto" w:fill="FFFFFF"/>
          </w:tcPr>
          <w:p w14:paraId="01CEBBD1" w14:textId="1106729E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юридические лица;</w:t>
            </w:r>
            <w:r w:rsidR="00061EBB">
              <w:rPr>
                <w:rStyle w:val="21"/>
                <w:sz w:val="24"/>
                <w:szCs w:val="24"/>
              </w:rPr>
              <w:t xml:space="preserve"> </w:t>
            </w:r>
            <w:r w:rsidRPr="00776F7F">
              <w:rPr>
                <w:rStyle w:val="21"/>
                <w:sz w:val="24"/>
                <w:szCs w:val="24"/>
              </w:rPr>
              <w:t>индивидуальные</w:t>
            </w:r>
            <w:r w:rsidR="00061EBB">
              <w:rPr>
                <w:rStyle w:val="21"/>
                <w:sz w:val="24"/>
                <w:szCs w:val="24"/>
              </w:rPr>
              <w:t xml:space="preserve"> </w:t>
            </w:r>
            <w:r w:rsidRPr="00776F7F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424" w:type="dxa"/>
            <w:shd w:val="clear" w:color="auto" w:fill="FFFFFF"/>
          </w:tcPr>
          <w:p w14:paraId="7307FBE4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120" w:line="190" w:lineRule="exact"/>
              <w:ind w:left="22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пункты 3, 5, 6, 7</w:t>
            </w:r>
          </w:p>
        </w:tc>
      </w:tr>
      <w:tr w:rsidR="00EA3194" w:rsidRPr="00776F7F" w14:paraId="794EC366" w14:textId="77777777" w:rsidTr="00CD0ACE">
        <w:trPr>
          <w:trHeight w:hRule="exact" w:val="1819"/>
        </w:trPr>
        <w:tc>
          <w:tcPr>
            <w:tcW w:w="485" w:type="dxa"/>
            <w:shd w:val="clear" w:color="auto" w:fill="FFFFFF"/>
          </w:tcPr>
          <w:p w14:paraId="75DDF0E3" w14:textId="77777777" w:rsidR="00EA3194" w:rsidRPr="00776F7F" w:rsidRDefault="00000459" w:rsidP="00776F7F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F7F">
              <w:rPr>
                <w:rStyle w:val="21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42" w:type="dxa"/>
            <w:shd w:val="clear" w:color="auto" w:fill="FFFFFF"/>
          </w:tcPr>
          <w:p w14:paraId="5E6F260E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3"/>
                <w:sz w:val="24"/>
                <w:szCs w:val="24"/>
              </w:rPr>
              <w:t>Постановление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</w:t>
            </w:r>
          </w:p>
        </w:tc>
        <w:tc>
          <w:tcPr>
            <w:tcW w:w="2818" w:type="dxa"/>
            <w:shd w:val="clear" w:color="auto" w:fill="FFFFFF"/>
          </w:tcPr>
          <w:p w14:paraId="6913CF02" w14:textId="77777777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юридические лица; индивидуальные предприниматели</w:t>
            </w:r>
          </w:p>
        </w:tc>
        <w:tc>
          <w:tcPr>
            <w:tcW w:w="2424" w:type="dxa"/>
            <w:shd w:val="clear" w:color="auto" w:fill="FFFFFF"/>
          </w:tcPr>
          <w:p w14:paraId="37F97D75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120" w:line="190" w:lineRule="exact"/>
              <w:ind w:left="22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полностью</w:t>
            </w:r>
          </w:p>
        </w:tc>
      </w:tr>
      <w:tr w:rsidR="00EA3194" w:rsidRPr="00776F7F" w14:paraId="4DA969C6" w14:textId="77777777" w:rsidTr="00061EBB">
        <w:trPr>
          <w:trHeight w:hRule="exact" w:val="1734"/>
        </w:trPr>
        <w:tc>
          <w:tcPr>
            <w:tcW w:w="485" w:type="dxa"/>
            <w:shd w:val="clear" w:color="auto" w:fill="FFFFFF"/>
          </w:tcPr>
          <w:p w14:paraId="5DAB0E59" w14:textId="77777777" w:rsidR="00EA3194" w:rsidRPr="00776F7F" w:rsidRDefault="00000459" w:rsidP="00776F7F">
            <w:pPr>
              <w:pStyle w:val="20"/>
              <w:framePr w:w="11069" w:h="13987" w:wrap="none" w:vAnchor="page" w:hAnchor="page" w:x="797" w:y="2611"/>
              <w:shd w:val="clear" w:color="auto" w:fill="auto"/>
              <w:spacing w:line="19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F7F">
              <w:rPr>
                <w:rStyle w:val="21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42" w:type="dxa"/>
            <w:shd w:val="clear" w:color="auto" w:fill="FFFFFF"/>
            <w:vAlign w:val="bottom"/>
          </w:tcPr>
          <w:p w14:paraId="06525490" w14:textId="404AD12D" w:rsidR="00EA3194" w:rsidRPr="00776F7F" w:rsidRDefault="00000459" w:rsidP="00CD0ACE">
            <w:pPr>
              <w:pStyle w:val="20"/>
              <w:framePr w:w="11069" w:h="13987" w:wrap="none" w:vAnchor="page" w:hAnchor="page" w:x="797" w:y="2611"/>
              <w:shd w:val="clear" w:color="auto" w:fill="auto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3"/>
                <w:sz w:val="24"/>
                <w:szCs w:val="24"/>
              </w:rPr>
              <w:t>Распоряжение Правительства Российской Федерации от 04.11.2017 № 2438-р «Об утверждении перечня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</w:t>
            </w:r>
            <w:r w:rsidR="00061EBB">
              <w:rPr>
                <w:rStyle w:val="23"/>
                <w:sz w:val="24"/>
                <w:szCs w:val="24"/>
              </w:rPr>
              <w:t xml:space="preserve"> Федерации</w:t>
            </w:r>
          </w:p>
        </w:tc>
        <w:tc>
          <w:tcPr>
            <w:tcW w:w="2818" w:type="dxa"/>
            <w:shd w:val="clear" w:color="auto" w:fill="FFFFFF"/>
          </w:tcPr>
          <w:p w14:paraId="1C1B2165" w14:textId="1BA104DC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юридические лица;</w:t>
            </w:r>
            <w:r w:rsidR="00061EBB">
              <w:rPr>
                <w:rStyle w:val="21"/>
                <w:sz w:val="24"/>
                <w:szCs w:val="24"/>
              </w:rPr>
              <w:t xml:space="preserve"> </w:t>
            </w:r>
            <w:r w:rsidRPr="00776F7F">
              <w:rPr>
                <w:rStyle w:val="21"/>
                <w:sz w:val="24"/>
                <w:szCs w:val="24"/>
              </w:rPr>
              <w:t>индивидуальны</w:t>
            </w:r>
            <w:r w:rsidR="00061EBB">
              <w:rPr>
                <w:rStyle w:val="21"/>
                <w:sz w:val="24"/>
                <w:szCs w:val="24"/>
              </w:rPr>
              <w:t xml:space="preserve">е </w:t>
            </w:r>
            <w:r w:rsidRPr="00776F7F">
              <w:rPr>
                <w:rStyle w:val="21"/>
                <w:sz w:val="24"/>
                <w:szCs w:val="24"/>
              </w:rPr>
              <w:t>предприниматели</w:t>
            </w:r>
          </w:p>
        </w:tc>
        <w:tc>
          <w:tcPr>
            <w:tcW w:w="2424" w:type="dxa"/>
            <w:shd w:val="clear" w:color="auto" w:fill="FFFFFF"/>
          </w:tcPr>
          <w:p w14:paraId="57DCD377" w14:textId="77777777" w:rsidR="00EA3194" w:rsidRPr="00776F7F" w:rsidRDefault="00000459" w:rsidP="00061EBB">
            <w:pPr>
              <w:pStyle w:val="20"/>
              <w:framePr w:w="11069" w:h="13987" w:wrap="none" w:vAnchor="page" w:hAnchor="page" w:x="797" w:y="2611"/>
              <w:shd w:val="clear" w:color="auto" w:fill="auto"/>
              <w:spacing w:before="120" w:line="190" w:lineRule="exact"/>
              <w:ind w:left="220" w:firstLine="0"/>
              <w:jc w:val="left"/>
              <w:rPr>
                <w:sz w:val="24"/>
                <w:szCs w:val="24"/>
              </w:rPr>
            </w:pPr>
            <w:r w:rsidRPr="00776F7F">
              <w:rPr>
                <w:rStyle w:val="21"/>
                <w:sz w:val="24"/>
                <w:szCs w:val="24"/>
              </w:rPr>
              <w:t>полностью</w:t>
            </w:r>
          </w:p>
        </w:tc>
      </w:tr>
    </w:tbl>
    <w:p w14:paraId="774BC032" w14:textId="77777777" w:rsidR="00EA3194" w:rsidRDefault="00EA3194" w:rsidP="00CD0ACE">
      <w:pPr>
        <w:rPr>
          <w:sz w:val="2"/>
          <w:szCs w:val="2"/>
        </w:rPr>
      </w:pPr>
    </w:p>
    <w:sectPr w:rsidR="00EA3194" w:rsidSect="00CD0ACE">
      <w:pgSz w:w="12142" w:h="17175"/>
      <w:pgMar w:top="567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1B73D" w14:textId="77777777" w:rsidR="0040221B" w:rsidRDefault="0040221B">
      <w:r>
        <w:separator/>
      </w:r>
    </w:p>
  </w:endnote>
  <w:endnote w:type="continuationSeparator" w:id="0">
    <w:p w14:paraId="3DAFAFCC" w14:textId="77777777" w:rsidR="0040221B" w:rsidRDefault="0040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ECE2A" w14:textId="77777777" w:rsidR="0040221B" w:rsidRDefault="0040221B"/>
  </w:footnote>
  <w:footnote w:type="continuationSeparator" w:id="0">
    <w:p w14:paraId="4B222236" w14:textId="77777777" w:rsidR="0040221B" w:rsidRDefault="004022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94"/>
    <w:rsid w:val="00000459"/>
    <w:rsid w:val="00061EBB"/>
    <w:rsid w:val="001A6AC2"/>
    <w:rsid w:val="0040221B"/>
    <w:rsid w:val="00776F7F"/>
    <w:rsid w:val="00794CDB"/>
    <w:rsid w:val="008333EC"/>
    <w:rsid w:val="00A14AF9"/>
    <w:rsid w:val="00CD0ACE"/>
    <w:rsid w:val="00E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E626"/>
  <w15:docId w15:val="{6F287764-A28B-438B-9D21-F039FF0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ind w:hanging="72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kos-2</cp:lastModifiedBy>
  <cp:revision>5</cp:revision>
  <dcterms:created xsi:type="dcterms:W3CDTF">2024-06-03T13:31:00Z</dcterms:created>
  <dcterms:modified xsi:type="dcterms:W3CDTF">2024-11-18T10:53:00Z</dcterms:modified>
</cp:coreProperties>
</file>