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80" w:rsidRPr="00F97DEA" w:rsidRDefault="00C87180" w:rsidP="00C87180">
      <w:pPr>
        <w:pStyle w:val="ConsPlusTitle"/>
        <w:widowControl/>
        <w:tabs>
          <w:tab w:val="left" w:pos="1134"/>
        </w:tabs>
        <w:jc w:val="center"/>
        <w:rPr>
          <w:rFonts w:ascii="Times New Roman" w:hAnsi="Times New Roman" w:cs="Times New Roman"/>
          <w:b w:val="0"/>
          <w:sz w:val="24"/>
          <w:szCs w:val="24"/>
        </w:rPr>
      </w:pPr>
    </w:p>
    <w:p w:rsidR="00C87180" w:rsidRPr="00F97DEA" w:rsidRDefault="00C87180" w:rsidP="00C87180">
      <w:pPr>
        <w:pStyle w:val="Heading"/>
        <w:jc w:val="center"/>
        <w:rPr>
          <w:rFonts w:ascii="Times New Roman" w:hAnsi="Times New Roman" w:cs="Times New Roman"/>
          <w:sz w:val="24"/>
          <w:szCs w:val="24"/>
        </w:rPr>
      </w:pPr>
      <w:r w:rsidRPr="00F97DEA">
        <w:rPr>
          <w:rFonts w:ascii="Times New Roman" w:hAnsi="Times New Roman" w:cs="Times New Roman"/>
          <w:sz w:val="24"/>
          <w:szCs w:val="24"/>
        </w:rPr>
        <w:t>АДМИНИСТРАЦИЯ ГОРСКО</w:t>
      </w:r>
      <w:r w:rsidR="001A6C05">
        <w:rPr>
          <w:rFonts w:ascii="Times New Roman" w:hAnsi="Times New Roman" w:cs="Times New Roman"/>
          <w:sz w:val="24"/>
          <w:szCs w:val="24"/>
        </w:rPr>
        <w:t>ГО</w:t>
      </w:r>
      <w:r w:rsidRPr="00F97DEA">
        <w:rPr>
          <w:rFonts w:ascii="Times New Roman" w:hAnsi="Times New Roman" w:cs="Times New Roman"/>
          <w:sz w:val="24"/>
          <w:szCs w:val="24"/>
        </w:rPr>
        <w:t xml:space="preserve"> СЕЛЬСКО</w:t>
      </w:r>
      <w:r w:rsidR="001A6C05">
        <w:rPr>
          <w:rFonts w:ascii="Times New Roman" w:hAnsi="Times New Roman" w:cs="Times New Roman"/>
          <w:sz w:val="24"/>
          <w:szCs w:val="24"/>
        </w:rPr>
        <w:t>ГО</w:t>
      </w:r>
      <w:r w:rsidRPr="00F97DEA">
        <w:rPr>
          <w:rFonts w:ascii="Times New Roman" w:hAnsi="Times New Roman" w:cs="Times New Roman"/>
          <w:sz w:val="24"/>
          <w:szCs w:val="24"/>
        </w:rPr>
        <w:t xml:space="preserve"> ПОСЕЛЕНИ</w:t>
      </w:r>
      <w:r w:rsidR="001A6C05">
        <w:rPr>
          <w:rFonts w:ascii="Times New Roman" w:hAnsi="Times New Roman" w:cs="Times New Roman"/>
          <w:sz w:val="24"/>
          <w:szCs w:val="24"/>
        </w:rPr>
        <w:t>Я</w:t>
      </w:r>
      <w:r w:rsidRPr="00F97DEA">
        <w:rPr>
          <w:rFonts w:ascii="Times New Roman" w:hAnsi="Times New Roman" w:cs="Times New Roman"/>
          <w:sz w:val="24"/>
          <w:szCs w:val="24"/>
        </w:rPr>
        <w:t xml:space="preserve"> </w:t>
      </w:r>
    </w:p>
    <w:p w:rsidR="00C87180" w:rsidRPr="00F97DEA" w:rsidRDefault="00C87180" w:rsidP="00C87180">
      <w:pPr>
        <w:jc w:val="center"/>
        <w:rPr>
          <w:rFonts w:ascii="Times New Roman" w:hAnsi="Times New Roman"/>
          <w:b/>
          <w:bCs/>
          <w:sz w:val="24"/>
          <w:szCs w:val="24"/>
        </w:rPr>
      </w:pPr>
      <w:r w:rsidRPr="00F97DEA">
        <w:rPr>
          <w:rFonts w:ascii="Times New Roman" w:hAnsi="Times New Roman"/>
          <w:b/>
          <w:bCs/>
          <w:sz w:val="24"/>
          <w:szCs w:val="24"/>
        </w:rPr>
        <w:t xml:space="preserve">ТИХВИНСКГО МУНИЦИПАЛЬНОГО РАЙОНА </w:t>
      </w:r>
    </w:p>
    <w:p w:rsidR="00C87180" w:rsidRPr="00F97DEA" w:rsidRDefault="00C87180" w:rsidP="00C87180">
      <w:pPr>
        <w:jc w:val="center"/>
        <w:rPr>
          <w:rFonts w:ascii="Times New Roman" w:hAnsi="Times New Roman"/>
          <w:b/>
          <w:bCs/>
          <w:sz w:val="24"/>
          <w:szCs w:val="24"/>
        </w:rPr>
      </w:pPr>
      <w:r w:rsidRPr="00F97DEA">
        <w:rPr>
          <w:rFonts w:ascii="Times New Roman" w:hAnsi="Times New Roman"/>
          <w:b/>
          <w:bCs/>
          <w:sz w:val="24"/>
          <w:szCs w:val="24"/>
        </w:rPr>
        <w:t>ЛЕНИНГРАДСКОЙ ОБЛАСТИ</w:t>
      </w:r>
    </w:p>
    <w:p w:rsidR="00C87180" w:rsidRPr="00F97DEA" w:rsidRDefault="00C87180" w:rsidP="00C87180">
      <w:pPr>
        <w:jc w:val="center"/>
        <w:rPr>
          <w:rFonts w:ascii="Times New Roman" w:hAnsi="Times New Roman"/>
          <w:b/>
          <w:sz w:val="24"/>
          <w:szCs w:val="24"/>
        </w:rPr>
      </w:pPr>
    </w:p>
    <w:p w:rsidR="00C87180" w:rsidRDefault="00C87180" w:rsidP="00C87180">
      <w:pPr>
        <w:jc w:val="center"/>
        <w:rPr>
          <w:rFonts w:ascii="Times New Roman" w:hAnsi="Times New Roman"/>
          <w:b/>
          <w:bCs/>
          <w:sz w:val="24"/>
          <w:szCs w:val="24"/>
        </w:rPr>
      </w:pPr>
      <w:r>
        <w:rPr>
          <w:rFonts w:ascii="Times New Roman" w:hAnsi="Times New Roman"/>
          <w:b/>
          <w:bCs/>
          <w:sz w:val="24"/>
          <w:szCs w:val="24"/>
        </w:rPr>
        <w:t xml:space="preserve"> </w:t>
      </w:r>
    </w:p>
    <w:p w:rsidR="00C87180" w:rsidRDefault="00C87180" w:rsidP="00C87180">
      <w:pPr>
        <w:jc w:val="center"/>
        <w:rPr>
          <w:rFonts w:ascii="Times New Roman" w:hAnsi="Times New Roman"/>
          <w:b/>
          <w:bCs/>
          <w:sz w:val="24"/>
          <w:szCs w:val="24"/>
        </w:rPr>
      </w:pPr>
      <w:r w:rsidRPr="00F97DEA">
        <w:rPr>
          <w:rFonts w:ascii="Times New Roman" w:hAnsi="Times New Roman"/>
          <w:b/>
          <w:bCs/>
          <w:sz w:val="24"/>
          <w:szCs w:val="24"/>
        </w:rPr>
        <w:t>ПОСТАНОВЛЕНИЕ</w:t>
      </w:r>
    </w:p>
    <w:p w:rsidR="000A2411" w:rsidRPr="000A2411" w:rsidRDefault="000A2411" w:rsidP="00C87180">
      <w:pPr>
        <w:jc w:val="center"/>
        <w:rPr>
          <w:rFonts w:ascii="Times New Roman" w:hAnsi="Times New Roman"/>
          <w:b/>
          <w:bCs/>
          <w:color w:val="FF0000"/>
          <w:sz w:val="24"/>
          <w:szCs w:val="24"/>
        </w:rPr>
      </w:pPr>
    </w:p>
    <w:p w:rsidR="00C87180" w:rsidRPr="000C09C4" w:rsidRDefault="00C87180" w:rsidP="00C87180">
      <w:pPr>
        <w:rPr>
          <w:rFonts w:ascii="Times New Roman" w:hAnsi="Times New Roman"/>
          <w:bCs/>
          <w:color w:val="000000" w:themeColor="text1"/>
          <w:sz w:val="24"/>
          <w:szCs w:val="24"/>
        </w:rPr>
      </w:pPr>
      <w:r w:rsidRPr="000C09C4">
        <w:rPr>
          <w:rFonts w:ascii="Times New Roman" w:hAnsi="Times New Roman"/>
          <w:bCs/>
          <w:color w:val="000000" w:themeColor="text1"/>
          <w:sz w:val="24"/>
          <w:szCs w:val="24"/>
        </w:rPr>
        <w:t xml:space="preserve">От 21 </w:t>
      </w:r>
      <w:r w:rsidR="000C09C4" w:rsidRPr="000C09C4">
        <w:rPr>
          <w:rFonts w:ascii="Times New Roman" w:hAnsi="Times New Roman"/>
          <w:bCs/>
          <w:color w:val="000000" w:themeColor="text1"/>
          <w:sz w:val="24"/>
          <w:szCs w:val="24"/>
        </w:rPr>
        <w:t>июля</w:t>
      </w:r>
      <w:r w:rsidRPr="000C09C4">
        <w:rPr>
          <w:rFonts w:ascii="Times New Roman" w:hAnsi="Times New Roman"/>
          <w:bCs/>
          <w:color w:val="000000" w:themeColor="text1"/>
          <w:sz w:val="24"/>
          <w:szCs w:val="24"/>
        </w:rPr>
        <w:t xml:space="preserve"> 2025 года                                № 05-</w:t>
      </w:r>
      <w:r w:rsidR="000C09C4" w:rsidRPr="000C09C4">
        <w:rPr>
          <w:rFonts w:ascii="Times New Roman" w:hAnsi="Times New Roman"/>
          <w:bCs/>
          <w:color w:val="000000" w:themeColor="text1"/>
          <w:sz w:val="24"/>
          <w:szCs w:val="24"/>
        </w:rPr>
        <w:t>129</w:t>
      </w:r>
      <w:r w:rsidRPr="000C09C4">
        <w:rPr>
          <w:rFonts w:ascii="Times New Roman" w:hAnsi="Times New Roman"/>
          <w:bCs/>
          <w:color w:val="000000" w:themeColor="text1"/>
          <w:sz w:val="24"/>
          <w:szCs w:val="24"/>
        </w:rPr>
        <w:t xml:space="preserve">-а </w:t>
      </w:r>
    </w:p>
    <w:p w:rsidR="00C87180" w:rsidRPr="00F97DEA" w:rsidRDefault="00C87180" w:rsidP="00C87180">
      <w:pPr>
        <w:rPr>
          <w:rFonts w:ascii="Times New Roman" w:hAnsi="Times New Roman"/>
          <w:b/>
          <w:bCs/>
          <w:sz w:val="24"/>
          <w:szCs w:val="24"/>
        </w:rPr>
      </w:pPr>
    </w:p>
    <w:p w:rsidR="00C87180" w:rsidRDefault="00C87180" w:rsidP="00C87180">
      <w:pPr>
        <w:ind w:right="4110"/>
        <w:jc w:val="both"/>
        <w:rPr>
          <w:rFonts w:ascii="Times New Roman" w:hAnsi="Times New Roman"/>
          <w:sz w:val="24"/>
          <w:szCs w:val="24"/>
        </w:rPr>
      </w:pPr>
      <w:r w:rsidRPr="00F97DEA">
        <w:rPr>
          <w:rFonts w:ascii="Times New Roman" w:hAnsi="Times New Roman"/>
          <w:sz w:val="24"/>
          <w:szCs w:val="24"/>
        </w:rPr>
        <w:t>Об утверждении административного регламента администрации Горско</w:t>
      </w:r>
      <w:r w:rsidR="000A2411">
        <w:rPr>
          <w:rFonts w:ascii="Times New Roman" w:hAnsi="Times New Roman"/>
          <w:sz w:val="24"/>
          <w:szCs w:val="24"/>
        </w:rPr>
        <w:t>го</w:t>
      </w:r>
      <w:r w:rsidRPr="00F97DEA">
        <w:rPr>
          <w:rFonts w:ascii="Times New Roman" w:hAnsi="Times New Roman"/>
          <w:sz w:val="24"/>
          <w:szCs w:val="24"/>
        </w:rPr>
        <w:t xml:space="preserve"> сельско</w:t>
      </w:r>
      <w:r w:rsidR="000A2411">
        <w:rPr>
          <w:rFonts w:ascii="Times New Roman" w:hAnsi="Times New Roman"/>
          <w:sz w:val="24"/>
          <w:szCs w:val="24"/>
        </w:rPr>
        <w:t>го</w:t>
      </w:r>
      <w:r w:rsidRPr="00F97DEA">
        <w:rPr>
          <w:rFonts w:ascii="Times New Roman" w:hAnsi="Times New Roman"/>
          <w:sz w:val="24"/>
          <w:szCs w:val="24"/>
        </w:rPr>
        <w:t xml:space="preserve"> поселени</w:t>
      </w:r>
      <w:r w:rsidR="000A2411">
        <w:rPr>
          <w:rFonts w:ascii="Times New Roman" w:hAnsi="Times New Roman"/>
          <w:sz w:val="24"/>
          <w:szCs w:val="24"/>
        </w:rPr>
        <w:t>я</w:t>
      </w:r>
      <w:r w:rsidRPr="00F97DEA">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w:t>
      </w:r>
      <w:r w:rsidRPr="00FE7E28">
        <w:rPr>
          <w:rFonts w:ascii="Times New Roman" w:hAnsi="Times New Roman"/>
          <w:sz w:val="24"/>
          <w:szCs w:val="24"/>
        </w:rPr>
        <w:t xml:space="preserve">«Выдача разрешений на захоронение (перезахоронение) и </w:t>
      </w:r>
      <w:proofErr w:type="spellStart"/>
      <w:r w:rsidRPr="00FE7E28">
        <w:rPr>
          <w:rFonts w:ascii="Times New Roman" w:hAnsi="Times New Roman"/>
          <w:sz w:val="24"/>
          <w:szCs w:val="24"/>
        </w:rPr>
        <w:t>подзахоронение</w:t>
      </w:r>
      <w:proofErr w:type="spellEnd"/>
      <w:r w:rsidRPr="00FE7E28">
        <w:rPr>
          <w:rFonts w:ascii="Times New Roman" w:hAnsi="Times New Roman"/>
          <w:sz w:val="24"/>
          <w:szCs w:val="24"/>
        </w:rPr>
        <w:t xml:space="preserve"> на общественных кладбищах муниципального образования»</w:t>
      </w:r>
      <w:r w:rsidRPr="00F97DEA">
        <w:rPr>
          <w:rFonts w:ascii="Times New Roman" w:hAnsi="Times New Roman"/>
          <w:sz w:val="24"/>
          <w:szCs w:val="24"/>
        </w:rPr>
        <w:t xml:space="preserve"> </w:t>
      </w:r>
    </w:p>
    <w:p w:rsidR="00C87180" w:rsidRPr="00F97DEA" w:rsidRDefault="00C87180" w:rsidP="00C87180">
      <w:pPr>
        <w:ind w:right="4110"/>
        <w:jc w:val="both"/>
        <w:rPr>
          <w:rFonts w:ascii="Times New Roman" w:hAnsi="Times New Roman"/>
          <w:sz w:val="24"/>
          <w:szCs w:val="24"/>
        </w:rPr>
      </w:pPr>
    </w:p>
    <w:p w:rsidR="00C87180" w:rsidRPr="00F97DEA" w:rsidRDefault="00C87180" w:rsidP="00C87180">
      <w:pPr>
        <w:spacing w:after="120"/>
        <w:ind w:firstLine="720"/>
        <w:jc w:val="both"/>
        <w:rPr>
          <w:rFonts w:ascii="Times New Roman" w:hAnsi="Times New Roman"/>
          <w:sz w:val="24"/>
          <w:szCs w:val="24"/>
        </w:rPr>
      </w:pPr>
      <w:r w:rsidRPr="00F97DEA">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C87180" w:rsidRPr="00F97DEA" w:rsidRDefault="00C87180" w:rsidP="00C87180">
      <w:pPr>
        <w:spacing w:after="120"/>
        <w:ind w:firstLine="720"/>
        <w:rPr>
          <w:rFonts w:ascii="Times New Roman" w:hAnsi="Times New Roman"/>
          <w:bCs/>
          <w:sz w:val="24"/>
          <w:szCs w:val="24"/>
        </w:rPr>
      </w:pPr>
      <w:r w:rsidRPr="00F97DEA">
        <w:rPr>
          <w:rFonts w:ascii="Times New Roman" w:hAnsi="Times New Roman"/>
          <w:bCs/>
          <w:sz w:val="24"/>
          <w:szCs w:val="24"/>
        </w:rPr>
        <w:t>ПОСТАНОВЛЯЕТ:</w:t>
      </w:r>
    </w:p>
    <w:p w:rsidR="00C87180" w:rsidRPr="00F97DEA" w:rsidRDefault="00C87180" w:rsidP="00C87180">
      <w:pPr>
        <w:spacing w:after="120"/>
        <w:ind w:firstLine="709"/>
        <w:jc w:val="both"/>
        <w:rPr>
          <w:rFonts w:ascii="Times New Roman" w:hAnsi="Times New Roman"/>
          <w:sz w:val="24"/>
          <w:szCs w:val="24"/>
        </w:rPr>
      </w:pPr>
      <w:r w:rsidRPr="00F97DEA">
        <w:rPr>
          <w:rFonts w:ascii="Times New Roman" w:hAnsi="Times New Roman"/>
          <w:sz w:val="24"/>
          <w:szCs w:val="24"/>
        </w:rPr>
        <w:t>1. Утвердить административный регламент администрации Горско</w:t>
      </w:r>
      <w:r w:rsidR="000A2411">
        <w:rPr>
          <w:rFonts w:ascii="Times New Roman" w:hAnsi="Times New Roman"/>
          <w:sz w:val="24"/>
          <w:szCs w:val="24"/>
        </w:rPr>
        <w:t>го</w:t>
      </w:r>
      <w:r w:rsidRPr="00F97DEA">
        <w:rPr>
          <w:rFonts w:ascii="Times New Roman" w:hAnsi="Times New Roman"/>
          <w:sz w:val="24"/>
          <w:szCs w:val="24"/>
        </w:rPr>
        <w:t xml:space="preserve"> сельско</w:t>
      </w:r>
      <w:r w:rsidR="000A2411">
        <w:rPr>
          <w:rFonts w:ascii="Times New Roman" w:hAnsi="Times New Roman"/>
          <w:sz w:val="24"/>
          <w:szCs w:val="24"/>
        </w:rPr>
        <w:t>го</w:t>
      </w:r>
      <w:r w:rsidRPr="00F97DEA">
        <w:rPr>
          <w:rFonts w:ascii="Times New Roman" w:hAnsi="Times New Roman"/>
          <w:sz w:val="24"/>
          <w:szCs w:val="24"/>
        </w:rPr>
        <w:t xml:space="preserve"> поселени</w:t>
      </w:r>
      <w:r w:rsidR="000A2411">
        <w:rPr>
          <w:rFonts w:ascii="Times New Roman" w:hAnsi="Times New Roman"/>
          <w:sz w:val="24"/>
          <w:szCs w:val="24"/>
        </w:rPr>
        <w:t>я</w:t>
      </w:r>
      <w:r w:rsidRPr="00F97DEA">
        <w:rPr>
          <w:rFonts w:ascii="Times New Roman" w:hAnsi="Times New Roman"/>
          <w:sz w:val="24"/>
          <w:szCs w:val="24"/>
        </w:rPr>
        <w:t xml:space="preserve"> Тихвинского муниципального района Ленинградской области </w:t>
      </w:r>
      <w:r w:rsidRPr="00F97DEA">
        <w:rPr>
          <w:rFonts w:ascii="Times New Roman" w:hAnsi="Times New Roman"/>
          <w:bCs/>
          <w:sz w:val="24"/>
          <w:szCs w:val="24"/>
        </w:rPr>
        <w:t xml:space="preserve">по предоставлению муниципальной услуги </w:t>
      </w:r>
      <w:r w:rsidRPr="00595571">
        <w:rPr>
          <w:rFonts w:ascii="Times New Roman" w:hAnsi="Times New Roman"/>
          <w:b/>
          <w:bCs/>
          <w:sz w:val="24"/>
          <w:szCs w:val="24"/>
        </w:rPr>
        <w:t>«</w:t>
      </w:r>
      <w:r w:rsidRPr="00FE7E28">
        <w:rPr>
          <w:rFonts w:ascii="Times New Roman" w:hAnsi="Times New Roman"/>
          <w:sz w:val="24"/>
          <w:szCs w:val="24"/>
        </w:rPr>
        <w:t xml:space="preserve">Выдача разрешений на захоронение (перезахоронение) и </w:t>
      </w:r>
      <w:proofErr w:type="spellStart"/>
      <w:r w:rsidRPr="00FE7E28">
        <w:rPr>
          <w:rFonts w:ascii="Times New Roman" w:hAnsi="Times New Roman"/>
          <w:sz w:val="24"/>
          <w:szCs w:val="24"/>
        </w:rPr>
        <w:t>подзахоронение</w:t>
      </w:r>
      <w:proofErr w:type="spellEnd"/>
      <w:r w:rsidRPr="00FE7E28">
        <w:rPr>
          <w:rFonts w:ascii="Times New Roman" w:hAnsi="Times New Roman"/>
          <w:sz w:val="24"/>
          <w:szCs w:val="24"/>
        </w:rPr>
        <w:t xml:space="preserve"> на общественных кладбищах муниципального образования» (приложение).</w:t>
      </w:r>
    </w:p>
    <w:p w:rsidR="00C87180" w:rsidRPr="008C1A1E" w:rsidRDefault="00C87180" w:rsidP="00C87180">
      <w:pPr>
        <w:spacing w:after="120"/>
        <w:ind w:firstLine="709"/>
        <w:jc w:val="both"/>
        <w:rPr>
          <w:rFonts w:ascii="Times New Roman" w:hAnsi="Times New Roman"/>
          <w:sz w:val="24"/>
          <w:szCs w:val="24"/>
        </w:rPr>
      </w:pPr>
      <w:r w:rsidRPr="00F97DEA">
        <w:rPr>
          <w:rFonts w:ascii="Times New Roman" w:hAnsi="Times New Roman"/>
          <w:sz w:val="24"/>
          <w:szCs w:val="24"/>
        </w:rPr>
        <w:t>2. С момента вступления в силу настоящего постановления призна</w:t>
      </w:r>
      <w:r>
        <w:rPr>
          <w:rFonts w:ascii="Times New Roman" w:hAnsi="Times New Roman"/>
          <w:sz w:val="24"/>
          <w:szCs w:val="24"/>
        </w:rPr>
        <w:t>ть утратившим силу постановление</w:t>
      </w:r>
      <w:r w:rsidRPr="00F97DEA">
        <w:rPr>
          <w:rFonts w:ascii="Times New Roman" w:hAnsi="Times New Roman"/>
          <w:sz w:val="24"/>
          <w:szCs w:val="24"/>
        </w:rPr>
        <w:t xml:space="preserve"> администрации Горского сельского поселения Тихвинског</w:t>
      </w:r>
      <w:r>
        <w:rPr>
          <w:rFonts w:ascii="Times New Roman" w:hAnsi="Times New Roman"/>
          <w:sz w:val="24"/>
          <w:szCs w:val="24"/>
        </w:rPr>
        <w:t xml:space="preserve">о района Ленинградской области </w:t>
      </w:r>
      <w:r w:rsidRPr="008C1A1E">
        <w:rPr>
          <w:rFonts w:ascii="Times New Roman" w:hAnsi="Times New Roman"/>
          <w:sz w:val="24"/>
          <w:szCs w:val="24"/>
        </w:rPr>
        <w:t>о</w:t>
      </w:r>
      <w:r w:rsidRPr="008C1A1E">
        <w:rPr>
          <w:rFonts w:ascii="Times New Roman" w:hAnsi="Times New Roman"/>
          <w:bCs/>
          <w:sz w:val="24"/>
          <w:szCs w:val="24"/>
        </w:rPr>
        <w:t xml:space="preserve">т </w:t>
      </w:r>
      <w:r w:rsidR="000A2411">
        <w:rPr>
          <w:rFonts w:ascii="Times New Roman" w:hAnsi="Times New Roman"/>
          <w:bCs/>
          <w:sz w:val="24"/>
          <w:szCs w:val="24"/>
        </w:rPr>
        <w:t>21 апреля</w:t>
      </w:r>
      <w:r w:rsidRPr="008C1A1E">
        <w:rPr>
          <w:rFonts w:ascii="Times New Roman" w:hAnsi="Times New Roman"/>
          <w:bCs/>
          <w:sz w:val="24"/>
          <w:szCs w:val="24"/>
        </w:rPr>
        <w:t xml:space="preserve"> 202</w:t>
      </w:r>
      <w:r w:rsidR="000A2411">
        <w:rPr>
          <w:rFonts w:ascii="Times New Roman" w:hAnsi="Times New Roman"/>
          <w:bCs/>
          <w:sz w:val="24"/>
          <w:szCs w:val="24"/>
        </w:rPr>
        <w:t>5</w:t>
      </w:r>
      <w:r w:rsidRPr="008C1A1E">
        <w:rPr>
          <w:rFonts w:ascii="Times New Roman" w:hAnsi="Times New Roman"/>
          <w:bCs/>
          <w:sz w:val="24"/>
          <w:szCs w:val="24"/>
        </w:rPr>
        <w:t xml:space="preserve"> года № 05-</w:t>
      </w:r>
      <w:r w:rsidR="000A2411">
        <w:rPr>
          <w:rFonts w:ascii="Times New Roman" w:hAnsi="Times New Roman"/>
          <w:bCs/>
          <w:sz w:val="24"/>
          <w:szCs w:val="24"/>
        </w:rPr>
        <w:t>76</w:t>
      </w:r>
      <w:r w:rsidRPr="008C1A1E">
        <w:rPr>
          <w:rFonts w:ascii="Times New Roman" w:hAnsi="Times New Roman"/>
          <w:bCs/>
          <w:sz w:val="24"/>
          <w:szCs w:val="24"/>
        </w:rPr>
        <w:t>-а</w:t>
      </w:r>
      <w:r w:rsidRPr="00F97DEA">
        <w:rPr>
          <w:rFonts w:ascii="Times New Roman" w:hAnsi="Times New Roman"/>
          <w:b/>
          <w:bCs/>
          <w:sz w:val="24"/>
          <w:szCs w:val="24"/>
        </w:rPr>
        <w:t xml:space="preserve"> </w:t>
      </w:r>
      <w:r w:rsidRPr="00F97DEA">
        <w:rPr>
          <w:rFonts w:ascii="Times New Roman" w:hAnsi="Times New Roman"/>
          <w:sz w:val="24"/>
          <w:szCs w:val="24"/>
        </w:rPr>
        <w:t xml:space="preserve"> «</w:t>
      </w:r>
      <w:r w:rsidRPr="00CE6817">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CE6817">
        <w:rPr>
          <w:rFonts w:ascii="Times New Roman" w:hAnsi="Times New Roman"/>
          <w:bCs/>
          <w:sz w:val="24"/>
          <w:szCs w:val="24"/>
        </w:rPr>
        <w:t xml:space="preserve">Выдача </w:t>
      </w:r>
      <w:r w:rsidRPr="00CE6817">
        <w:rPr>
          <w:rFonts w:ascii="Times New Roman" w:hAnsi="Times New Roman"/>
          <w:sz w:val="24"/>
          <w:szCs w:val="24"/>
        </w:rPr>
        <w:t xml:space="preserve">разрешений на захоронение (перезахоронение) и </w:t>
      </w:r>
      <w:proofErr w:type="spellStart"/>
      <w:r w:rsidRPr="00CE6817">
        <w:rPr>
          <w:rFonts w:ascii="Times New Roman" w:hAnsi="Times New Roman"/>
          <w:sz w:val="24"/>
          <w:szCs w:val="24"/>
        </w:rPr>
        <w:t>подзахоронение</w:t>
      </w:r>
      <w:proofErr w:type="spellEnd"/>
      <w:r w:rsidRPr="00CE6817">
        <w:rPr>
          <w:rFonts w:ascii="Times New Roman" w:hAnsi="Times New Roman"/>
          <w:sz w:val="24"/>
          <w:szCs w:val="24"/>
        </w:rPr>
        <w:t xml:space="preserve"> на гражданских кладбищах муниципального образования (выдача разрешений на захоронение и </w:t>
      </w:r>
      <w:proofErr w:type="spellStart"/>
      <w:r w:rsidRPr="00CE6817">
        <w:rPr>
          <w:rFonts w:ascii="Times New Roman" w:hAnsi="Times New Roman"/>
          <w:sz w:val="24"/>
          <w:szCs w:val="24"/>
        </w:rPr>
        <w:t>подзахоронение</w:t>
      </w:r>
      <w:proofErr w:type="spellEnd"/>
      <w:r w:rsidRPr="00CE6817">
        <w:rPr>
          <w:rFonts w:ascii="Times New Roman" w:hAnsi="Times New Roman"/>
          <w:sz w:val="24"/>
          <w:szCs w:val="24"/>
        </w:rPr>
        <w:t xml:space="preserve"> на гражданских кладбищах МО)»</w:t>
      </w:r>
      <w:r w:rsidRPr="00F97DEA">
        <w:rPr>
          <w:rFonts w:ascii="Times New Roman" w:hAnsi="Times New Roman"/>
          <w:sz w:val="24"/>
          <w:szCs w:val="24"/>
        </w:rPr>
        <w:t>»;</w:t>
      </w:r>
    </w:p>
    <w:p w:rsidR="00C87180" w:rsidRPr="00F97DEA" w:rsidRDefault="00C87180" w:rsidP="00C87180">
      <w:pPr>
        <w:spacing w:after="120"/>
        <w:ind w:firstLine="708"/>
        <w:jc w:val="both"/>
        <w:rPr>
          <w:rFonts w:ascii="Times New Roman" w:hAnsi="Times New Roman"/>
          <w:sz w:val="24"/>
          <w:szCs w:val="24"/>
        </w:rPr>
      </w:pPr>
      <w:r w:rsidRPr="00F97DEA">
        <w:rPr>
          <w:rFonts w:ascii="Times New Roman" w:hAnsi="Times New Roman"/>
          <w:bCs/>
          <w:sz w:val="24"/>
          <w:szCs w:val="24"/>
        </w:rPr>
        <w:t xml:space="preserve">3. </w:t>
      </w:r>
      <w:r w:rsidRPr="00F97DEA">
        <w:rPr>
          <w:rFonts w:ascii="Times New Roman" w:hAnsi="Times New Roman"/>
          <w:sz w:val="24"/>
          <w:szCs w:val="24"/>
        </w:rPr>
        <w:t xml:space="preserve">Административный регламент обнародовать путем размещения на официальном сайте Горского сельского поселения в сети Интернет </w:t>
      </w:r>
      <w:r w:rsidR="00241F29">
        <w:rPr>
          <w:rFonts w:ascii="Times New Roman" w:hAnsi="Times New Roman"/>
          <w:sz w:val="24"/>
          <w:szCs w:val="24"/>
        </w:rPr>
        <w:t>(</w:t>
      </w:r>
      <w:hyperlink r:id="rId7" w:history="1">
        <w:r w:rsidR="00C70FA5" w:rsidRPr="000903A4">
          <w:rPr>
            <w:rStyle w:val="a3"/>
            <w:rFonts w:ascii="Times New Roman" w:hAnsi="Times New Roman" w:cs="Times New Roman"/>
            <w:sz w:val="24"/>
            <w:szCs w:val="24"/>
          </w:rPr>
          <w:t>https://gorskoe-r41.gosweb.gosuslugi.ru</w:t>
        </w:r>
      </w:hyperlink>
      <w:r w:rsidR="00241F29">
        <w:rPr>
          <w:rStyle w:val="a3"/>
          <w:rFonts w:ascii="Times New Roman" w:hAnsi="Times New Roman" w:cs="Times New Roman"/>
          <w:sz w:val="24"/>
          <w:szCs w:val="24"/>
        </w:rPr>
        <w:t xml:space="preserve">) </w:t>
      </w:r>
      <w:r w:rsidRPr="00F97DEA">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w:t>
      </w:r>
      <w:r w:rsidR="00C70FA5">
        <w:rPr>
          <w:rFonts w:ascii="Times New Roman" w:hAnsi="Times New Roman"/>
          <w:sz w:val="24"/>
          <w:szCs w:val="24"/>
        </w:rPr>
        <w:t xml:space="preserve">еревня </w:t>
      </w:r>
      <w:r w:rsidRPr="00F97DEA">
        <w:rPr>
          <w:rFonts w:ascii="Times New Roman" w:hAnsi="Times New Roman"/>
          <w:sz w:val="24"/>
          <w:szCs w:val="24"/>
        </w:rPr>
        <w:t>Горка, ул</w:t>
      </w:r>
      <w:r w:rsidR="00C70FA5">
        <w:rPr>
          <w:rFonts w:ascii="Times New Roman" w:hAnsi="Times New Roman"/>
          <w:sz w:val="24"/>
          <w:szCs w:val="24"/>
        </w:rPr>
        <w:t>ица</w:t>
      </w:r>
      <w:r w:rsidRPr="00F97DEA">
        <w:rPr>
          <w:rFonts w:ascii="Times New Roman" w:hAnsi="Times New Roman"/>
          <w:sz w:val="24"/>
          <w:szCs w:val="24"/>
        </w:rPr>
        <w:t xml:space="preserve"> Центральная, д</w:t>
      </w:r>
      <w:r w:rsidR="00C70FA5">
        <w:rPr>
          <w:rFonts w:ascii="Times New Roman" w:hAnsi="Times New Roman"/>
          <w:sz w:val="24"/>
          <w:szCs w:val="24"/>
        </w:rPr>
        <w:t>ом 50.</w:t>
      </w:r>
    </w:p>
    <w:p w:rsidR="00C87180" w:rsidRPr="00F97DEA" w:rsidRDefault="00C87180" w:rsidP="00C87180">
      <w:pPr>
        <w:spacing w:after="120"/>
        <w:ind w:firstLine="709"/>
        <w:jc w:val="both"/>
        <w:rPr>
          <w:rFonts w:ascii="Times New Roman" w:hAnsi="Times New Roman"/>
          <w:sz w:val="24"/>
          <w:szCs w:val="24"/>
        </w:rPr>
      </w:pPr>
      <w:r w:rsidRPr="00F97DEA">
        <w:rPr>
          <w:rFonts w:ascii="Times New Roman" w:hAnsi="Times New Roman"/>
          <w:sz w:val="24"/>
          <w:szCs w:val="24"/>
        </w:rPr>
        <w:t>4. Контроль за исполнением настоящего постановления оставляю за собой.</w:t>
      </w:r>
    </w:p>
    <w:p w:rsidR="00C87180" w:rsidRPr="00F97DEA" w:rsidRDefault="00C87180" w:rsidP="00C87180">
      <w:pPr>
        <w:spacing w:after="120"/>
        <w:ind w:firstLine="709"/>
        <w:jc w:val="both"/>
        <w:rPr>
          <w:rFonts w:ascii="Times New Roman" w:hAnsi="Times New Roman"/>
          <w:sz w:val="24"/>
          <w:szCs w:val="24"/>
        </w:rPr>
      </w:pPr>
    </w:p>
    <w:p w:rsidR="00C87180" w:rsidRPr="00F97DEA" w:rsidRDefault="00C87180" w:rsidP="00C87180">
      <w:pPr>
        <w:ind w:firstLine="227"/>
        <w:jc w:val="both"/>
        <w:rPr>
          <w:rFonts w:ascii="Times New Roman" w:hAnsi="Times New Roman"/>
          <w:sz w:val="24"/>
          <w:szCs w:val="24"/>
        </w:rPr>
      </w:pPr>
      <w:r w:rsidRPr="00F97DEA">
        <w:rPr>
          <w:rFonts w:ascii="Times New Roman" w:hAnsi="Times New Roman"/>
          <w:sz w:val="24"/>
          <w:szCs w:val="24"/>
        </w:rPr>
        <w:t>Глава администрации</w:t>
      </w:r>
    </w:p>
    <w:p w:rsidR="00C87180" w:rsidRDefault="00C87180" w:rsidP="00C87180">
      <w:pPr>
        <w:ind w:firstLine="227"/>
        <w:jc w:val="both"/>
        <w:rPr>
          <w:rFonts w:ascii="Times New Roman" w:hAnsi="Times New Roman"/>
          <w:sz w:val="24"/>
          <w:szCs w:val="24"/>
        </w:rPr>
      </w:pPr>
      <w:r w:rsidRPr="00F97DEA">
        <w:rPr>
          <w:rFonts w:ascii="Times New Roman" w:hAnsi="Times New Roman"/>
          <w:sz w:val="24"/>
          <w:szCs w:val="24"/>
        </w:rPr>
        <w:t xml:space="preserve">Горского сельского поселения                     </w:t>
      </w:r>
      <w:r w:rsidRPr="00F97DEA">
        <w:rPr>
          <w:rFonts w:ascii="Times New Roman" w:hAnsi="Times New Roman"/>
          <w:sz w:val="24"/>
          <w:szCs w:val="24"/>
        </w:rPr>
        <w:tab/>
      </w:r>
      <w:r w:rsidRPr="00F97DEA">
        <w:rPr>
          <w:rFonts w:ascii="Times New Roman" w:hAnsi="Times New Roman"/>
          <w:sz w:val="24"/>
          <w:szCs w:val="24"/>
        </w:rPr>
        <w:tab/>
      </w:r>
      <w:r w:rsidRPr="00F97DEA">
        <w:rPr>
          <w:rFonts w:ascii="Times New Roman" w:hAnsi="Times New Roman"/>
          <w:sz w:val="24"/>
          <w:szCs w:val="24"/>
        </w:rPr>
        <w:tab/>
        <w:t xml:space="preserve">                   Вишнякова Т.Р.</w:t>
      </w:r>
    </w:p>
    <w:p w:rsidR="00034195" w:rsidRPr="00F97DEA" w:rsidRDefault="00034195" w:rsidP="00C87180">
      <w:pPr>
        <w:ind w:firstLine="227"/>
        <w:jc w:val="both"/>
        <w:rPr>
          <w:rFonts w:ascii="Times New Roman" w:hAnsi="Times New Roman"/>
          <w:sz w:val="24"/>
          <w:szCs w:val="24"/>
        </w:rPr>
      </w:pPr>
    </w:p>
    <w:p w:rsidR="00C87180" w:rsidRPr="00F97DEA" w:rsidRDefault="00C87180" w:rsidP="00C87180">
      <w:pPr>
        <w:pStyle w:val="ConsPlusTitle"/>
        <w:widowControl/>
        <w:rPr>
          <w:rFonts w:ascii="Times New Roman" w:hAnsi="Times New Roman" w:cs="Times New Roman"/>
          <w:b w:val="0"/>
          <w:sz w:val="24"/>
          <w:szCs w:val="24"/>
        </w:rPr>
      </w:pPr>
    </w:p>
    <w:p w:rsidR="00C87180" w:rsidRPr="00F97DEA" w:rsidRDefault="00241F29" w:rsidP="00241F29">
      <w:pPr>
        <w:jc w:val="center"/>
        <w:rPr>
          <w:rFonts w:ascii="Times New Roman" w:hAnsi="Times New Roman"/>
          <w:sz w:val="24"/>
          <w:szCs w:val="24"/>
        </w:rPr>
      </w:pPr>
      <w:r>
        <w:rPr>
          <w:rFonts w:ascii="Times New Roman" w:hAnsi="Times New Roman"/>
          <w:sz w:val="24"/>
          <w:szCs w:val="24"/>
        </w:rPr>
        <w:lastRenderedPageBreak/>
        <w:t xml:space="preserve">                                                                         </w:t>
      </w:r>
      <w:r w:rsidR="00C87180" w:rsidRPr="00F97DEA">
        <w:rPr>
          <w:rFonts w:ascii="Times New Roman" w:hAnsi="Times New Roman"/>
          <w:sz w:val="24"/>
          <w:szCs w:val="24"/>
        </w:rPr>
        <w:t>УТВЕРЖДЕН</w:t>
      </w:r>
    </w:p>
    <w:p w:rsidR="00C87180" w:rsidRPr="00F97DEA" w:rsidRDefault="00C87180" w:rsidP="00241F29">
      <w:pPr>
        <w:ind w:left="4536"/>
        <w:jc w:val="center"/>
        <w:rPr>
          <w:rFonts w:ascii="Times New Roman" w:hAnsi="Times New Roman"/>
          <w:sz w:val="24"/>
          <w:szCs w:val="24"/>
        </w:rPr>
      </w:pPr>
      <w:r w:rsidRPr="00F97DEA">
        <w:rPr>
          <w:rFonts w:ascii="Times New Roman" w:hAnsi="Times New Roman"/>
          <w:sz w:val="24"/>
          <w:szCs w:val="24"/>
        </w:rPr>
        <w:t>постановлением администрации</w:t>
      </w:r>
    </w:p>
    <w:p w:rsidR="00C87180" w:rsidRPr="00F97DEA" w:rsidRDefault="00C87180" w:rsidP="00241F29">
      <w:pPr>
        <w:ind w:left="4536"/>
        <w:jc w:val="center"/>
        <w:rPr>
          <w:rFonts w:ascii="Times New Roman" w:hAnsi="Times New Roman"/>
          <w:sz w:val="24"/>
          <w:szCs w:val="24"/>
        </w:rPr>
      </w:pPr>
      <w:r w:rsidRPr="00F97DEA">
        <w:rPr>
          <w:rFonts w:ascii="Times New Roman" w:hAnsi="Times New Roman"/>
          <w:sz w:val="24"/>
          <w:szCs w:val="24"/>
        </w:rPr>
        <w:t>Горского сельского поселения</w:t>
      </w:r>
    </w:p>
    <w:p w:rsidR="00C87180" w:rsidRPr="000C09C4" w:rsidRDefault="000C09C4" w:rsidP="00241F29">
      <w:pPr>
        <w:tabs>
          <w:tab w:val="left" w:pos="5940"/>
        </w:tabs>
        <w:ind w:left="4536"/>
        <w:jc w:val="center"/>
        <w:rPr>
          <w:rFonts w:ascii="Times New Roman" w:hAnsi="Times New Roman"/>
          <w:color w:val="000000" w:themeColor="text1"/>
          <w:sz w:val="24"/>
          <w:szCs w:val="24"/>
        </w:rPr>
      </w:pPr>
      <w:r w:rsidRPr="000C09C4">
        <w:rPr>
          <w:rFonts w:ascii="Times New Roman" w:hAnsi="Times New Roman"/>
          <w:color w:val="000000" w:themeColor="text1"/>
          <w:sz w:val="24"/>
          <w:szCs w:val="24"/>
        </w:rPr>
        <w:t>от 21.07</w:t>
      </w:r>
      <w:r w:rsidR="00C87180" w:rsidRPr="000C09C4">
        <w:rPr>
          <w:rFonts w:ascii="Times New Roman" w:hAnsi="Times New Roman"/>
          <w:color w:val="000000" w:themeColor="text1"/>
          <w:sz w:val="24"/>
          <w:szCs w:val="24"/>
        </w:rPr>
        <w:t>.2025 года № 05-</w:t>
      </w:r>
      <w:r w:rsidRPr="000C09C4">
        <w:rPr>
          <w:rFonts w:ascii="Times New Roman" w:hAnsi="Times New Roman"/>
          <w:color w:val="000000" w:themeColor="text1"/>
          <w:sz w:val="24"/>
          <w:szCs w:val="24"/>
        </w:rPr>
        <w:t>129</w:t>
      </w:r>
      <w:r w:rsidR="00C87180" w:rsidRPr="000C09C4">
        <w:rPr>
          <w:rFonts w:ascii="Times New Roman" w:hAnsi="Times New Roman"/>
          <w:color w:val="000000" w:themeColor="text1"/>
          <w:sz w:val="24"/>
          <w:szCs w:val="24"/>
        </w:rPr>
        <w:t>-а</w:t>
      </w:r>
    </w:p>
    <w:p w:rsidR="00C87180" w:rsidRPr="00F97DEA" w:rsidRDefault="00C87180" w:rsidP="00241F29">
      <w:pPr>
        <w:ind w:left="4536"/>
        <w:jc w:val="center"/>
        <w:rPr>
          <w:rFonts w:ascii="Times New Roman" w:hAnsi="Times New Roman"/>
          <w:sz w:val="24"/>
          <w:szCs w:val="24"/>
        </w:rPr>
      </w:pPr>
      <w:r w:rsidRPr="00F97DEA">
        <w:rPr>
          <w:rFonts w:ascii="Times New Roman" w:hAnsi="Times New Roman"/>
          <w:sz w:val="24"/>
          <w:szCs w:val="24"/>
        </w:rPr>
        <w:t>(приложение)</w:t>
      </w:r>
    </w:p>
    <w:p w:rsidR="00C87180" w:rsidRPr="00F97DEA" w:rsidRDefault="00C87180" w:rsidP="00C87180">
      <w:pPr>
        <w:jc w:val="center"/>
        <w:rPr>
          <w:rFonts w:ascii="Times New Roman" w:hAnsi="Times New Roman"/>
          <w:bCs/>
          <w:sz w:val="24"/>
          <w:szCs w:val="24"/>
        </w:rPr>
      </w:pPr>
    </w:p>
    <w:p w:rsidR="00C87180" w:rsidRPr="00D06D2A" w:rsidRDefault="00C87180" w:rsidP="00C87180">
      <w:pPr>
        <w:jc w:val="center"/>
        <w:outlineLvl w:val="0"/>
        <w:rPr>
          <w:rFonts w:ascii="Times New Roman" w:hAnsi="Times New Roman"/>
          <w:b/>
          <w:sz w:val="24"/>
          <w:szCs w:val="24"/>
        </w:rPr>
      </w:pPr>
      <w:r w:rsidRPr="00D06D2A">
        <w:rPr>
          <w:rFonts w:ascii="Times New Roman" w:hAnsi="Times New Roman"/>
          <w:b/>
          <w:sz w:val="24"/>
          <w:szCs w:val="24"/>
        </w:rPr>
        <w:t xml:space="preserve">Административный регламент </w:t>
      </w:r>
    </w:p>
    <w:p w:rsidR="00C87180" w:rsidRPr="00F97DEA" w:rsidRDefault="00C87180" w:rsidP="00C87180">
      <w:pPr>
        <w:jc w:val="center"/>
        <w:rPr>
          <w:rFonts w:ascii="Times New Roman" w:hAnsi="Times New Roman"/>
          <w:sz w:val="24"/>
          <w:szCs w:val="24"/>
        </w:rPr>
      </w:pPr>
      <w:r w:rsidRPr="00D06D2A">
        <w:rPr>
          <w:rFonts w:ascii="Times New Roman" w:hAnsi="Times New Roman"/>
          <w:b/>
          <w:sz w:val="24"/>
          <w:szCs w:val="24"/>
        </w:rPr>
        <w:t>администрации Горско</w:t>
      </w:r>
      <w:r w:rsidR="00AE4554">
        <w:rPr>
          <w:rFonts w:ascii="Times New Roman" w:hAnsi="Times New Roman"/>
          <w:b/>
          <w:sz w:val="24"/>
          <w:szCs w:val="24"/>
        </w:rPr>
        <w:t>го</w:t>
      </w:r>
      <w:r w:rsidRPr="00D06D2A">
        <w:rPr>
          <w:rFonts w:ascii="Times New Roman" w:hAnsi="Times New Roman"/>
          <w:b/>
          <w:sz w:val="24"/>
          <w:szCs w:val="24"/>
        </w:rPr>
        <w:t xml:space="preserve"> сельско</w:t>
      </w:r>
      <w:r w:rsidR="00AE4554">
        <w:rPr>
          <w:rFonts w:ascii="Times New Roman" w:hAnsi="Times New Roman"/>
          <w:b/>
          <w:sz w:val="24"/>
          <w:szCs w:val="24"/>
        </w:rPr>
        <w:t>го</w:t>
      </w:r>
      <w:r w:rsidRPr="00D06D2A">
        <w:rPr>
          <w:rFonts w:ascii="Times New Roman" w:hAnsi="Times New Roman"/>
          <w:b/>
          <w:sz w:val="24"/>
          <w:szCs w:val="24"/>
        </w:rPr>
        <w:t xml:space="preserve"> поселени</w:t>
      </w:r>
      <w:r w:rsidR="00AE4554">
        <w:rPr>
          <w:rFonts w:ascii="Times New Roman" w:hAnsi="Times New Roman"/>
          <w:b/>
          <w:sz w:val="24"/>
          <w:szCs w:val="24"/>
        </w:rPr>
        <w:t>я</w:t>
      </w:r>
      <w:r w:rsidRPr="00D06D2A">
        <w:rPr>
          <w:rFonts w:ascii="Times New Roman" w:hAnsi="Times New Roman"/>
          <w:b/>
          <w:sz w:val="24"/>
          <w:szCs w:val="24"/>
        </w:rPr>
        <w:t xml:space="preserve"> Ленинградской области по предоставлению муниципальной услуги </w:t>
      </w:r>
      <w:r w:rsidRPr="00D06D2A">
        <w:rPr>
          <w:rFonts w:ascii="Times New Roman" w:hAnsi="Times New Roman"/>
          <w:b/>
          <w:bCs/>
          <w:sz w:val="24"/>
          <w:szCs w:val="24"/>
        </w:rPr>
        <w:t>«</w:t>
      </w:r>
      <w:r w:rsidRPr="00D06D2A">
        <w:rPr>
          <w:rFonts w:ascii="Times New Roman" w:hAnsi="Times New Roman"/>
          <w:b/>
          <w:sz w:val="24"/>
          <w:szCs w:val="24"/>
        </w:rPr>
        <w:t xml:space="preserve">Выдача разрешений на захоронение (перезахоронение) и </w:t>
      </w:r>
      <w:proofErr w:type="spellStart"/>
      <w:r w:rsidRPr="00D06D2A">
        <w:rPr>
          <w:rFonts w:ascii="Times New Roman" w:hAnsi="Times New Roman"/>
          <w:b/>
          <w:sz w:val="24"/>
          <w:szCs w:val="24"/>
        </w:rPr>
        <w:t>подзахоронение</w:t>
      </w:r>
      <w:proofErr w:type="spellEnd"/>
      <w:r w:rsidRPr="00D06D2A">
        <w:rPr>
          <w:rFonts w:ascii="Times New Roman" w:hAnsi="Times New Roman"/>
          <w:b/>
          <w:sz w:val="24"/>
          <w:szCs w:val="24"/>
        </w:rPr>
        <w:t xml:space="preserve"> на общественных кладбищах муниципального образования</w:t>
      </w:r>
      <w:r w:rsidRPr="00D06D2A">
        <w:rPr>
          <w:rFonts w:ascii="Times New Roman" w:hAnsi="Times New Roman"/>
          <w:b/>
          <w:bCs/>
          <w:sz w:val="24"/>
          <w:szCs w:val="24"/>
        </w:rPr>
        <w:t xml:space="preserve">» </w:t>
      </w:r>
    </w:p>
    <w:p w:rsidR="00C87180" w:rsidRDefault="00C87180" w:rsidP="00C87180">
      <w:pPr>
        <w:ind w:firstLine="540"/>
        <w:jc w:val="center"/>
        <w:rPr>
          <w:rFonts w:ascii="Times New Roman" w:hAnsi="Times New Roman"/>
          <w:sz w:val="24"/>
          <w:szCs w:val="24"/>
        </w:rPr>
      </w:pPr>
      <w:r w:rsidRPr="00F97DEA">
        <w:rPr>
          <w:rFonts w:ascii="Times New Roman" w:hAnsi="Times New Roman"/>
          <w:sz w:val="24"/>
          <w:szCs w:val="24"/>
        </w:rPr>
        <w:t xml:space="preserve">(сокращенное наименование - Выдача разрешений на захоронение (перезахоронение) и </w:t>
      </w:r>
      <w:proofErr w:type="spellStart"/>
      <w:r w:rsidRPr="00F97DEA">
        <w:rPr>
          <w:rFonts w:ascii="Times New Roman" w:hAnsi="Times New Roman"/>
          <w:sz w:val="24"/>
          <w:szCs w:val="24"/>
        </w:rPr>
        <w:t>подзахоронение</w:t>
      </w:r>
      <w:proofErr w:type="spellEnd"/>
      <w:r w:rsidRPr="00F97DEA">
        <w:rPr>
          <w:rFonts w:ascii="Times New Roman" w:hAnsi="Times New Roman"/>
          <w:sz w:val="24"/>
          <w:szCs w:val="24"/>
        </w:rPr>
        <w:t xml:space="preserve"> на общественных кладбищах МО)</w:t>
      </w:r>
    </w:p>
    <w:p w:rsidR="00C87180" w:rsidRPr="00F97DEA" w:rsidRDefault="00C87180" w:rsidP="00C87180">
      <w:pPr>
        <w:ind w:firstLine="540"/>
        <w:jc w:val="center"/>
        <w:rPr>
          <w:rFonts w:ascii="Times New Roman" w:hAnsi="Times New Roman"/>
          <w:sz w:val="24"/>
          <w:szCs w:val="24"/>
        </w:rPr>
      </w:pPr>
      <w:r w:rsidRPr="00F97DEA">
        <w:rPr>
          <w:rFonts w:ascii="Times New Roman" w:hAnsi="Times New Roman"/>
          <w:sz w:val="24"/>
          <w:szCs w:val="24"/>
        </w:rPr>
        <w:t>(далее – административный регламент, муниципальная услуга)</w:t>
      </w:r>
    </w:p>
    <w:p w:rsidR="00C87180" w:rsidRPr="00F97DEA" w:rsidRDefault="00C87180" w:rsidP="00C87180">
      <w:pPr>
        <w:jc w:val="both"/>
        <w:rPr>
          <w:rFonts w:ascii="Times New Roman" w:hAnsi="Times New Roman"/>
          <w:sz w:val="24"/>
          <w:szCs w:val="24"/>
        </w:rPr>
      </w:pPr>
    </w:p>
    <w:p w:rsidR="00C87180" w:rsidRPr="005E4D47" w:rsidRDefault="00C87180" w:rsidP="00C87180">
      <w:pPr>
        <w:jc w:val="center"/>
        <w:outlineLvl w:val="1"/>
        <w:rPr>
          <w:rFonts w:ascii="Times New Roman" w:hAnsi="Times New Roman"/>
          <w:b/>
          <w:sz w:val="24"/>
          <w:szCs w:val="24"/>
        </w:rPr>
      </w:pPr>
      <w:bookmarkStart w:id="0" w:name="Par36"/>
      <w:bookmarkEnd w:id="0"/>
      <w:r w:rsidRPr="005E4D47">
        <w:rPr>
          <w:rFonts w:ascii="Times New Roman" w:hAnsi="Times New Roman"/>
          <w:b/>
          <w:sz w:val="24"/>
          <w:szCs w:val="24"/>
        </w:rPr>
        <w:t>1. Общие положения</w:t>
      </w:r>
    </w:p>
    <w:p w:rsidR="00C87180" w:rsidRPr="00F97DEA" w:rsidRDefault="00C87180" w:rsidP="00C87180">
      <w:pPr>
        <w:jc w:val="both"/>
        <w:rPr>
          <w:rFonts w:ascii="Times New Roman" w:hAnsi="Times New Roman"/>
          <w:sz w:val="24"/>
          <w:szCs w:val="24"/>
        </w:rPr>
      </w:pPr>
    </w:p>
    <w:p w:rsidR="00C87180" w:rsidRPr="00F97DEA" w:rsidRDefault="00C87180" w:rsidP="00C87180">
      <w:pPr>
        <w:ind w:firstLine="709"/>
        <w:jc w:val="both"/>
        <w:rPr>
          <w:rFonts w:ascii="Times New Roman" w:hAnsi="Times New Roman"/>
          <w:sz w:val="24"/>
          <w:szCs w:val="24"/>
        </w:rPr>
      </w:pPr>
      <w:bookmarkStart w:id="1" w:name="Par38"/>
      <w:bookmarkEnd w:id="1"/>
      <w:r w:rsidRPr="00F97DEA">
        <w:rPr>
          <w:rFonts w:ascii="Times New Roman" w:hAnsi="Times New Roman"/>
          <w:sz w:val="24"/>
          <w:szCs w:val="24"/>
        </w:rPr>
        <w:t>1.1. Настоящий регламент устанавливает порядок и стандарт предоставления муниципальной услуги.</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1.2. Заявителями, </w:t>
      </w:r>
      <w:r w:rsidRPr="00F97DEA">
        <w:rPr>
          <w:rFonts w:ascii="Times New Roman" w:hAnsi="Times New Roman"/>
          <w:bCs/>
          <w:sz w:val="24"/>
          <w:szCs w:val="24"/>
        </w:rPr>
        <w:t>имеющими право на получение</w:t>
      </w:r>
      <w:r w:rsidRPr="00F97DEA">
        <w:rPr>
          <w:rFonts w:ascii="Times New Roman" w:hAnsi="Times New Roman"/>
          <w:b/>
          <w:bCs/>
          <w:sz w:val="24"/>
          <w:szCs w:val="24"/>
        </w:rPr>
        <w:t xml:space="preserve"> </w:t>
      </w:r>
      <w:r w:rsidRPr="00F97DEA">
        <w:rPr>
          <w:rFonts w:ascii="Times New Roman" w:hAnsi="Times New Roman"/>
          <w:sz w:val="24"/>
          <w:szCs w:val="24"/>
        </w:rPr>
        <w:t xml:space="preserve">муниципальной услуги, являются </w:t>
      </w:r>
      <w:bookmarkStart w:id="2" w:name="_GoBack"/>
      <w:bookmarkEnd w:id="2"/>
      <w:r w:rsidRPr="00F97DEA">
        <w:rPr>
          <w:rFonts w:ascii="Times New Roman" w:hAnsi="Times New Roman"/>
          <w:sz w:val="24"/>
          <w:szCs w:val="24"/>
        </w:rPr>
        <w:t xml:space="preserve">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F97DEA">
          <w:rPr>
            <w:rFonts w:ascii="Times New Roman" w:hAnsi="Times New Roman"/>
            <w:sz w:val="24"/>
            <w:szCs w:val="24"/>
          </w:rPr>
          <w:t>законный представитель</w:t>
        </w:r>
      </w:hyperlink>
      <w:r w:rsidRPr="00F97DEA">
        <w:rPr>
          <w:rFonts w:ascii="Times New Roman" w:hAnsi="Times New Roman"/>
          <w:sz w:val="24"/>
          <w:szCs w:val="24"/>
        </w:rPr>
        <w:t xml:space="preserve"> умершего, а при отсутствии таковых иные лица, взявшие на себя обязанность осуществить погребение умершего.</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F97DEA">
        <w:rPr>
          <w:rFonts w:ascii="Times New Roman" w:hAnsi="Times New Roman"/>
          <w:color w:val="000000"/>
          <w:sz w:val="24"/>
          <w:szCs w:val="24"/>
        </w:rPr>
        <w:t>договора на оказание услуг по погребению.</w:t>
      </w:r>
    </w:p>
    <w:p w:rsidR="00C70FA5" w:rsidRPr="00C70FA5" w:rsidRDefault="00C87180" w:rsidP="00C70FA5">
      <w:pPr>
        <w:ind w:firstLine="709"/>
        <w:jc w:val="both"/>
        <w:rPr>
          <w:rFonts w:ascii="Times New Roman" w:hAnsi="Times New Roman"/>
          <w:sz w:val="24"/>
          <w:szCs w:val="24"/>
        </w:rPr>
      </w:pPr>
      <w:r w:rsidRPr="00F97DEA">
        <w:rPr>
          <w:rFonts w:ascii="Times New Roman" w:hAnsi="Times New Roman"/>
          <w:sz w:val="24"/>
          <w:szCs w:val="24"/>
        </w:rPr>
        <w:t xml:space="preserve">1.3. </w:t>
      </w:r>
      <w:r w:rsidR="00C70FA5" w:rsidRPr="00C70FA5">
        <w:rPr>
          <w:rFonts w:ascii="Times New Roman" w:hAnsi="Times New Roman"/>
          <w:sz w:val="24"/>
          <w:szCs w:val="24"/>
        </w:rPr>
        <w:t>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C70FA5" w:rsidRPr="00C70FA5" w:rsidRDefault="00C70FA5" w:rsidP="00C70FA5">
      <w:pPr>
        <w:ind w:firstLine="709"/>
        <w:jc w:val="both"/>
        <w:rPr>
          <w:rFonts w:ascii="Times New Roman" w:hAnsi="Times New Roman"/>
          <w:sz w:val="24"/>
          <w:szCs w:val="24"/>
        </w:rPr>
      </w:pPr>
      <w:r w:rsidRPr="00C70FA5">
        <w:rPr>
          <w:rFonts w:ascii="Times New Roman" w:hAnsi="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70FA5" w:rsidRPr="00C70FA5" w:rsidRDefault="00C70FA5" w:rsidP="00C70FA5">
      <w:pPr>
        <w:ind w:firstLine="709"/>
        <w:jc w:val="both"/>
        <w:rPr>
          <w:rFonts w:ascii="Times New Roman" w:hAnsi="Times New Roman"/>
          <w:sz w:val="24"/>
          <w:szCs w:val="24"/>
        </w:rPr>
      </w:pPr>
      <w:r w:rsidRPr="00C70FA5">
        <w:rPr>
          <w:rFonts w:ascii="Times New Roman" w:hAnsi="Times New Roman"/>
          <w:sz w:val="24"/>
          <w:szCs w:val="24"/>
        </w:rPr>
        <w:t xml:space="preserve">- на информационных стендах на территории общественных кладбищ; </w:t>
      </w:r>
    </w:p>
    <w:p w:rsidR="00C70FA5" w:rsidRPr="00C70FA5" w:rsidRDefault="00C70FA5" w:rsidP="00C70FA5">
      <w:pPr>
        <w:ind w:firstLine="709"/>
        <w:jc w:val="both"/>
        <w:rPr>
          <w:rFonts w:ascii="Times New Roman" w:hAnsi="Times New Roman"/>
          <w:sz w:val="24"/>
          <w:szCs w:val="24"/>
        </w:rPr>
      </w:pPr>
      <w:r w:rsidRPr="00C70FA5">
        <w:rPr>
          <w:rFonts w:ascii="Times New Roman" w:hAnsi="Times New Roman"/>
          <w:sz w:val="24"/>
          <w:szCs w:val="24"/>
        </w:rPr>
        <w:t>- на сайте Администрации;</w:t>
      </w:r>
    </w:p>
    <w:p w:rsidR="00C70FA5" w:rsidRPr="00C70FA5" w:rsidRDefault="00C70FA5" w:rsidP="00C70FA5">
      <w:pPr>
        <w:ind w:firstLine="709"/>
        <w:jc w:val="both"/>
        <w:rPr>
          <w:rFonts w:ascii="Times New Roman" w:hAnsi="Times New Roman"/>
          <w:sz w:val="24"/>
          <w:szCs w:val="24"/>
        </w:rPr>
      </w:pPr>
      <w:r w:rsidRPr="00C70FA5">
        <w:rPr>
          <w:rFonts w:ascii="Times New Roman" w:hAnsi="Times New Roman"/>
          <w:sz w:val="24"/>
          <w:szCs w:val="24"/>
        </w:rPr>
        <w:t>-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www.gosuslugi.ru;</w:t>
      </w:r>
    </w:p>
    <w:p w:rsidR="00C70FA5" w:rsidRPr="00C70FA5" w:rsidRDefault="00C70FA5" w:rsidP="00C70FA5">
      <w:pPr>
        <w:ind w:firstLine="709"/>
        <w:jc w:val="both"/>
        <w:rPr>
          <w:rFonts w:ascii="Times New Roman" w:hAnsi="Times New Roman"/>
          <w:sz w:val="24"/>
          <w:szCs w:val="24"/>
        </w:rPr>
      </w:pPr>
      <w:r w:rsidRPr="00C70FA5">
        <w:rPr>
          <w:rFonts w:ascii="Times New Roman" w:hAnsi="Times New Roman"/>
          <w:sz w:val="24"/>
          <w:szCs w:val="24"/>
        </w:rPr>
        <w:t xml:space="preserve">- в государственной информационной системе «Реестр государственных </w:t>
      </w:r>
    </w:p>
    <w:p w:rsidR="00C87180" w:rsidRPr="00F97DEA" w:rsidRDefault="00C70FA5" w:rsidP="00C70FA5">
      <w:pPr>
        <w:ind w:firstLine="709"/>
        <w:jc w:val="both"/>
        <w:rPr>
          <w:rFonts w:ascii="Times New Roman" w:hAnsi="Times New Roman"/>
          <w:sz w:val="24"/>
          <w:szCs w:val="24"/>
        </w:rPr>
      </w:pPr>
      <w:r w:rsidRPr="00C70FA5">
        <w:rPr>
          <w:rFonts w:ascii="Times New Roman" w:hAnsi="Times New Roman"/>
          <w:sz w:val="24"/>
          <w:szCs w:val="24"/>
        </w:rPr>
        <w:t>и муниципальных услуг (функций) Ленинградской области».</w:t>
      </w:r>
    </w:p>
    <w:p w:rsidR="00C87180" w:rsidRPr="00F97DEA" w:rsidRDefault="00C87180" w:rsidP="00C70FA5">
      <w:pPr>
        <w:ind w:firstLine="709"/>
        <w:jc w:val="both"/>
        <w:rPr>
          <w:rFonts w:ascii="Times New Roman" w:hAnsi="Times New Roman"/>
          <w:sz w:val="24"/>
          <w:szCs w:val="24"/>
        </w:rPr>
      </w:pPr>
      <w:r w:rsidRPr="00F97DEA">
        <w:rPr>
          <w:rFonts w:ascii="Times New Roman" w:hAnsi="Times New Roman"/>
          <w:sz w:val="24"/>
          <w:szCs w:val="24"/>
        </w:rPr>
        <w:t>1.4. Информация о месте нахождения и графике работы администрации.</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телефоны: (81367) 39118.</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 xml:space="preserve">Режим работы: </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Понедельник- четверг с 8-00 до 1</w:t>
      </w:r>
      <w:r w:rsidR="000E2E8F">
        <w:rPr>
          <w:rFonts w:ascii="Times New Roman" w:hAnsi="Times New Roman"/>
          <w:sz w:val="24"/>
          <w:szCs w:val="24"/>
        </w:rPr>
        <w:t>6</w:t>
      </w:r>
      <w:r w:rsidRPr="00F97DEA">
        <w:rPr>
          <w:rFonts w:ascii="Times New Roman" w:hAnsi="Times New Roman"/>
          <w:sz w:val="24"/>
          <w:szCs w:val="24"/>
        </w:rPr>
        <w:t>-</w:t>
      </w:r>
      <w:r w:rsidR="000E2E8F">
        <w:rPr>
          <w:rFonts w:ascii="Times New Roman" w:hAnsi="Times New Roman"/>
          <w:sz w:val="24"/>
          <w:szCs w:val="24"/>
        </w:rPr>
        <w:t>30</w:t>
      </w:r>
      <w:r w:rsidRPr="00F97DEA">
        <w:rPr>
          <w:rFonts w:ascii="Times New Roman" w:hAnsi="Times New Roman"/>
          <w:sz w:val="24"/>
          <w:szCs w:val="24"/>
        </w:rPr>
        <w:t xml:space="preserve"> часов, перерыв с 13-00 до 14-00 часов;</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Приёмные дни: понедельник, среда, четверг</w:t>
      </w:r>
    </w:p>
    <w:p w:rsidR="00C87180" w:rsidRPr="00F97DEA" w:rsidRDefault="00C87180" w:rsidP="00C70FA5">
      <w:pPr>
        <w:jc w:val="both"/>
        <w:rPr>
          <w:rFonts w:ascii="Times New Roman" w:hAnsi="Times New Roman"/>
          <w:sz w:val="24"/>
          <w:szCs w:val="24"/>
        </w:rPr>
      </w:pPr>
      <w:r w:rsidRPr="00F97DEA">
        <w:rPr>
          <w:rFonts w:ascii="Times New Roman" w:hAnsi="Times New Roman"/>
          <w:sz w:val="24"/>
          <w:szCs w:val="24"/>
        </w:rPr>
        <w:t xml:space="preserve">Адрес электронной почты администрации: </w:t>
      </w:r>
      <w:proofErr w:type="spellStart"/>
      <w:r w:rsidRPr="00F97DEA">
        <w:rPr>
          <w:rFonts w:ascii="Times New Roman" w:hAnsi="Times New Roman"/>
          <w:sz w:val="24"/>
          <w:szCs w:val="24"/>
          <w:lang w:val="en-US"/>
        </w:rPr>
        <w:t>sp</w:t>
      </w:r>
      <w:proofErr w:type="spellEnd"/>
      <w:r w:rsidRPr="00F97DEA">
        <w:rPr>
          <w:rFonts w:ascii="Times New Roman" w:hAnsi="Times New Roman"/>
          <w:sz w:val="24"/>
          <w:szCs w:val="24"/>
        </w:rPr>
        <w:t>-</w:t>
      </w:r>
      <w:proofErr w:type="spellStart"/>
      <w:r w:rsidRPr="00F97DEA">
        <w:rPr>
          <w:rFonts w:ascii="Times New Roman" w:hAnsi="Times New Roman"/>
          <w:sz w:val="24"/>
          <w:szCs w:val="24"/>
          <w:lang w:val="en-US"/>
        </w:rPr>
        <w:t>gorka</w:t>
      </w:r>
      <w:proofErr w:type="spellEnd"/>
      <w:r w:rsidRPr="00F97DEA">
        <w:rPr>
          <w:rFonts w:ascii="Times New Roman" w:hAnsi="Times New Roman"/>
          <w:sz w:val="24"/>
          <w:szCs w:val="24"/>
        </w:rPr>
        <w:t>@</w:t>
      </w:r>
      <w:r w:rsidRPr="00F97DEA">
        <w:rPr>
          <w:rFonts w:ascii="Times New Roman" w:hAnsi="Times New Roman"/>
          <w:sz w:val="24"/>
          <w:szCs w:val="24"/>
          <w:lang w:val="en-US"/>
        </w:rPr>
        <w:t>team</w:t>
      </w:r>
      <w:r w:rsidRPr="00F97DEA">
        <w:rPr>
          <w:rFonts w:ascii="Times New Roman" w:hAnsi="Times New Roman"/>
          <w:sz w:val="24"/>
          <w:szCs w:val="24"/>
        </w:rPr>
        <w:t>47.</w:t>
      </w:r>
      <w:proofErr w:type="spellStart"/>
      <w:r w:rsidRPr="00F97DEA">
        <w:rPr>
          <w:rFonts w:ascii="Times New Roman" w:hAnsi="Times New Roman"/>
          <w:sz w:val="24"/>
          <w:szCs w:val="24"/>
          <w:lang w:val="en-US"/>
        </w:rPr>
        <w:t>ru</w:t>
      </w:r>
      <w:proofErr w:type="spellEnd"/>
    </w:p>
    <w:p w:rsidR="00C87180" w:rsidRDefault="00C87180" w:rsidP="00C70FA5">
      <w:pPr>
        <w:outlineLvl w:val="1"/>
        <w:rPr>
          <w:rStyle w:val="a3"/>
          <w:rFonts w:ascii="Times New Roman" w:hAnsi="Times New Roman" w:cs="Times New Roman"/>
          <w:sz w:val="24"/>
          <w:szCs w:val="24"/>
        </w:rPr>
      </w:pPr>
      <w:r w:rsidRPr="00F97DEA">
        <w:rPr>
          <w:rFonts w:ascii="Times New Roman" w:hAnsi="Times New Roman"/>
          <w:sz w:val="24"/>
          <w:szCs w:val="24"/>
        </w:rPr>
        <w:t>Адрес офи</w:t>
      </w:r>
      <w:r w:rsidR="000E2E8F">
        <w:rPr>
          <w:rFonts w:ascii="Times New Roman" w:hAnsi="Times New Roman"/>
          <w:sz w:val="24"/>
          <w:szCs w:val="24"/>
        </w:rPr>
        <w:t xml:space="preserve">циального сайта Администрации: </w:t>
      </w:r>
      <w:hyperlink r:id="rId9" w:history="1">
        <w:r w:rsidR="000E2E8F" w:rsidRPr="000903A4">
          <w:rPr>
            <w:rStyle w:val="a3"/>
            <w:rFonts w:ascii="Times New Roman" w:hAnsi="Times New Roman" w:cs="Times New Roman"/>
            <w:sz w:val="24"/>
            <w:szCs w:val="24"/>
          </w:rPr>
          <w:t>https://gorskoe-r41.gosweb.gosuslugi.ru</w:t>
        </w:r>
      </w:hyperlink>
    </w:p>
    <w:p w:rsidR="00AE4554" w:rsidRDefault="00AE4554" w:rsidP="00C70FA5">
      <w:pPr>
        <w:outlineLvl w:val="1"/>
        <w:rPr>
          <w:rStyle w:val="a3"/>
          <w:rFonts w:ascii="Times New Roman" w:hAnsi="Times New Roman" w:cs="Times New Roman"/>
          <w:sz w:val="24"/>
          <w:szCs w:val="24"/>
        </w:rPr>
      </w:pPr>
    </w:p>
    <w:p w:rsidR="000E2E8F" w:rsidRDefault="000E2E8F" w:rsidP="00C70FA5">
      <w:pPr>
        <w:outlineLvl w:val="1"/>
        <w:rPr>
          <w:rStyle w:val="a3"/>
          <w:rFonts w:ascii="Times New Roman" w:hAnsi="Times New Roman" w:cs="Times New Roman"/>
          <w:sz w:val="24"/>
          <w:szCs w:val="24"/>
        </w:rPr>
      </w:pPr>
    </w:p>
    <w:p w:rsidR="000E2E8F" w:rsidRDefault="000E2E8F" w:rsidP="00C70FA5">
      <w:pPr>
        <w:outlineLvl w:val="1"/>
        <w:rPr>
          <w:rFonts w:ascii="Times New Roman" w:hAnsi="Times New Roman"/>
          <w:sz w:val="24"/>
          <w:szCs w:val="24"/>
        </w:rPr>
      </w:pPr>
    </w:p>
    <w:p w:rsidR="00C87180" w:rsidRDefault="00C87180" w:rsidP="00C87180">
      <w:pPr>
        <w:ind w:firstLine="540"/>
        <w:jc w:val="center"/>
        <w:outlineLvl w:val="1"/>
        <w:rPr>
          <w:rFonts w:ascii="Times New Roman" w:hAnsi="Times New Roman"/>
          <w:sz w:val="24"/>
          <w:szCs w:val="24"/>
        </w:rPr>
      </w:pPr>
    </w:p>
    <w:p w:rsidR="00C87180" w:rsidRPr="00F97DEA" w:rsidRDefault="00C87180" w:rsidP="00C87180">
      <w:pPr>
        <w:ind w:firstLine="540"/>
        <w:jc w:val="center"/>
        <w:outlineLvl w:val="1"/>
        <w:rPr>
          <w:rFonts w:ascii="Times New Roman" w:hAnsi="Times New Roman"/>
          <w:b/>
          <w:sz w:val="24"/>
          <w:szCs w:val="24"/>
        </w:rPr>
      </w:pPr>
      <w:r w:rsidRPr="00F97DEA">
        <w:rPr>
          <w:rFonts w:ascii="Times New Roman" w:hAnsi="Times New Roman"/>
          <w:b/>
          <w:sz w:val="24"/>
          <w:szCs w:val="24"/>
        </w:rPr>
        <w:lastRenderedPageBreak/>
        <w:t>2. Стандарт предоставления муниципальной услуги</w:t>
      </w:r>
    </w:p>
    <w:p w:rsidR="00C87180" w:rsidRPr="00F97DEA" w:rsidRDefault="00C87180" w:rsidP="00C87180">
      <w:pPr>
        <w:ind w:firstLine="540"/>
        <w:jc w:val="both"/>
        <w:rPr>
          <w:rFonts w:ascii="Times New Roman" w:hAnsi="Times New Roman"/>
          <w:sz w:val="24"/>
          <w:szCs w:val="24"/>
        </w:rPr>
      </w:pP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2.1.</w:t>
      </w:r>
      <w:r w:rsidRPr="00F97DEA">
        <w:rPr>
          <w:rFonts w:ascii="Times New Roman" w:hAnsi="Times New Roman"/>
          <w:sz w:val="24"/>
          <w:szCs w:val="24"/>
          <w:lang w:val="en-US"/>
        </w:rPr>
        <w:t> </w:t>
      </w:r>
      <w:r w:rsidRPr="00F97DEA">
        <w:rPr>
          <w:rFonts w:ascii="Times New Roman" w:hAnsi="Times New Roman"/>
          <w:sz w:val="24"/>
          <w:szCs w:val="24"/>
        </w:rPr>
        <w:t xml:space="preserve">Полное наименование муниципальной услуги: «Выдача разрешений </w:t>
      </w:r>
      <w:r w:rsidRPr="00F97DEA">
        <w:rPr>
          <w:rFonts w:ascii="Times New Roman" w:hAnsi="Times New Roman"/>
          <w:sz w:val="24"/>
          <w:szCs w:val="24"/>
        </w:rPr>
        <w:br/>
        <w:t xml:space="preserve">на захоронение (перезахоронение) и </w:t>
      </w:r>
      <w:proofErr w:type="spellStart"/>
      <w:r w:rsidRPr="00F97DEA">
        <w:rPr>
          <w:rFonts w:ascii="Times New Roman" w:hAnsi="Times New Roman"/>
          <w:sz w:val="24"/>
          <w:szCs w:val="24"/>
        </w:rPr>
        <w:t>подзахоронение</w:t>
      </w:r>
      <w:proofErr w:type="spellEnd"/>
      <w:r w:rsidRPr="00F97DEA">
        <w:rPr>
          <w:rFonts w:ascii="Times New Roman" w:hAnsi="Times New Roman"/>
          <w:sz w:val="24"/>
          <w:szCs w:val="24"/>
        </w:rPr>
        <w:t xml:space="preserve"> на общественных кладбищах муниципального образования». </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Сокращенное наименование муниципальной услуги: «Выдача разрешений </w:t>
      </w:r>
      <w:r w:rsidRPr="00F97DEA">
        <w:rPr>
          <w:rFonts w:ascii="Times New Roman" w:hAnsi="Times New Roman"/>
          <w:sz w:val="24"/>
          <w:szCs w:val="24"/>
        </w:rPr>
        <w:br/>
        <w:t xml:space="preserve">на захоронение (перезахоронение) и </w:t>
      </w:r>
      <w:proofErr w:type="spellStart"/>
      <w:r w:rsidRPr="00F97DEA">
        <w:rPr>
          <w:rFonts w:ascii="Times New Roman" w:hAnsi="Times New Roman"/>
          <w:sz w:val="24"/>
          <w:szCs w:val="24"/>
        </w:rPr>
        <w:t>подзахоронение</w:t>
      </w:r>
      <w:proofErr w:type="spellEnd"/>
      <w:r w:rsidRPr="00F97DEA">
        <w:rPr>
          <w:rFonts w:ascii="Times New Roman" w:hAnsi="Times New Roman"/>
          <w:sz w:val="24"/>
          <w:szCs w:val="24"/>
        </w:rPr>
        <w:t xml:space="preserve"> на общественных кладбищах МО».</w:t>
      </w:r>
    </w:p>
    <w:p w:rsidR="00C87180" w:rsidRPr="00F97DEA" w:rsidRDefault="00C87180" w:rsidP="000E2E8F">
      <w:pPr>
        <w:ind w:firstLine="709"/>
        <w:jc w:val="both"/>
        <w:rPr>
          <w:rFonts w:ascii="Times New Roman" w:hAnsi="Times New Roman"/>
          <w:sz w:val="24"/>
          <w:szCs w:val="24"/>
        </w:rPr>
      </w:pPr>
      <w:r w:rsidRPr="00F97DEA">
        <w:rPr>
          <w:rFonts w:ascii="Times New Roman" w:hAnsi="Times New Roman"/>
          <w:sz w:val="24"/>
          <w:szCs w:val="24"/>
        </w:rPr>
        <w:t>2.2.</w:t>
      </w:r>
      <w:r w:rsidRPr="00F97DEA">
        <w:rPr>
          <w:rFonts w:ascii="Times New Roman" w:hAnsi="Times New Roman"/>
          <w:sz w:val="24"/>
          <w:szCs w:val="24"/>
          <w:lang w:val="en-US"/>
        </w:rPr>
        <w:t> </w:t>
      </w:r>
      <w:r w:rsidRPr="00F97DEA">
        <w:rPr>
          <w:rFonts w:ascii="Times New Roman" w:hAnsi="Times New Roman"/>
          <w:sz w:val="24"/>
          <w:szCs w:val="24"/>
        </w:rPr>
        <w:t>Муниц</w:t>
      </w:r>
      <w:r w:rsidR="000E2E8F">
        <w:rPr>
          <w:rFonts w:ascii="Times New Roman" w:hAnsi="Times New Roman"/>
          <w:sz w:val="24"/>
          <w:szCs w:val="24"/>
        </w:rPr>
        <w:t xml:space="preserve">ипальную услугу предоставляет </w:t>
      </w:r>
      <w:r w:rsidRPr="00F97DEA">
        <w:rPr>
          <w:rFonts w:ascii="Times New Roman" w:hAnsi="Times New Roman"/>
          <w:sz w:val="24"/>
          <w:szCs w:val="24"/>
        </w:rPr>
        <w:t>администрация Горского сельского поселения.</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Заявление на получение муниципальной услуги с комплектом документов принимается:</w:t>
      </w:r>
    </w:p>
    <w:p w:rsidR="00C87180" w:rsidRPr="00F97DEA" w:rsidRDefault="00C87180" w:rsidP="00C87180">
      <w:pPr>
        <w:pStyle w:val="aa"/>
        <w:numPr>
          <w:ilvl w:val="0"/>
          <w:numId w:val="10"/>
        </w:numPr>
        <w:jc w:val="both"/>
        <w:rPr>
          <w:rFonts w:ascii="Times New Roman" w:hAnsi="Times New Roman"/>
          <w:sz w:val="24"/>
          <w:szCs w:val="24"/>
        </w:rPr>
      </w:pPr>
      <w:r w:rsidRPr="00F97DEA">
        <w:rPr>
          <w:rFonts w:ascii="Times New Roman" w:hAnsi="Times New Roman"/>
          <w:sz w:val="24"/>
          <w:szCs w:val="24"/>
        </w:rPr>
        <w:t>при личной явке в Администрацию;</w:t>
      </w:r>
    </w:p>
    <w:p w:rsidR="00C87180" w:rsidRPr="00F97DEA" w:rsidRDefault="00C87180" w:rsidP="00C87180">
      <w:pPr>
        <w:pStyle w:val="aa"/>
        <w:numPr>
          <w:ilvl w:val="0"/>
          <w:numId w:val="10"/>
        </w:numPr>
        <w:jc w:val="both"/>
        <w:rPr>
          <w:rFonts w:ascii="Times New Roman" w:hAnsi="Times New Roman"/>
          <w:sz w:val="24"/>
          <w:szCs w:val="24"/>
        </w:rPr>
      </w:pPr>
      <w:r w:rsidRPr="00F97DEA">
        <w:rPr>
          <w:rFonts w:ascii="Times New Roman" w:hAnsi="Times New Roman"/>
          <w:sz w:val="24"/>
          <w:szCs w:val="24"/>
        </w:rPr>
        <w:t>без личной явки:</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F97DEA">
        <w:rPr>
          <w:rFonts w:ascii="Times New Roman" w:hAnsi="Times New Roman"/>
          <w:sz w:val="24"/>
          <w:szCs w:val="24"/>
        </w:rPr>
        <w:br/>
        <w:t>на перезахоронение останков умершего(ей)).</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Заявитель имеет право записаться на прием для подачи заявления </w:t>
      </w:r>
      <w:r w:rsidRPr="00F97DEA">
        <w:rPr>
          <w:rFonts w:ascii="Times New Roman" w:hAnsi="Times New Roman"/>
          <w:sz w:val="24"/>
          <w:szCs w:val="24"/>
        </w:rPr>
        <w:br/>
        <w:t>о предоставлении услуги следующими способами:</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1)</w:t>
      </w:r>
      <w:r w:rsidRPr="00F97DEA">
        <w:rPr>
          <w:rFonts w:ascii="Times New Roman" w:hAnsi="Times New Roman"/>
          <w:sz w:val="24"/>
          <w:szCs w:val="24"/>
          <w:lang w:val="en-US"/>
        </w:rPr>
        <w:t> </w:t>
      </w:r>
      <w:r w:rsidRPr="00F97DEA">
        <w:rPr>
          <w:rFonts w:ascii="Times New Roman" w:hAnsi="Times New Roman"/>
          <w:sz w:val="24"/>
          <w:szCs w:val="24"/>
        </w:rPr>
        <w:t>посредством телефонной связи;</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2)</w:t>
      </w:r>
      <w:r w:rsidRPr="00F97DEA">
        <w:rPr>
          <w:rFonts w:ascii="Times New Roman" w:hAnsi="Times New Roman"/>
          <w:sz w:val="24"/>
          <w:szCs w:val="24"/>
          <w:lang w:val="en-US"/>
        </w:rPr>
        <w:t> </w:t>
      </w:r>
      <w:r w:rsidRPr="00F97DEA">
        <w:rPr>
          <w:rFonts w:ascii="Times New Roman" w:hAnsi="Times New Roman"/>
          <w:sz w:val="24"/>
          <w:szCs w:val="24"/>
        </w:rPr>
        <w:t>посредством сайта Администрации.</w:t>
      </w:r>
    </w:p>
    <w:p w:rsidR="00C87180" w:rsidRPr="00F97DEA" w:rsidRDefault="00C87180" w:rsidP="00C87180">
      <w:pPr>
        <w:ind w:firstLine="709"/>
        <w:jc w:val="both"/>
        <w:rPr>
          <w:rFonts w:ascii="Times New Roman" w:hAnsi="Times New Roman"/>
          <w:sz w:val="24"/>
          <w:szCs w:val="24"/>
        </w:rPr>
      </w:pPr>
      <w:r w:rsidRPr="00F97DEA">
        <w:rPr>
          <w:rFonts w:ascii="Times New Roman" w:hAnsi="Times New Roman"/>
          <w:sz w:val="24"/>
          <w:szCs w:val="24"/>
        </w:rPr>
        <w:t xml:space="preserve">Для записи заявитель выбирает любую свободную для приема дату и время </w:t>
      </w:r>
      <w:r w:rsidRPr="00F97DEA">
        <w:rPr>
          <w:rFonts w:ascii="Times New Roman" w:hAnsi="Times New Roman"/>
          <w:sz w:val="24"/>
          <w:szCs w:val="24"/>
        </w:rPr>
        <w:br/>
        <w:t>в пределах установленного в Администрации графика приема заявителей.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2.2.1.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Результатом предоставления муниципальной услуги является: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0E2E8F">
        <w:rPr>
          <w:rFonts w:ascii="Times New Roman" w:hAnsi="Times New Roman" w:cs="Times New Roman"/>
          <w:color w:val="000000" w:themeColor="text1"/>
          <w:sz w:val="24"/>
          <w:szCs w:val="24"/>
        </w:rPr>
        <w:t xml:space="preserve">(Приложение </w:t>
      </w:r>
      <w:r w:rsidRPr="00AE4554">
        <w:rPr>
          <w:rFonts w:ascii="Times New Roman" w:hAnsi="Times New Roman" w:cs="Times New Roman"/>
          <w:color w:val="000000" w:themeColor="text1"/>
          <w:sz w:val="24"/>
          <w:szCs w:val="24"/>
        </w:rPr>
        <w:t>№ 6</w:t>
      </w:r>
      <w:r w:rsidRPr="000E2E8F">
        <w:rPr>
          <w:rFonts w:ascii="Times New Roman" w:hAnsi="Times New Roman" w:cs="Times New Roman"/>
          <w:color w:val="000000" w:themeColor="text1"/>
          <w:sz w:val="24"/>
          <w:szCs w:val="24"/>
        </w:rPr>
        <w:t xml:space="preserve"> к </w:t>
      </w:r>
      <w:r w:rsidR="00A36702">
        <w:rPr>
          <w:rFonts w:ascii="Times New Roman" w:hAnsi="Times New Roman" w:cs="Times New Roman"/>
          <w:color w:val="000000" w:themeColor="text1"/>
          <w:sz w:val="24"/>
          <w:szCs w:val="24"/>
        </w:rPr>
        <w:t xml:space="preserve">административному </w:t>
      </w:r>
      <w:r>
        <w:rPr>
          <w:rFonts w:ascii="Times New Roman" w:hAnsi="Times New Roman" w:cs="Times New Roman"/>
          <w:sz w:val="24"/>
          <w:szCs w:val="24"/>
        </w:rPr>
        <w:t>регламенту</w:t>
      </w:r>
      <w:r w:rsidRPr="000E2E8F">
        <w:rPr>
          <w:rFonts w:ascii="Times New Roman" w:hAnsi="Times New Roman" w:cs="Times New Roman"/>
          <w:color w:val="000000" w:themeColor="text1"/>
          <w:sz w:val="24"/>
          <w:szCs w:val="24"/>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1) дата выдачи разрешения;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2) номер разрешения;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3) Ф.И.О. умершего;</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4) данные свидетельства о смерти;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5) наименование кладбища (наименование населенного пункта);</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6) размер участка для погребения;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 xml:space="preserve">7) Ф.И.О. заявителя; </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8) должность уполномоченного лица Администрации;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9) подпись уполномоченного лица Администрации;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10) Ф.И.О. уполномоченного лица Администрации.</w:t>
      </w:r>
    </w:p>
    <w:p w:rsidR="000E2E8F" w:rsidRPr="00AE4554"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sz w:val="24"/>
          <w:szCs w:val="24"/>
        </w:rPr>
        <w:t xml:space="preserve">- Выдача разрешения на захоронение умершего в родственную могилу </w:t>
      </w:r>
      <w:r w:rsidRPr="000E2E8F">
        <w:rPr>
          <w:rFonts w:ascii="Times New Roman" w:hAnsi="Times New Roman" w:cs="Times New Roman"/>
          <w:sz w:val="24"/>
          <w:szCs w:val="24"/>
        </w:rPr>
        <w:br/>
        <w:t>(</w:t>
      </w:r>
      <w:r w:rsidRPr="00AE4554">
        <w:rPr>
          <w:rFonts w:ascii="Times New Roman" w:hAnsi="Times New Roman" w:cs="Times New Roman"/>
          <w:sz w:val="24"/>
          <w:szCs w:val="24"/>
        </w:rPr>
        <w:t xml:space="preserve">на захоронение урны с прахом в родственную могилу) </w:t>
      </w:r>
      <w:r w:rsidRPr="00AE4554">
        <w:rPr>
          <w:rFonts w:ascii="Times New Roman" w:hAnsi="Times New Roman" w:cs="Times New Roman"/>
          <w:color w:val="000000" w:themeColor="text1"/>
          <w:sz w:val="24"/>
          <w:szCs w:val="24"/>
        </w:rPr>
        <w:t xml:space="preserve">(Приложение № 7 </w:t>
      </w:r>
      <w:r w:rsidRPr="00AE4554">
        <w:rPr>
          <w:rFonts w:ascii="Times New Roman" w:hAnsi="Times New Roman" w:cs="Times New Roman"/>
          <w:color w:val="000000" w:themeColor="text1"/>
          <w:sz w:val="24"/>
          <w:szCs w:val="24"/>
        </w:rPr>
        <w:br/>
        <w:t xml:space="preserve">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1) дата выдачи разрешения;</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2) номер разрешения;</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3) Ф.И.О. умершего;</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4) данные свидетельства о смерти;</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5) наименование кладбища (наименование населенного пункта);</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 xml:space="preserve">6) Ф.И.О. заявителя; </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7) должность уполномоченного лица Администрации;</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lastRenderedPageBreak/>
        <w:t>8) подпись уполномоченного лица Администрации;</w:t>
      </w:r>
    </w:p>
    <w:p w:rsidR="000E2E8F" w:rsidRPr="000E2E8F" w:rsidRDefault="000E2E8F" w:rsidP="000E2E8F">
      <w:pPr>
        <w:ind w:firstLine="709"/>
        <w:jc w:val="both"/>
        <w:rPr>
          <w:rFonts w:ascii="Times New Roman" w:hAnsi="Times New Roman" w:cs="Times New Roman"/>
          <w:sz w:val="24"/>
          <w:szCs w:val="24"/>
        </w:rPr>
      </w:pPr>
      <w:r w:rsidRPr="00AE4554">
        <w:rPr>
          <w:rFonts w:ascii="Times New Roman" w:hAnsi="Times New Roman" w:cs="Times New Roman"/>
          <w:color w:val="000000" w:themeColor="text1"/>
          <w:sz w:val="24"/>
          <w:szCs w:val="24"/>
        </w:rPr>
        <w:t>9) Ф.И.О. уполномоченного лица Администрации.</w:t>
      </w:r>
    </w:p>
    <w:p w:rsidR="000E2E8F" w:rsidRPr="00AE4554" w:rsidRDefault="000E2E8F" w:rsidP="000E2E8F">
      <w:pPr>
        <w:ind w:firstLine="709"/>
        <w:jc w:val="both"/>
        <w:rPr>
          <w:rFonts w:ascii="Times New Roman" w:hAnsi="Times New Roman" w:cs="Times New Roman"/>
          <w:sz w:val="24"/>
          <w:szCs w:val="24"/>
        </w:rPr>
      </w:pPr>
      <w:r w:rsidRPr="00AE4554">
        <w:rPr>
          <w:rFonts w:ascii="Times New Roman" w:hAnsi="Times New Roman" w:cs="Times New Roman"/>
          <w:sz w:val="24"/>
          <w:szCs w:val="24"/>
        </w:rPr>
        <w:t>- Выдача разрешения на захоронение умершего в семейное (родовое) захоронение</w:t>
      </w:r>
      <w:r w:rsidRPr="00AE4554">
        <w:rPr>
          <w:rFonts w:ascii="Times New Roman" w:hAnsi="Times New Roman" w:cs="Times New Roman"/>
          <w:color w:val="000000" w:themeColor="text1"/>
          <w:sz w:val="24"/>
          <w:szCs w:val="24"/>
        </w:rPr>
        <w:t xml:space="preserve"> (Приложение № 8 к</w:t>
      </w:r>
      <w:r w:rsidR="00A36702">
        <w:rPr>
          <w:rFonts w:ascii="Times New Roman" w:hAnsi="Times New Roman" w:cs="Times New Roman"/>
          <w:color w:val="000000" w:themeColor="text1"/>
          <w:sz w:val="24"/>
          <w:szCs w:val="24"/>
        </w:rPr>
        <w:t xml:space="preserve"> административному</w:t>
      </w:r>
      <w:r w:rsidRPr="00AE4554">
        <w:rPr>
          <w:rFonts w:ascii="Times New Roman" w:hAnsi="Times New Roman" w:cs="Times New Roman"/>
          <w:color w:val="000000" w:themeColor="text1"/>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w:t>
      </w:r>
    </w:p>
    <w:p w:rsidR="000E2E8F" w:rsidRPr="00AE4554" w:rsidRDefault="000E2E8F" w:rsidP="000E2E8F">
      <w:pPr>
        <w:ind w:firstLine="709"/>
        <w:jc w:val="both"/>
        <w:rPr>
          <w:rFonts w:ascii="Times New Roman" w:hAnsi="Times New Roman" w:cs="Times New Roman"/>
          <w:sz w:val="24"/>
          <w:szCs w:val="24"/>
        </w:rPr>
      </w:pPr>
      <w:r w:rsidRPr="00AE4554">
        <w:rPr>
          <w:rFonts w:ascii="Times New Roman" w:hAnsi="Times New Roman" w:cs="Times New Roman"/>
          <w:sz w:val="24"/>
          <w:szCs w:val="24"/>
        </w:rPr>
        <w:t xml:space="preserve">- Выдача разрешения на перезахоронение останков умершего(ей) в могилу </w:t>
      </w:r>
      <w:r w:rsidRPr="00AE4554">
        <w:rPr>
          <w:rFonts w:ascii="Times New Roman" w:hAnsi="Times New Roman" w:cs="Times New Roman"/>
          <w:color w:val="000000" w:themeColor="text1"/>
          <w:sz w:val="24"/>
          <w:szCs w:val="24"/>
        </w:rPr>
        <w:t xml:space="preserve">(Приложение № 9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w:t>
      </w:r>
    </w:p>
    <w:p w:rsidR="000E2E8F" w:rsidRPr="000E2E8F" w:rsidRDefault="000E2E8F" w:rsidP="000E2E8F">
      <w:pPr>
        <w:ind w:firstLine="709"/>
        <w:jc w:val="both"/>
        <w:rPr>
          <w:rFonts w:ascii="Times New Roman" w:hAnsi="Times New Roman" w:cs="Times New Roman"/>
          <w:sz w:val="24"/>
          <w:szCs w:val="24"/>
        </w:rPr>
      </w:pPr>
      <w:r w:rsidRPr="00AE4554">
        <w:rPr>
          <w:rFonts w:ascii="Times New Roman" w:hAnsi="Times New Roman" w:cs="Times New Roman"/>
          <w:sz w:val="24"/>
          <w:szCs w:val="24"/>
        </w:rPr>
        <w:t xml:space="preserve">- Отказ в предоставлении муниципальной услуги </w:t>
      </w:r>
      <w:r w:rsidRPr="00AE4554">
        <w:rPr>
          <w:rFonts w:ascii="Times New Roman" w:hAnsi="Times New Roman" w:cs="Times New Roman"/>
          <w:color w:val="000000" w:themeColor="text1"/>
          <w:sz w:val="24"/>
          <w:szCs w:val="24"/>
        </w:rPr>
        <w:t>(Приложение № 10 к</w:t>
      </w:r>
      <w:r w:rsidR="00A36702">
        <w:rPr>
          <w:rFonts w:ascii="Times New Roman" w:hAnsi="Times New Roman" w:cs="Times New Roman"/>
          <w:color w:val="000000" w:themeColor="text1"/>
          <w:sz w:val="24"/>
          <w:szCs w:val="24"/>
        </w:rPr>
        <w:t xml:space="preserve"> административному</w:t>
      </w:r>
      <w:r w:rsidRPr="00AE4554">
        <w:rPr>
          <w:rFonts w:ascii="Times New Roman" w:hAnsi="Times New Roman" w:cs="Times New Roman"/>
          <w:color w:val="000000" w:themeColor="text1"/>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Результат предоставления муниципальной услуги предоставляется </w:t>
      </w:r>
      <w:r w:rsidRPr="000E2E8F">
        <w:rPr>
          <w:rFonts w:ascii="Times New Roman" w:hAnsi="Times New Roman" w:cs="Times New Roman"/>
          <w:sz w:val="24"/>
          <w:szCs w:val="24"/>
        </w:rPr>
        <w:br/>
        <w:t>(в соответствии со способом, указанным заявителем при подаче заявления и документов):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 личной явке в Администрацию;</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без личной явки - почтовым отправлением (в случае получения разрешения на перезахоронение останков умершего(ей)).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Срок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Администрации (в случае получения разрешения на перезахоронение останков умершего(ей)).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2.5.</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Правовые основания для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Конституция Российской Федерации;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Федеральный закон от 12.01.1996 № 8-ФЗ «О погребении и похоронном деле»;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нормативные правовые акты муниципального образования.</w:t>
      </w:r>
    </w:p>
    <w:p w:rsidR="000E2E8F" w:rsidRPr="000E2E8F" w:rsidRDefault="000E2E8F" w:rsidP="000E2E8F">
      <w:pPr>
        <w:ind w:firstLine="709"/>
        <w:jc w:val="both"/>
        <w:rPr>
          <w:rFonts w:ascii="Times New Roman" w:hAnsi="Times New Roman" w:cs="Times New Roman"/>
          <w:sz w:val="24"/>
          <w:szCs w:val="24"/>
        </w:rPr>
      </w:pPr>
      <w:bookmarkStart w:id="3" w:name="Par131"/>
      <w:bookmarkEnd w:id="3"/>
      <w:r w:rsidRPr="000E2E8F">
        <w:rPr>
          <w:rFonts w:ascii="Times New Roman" w:hAnsi="Times New Roman" w:cs="Times New Roman"/>
          <w:sz w:val="24"/>
          <w:szCs w:val="24"/>
        </w:rPr>
        <w:t>2.6.</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Исчерпывающий перечень документов, необходимых в соответствии с </w:t>
      </w:r>
      <w:proofErr w:type="spellStart"/>
      <w:r w:rsidRPr="000E2E8F">
        <w:rPr>
          <w:rFonts w:ascii="Times New Roman" w:hAnsi="Times New Roman" w:cs="Times New Roman"/>
          <w:sz w:val="24"/>
          <w:szCs w:val="24"/>
        </w:rPr>
        <w:t>аконодательными</w:t>
      </w:r>
      <w:proofErr w:type="spellEnd"/>
      <w:r w:rsidRPr="000E2E8F">
        <w:rPr>
          <w:rFonts w:ascii="Times New Roman" w:hAnsi="Times New Roman" w:cs="Times New Roman"/>
          <w:sz w:val="24"/>
          <w:szCs w:val="24"/>
        </w:rPr>
        <w:t xml:space="preserve"> или иными нормативными правовыми актами для предоставления муниципальной услуги, подлежащих представлению заявителем: </w:t>
      </w:r>
    </w:p>
    <w:p w:rsidR="000E2E8F" w:rsidRPr="000E2E8F" w:rsidRDefault="000E2E8F" w:rsidP="000E2E8F">
      <w:pPr>
        <w:ind w:firstLine="709"/>
        <w:jc w:val="both"/>
        <w:rPr>
          <w:rFonts w:ascii="Times New Roman" w:hAnsi="Times New Roman" w:cs="Times New Roman"/>
          <w:sz w:val="24"/>
          <w:szCs w:val="24"/>
          <w:u w:val="single"/>
        </w:rPr>
      </w:pPr>
      <w:r w:rsidRPr="000E2E8F">
        <w:rPr>
          <w:rFonts w:ascii="Times New Roman" w:hAnsi="Times New Roman" w:cs="Times New Roman"/>
          <w:sz w:val="24"/>
          <w:szCs w:val="24"/>
          <w:u w:val="single"/>
        </w:rPr>
        <w:t>2.6.1.</w:t>
      </w:r>
      <w:r w:rsidRPr="000E2E8F">
        <w:rPr>
          <w:rFonts w:ascii="Times New Roman" w:hAnsi="Times New Roman" w:cs="Times New Roman"/>
          <w:sz w:val="24"/>
          <w:szCs w:val="24"/>
          <w:u w:val="single"/>
          <w:lang w:val="en-US"/>
        </w:rPr>
        <w:t> </w:t>
      </w:r>
      <w:r w:rsidRPr="000E2E8F">
        <w:rPr>
          <w:rFonts w:ascii="Times New Roman" w:hAnsi="Times New Roman" w:cs="Times New Roman"/>
          <w:sz w:val="24"/>
          <w:szCs w:val="24"/>
          <w:u w:val="single"/>
        </w:rPr>
        <w:t xml:space="preserve">Для получения разрешения на захоронение умершего на новом месте </w:t>
      </w:r>
      <w:r w:rsidRPr="000E2E8F">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1) </w:t>
      </w:r>
      <w:hyperlink w:anchor="Par332" w:history="1">
        <w:r w:rsidRPr="000E2E8F">
          <w:rPr>
            <w:rFonts w:ascii="Times New Roman" w:hAnsi="Times New Roman" w:cs="Times New Roman"/>
            <w:color w:val="000000" w:themeColor="text1"/>
            <w:sz w:val="24"/>
            <w:szCs w:val="24"/>
          </w:rPr>
          <w:t>заявление</w:t>
        </w:r>
      </w:hyperlink>
      <w:r w:rsidRPr="000E2E8F">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0E2E8F">
        <w:rPr>
          <w:rFonts w:ascii="Times New Roman" w:hAnsi="Times New Roman" w:cs="Times New Roman"/>
          <w:color w:val="000000" w:themeColor="text1"/>
          <w:sz w:val="24"/>
          <w:szCs w:val="24"/>
        </w:rPr>
        <w:br/>
        <w:t xml:space="preserve">действующего общественного кладбища на территории муниципального образования (Приложение № 1 к </w:t>
      </w:r>
      <w:r w:rsidR="00A36702">
        <w:rPr>
          <w:rFonts w:ascii="Times New Roman" w:hAnsi="Times New Roman" w:cs="Times New Roman"/>
          <w:color w:val="000000" w:themeColor="text1"/>
          <w:sz w:val="24"/>
          <w:szCs w:val="24"/>
        </w:rPr>
        <w:t>административному регламенту</w:t>
      </w:r>
      <w:r w:rsidRPr="000E2E8F">
        <w:rPr>
          <w:rFonts w:ascii="Times New Roman" w:hAnsi="Times New Roman" w:cs="Times New Roman"/>
          <w:color w:val="000000" w:themeColor="text1"/>
          <w:sz w:val="24"/>
          <w:szCs w:val="24"/>
        </w:rPr>
        <w:t>);</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E2E8F" w:rsidRPr="000E2E8F" w:rsidRDefault="000E2E8F" w:rsidP="000E2E8F">
      <w:pPr>
        <w:ind w:firstLine="708"/>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4) документ, удостоверяющий право на организацию погребения (</w:t>
      </w:r>
      <w:r w:rsidRPr="000E2E8F">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0E2E8F">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0E2E8F" w:rsidRPr="000E2E8F" w:rsidRDefault="000E2E8F" w:rsidP="000E2E8F">
      <w:pPr>
        <w:ind w:firstLine="709"/>
        <w:jc w:val="both"/>
        <w:rPr>
          <w:rFonts w:ascii="Times New Roman" w:hAnsi="Times New Roman" w:cs="Times New Roman"/>
          <w:color w:val="000000" w:themeColor="text1"/>
          <w:sz w:val="24"/>
          <w:szCs w:val="24"/>
          <w:u w:val="single"/>
        </w:rPr>
      </w:pPr>
      <w:bookmarkStart w:id="4" w:name="Par133"/>
      <w:bookmarkEnd w:id="4"/>
      <w:r w:rsidRPr="000E2E8F">
        <w:rPr>
          <w:rFonts w:ascii="Times New Roman" w:hAnsi="Times New Roman" w:cs="Times New Roman"/>
          <w:color w:val="000000" w:themeColor="text1"/>
          <w:sz w:val="24"/>
          <w:szCs w:val="24"/>
          <w:u w:val="single"/>
        </w:rPr>
        <w:t>2.6.2.</w:t>
      </w:r>
      <w:r w:rsidRPr="000E2E8F">
        <w:rPr>
          <w:rFonts w:ascii="Times New Roman" w:hAnsi="Times New Roman" w:cs="Times New Roman"/>
          <w:color w:val="000000" w:themeColor="text1"/>
          <w:sz w:val="24"/>
          <w:szCs w:val="24"/>
          <w:u w:val="single"/>
          <w:lang w:val="en-US"/>
        </w:rPr>
        <w:t> </w:t>
      </w:r>
      <w:r w:rsidRPr="000E2E8F">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0E2E8F">
        <w:rPr>
          <w:rFonts w:ascii="Times New Roman" w:hAnsi="Times New Roman" w:cs="Times New Roman"/>
          <w:sz w:val="24"/>
          <w:szCs w:val="24"/>
          <w:u w:val="single"/>
        </w:rPr>
        <w:t xml:space="preserve">родственную </w:t>
      </w:r>
      <w:r w:rsidRPr="000E2E8F">
        <w:rPr>
          <w:rFonts w:ascii="Times New Roman" w:hAnsi="Times New Roman" w:cs="Times New Roman"/>
          <w:color w:val="000000" w:themeColor="text1"/>
          <w:sz w:val="24"/>
          <w:szCs w:val="24"/>
          <w:u w:val="single"/>
        </w:rPr>
        <w:t xml:space="preserve">могилу (на захоронение урны с прахом в </w:t>
      </w:r>
      <w:r w:rsidRPr="000E2E8F">
        <w:rPr>
          <w:rFonts w:ascii="Times New Roman" w:hAnsi="Times New Roman" w:cs="Times New Roman"/>
          <w:sz w:val="24"/>
          <w:szCs w:val="24"/>
          <w:u w:val="single"/>
        </w:rPr>
        <w:t xml:space="preserve">родственную </w:t>
      </w:r>
      <w:r w:rsidRPr="000E2E8F">
        <w:rPr>
          <w:rFonts w:ascii="Times New Roman" w:hAnsi="Times New Roman" w:cs="Times New Roman"/>
          <w:color w:val="000000" w:themeColor="text1"/>
          <w:sz w:val="24"/>
          <w:szCs w:val="24"/>
          <w:u w:val="single"/>
        </w:rPr>
        <w:t>могилу):</w:t>
      </w:r>
    </w:p>
    <w:p w:rsidR="000E2E8F" w:rsidRPr="000E2E8F" w:rsidRDefault="000E2E8F" w:rsidP="000E2E8F">
      <w:pPr>
        <w:ind w:firstLine="709"/>
        <w:jc w:val="both"/>
        <w:rPr>
          <w:rFonts w:ascii="Times New Roman" w:hAnsi="Times New Roman" w:cs="Times New Roman"/>
          <w:color w:val="000000" w:themeColor="text1"/>
          <w:sz w:val="24"/>
          <w:szCs w:val="24"/>
        </w:rPr>
      </w:pPr>
      <w:bookmarkStart w:id="5" w:name="Par134"/>
      <w:bookmarkEnd w:id="5"/>
      <w:r w:rsidRPr="000E2E8F">
        <w:rPr>
          <w:rFonts w:ascii="Times New Roman" w:hAnsi="Times New Roman" w:cs="Times New Roman"/>
          <w:color w:val="000000" w:themeColor="text1"/>
          <w:sz w:val="24"/>
          <w:szCs w:val="24"/>
        </w:rPr>
        <w:t>1)</w:t>
      </w:r>
      <w:r w:rsidRPr="000E2E8F">
        <w:rPr>
          <w:rFonts w:ascii="Times New Roman" w:hAnsi="Times New Roman" w:cs="Times New Roman"/>
          <w:color w:val="000000" w:themeColor="text1"/>
          <w:sz w:val="24"/>
          <w:szCs w:val="24"/>
          <w:lang w:val="en-US"/>
        </w:rPr>
        <w:t> </w:t>
      </w:r>
      <w:hyperlink w:anchor="Par332" w:history="1">
        <w:r w:rsidRPr="000E2E8F">
          <w:rPr>
            <w:rFonts w:ascii="Times New Roman" w:hAnsi="Times New Roman" w:cs="Times New Roman"/>
            <w:color w:val="000000" w:themeColor="text1"/>
            <w:sz w:val="24"/>
            <w:szCs w:val="24"/>
          </w:rPr>
          <w:t>заявление</w:t>
        </w:r>
      </w:hyperlink>
      <w:r w:rsidRPr="000E2E8F">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родственную могилу) (Приложение № </w:t>
      </w:r>
      <w:r w:rsidRPr="00AE4554">
        <w:rPr>
          <w:rFonts w:ascii="Times New Roman" w:hAnsi="Times New Roman" w:cs="Times New Roman"/>
          <w:color w:val="000000" w:themeColor="text1"/>
          <w:sz w:val="24"/>
          <w:szCs w:val="24"/>
        </w:rPr>
        <w:t xml:space="preserve">2 </w:t>
      </w:r>
      <w:r w:rsidRPr="00AE4554">
        <w:rPr>
          <w:rFonts w:ascii="Times New Roman" w:hAnsi="Times New Roman" w:cs="Times New Roman"/>
          <w:color w:val="000000" w:themeColor="text1"/>
          <w:sz w:val="24"/>
          <w:szCs w:val="24"/>
        </w:rPr>
        <w:br/>
        <w:t xml:space="preserve">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lastRenderedPageBreak/>
        <w:t>2)</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bookmarkStart w:id="6" w:name="Par136"/>
      <w:bookmarkEnd w:id="6"/>
      <w:r w:rsidRPr="000E2E8F">
        <w:rPr>
          <w:rFonts w:ascii="Times New Roman" w:hAnsi="Times New Roman" w:cs="Times New Roman"/>
          <w:color w:val="000000" w:themeColor="text1"/>
          <w:sz w:val="24"/>
          <w:szCs w:val="24"/>
        </w:rPr>
        <w:t>3)</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0E2E8F" w:rsidRPr="000E2E8F" w:rsidRDefault="000E2E8F" w:rsidP="000E2E8F">
      <w:pPr>
        <w:ind w:firstLine="708"/>
        <w:jc w:val="both"/>
        <w:rPr>
          <w:rFonts w:ascii="Times New Roman" w:hAnsi="Times New Roman" w:cs="Times New Roman"/>
          <w:color w:val="000000" w:themeColor="text1"/>
          <w:sz w:val="24"/>
          <w:szCs w:val="24"/>
        </w:rPr>
      </w:pPr>
      <w:bookmarkStart w:id="7" w:name="Par137"/>
      <w:bookmarkEnd w:id="7"/>
      <w:r w:rsidRPr="000E2E8F">
        <w:rPr>
          <w:rFonts w:ascii="Times New Roman" w:hAnsi="Times New Roman" w:cs="Times New Roman"/>
          <w:color w:val="000000" w:themeColor="text1"/>
          <w:sz w:val="24"/>
          <w:szCs w:val="24"/>
        </w:rPr>
        <w:t>5)</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документ, удостоверяющий право на организацию погребения (</w:t>
      </w:r>
      <w:r w:rsidRPr="000E2E8F">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0E2E8F">
        <w:rPr>
          <w:rFonts w:ascii="Times New Roman" w:hAnsi="Times New Roman" w:cs="Times New Roman"/>
          <w:color w:val="000000" w:themeColor="text1"/>
          <w:sz w:val="24"/>
          <w:szCs w:val="24"/>
        </w:rPr>
        <w:t xml:space="preserve"> договор на оказание услуг по погребению); </w:t>
      </w:r>
    </w:p>
    <w:p w:rsidR="000E2E8F" w:rsidRPr="000E2E8F" w:rsidRDefault="000E2E8F" w:rsidP="000E2E8F">
      <w:pPr>
        <w:ind w:firstLine="709"/>
        <w:jc w:val="both"/>
        <w:rPr>
          <w:rFonts w:ascii="Times New Roman" w:hAnsi="Times New Roman" w:cs="Times New Roman"/>
          <w:color w:val="000000" w:themeColor="text1"/>
          <w:sz w:val="24"/>
          <w:szCs w:val="24"/>
        </w:rPr>
      </w:pPr>
      <w:bookmarkStart w:id="8" w:name="Par138"/>
      <w:bookmarkStart w:id="9" w:name="Par139"/>
      <w:bookmarkEnd w:id="8"/>
      <w:bookmarkEnd w:id="9"/>
      <w:r w:rsidRPr="000E2E8F">
        <w:rPr>
          <w:rFonts w:ascii="Times New Roman" w:hAnsi="Times New Roman" w:cs="Times New Roman"/>
          <w:color w:val="000000" w:themeColor="text1"/>
          <w:sz w:val="24"/>
          <w:szCs w:val="24"/>
        </w:rPr>
        <w:t>6)</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0E2E8F">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u w:val="single"/>
        </w:rPr>
        <w:t>2.6.3.</w:t>
      </w:r>
      <w:r w:rsidRPr="000E2E8F">
        <w:rPr>
          <w:rFonts w:ascii="Times New Roman" w:hAnsi="Times New Roman" w:cs="Times New Roman"/>
          <w:color w:val="000000" w:themeColor="text1"/>
          <w:sz w:val="24"/>
          <w:szCs w:val="24"/>
          <w:u w:val="single"/>
          <w:lang w:val="en-US"/>
        </w:rPr>
        <w:t> </w:t>
      </w:r>
      <w:r w:rsidRPr="000E2E8F">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0E2E8F">
        <w:rPr>
          <w:rFonts w:ascii="Times New Roman" w:hAnsi="Times New Roman" w:cs="Times New Roman"/>
          <w:color w:val="000000" w:themeColor="text1"/>
          <w:sz w:val="24"/>
          <w:szCs w:val="24"/>
        </w:rPr>
        <w:t>:</w:t>
      </w:r>
    </w:p>
    <w:p w:rsidR="000E2E8F" w:rsidRPr="00AE4554" w:rsidRDefault="000E2E8F" w:rsidP="000E2E8F">
      <w:pPr>
        <w:ind w:firstLine="709"/>
        <w:jc w:val="both"/>
        <w:rPr>
          <w:rFonts w:ascii="Times New Roman" w:hAnsi="Times New Roman" w:cs="Times New Roman"/>
          <w:color w:val="000000" w:themeColor="text1"/>
          <w:sz w:val="24"/>
          <w:szCs w:val="24"/>
        </w:rPr>
      </w:pPr>
      <w:bookmarkStart w:id="10" w:name="Par147"/>
      <w:bookmarkEnd w:id="10"/>
      <w:r w:rsidRPr="00AE4554">
        <w:rPr>
          <w:rFonts w:ascii="Times New Roman" w:hAnsi="Times New Roman" w:cs="Times New Roman"/>
          <w:color w:val="000000" w:themeColor="text1"/>
          <w:sz w:val="24"/>
          <w:szCs w:val="24"/>
        </w:rPr>
        <w:t>1)</w:t>
      </w:r>
      <w:r w:rsidRPr="00AE4554">
        <w:rPr>
          <w:rFonts w:ascii="Times New Roman" w:hAnsi="Times New Roman" w:cs="Times New Roman"/>
          <w:color w:val="000000" w:themeColor="text1"/>
          <w:sz w:val="24"/>
          <w:szCs w:val="24"/>
          <w:lang w:val="en-US"/>
        </w:rPr>
        <w:t> </w:t>
      </w:r>
      <w:hyperlink w:anchor="Par372" w:history="1">
        <w:r w:rsidRPr="00AE4554">
          <w:rPr>
            <w:rFonts w:ascii="Times New Roman" w:hAnsi="Times New Roman" w:cs="Times New Roman"/>
            <w:color w:val="000000" w:themeColor="text1"/>
            <w:sz w:val="24"/>
            <w:szCs w:val="24"/>
          </w:rPr>
          <w:t>заявление</w:t>
        </w:r>
      </w:hyperlink>
      <w:r w:rsidRPr="00AE4554">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3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p>
    <w:p w:rsidR="000E2E8F" w:rsidRPr="000E2E8F" w:rsidRDefault="000E2E8F" w:rsidP="000E2E8F">
      <w:pPr>
        <w:spacing w:line="280" w:lineRule="auto"/>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2)</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 xml:space="preserve">удостоверение о захоронении (Приложение № 11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0E2E8F">
        <w:rPr>
          <w:rFonts w:ascii="Times New Roman" w:hAnsi="Times New Roman" w:cs="Times New Roman"/>
          <w:color w:val="000000" w:themeColor="text1"/>
          <w:sz w:val="24"/>
          <w:szCs w:val="24"/>
        </w:rPr>
        <w:t xml:space="preserve"> </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3)</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4)</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0E2E8F">
        <w:rPr>
          <w:rFonts w:ascii="Times New Roman" w:hAnsi="Times New Roman" w:cs="Times New Roman"/>
          <w:color w:val="000000" w:themeColor="text1"/>
          <w:sz w:val="24"/>
          <w:szCs w:val="24"/>
        </w:rPr>
        <w:t>подзахоронение</w:t>
      </w:r>
      <w:proofErr w:type="spellEnd"/>
      <w:r w:rsidRPr="000E2E8F">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5)</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6)</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7)</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0E2E8F" w:rsidRPr="000E2E8F" w:rsidRDefault="000E2E8F" w:rsidP="000E2E8F">
      <w:pPr>
        <w:ind w:firstLine="709"/>
        <w:jc w:val="both"/>
        <w:rPr>
          <w:rFonts w:ascii="Times New Roman" w:hAnsi="Times New Roman" w:cs="Times New Roman"/>
          <w:color w:val="000000" w:themeColor="text1"/>
          <w:sz w:val="24"/>
          <w:szCs w:val="24"/>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0E2E8F">
        <w:rPr>
          <w:rFonts w:ascii="Times New Roman" w:hAnsi="Times New Roman" w:cs="Times New Roman"/>
          <w:color w:val="000000" w:themeColor="text1"/>
          <w:sz w:val="24"/>
          <w:szCs w:val="24"/>
          <w:u w:val="single"/>
        </w:rPr>
        <w:t>2.6.4.</w:t>
      </w:r>
      <w:r w:rsidRPr="000E2E8F">
        <w:rPr>
          <w:rFonts w:ascii="Times New Roman" w:hAnsi="Times New Roman" w:cs="Times New Roman"/>
          <w:color w:val="000000" w:themeColor="text1"/>
          <w:sz w:val="24"/>
          <w:szCs w:val="24"/>
          <w:u w:val="single"/>
          <w:lang w:val="en-US"/>
        </w:rPr>
        <w:t> </w:t>
      </w:r>
      <w:r w:rsidRPr="000E2E8F">
        <w:rPr>
          <w:rFonts w:ascii="Times New Roman" w:hAnsi="Times New Roman" w:cs="Times New Roman"/>
          <w:color w:val="000000" w:themeColor="text1"/>
          <w:sz w:val="24"/>
          <w:szCs w:val="24"/>
          <w:u w:val="single"/>
        </w:rPr>
        <w:t>Для получения разрешения на перезахоронение останков умершего(ей):</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1)</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заявление о выдаче разрешения о перезахоронении останков умершего(ей) в могилу (Приложение № 4 к</w:t>
      </w:r>
      <w:r w:rsidR="00A36702">
        <w:rPr>
          <w:rFonts w:ascii="Times New Roman" w:hAnsi="Times New Roman" w:cs="Times New Roman"/>
          <w:color w:val="000000" w:themeColor="text1"/>
          <w:sz w:val="24"/>
          <w:szCs w:val="24"/>
        </w:rPr>
        <w:t xml:space="preserve"> административному</w:t>
      </w:r>
      <w:r w:rsidRPr="00AE4554">
        <w:rPr>
          <w:rFonts w:ascii="Times New Roman" w:hAnsi="Times New Roman" w:cs="Times New Roman"/>
          <w:color w:val="000000" w:themeColor="text1"/>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2)</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3)</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0E2E8F" w:rsidRPr="00AE4554"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4)</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AE4554">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Pr="00AE4554">
        <w:rPr>
          <w:rFonts w:ascii="Times New Roman" w:hAnsi="Times New Roman" w:cs="Times New Roman"/>
          <w:color w:val="000000" w:themeColor="text1"/>
          <w:sz w:val="24"/>
          <w:szCs w:val="24"/>
        </w:rPr>
        <w:t>в случае обращения третьего лица;</w:t>
      </w:r>
    </w:p>
    <w:p w:rsidR="000E2E8F" w:rsidRPr="000E2E8F" w:rsidRDefault="000E2E8F" w:rsidP="000E2E8F">
      <w:pPr>
        <w:ind w:firstLine="709"/>
        <w:jc w:val="both"/>
        <w:rPr>
          <w:rFonts w:ascii="Times New Roman" w:hAnsi="Times New Roman" w:cs="Times New Roman"/>
          <w:color w:val="000000" w:themeColor="text1"/>
          <w:sz w:val="24"/>
          <w:szCs w:val="24"/>
        </w:rPr>
      </w:pPr>
      <w:r w:rsidRPr="00AE4554">
        <w:rPr>
          <w:rFonts w:ascii="Times New Roman" w:hAnsi="Times New Roman" w:cs="Times New Roman"/>
          <w:color w:val="000000" w:themeColor="text1"/>
          <w:sz w:val="24"/>
          <w:szCs w:val="24"/>
        </w:rPr>
        <w:t>5)</w:t>
      </w:r>
      <w:r w:rsidRPr="00AE4554">
        <w:rPr>
          <w:rFonts w:ascii="Times New Roman" w:hAnsi="Times New Roman" w:cs="Times New Roman"/>
          <w:color w:val="000000" w:themeColor="text1"/>
          <w:sz w:val="24"/>
          <w:szCs w:val="24"/>
          <w:lang w:val="en-US"/>
        </w:rPr>
        <w:t> </w:t>
      </w:r>
      <w:r w:rsidRPr="00AE4554">
        <w:rPr>
          <w:rFonts w:ascii="Times New Roman" w:hAnsi="Times New Roman" w:cs="Times New Roman"/>
          <w:color w:val="000000" w:themeColor="text1"/>
          <w:sz w:val="24"/>
          <w:szCs w:val="24"/>
        </w:rPr>
        <w:t xml:space="preserve">копия справки, подтверждающей возможность принятия останков с последующим захоронением на кладбище (с представлением подлинника для сверки) (Приложение № 5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color w:val="000000" w:themeColor="text1"/>
          <w:sz w:val="24"/>
          <w:szCs w:val="24"/>
        </w:rPr>
        <w:t>2.6.5.</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 xml:space="preserve">Для захоронения </w:t>
      </w:r>
      <w:r w:rsidRPr="000E2E8F">
        <w:rPr>
          <w:rFonts w:ascii="Times New Roman" w:hAnsi="Times New Roman" w:cs="Times New Roman"/>
          <w:sz w:val="24"/>
          <w:szCs w:val="24"/>
        </w:rPr>
        <w:t xml:space="preserve">на отдельно выделенном участке общественного кладбища особой </w:t>
      </w:r>
      <w:r w:rsidRPr="000E2E8F">
        <w:rPr>
          <w:rFonts w:ascii="Times New Roman" w:hAnsi="Times New Roman" w:cs="Times New Roman"/>
          <w:sz w:val="24"/>
          <w:szCs w:val="24"/>
        </w:rPr>
        <w:lastRenderedPageBreak/>
        <w:t>категории граждан необходимо дополнительно представить документы, подтверждающие статус:</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0E2E8F" w:rsidRPr="000E2E8F" w:rsidRDefault="000E2E8F" w:rsidP="000E2E8F">
      <w:pPr>
        <w:ind w:firstLine="567"/>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инвалида Великой Отечественной войны и инвалида боевых действий;</w:t>
      </w:r>
    </w:p>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участника Великой Отечественной войны;</w:t>
      </w:r>
    </w:p>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ветерана боевых действий;</w:t>
      </w:r>
    </w:p>
    <w:p w:rsidR="000E2E8F" w:rsidRPr="000E2E8F" w:rsidRDefault="000E2E8F" w:rsidP="000E2E8F">
      <w:pPr>
        <w:ind w:firstLine="540"/>
        <w:jc w:val="both"/>
        <w:rPr>
          <w:rFonts w:ascii="Times New Roman" w:hAnsi="Times New Roman" w:cs="Times New Roman"/>
          <w:color w:val="000000" w:themeColor="text1"/>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ветерана военной службы.</w:t>
      </w:r>
    </w:p>
    <w:p w:rsidR="000E2E8F" w:rsidRPr="000E2E8F" w:rsidRDefault="000E2E8F" w:rsidP="000E2E8F">
      <w:pPr>
        <w:ind w:firstLine="709"/>
        <w:jc w:val="both"/>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2.6.6.</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color w:val="000000" w:themeColor="text1"/>
          <w:sz w:val="24"/>
          <w:szCs w:val="24"/>
        </w:rPr>
        <w:t>2.7.</w:t>
      </w:r>
      <w:r w:rsidRPr="000E2E8F">
        <w:rPr>
          <w:rFonts w:ascii="Times New Roman" w:hAnsi="Times New Roman" w:cs="Times New Roman"/>
          <w:color w:val="000000" w:themeColor="text1"/>
          <w:sz w:val="24"/>
          <w:szCs w:val="24"/>
          <w:lang w:val="en-US"/>
        </w:rPr>
        <w:t> </w:t>
      </w:r>
      <w:r w:rsidRPr="000E2E8F">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2.7.1.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Заявитель вправе представить документы (сведения), указанные в </w:t>
      </w:r>
      <w:hyperlink r:id="rId10" w:history="1">
        <w:r w:rsidRPr="000E2E8F">
          <w:rPr>
            <w:rFonts w:ascii="Times New Roman" w:hAnsi="Times New Roman" w:cs="Times New Roman"/>
            <w:sz w:val="24"/>
            <w:szCs w:val="24"/>
          </w:rPr>
          <w:t>пункте 2.7</w:t>
        </w:r>
      </w:hyperlink>
      <w:r w:rsidRPr="000E2E8F">
        <w:rPr>
          <w:rFonts w:ascii="Times New Roman" w:hAnsi="Times New Roman" w:cs="Times New Roman"/>
          <w:sz w:val="24"/>
          <w:szCs w:val="24"/>
        </w:rPr>
        <w:t>. настоящего регламента, по собственной инициативе.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2.7.2.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 предоставлении муниципальной услуги запрещается требовать от заявителя: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w:t>
      </w:r>
      <w:r w:rsidRPr="000E2E8F">
        <w:rPr>
          <w:rFonts w:ascii="Times New Roman" w:hAnsi="Times New Roman" w:cs="Times New Roman"/>
          <w:sz w:val="24"/>
          <w:szCs w:val="24"/>
        </w:rPr>
        <w:lastRenderedPageBreak/>
        <w:t xml:space="preserve">или муниципальных услуг, за исключением документов, указанных в </w:t>
      </w:r>
      <w:hyperlink r:id="rId11" w:history="1">
        <w:r w:rsidRPr="000E2E8F">
          <w:rPr>
            <w:rFonts w:ascii="Times New Roman" w:hAnsi="Times New Roman" w:cs="Times New Roman"/>
            <w:sz w:val="24"/>
            <w:szCs w:val="24"/>
          </w:rPr>
          <w:t>части 6 статьи 7</w:t>
        </w:r>
      </w:hyperlink>
      <w:r w:rsidRPr="000E2E8F">
        <w:rPr>
          <w:rFonts w:ascii="Times New Roman" w:hAnsi="Times New Roman" w:cs="Times New Roman"/>
          <w:sz w:val="24"/>
          <w:szCs w:val="24"/>
        </w:rPr>
        <w:t xml:space="preserve"> Федерального закона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E2E8F">
          <w:rPr>
            <w:rFonts w:ascii="Times New Roman" w:hAnsi="Times New Roman" w:cs="Times New Roman"/>
            <w:sz w:val="24"/>
            <w:szCs w:val="24"/>
          </w:rPr>
          <w:t>части 1 статьи 9</w:t>
        </w:r>
      </w:hyperlink>
      <w:r w:rsidRPr="000E2E8F">
        <w:rPr>
          <w:rFonts w:ascii="Times New Roman" w:hAnsi="Times New Roman" w:cs="Times New Roman"/>
          <w:sz w:val="24"/>
          <w:szCs w:val="24"/>
        </w:rPr>
        <w:t xml:space="preserve"> Федерального закона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0E2E8F">
          <w:rPr>
            <w:rFonts w:ascii="Times New Roman" w:hAnsi="Times New Roman" w:cs="Times New Roman"/>
            <w:sz w:val="24"/>
            <w:szCs w:val="24"/>
          </w:rPr>
          <w:t>пунктом 4 части 1 статьи 7</w:t>
        </w:r>
      </w:hyperlink>
      <w:r w:rsidRPr="000E2E8F">
        <w:rPr>
          <w:rFonts w:ascii="Times New Roman" w:hAnsi="Times New Roman" w:cs="Times New Roman"/>
          <w:sz w:val="24"/>
          <w:szCs w:val="24"/>
        </w:rPr>
        <w:t xml:space="preserve"> Федерального закона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E2E8F">
          <w:rPr>
            <w:rFonts w:ascii="Times New Roman" w:hAnsi="Times New Roman" w:cs="Times New Roman"/>
            <w:sz w:val="24"/>
            <w:szCs w:val="24"/>
          </w:rPr>
          <w:t>пунктом 7.2 части 1 статьи 16</w:t>
        </w:r>
      </w:hyperlink>
      <w:r w:rsidRPr="000E2E8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2.8.</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2.9.</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2.10.</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Основаниями для отказа в предоставлении муниципальной услуги являются:</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 непредставление документов, предусмотренных пунктом 2.6 методических рекомендаций;</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 xml:space="preserve">- отсутствие на </w:t>
      </w:r>
      <w:proofErr w:type="spellStart"/>
      <w:r w:rsidRPr="000E2E8F">
        <w:rPr>
          <w:rFonts w:ascii="Times New Roman" w:hAnsi="Times New Roman" w:cs="Times New Roman"/>
          <w:sz w:val="24"/>
          <w:szCs w:val="24"/>
        </w:rPr>
        <w:t>истребуемом</w:t>
      </w:r>
      <w:proofErr w:type="spellEnd"/>
      <w:r w:rsidRPr="000E2E8F">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0E2E8F">
        <w:rPr>
          <w:rFonts w:ascii="Times New Roman" w:hAnsi="Times New Roman" w:cs="Times New Roman"/>
          <w:sz w:val="24"/>
          <w:szCs w:val="24"/>
        </w:rPr>
        <w:t>подзахоронения</w:t>
      </w:r>
      <w:proofErr w:type="spellEnd"/>
      <w:r w:rsidRPr="000E2E8F">
        <w:rPr>
          <w:rFonts w:ascii="Times New Roman" w:hAnsi="Times New Roman" w:cs="Times New Roman"/>
          <w:sz w:val="24"/>
          <w:szCs w:val="24"/>
        </w:rPr>
        <w:t xml:space="preserve"> гробом исходя из размера одиночного захоронения;</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 </w:t>
      </w:r>
      <w:proofErr w:type="spellStart"/>
      <w:r w:rsidRPr="000E2E8F">
        <w:rPr>
          <w:rFonts w:ascii="Times New Roman" w:hAnsi="Times New Roman" w:cs="Times New Roman"/>
          <w:sz w:val="24"/>
          <w:szCs w:val="24"/>
        </w:rPr>
        <w:t>неистечение</w:t>
      </w:r>
      <w:proofErr w:type="spellEnd"/>
      <w:r w:rsidRPr="000E2E8F">
        <w:rPr>
          <w:rFonts w:ascii="Times New Roman" w:hAnsi="Times New Roman" w:cs="Times New Roman"/>
          <w:sz w:val="24"/>
          <w:szCs w:val="24"/>
        </w:rPr>
        <w:t xml:space="preserve"> кладбищенского периода, за исключением </w:t>
      </w:r>
      <w:proofErr w:type="spellStart"/>
      <w:r w:rsidRPr="000E2E8F">
        <w:rPr>
          <w:rFonts w:ascii="Times New Roman" w:hAnsi="Times New Roman" w:cs="Times New Roman"/>
          <w:sz w:val="24"/>
          <w:szCs w:val="24"/>
        </w:rPr>
        <w:t>подзахоронения</w:t>
      </w:r>
      <w:proofErr w:type="spellEnd"/>
      <w:r w:rsidRPr="000E2E8F">
        <w:rPr>
          <w:rFonts w:ascii="Times New Roman" w:hAnsi="Times New Roman" w:cs="Times New Roman"/>
          <w:sz w:val="24"/>
          <w:szCs w:val="24"/>
        </w:rPr>
        <w:t xml:space="preserve"> урны с прахом в могилу.</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Муниципальная услуга предоставляется бесплатно.</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Максимальный срок ожидания в очереди при подаче запроса </w:t>
      </w:r>
      <w:r w:rsidRPr="000E2E8F">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запрос заявителя о предоставлении муниципальной услуги регистрируется </w:t>
      </w:r>
      <w:r w:rsidRPr="000E2E8F">
        <w:rPr>
          <w:rFonts w:ascii="Times New Roman" w:hAnsi="Times New Roman" w:cs="Times New Roman"/>
          <w:sz w:val="24"/>
          <w:szCs w:val="24"/>
        </w:rPr>
        <w:br/>
        <w:t>в Администрации при личном обращении – в день поступления запроса;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eastAsia="Calibri" w:hAnsi="Times New Roman" w:cs="Times New Roman"/>
          <w:sz w:val="24"/>
          <w:szCs w:val="24"/>
        </w:rPr>
        <w:t>-</w:t>
      </w:r>
      <w:r w:rsidRPr="000E2E8F">
        <w:rPr>
          <w:rFonts w:ascii="Times New Roman" w:eastAsia="Calibri" w:hAnsi="Times New Roman" w:cs="Times New Roman"/>
          <w:sz w:val="24"/>
          <w:szCs w:val="24"/>
          <w:lang w:val="en-US"/>
        </w:rPr>
        <w:t> </w:t>
      </w:r>
      <w:r w:rsidRPr="000E2E8F">
        <w:rPr>
          <w:rFonts w:ascii="Times New Roman" w:eastAsia="Calibri" w:hAnsi="Times New Roman" w:cs="Times New Roman"/>
          <w:sz w:val="24"/>
          <w:szCs w:val="24"/>
        </w:rPr>
        <w:t xml:space="preserve">при направлении запроса почтовой связью </w:t>
      </w:r>
      <w:r w:rsidRPr="000E2E8F">
        <w:rPr>
          <w:rFonts w:ascii="Times New Roman" w:hAnsi="Times New Roman" w:cs="Times New Roman"/>
          <w:sz w:val="24"/>
          <w:szCs w:val="24"/>
        </w:rPr>
        <w:t xml:space="preserve">(в случае получения разрешения </w:t>
      </w:r>
      <w:r w:rsidRPr="000E2E8F">
        <w:rPr>
          <w:rFonts w:ascii="Times New Roman" w:hAnsi="Times New Roman" w:cs="Times New Roman"/>
          <w:sz w:val="24"/>
          <w:szCs w:val="24"/>
        </w:rPr>
        <w:br/>
        <w:t xml:space="preserve">на перезахоронение останков умершего(ей)) </w:t>
      </w:r>
      <w:r w:rsidRPr="000E2E8F">
        <w:rPr>
          <w:rFonts w:ascii="Times New Roman" w:eastAsia="Calibri" w:hAnsi="Times New Roman" w:cs="Times New Roman"/>
          <w:sz w:val="24"/>
          <w:szCs w:val="24"/>
        </w:rPr>
        <w:t xml:space="preserve">– в день поступления запроса или </w:t>
      </w:r>
      <w:r w:rsidRPr="000E2E8F">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0E2E8F">
        <w:rPr>
          <w:rFonts w:ascii="Times New Roman" w:eastAsia="Calibri" w:hAnsi="Times New Roman" w:cs="Times New Roman"/>
          <w:sz w:val="24"/>
          <w:szCs w:val="24"/>
        </w:rPr>
        <w:br/>
        <w:t>в выходные, праздничные дни) с момента поступления в Администрацию.</w:t>
      </w:r>
    </w:p>
    <w:p w:rsidR="000E2E8F" w:rsidRPr="000E2E8F" w:rsidRDefault="000E2E8F" w:rsidP="000E2E8F">
      <w:pPr>
        <w:pStyle w:val="ConsPlusNormal"/>
        <w:ind w:firstLine="709"/>
        <w:jc w:val="both"/>
        <w:rPr>
          <w:rFonts w:ascii="Times New Roman" w:hAnsi="Times New Roman" w:cs="Times New Roman"/>
          <w:sz w:val="24"/>
          <w:szCs w:val="24"/>
          <w:lang w:bidi="ru-RU"/>
        </w:rPr>
      </w:pPr>
      <w:r w:rsidRPr="000E2E8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E2E8F">
        <w:rPr>
          <w:rFonts w:ascii="Times New Roman" w:eastAsiaTheme="minorHAnsi" w:hAnsi="Times New Roman" w:cs="Times New Roman"/>
          <w:sz w:val="24"/>
          <w:szCs w:val="24"/>
          <w:lang w:eastAsia="en-US"/>
        </w:rPr>
        <w:t>и (или) информации</w:t>
      </w:r>
      <w:r w:rsidRPr="000E2E8F">
        <w:rPr>
          <w:rFonts w:ascii="Times New Roman" w:hAnsi="Times New Roman" w:cs="Times New Roman"/>
          <w:sz w:val="24"/>
          <w:szCs w:val="24"/>
        </w:rPr>
        <w:t>, необходимых для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0E2E8F">
        <w:rPr>
          <w:rFonts w:ascii="Times New Roman" w:hAnsi="Times New Roman" w:cs="Times New Roman"/>
          <w:sz w:val="24"/>
          <w:szCs w:val="24"/>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2.14.5.</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Вход в здание (помещение) и выход из него оборудуются лестницами </w:t>
      </w:r>
      <w:r w:rsidRPr="000E2E8F">
        <w:rPr>
          <w:rFonts w:ascii="Times New Roman" w:hAnsi="Times New Roman" w:cs="Times New Roman"/>
          <w:sz w:val="24"/>
          <w:szCs w:val="24"/>
        </w:rPr>
        <w:br/>
        <w:t>с поручнями и пандусами для передвижения детских и инвалидных колясок.</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2.14.6.</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2.14.7.</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2.14.8.</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2.14.9.</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8F">
        <w:rPr>
          <w:rFonts w:ascii="Times New Roman" w:hAnsi="Times New Roman" w:cs="Times New Roman"/>
          <w:sz w:val="24"/>
          <w:szCs w:val="24"/>
        </w:rPr>
        <w:t>сурдопереводчика</w:t>
      </w:r>
      <w:proofErr w:type="spellEnd"/>
      <w:r w:rsidRPr="000E2E8F">
        <w:rPr>
          <w:rFonts w:ascii="Times New Roman" w:hAnsi="Times New Roman" w:cs="Times New Roman"/>
          <w:sz w:val="24"/>
          <w:szCs w:val="24"/>
        </w:rPr>
        <w:t xml:space="preserve"> и </w:t>
      </w:r>
      <w:proofErr w:type="spellStart"/>
      <w:r w:rsidRPr="000E2E8F">
        <w:rPr>
          <w:rFonts w:ascii="Times New Roman" w:hAnsi="Times New Roman" w:cs="Times New Roman"/>
          <w:sz w:val="24"/>
          <w:szCs w:val="24"/>
        </w:rPr>
        <w:t>тифлосурдопереводчика</w:t>
      </w:r>
      <w:proofErr w:type="spellEnd"/>
      <w:r w:rsidRPr="000E2E8F">
        <w:rPr>
          <w:rFonts w:ascii="Times New Roman" w:hAnsi="Times New Roman" w:cs="Times New Roman"/>
          <w:sz w:val="24"/>
          <w:szCs w:val="24"/>
        </w:rPr>
        <w:t>.</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2.14.10.</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0E2E8F">
        <w:rPr>
          <w:rFonts w:ascii="Times New Roman" w:hAnsi="Times New Roman" w:cs="Times New Roman"/>
          <w:sz w:val="24"/>
          <w:szCs w:val="24"/>
        </w:rPr>
        <w:br/>
        <w:t>о часах приема заявлений.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2.14.14.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2E8F" w:rsidRPr="000E2E8F" w:rsidRDefault="000E2E8F" w:rsidP="000E2E8F">
      <w:pPr>
        <w:tabs>
          <w:tab w:val="left" w:pos="142"/>
          <w:tab w:val="left" w:pos="284"/>
        </w:tabs>
        <w:ind w:firstLine="709"/>
        <w:jc w:val="both"/>
        <w:rPr>
          <w:rFonts w:ascii="Times New Roman" w:hAnsi="Times New Roman" w:cs="Times New Roman"/>
          <w:sz w:val="24"/>
          <w:szCs w:val="24"/>
          <w:lang w:eastAsia="x-none"/>
        </w:rPr>
      </w:pPr>
      <w:r w:rsidRPr="000E2E8F">
        <w:rPr>
          <w:rFonts w:ascii="Times New Roman" w:hAnsi="Times New Roman" w:cs="Times New Roman"/>
          <w:sz w:val="24"/>
          <w:szCs w:val="24"/>
          <w:lang w:val="x-none" w:eastAsia="x-none"/>
        </w:rPr>
        <w:t>2.1</w:t>
      </w:r>
      <w:r w:rsidRPr="000E2E8F">
        <w:rPr>
          <w:rFonts w:ascii="Times New Roman" w:hAnsi="Times New Roman" w:cs="Times New Roman"/>
          <w:sz w:val="24"/>
          <w:szCs w:val="24"/>
          <w:lang w:eastAsia="x-none"/>
        </w:rPr>
        <w:t>5</w:t>
      </w:r>
      <w:r w:rsidRPr="000E2E8F">
        <w:rPr>
          <w:rFonts w:ascii="Times New Roman" w:hAnsi="Times New Roman" w:cs="Times New Roman"/>
          <w:sz w:val="24"/>
          <w:szCs w:val="24"/>
          <w:lang w:val="x-none" w:eastAsia="x-none"/>
        </w:rPr>
        <w:t>.</w:t>
      </w:r>
      <w:r w:rsidRPr="000E2E8F">
        <w:rPr>
          <w:rFonts w:ascii="Times New Roman" w:hAnsi="Times New Roman" w:cs="Times New Roman"/>
          <w:sz w:val="24"/>
          <w:szCs w:val="24"/>
          <w:lang w:val="en-US" w:eastAsia="x-none"/>
        </w:rPr>
        <w:t> </w:t>
      </w:r>
      <w:r w:rsidRPr="000E2E8F">
        <w:rPr>
          <w:rFonts w:ascii="Times New Roman" w:hAnsi="Times New Roman" w:cs="Times New Roman"/>
          <w:sz w:val="24"/>
          <w:szCs w:val="24"/>
          <w:lang w:val="x-none" w:eastAsia="x-none"/>
        </w:rPr>
        <w:t>Показатели доступности и качества</w:t>
      </w:r>
      <w:r w:rsidRPr="000E2E8F">
        <w:rPr>
          <w:rFonts w:ascii="Times New Roman" w:hAnsi="Times New Roman" w:cs="Times New Roman"/>
          <w:sz w:val="24"/>
          <w:szCs w:val="24"/>
          <w:lang w:eastAsia="x-none"/>
        </w:rPr>
        <w:t xml:space="preserve"> муниципальной</w:t>
      </w:r>
      <w:r w:rsidRPr="000E2E8F">
        <w:rPr>
          <w:rFonts w:ascii="Times New Roman" w:hAnsi="Times New Roman" w:cs="Times New Roman"/>
          <w:sz w:val="24"/>
          <w:szCs w:val="24"/>
          <w:lang w:val="x-none" w:eastAsia="x-none"/>
        </w:rPr>
        <w:t xml:space="preserve"> услуги</w:t>
      </w:r>
      <w:r w:rsidRPr="000E2E8F">
        <w:rPr>
          <w:rFonts w:ascii="Times New Roman" w:hAnsi="Times New Roman" w:cs="Times New Roman"/>
          <w:sz w:val="24"/>
          <w:szCs w:val="24"/>
          <w:lang w:eastAsia="x-none"/>
        </w:rPr>
        <w:t>.</w:t>
      </w:r>
    </w:p>
    <w:p w:rsidR="000E2E8F" w:rsidRPr="000E2E8F" w:rsidRDefault="000E2E8F" w:rsidP="000E2E8F">
      <w:pPr>
        <w:tabs>
          <w:tab w:val="left" w:pos="142"/>
          <w:tab w:val="left" w:pos="284"/>
        </w:tabs>
        <w:ind w:firstLine="709"/>
        <w:jc w:val="both"/>
        <w:rPr>
          <w:rFonts w:ascii="Times New Roman" w:hAnsi="Times New Roman" w:cs="Times New Roman"/>
          <w:sz w:val="24"/>
          <w:szCs w:val="24"/>
          <w:lang w:val="x-none" w:eastAsia="x-none"/>
        </w:rPr>
      </w:pPr>
      <w:r w:rsidRPr="000E2E8F">
        <w:rPr>
          <w:rFonts w:ascii="Times New Roman" w:hAnsi="Times New Roman" w:cs="Times New Roman"/>
          <w:sz w:val="24"/>
          <w:szCs w:val="24"/>
          <w:lang w:val="x-none" w:eastAsia="x-none"/>
        </w:rPr>
        <w:t>2.1</w:t>
      </w:r>
      <w:r w:rsidRPr="000E2E8F">
        <w:rPr>
          <w:rFonts w:ascii="Times New Roman" w:hAnsi="Times New Roman" w:cs="Times New Roman"/>
          <w:sz w:val="24"/>
          <w:szCs w:val="24"/>
          <w:lang w:eastAsia="x-none"/>
        </w:rPr>
        <w:t>5</w:t>
      </w:r>
      <w:r w:rsidRPr="000E2E8F">
        <w:rPr>
          <w:rFonts w:ascii="Times New Roman" w:hAnsi="Times New Roman" w:cs="Times New Roman"/>
          <w:sz w:val="24"/>
          <w:szCs w:val="24"/>
          <w:lang w:val="x-none" w:eastAsia="x-none"/>
        </w:rPr>
        <w:t>.1.</w:t>
      </w:r>
      <w:r w:rsidRPr="000E2E8F">
        <w:rPr>
          <w:rFonts w:ascii="Times New Roman" w:hAnsi="Times New Roman" w:cs="Times New Roman"/>
          <w:sz w:val="24"/>
          <w:szCs w:val="24"/>
          <w:lang w:val="en-US" w:eastAsia="x-none"/>
        </w:rPr>
        <w:t> </w:t>
      </w:r>
      <w:r w:rsidRPr="000E2E8F">
        <w:rPr>
          <w:rFonts w:ascii="Times New Roman" w:hAnsi="Times New Roman" w:cs="Times New Roman"/>
          <w:sz w:val="24"/>
          <w:szCs w:val="24"/>
          <w:lang w:val="x-none" w:eastAsia="x-none"/>
        </w:rPr>
        <w:t xml:space="preserve">Показатели доступности </w:t>
      </w:r>
      <w:r w:rsidRPr="000E2E8F">
        <w:rPr>
          <w:rFonts w:ascii="Times New Roman" w:hAnsi="Times New Roman" w:cs="Times New Roman"/>
          <w:sz w:val="24"/>
          <w:szCs w:val="24"/>
          <w:lang w:eastAsia="x-none"/>
        </w:rPr>
        <w:t>муниципальной</w:t>
      </w:r>
      <w:r w:rsidRPr="000E2E8F">
        <w:rPr>
          <w:rFonts w:ascii="Times New Roman" w:hAnsi="Times New Roman" w:cs="Times New Roman"/>
          <w:sz w:val="24"/>
          <w:szCs w:val="24"/>
          <w:lang w:val="x-none" w:eastAsia="x-none"/>
        </w:rPr>
        <w:t xml:space="preserve"> услуги</w:t>
      </w:r>
      <w:r w:rsidRPr="000E2E8F">
        <w:rPr>
          <w:rFonts w:ascii="Times New Roman" w:hAnsi="Times New Roman" w:cs="Times New Roman"/>
          <w:sz w:val="24"/>
          <w:szCs w:val="24"/>
          <w:lang w:eastAsia="x-none"/>
        </w:rPr>
        <w:t xml:space="preserve"> (общие, применимые в отношении всех заявителей)</w:t>
      </w:r>
      <w:r w:rsidRPr="000E2E8F">
        <w:rPr>
          <w:rFonts w:ascii="Times New Roman" w:hAnsi="Times New Roman" w:cs="Times New Roman"/>
          <w:sz w:val="24"/>
          <w:szCs w:val="24"/>
          <w:lang w:val="x-none" w:eastAsia="x-none"/>
        </w:rPr>
        <w:t>:</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транспортная доступность к месту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2.15.2.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наличие инфраструктуры, указанной в </w:t>
      </w:r>
      <w:hyperlink w:anchor="P200" w:history="1">
        <w:r w:rsidRPr="000E2E8F">
          <w:rPr>
            <w:rFonts w:ascii="Times New Roman" w:hAnsi="Times New Roman" w:cs="Times New Roman"/>
            <w:sz w:val="24"/>
            <w:szCs w:val="24"/>
          </w:rPr>
          <w:t>п. 2.14</w:t>
        </w:r>
      </w:hyperlink>
      <w:r w:rsidRPr="000E2E8F">
        <w:rPr>
          <w:rFonts w:ascii="Times New Roman" w:hAnsi="Times New Roman" w:cs="Times New Roman"/>
          <w:sz w:val="24"/>
          <w:szCs w:val="24"/>
        </w:rPr>
        <w:t xml:space="preserve"> методических рекомендаций;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lastRenderedPageBreak/>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исполнение требований доступности услуг для инвалидов;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2.15.3.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Показатели качества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соблюдение срока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0E2E8F">
        <w:rPr>
          <w:rFonts w:ascii="Times New Roman" w:hAnsi="Times New Roman" w:cs="Times New Roman"/>
          <w:sz w:val="24"/>
          <w:szCs w:val="24"/>
        </w:rPr>
        <w:br/>
        <w:t>и не более одного обращения при получении результата;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0E2E8F" w:rsidRPr="000E2E8F" w:rsidRDefault="000E2E8F" w:rsidP="000E2E8F">
      <w:pPr>
        <w:ind w:firstLine="709"/>
        <w:jc w:val="both"/>
        <w:rPr>
          <w:rFonts w:ascii="Times New Roman" w:eastAsia="Calibri" w:hAnsi="Times New Roman" w:cs="Times New Roman"/>
          <w:sz w:val="24"/>
          <w:szCs w:val="24"/>
        </w:rPr>
      </w:pPr>
      <w:r w:rsidRPr="000E2E8F">
        <w:rPr>
          <w:rFonts w:ascii="Times New Roman" w:eastAsia="Calibri" w:hAnsi="Times New Roman" w:cs="Times New Roman"/>
          <w:sz w:val="24"/>
          <w:szCs w:val="24"/>
        </w:rPr>
        <w:t>2.16.</w:t>
      </w:r>
      <w:r w:rsidRPr="000E2E8F">
        <w:rPr>
          <w:rFonts w:ascii="Times New Roman" w:eastAsia="Calibri" w:hAnsi="Times New Roman" w:cs="Times New Roman"/>
          <w:sz w:val="24"/>
          <w:szCs w:val="24"/>
          <w:lang w:val="en-US"/>
        </w:rPr>
        <w:t> </w:t>
      </w:r>
      <w:r w:rsidRPr="000E2E8F">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2.17.</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2.17.1.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Предоставление услуги по экстерриториальному принципу не предусмотрено.</w:t>
      </w:r>
    </w:p>
    <w:p w:rsidR="000E2E8F" w:rsidRPr="000E2E8F" w:rsidRDefault="000E2E8F" w:rsidP="000E2E8F">
      <w:pPr>
        <w:tabs>
          <w:tab w:val="left" w:pos="142"/>
          <w:tab w:val="left" w:pos="284"/>
        </w:tabs>
        <w:ind w:firstLine="709"/>
        <w:jc w:val="both"/>
        <w:rPr>
          <w:rFonts w:ascii="Times New Roman" w:hAnsi="Times New Roman" w:cs="Times New Roman"/>
          <w:sz w:val="24"/>
          <w:szCs w:val="24"/>
        </w:rPr>
      </w:pPr>
      <w:r w:rsidRPr="000E2E8F">
        <w:rPr>
          <w:rFonts w:ascii="Times New Roman" w:hAnsi="Times New Roman" w:cs="Times New Roman"/>
          <w:sz w:val="24"/>
          <w:szCs w:val="24"/>
        </w:rPr>
        <w:t>2.17.2.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Предоставление муниципальной услуги в электронной форме не предусмотрено.</w:t>
      </w:r>
    </w:p>
    <w:p w:rsidR="000E2E8F" w:rsidRPr="000E2E8F" w:rsidRDefault="000E2E8F" w:rsidP="000E2E8F">
      <w:pPr>
        <w:ind w:firstLine="709"/>
        <w:jc w:val="both"/>
        <w:rPr>
          <w:rFonts w:ascii="Times New Roman" w:hAnsi="Times New Roman" w:cs="Times New Roman"/>
          <w:sz w:val="24"/>
          <w:szCs w:val="24"/>
        </w:rPr>
      </w:pPr>
    </w:p>
    <w:p w:rsidR="000E2E8F" w:rsidRPr="000E2E8F" w:rsidRDefault="000E2E8F" w:rsidP="000E2E8F">
      <w:pPr>
        <w:ind w:firstLine="540"/>
        <w:jc w:val="center"/>
        <w:outlineLvl w:val="1"/>
        <w:rPr>
          <w:rFonts w:ascii="Times New Roman" w:hAnsi="Times New Roman" w:cs="Times New Roman"/>
          <w:b/>
          <w:sz w:val="24"/>
          <w:szCs w:val="24"/>
        </w:rPr>
      </w:pPr>
      <w:bookmarkStart w:id="16" w:name="Par224"/>
      <w:bookmarkEnd w:id="16"/>
      <w:r w:rsidRPr="000E2E8F">
        <w:rPr>
          <w:rFonts w:ascii="Times New Roman" w:hAnsi="Times New Roman" w:cs="Times New Roman"/>
          <w:b/>
          <w:sz w:val="24"/>
          <w:szCs w:val="24"/>
        </w:rPr>
        <w:t>3. Состав, последовательность и сроки выполнения</w:t>
      </w:r>
    </w:p>
    <w:p w:rsidR="000E2E8F" w:rsidRPr="000E2E8F" w:rsidRDefault="000E2E8F" w:rsidP="000E2E8F">
      <w:pPr>
        <w:ind w:firstLine="540"/>
        <w:jc w:val="center"/>
        <w:rPr>
          <w:rFonts w:ascii="Times New Roman" w:hAnsi="Times New Roman" w:cs="Times New Roman"/>
          <w:b/>
          <w:sz w:val="24"/>
          <w:szCs w:val="24"/>
        </w:rPr>
      </w:pPr>
      <w:r w:rsidRPr="000E2E8F">
        <w:rPr>
          <w:rFonts w:ascii="Times New Roman" w:hAnsi="Times New Roman" w:cs="Times New Roman"/>
          <w:b/>
          <w:sz w:val="24"/>
          <w:szCs w:val="24"/>
        </w:rPr>
        <w:t>административных процедур, требования к порядку их выполнения</w:t>
      </w:r>
    </w:p>
    <w:p w:rsidR="000E2E8F" w:rsidRPr="000E2E8F" w:rsidRDefault="000E2E8F" w:rsidP="000E2E8F">
      <w:pPr>
        <w:ind w:firstLine="709"/>
        <w:jc w:val="center"/>
        <w:rPr>
          <w:rFonts w:ascii="Times New Roman" w:hAnsi="Times New Roman" w:cs="Times New Roman"/>
          <w:sz w:val="24"/>
          <w:szCs w:val="24"/>
        </w:rPr>
      </w:pP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прием и регистрация заявления о предоставлении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рассмотрение документов о предоставлении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выдача результата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Прием и регистрация заявления о предоставлении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Основанием для начала административного действия является поступление </w:t>
      </w:r>
      <w:r w:rsidRPr="000E2E8F">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0E2E8F">
          <w:rPr>
            <w:rFonts w:ascii="Times New Roman" w:hAnsi="Times New Roman" w:cs="Times New Roman"/>
            <w:sz w:val="24"/>
            <w:szCs w:val="24"/>
          </w:rPr>
          <w:t>п. 2.6</w:t>
        </w:r>
      </w:hyperlink>
      <w:r w:rsidRPr="000E2E8F">
        <w:rPr>
          <w:rFonts w:ascii="Times New Roman" w:hAnsi="Times New Roman" w:cs="Times New Roman"/>
          <w:sz w:val="24"/>
          <w:szCs w:val="24"/>
        </w:rPr>
        <w:t>. настоящего регламента.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Прием и регистрация документов осуществляется в день их поступления </w:t>
      </w:r>
      <w:r w:rsidRPr="000E2E8F">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0E2E8F">
        <w:rPr>
          <w:rFonts w:ascii="Times New Roman" w:hAnsi="Times New Roman" w:cs="Times New Roman"/>
          <w:sz w:val="24"/>
          <w:szCs w:val="24"/>
        </w:rPr>
        <w:t>в ответственный орган в Журнале регистрации заявлений, затем документы передаются на исполнение специалисту.</w:t>
      </w:r>
    </w:p>
    <w:p w:rsidR="000E2E8F" w:rsidRPr="000E2E8F" w:rsidRDefault="000E2E8F" w:rsidP="000E2E8F">
      <w:pPr>
        <w:pStyle w:val="ConsPlusNormal"/>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Результат выполнения административной процедуры: регистрация заявления </w:t>
      </w:r>
      <w:r w:rsidRPr="000E2E8F">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Рассмотрение документов о предоставлении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При рассмотрении поступивших в Администрацию заявлений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0E2E8F">
          <w:rPr>
            <w:rFonts w:ascii="Times New Roman" w:hAnsi="Times New Roman" w:cs="Times New Roman"/>
            <w:sz w:val="24"/>
            <w:szCs w:val="24"/>
          </w:rPr>
          <w:t>пунктом 2.</w:t>
        </w:r>
      </w:hyperlink>
      <w:r w:rsidRPr="000E2E8F">
        <w:rPr>
          <w:rFonts w:ascii="Times New Roman" w:hAnsi="Times New Roman" w:cs="Times New Roman"/>
          <w:sz w:val="24"/>
          <w:szCs w:val="24"/>
        </w:rPr>
        <w:t xml:space="preserve">10. настоящего регламента, в том числе проверяет правильность </w:t>
      </w:r>
      <w:r w:rsidRPr="000E2E8F">
        <w:rPr>
          <w:rFonts w:ascii="Times New Roman" w:hAnsi="Times New Roman" w:cs="Times New Roman"/>
          <w:sz w:val="24"/>
          <w:szCs w:val="24"/>
        </w:rPr>
        <w:lastRenderedPageBreak/>
        <w:t>оформления представленных документов, определяет их соответствие требованиям законодательства Российской Федерации.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w:t>
      </w:r>
      <w:r w:rsidRPr="00AE4554">
        <w:rPr>
          <w:rFonts w:ascii="Times New Roman" w:hAnsi="Times New Roman" w:cs="Times New Roman"/>
          <w:sz w:val="24"/>
          <w:szCs w:val="24"/>
        </w:rPr>
        <w:t xml:space="preserve">действующего общественного кладбища на территории муниципального образования </w:t>
      </w:r>
      <w:r w:rsidRPr="00AE4554">
        <w:rPr>
          <w:rFonts w:ascii="Times New Roman" w:hAnsi="Times New Roman" w:cs="Times New Roman"/>
          <w:color w:val="000000" w:themeColor="text1"/>
          <w:sz w:val="24"/>
          <w:szCs w:val="24"/>
        </w:rPr>
        <w:t xml:space="preserve">(Приложение № 6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 р</w:t>
      </w:r>
      <w:r w:rsidRPr="00AE4554">
        <w:rPr>
          <w:rFonts w:ascii="Times New Roman" w:hAnsi="Times New Roman" w:cs="Times New Roman"/>
          <w:sz w:val="24"/>
          <w:szCs w:val="24"/>
        </w:rPr>
        <w:t xml:space="preserve">азрешение на захоронение умершего в родственную могилу (на захоронение урны с прахом в родственную могилу) </w:t>
      </w:r>
      <w:r w:rsidRPr="00AE4554">
        <w:rPr>
          <w:rFonts w:ascii="Times New Roman" w:hAnsi="Times New Roman" w:cs="Times New Roman"/>
          <w:color w:val="000000" w:themeColor="text1"/>
          <w:sz w:val="24"/>
          <w:szCs w:val="24"/>
        </w:rPr>
        <w:t xml:space="preserve">(Приложение № 7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 разрешение на захоронение умершего в семейное (родовое) захоронение</w:t>
      </w:r>
      <w:r w:rsidRPr="00AE4554">
        <w:rPr>
          <w:rFonts w:ascii="Times New Roman" w:hAnsi="Times New Roman" w:cs="Times New Roman"/>
          <w:color w:val="000000" w:themeColor="text1"/>
          <w:sz w:val="24"/>
          <w:szCs w:val="24"/>
        </w:rPr>
        <w:t xml:space="preserve"> (Приложение № 8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 xml:space="preserve">)/ </w:t>
      </w:r>
      <w:r w:rsidRPr="00AE4554">
        <w:rPr>
          <w:rFonts w:ascii="Times New Roman" w:hAnsi="Times New Roman" w:cs="Times New Roman"/>
          <w:sz w:val="24"/>
          <w:szCs w:val="24"/>
        </w:rPr>
        <w:t xml:space="preserve">разрешение на перезахоронение останков умершего(ей) в могилу </w:t>
      </w:r>
      <w:r w:rsidRPr="00AE4554">
        <w:rPr>
          <w:rFonts w:ascii="Times New Roman" w:hAnsi="Times New Roman" w:cs="Times New Roman"/>
          <w:color w:val="000000" w:themeColor="text1"/>
          <w:sz w:val="24"/>
          <w:szCs w:val="24"/>
        </w:rPr>
        <w:t xml:space="preserve">(Приложение № 9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AE4554">
        <w:rPr>
          <w:rFonts w:ascii="Times New Roman" w:hAnsi="Times New Roman" w:cs="Times New Roman"/>
          <w:color w:val="000000" w:themeColor="text1"/>
          <w:sz w:val="24"/>
          <w:szCs w:val="24"/>
        </w:rPr>
        <w:t xml:space="preserve">(Приложение № 10 к </w:t>
      </w:r>
      <w:r w:rsidR="00A36702">
        <w:rPr>
          <w:rFonts w:ascii="Times New Roman" w:hAnsi="Times New Roman" w:cs="Times New Roman"/>
          <w:color w:val="000000" w:themeColor="text1"/>
          <w:sz w:val="24"/>
          <w:szCs w:val="24"/>
        </w:rPr>
        <w:t>административному</w:t>
      </w:r>
      <w:r w:rsidR="00A36702" w:rsidRPr="00AE4554">
        <w:rPr>
          <w:rFonts w:ascii="Times New Roman" w:hAnsi="Times New Roman" w:cs="Times New Roman"/>
          <w:sz w:val="24"/>
          <w:szCs w:val="24"/>
        </w:rPr>
        <w:t xml:space="preserve"> </w:t>
      </w:r>
      <w:r w:rsidR="00AE4554" w:rsidRPr="00AE4554">
        <w:rPr>
          <w:rFonts w:ascii="Times New Roman" w:hAnsi="Times New Roman" w:cs="Times New Roman"/>
          <w:sz w:val="24"/>
          <w:szCs w:val="24"/>
        </w:rPr>
        <w:t>регламенту</w:t>
      </w:r>
      <w:r w:rsidRPr="00AE4554">
        <w:rPr>
          <w:rFonts w:ascii="Times New Roman" w:hAnsi="Times New Roman" w:cs="Times New Roman"/>
          <w:color w:val="000000" w:themeColor="text1"/>
          <w:sz w:val="24"/>
          <w:szCs w:val="24"/>
        </w:rPr>
        <w:t>)</w:t>
      </w:r>
      <w:r w:rsidRPr="00AE4554">
        <w:rPr>
          <w:rFonts w:ascii="Times New Roman" w:hAnsi="Times New Roman" w:cs="Times New Roman"/>
          <w:sz w:val="24"/>
          <w:szCs w:val="24"/>
        </w:rPr>
        <w:t>.</w:t>
      </w:r>
      <w:r w:rsidRPr="000E2E8F">
        <w:rPr>
          <w:rFonts w:ascii="Times New Roman" w:hAnsi="Times New Roman" w:cs="Times New Roman"/>
          <w:sz w:val="24"/>
          <w:szCs w:val="24"/>
        </w:rPr>
        <w:t xml:space="preserve"> </w:t>
      </w:r>
      <w:r w:rsidRPr="00AE4554">
        <w:rPr>
          <w:rFonts w:ascii="Times New Roman" w:hAnsi="Times New Roman" w:cs="Times New Roman"/>
          <w:sz w:val="24"/>
          <w:szCs w:val="24"/>
        </w:rPr>
        <w:t>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 в могилу подписывается главой Администрации или уполномоченным им должностным лицом.</w:t>
      </w: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0E2E8F">
        <w:rPr>
          <w:rFonts w:ascii="Times New Roman" w:hAnsi="Times New Roman" w:cs="Times New Roman"/>
          <w:sz w:val="24"/>
          <w:szCs w:val="24"/>
        </w:rPr>
        <w:t>истребуемом</w:t>
      </w:r>
      <w:proofErr w:type="spellEnd"/>
      <w:r w:rsidRPr="000E2E8F">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Pr="000E2E8F">
        <w:rPr>
          <w:rFonts w:ascii="Times New Roman" w:hAnsi="Times New Roman" w:cs="Times New Roman"/>
          <w:sz w:val="24"/>
          <w:szCs w:val="24"/>
        </w:rPr>
        <w:t>подзахоронения</w:t>
      </w:r>
      <w:proofErr w:type="spellEnd"/>
      <w:r w:rsidRPr="000E2E8F">
        <w:rPr>
          <w:rFonts w:ascii="Times New Roman" w:hAnsi="Times New Roman" w:cs="Times New Roman"/>
          <w:sz w:val="24"/>
          <w:szCs w:val="24"/>
        </w:rPr>
        <w:t xml:space="preserve"> гробом исходя из размера одиночного захоронения, </w:t>
      </w:r>
      <w:proofErr w:type="spellStart"/>
      <w:r w:rsidRPr="000E2E8F">
        <w:rPr>
          <w:rFonts w:ascii="Times New Roman" w:hAnsi="Times New Roman" w:cs="Times New Roman"/>
          <w:sz w:val="24"/>
          <w:szCs w:val="24"/>
        </w:rPr>
        <w:t>неистечение</w:t>
      </w:r>
      <w:proofErr w:type="spellEnd"/>
      <w:r w:rsidRPr="000E2E8F">
        <w:rPr>
          <w:rFonts w:ascii="Times New Roman" w:hAnsi="Times New Roman" w:cs="Times New Roman"/>
          <w:sz w:val="24"/>
          <w:szCs w:val="24"/>
        </w:rPr>
        <w:t xml:space="preserve"> кладбищенского периода, за исключением </w:t>
      </w:r>
      <w:proofErr w:type="spellStart"/>
      <w:r w:rsidRPr="000E2E8F">
        <w:rPr>
          <w:rFonts w:ascii="Times New Roman" w:hAnsi="Times New Roman" w:cs="Times New Roman"/>
          <w:sz w:val="24"/>
          <w:szCs w:val="24"/>
        </w:rPr>
        <w:t>подзахоронения</w:t>
      </w:r>
      <w:proofErr w:type="spellEnd"/>
      <w:r w:rsidRPr="000E2E8F">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3.4.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Выдача результата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 разрешения на перезахоронение останков умершего(ей) в могилу </w:t>
      </w:r>
      <w:r w:rsidRPr="000E2E8F">
        <w:rPr>
          <w:rFonts w:ascii="Times New Roman" w:hAnsi="Times New Roman" w:cs="Times New Roman"/>
          <w:color w:val="000000" w:themeColor="text1"/>
          <w:sz w:val="24"/>
          <w:szCs w:val="24"/>
        </w:rPr>
        <w:t xml:space="preserve"> </w:t>
      </w:r>
      <w:r w:rsidRPr="000E2E8F">
        <w:rPr>
          <w:rFonts w:ascii="Times New Roman" w:hAnsi="Times New Roman" w:cs="Times New Roman"/>
          <w:sz w:val="24"/>
          <w:szCs w:val="24"/>
        </w:rPr>
        <w:t>или подписание письма об отказе в предоставлении муниципальной услуги.</w:t>
      </w:r>
    </w:p>
    <w:p w:rsidR="000E2E8F" w:rsidRPr="000E2E8F" w:rsidRDefault="000E2E8F" w:rsidP="000E2E8F">
      <w:pPr>
        <w:pStyle w:val="ConsPlusNormal"/>
        <w:ind w:firstLine="709"/>
        <w:jc w:val="both"/>
        <w:rPr>
          <w:rFonts w:ascii="Times New Roman" w:hAnsi="Times New Roman" w:cs="Times New Roman"/>
          <w:sz w:val="24"/>
          <w:szCs w:val="24"/>
        </w:rPr>
      </w:pPr>
      <w:r w:rsidRPr="000E2E8F">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0E2E8F" w:rsidRPr="000E2E8F" w:rsidRDefault="000E2E8F" w:rsidP="000E2E8F">
      <w:pPr>
        <w:pStyle w:val="ConsPlusNormal"/>
        <w:ind w:firstLine="709"/>
        <w:jc w:val="both"/>
        <w:rPr>
          <w:rFonts w:ascii="Times New Roman" w:hAnsi="Times New Roman" w:cs="Times New Roman"/>
          <w:sz w:val="24"/>
          <w:szCs w:val="24"/>
        </w:rPr>
      </w:pPr>
      <w:r w:rsidRPr="000E2E8F">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0E2E8F" w:rsidRPr="000E2E8F" w:rsidRDefault="000E2E8F" w:rsidP="000E2E8F">
      <w:pPr>
        <w:pStyle w:val="ConsPlusNormal"/>
        <w:ind w:firstLine="709"/>
        <w:jc w:val="both"/>
        <w:rPr>
          <w:rFonts w:ascii="Times New Roman" w:hAnsi="Times New Roman" w:cs="Times New Roman"/>
          <w:sz w:val="24"/>
          <w:szCs w:val="24"/>
        </w:rPr>
      </w:pPr>
      <w:r w:rsidRPr="000E2E8F">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на перезахоронение останков умершего(ей)).</w:t>
      </w:r>
    </w:p>
    <w:p w:rsidR="000E2E8F" w:rsidRPr="000E2E8F" w:rsidRDefault="000E2E8F" w:rsidP="000E2E8F">
      <w:pPr>
        <w:ind w:firstLine="709"/>
        <w:jc w:val="both"/>
        <w:rPr>
          <w:rFonts w:ascii="Times New Roman" w:hAnsi="Times New Roman" w:cs="Times New Roman"/>
          <w:sz w:val="24"/>
          <w:szCs w:val="24"/>
          <w:highlight w:val="lightGray"/>
        </w:rPr>
      </w:pPr>
    </w:p>
    <w:p w:rsidR="000E2E8F" w:rsidRPr="000E2E8F" w:rsidRDefault="000E2E8F" w:rsidP="000E2E8F">
      <w:pPr>
        <w:ind w:firstLine="540"/>
        <w:jc w:val="center"/>
        <w:outlineLvl w:val="1"/>
        <w:rPr>
          <w:rFonts w:ascii="Times New Roman" w:hAnsi="Times New Roman" w:cs="Times New Roman"/>
          <w:b/>
          <w:sz w:val="24"/>
          <w:szCs w:val="24"/>
        </w:rPr>
      </w:pPr>
      <w:bookmarkStart w:id="17" w:name="Par259"/>
      <w:bookmarkEnd w:id="17"/>
      <w:r w:rsidRPr="000E2E8F">
        <w:rPr>
          <w:rFonts w:ascii="Times New Roman" w:hAnsi="Times New Roman" w:cs="Times New Roman"/>
          <w:b/>
          <w:sz w:val="24"/>
          <w:szCs w:val="24"/>
        </w:rPr>
        <w:t>4. Формы контроля за исполнением административного регламента</w:t>
      </w:r>
    </w:p>
    <w:p w:rsidR="000E2E8F" w:rsidRPr="000E2E8F" w:rsidRDefault="000E2E8F" w:rsidP="000E2E8F">
      <w:pPr>
        <w:ind w:firstLine="540"/>
        <w:jc w:val="both"/>
        <w:rPr>
          <w:rFonts w:ascii="Times New Roman" w:hAnsi="Times New Roman" w:cs="Times New Roman"/>
          <w:sz w:val="24"/>
          <w:szCs w:val="24"/>
          <w:highlight w:val="lightGray"/>
        </w:rPr>
      </w:pPr>
    </w:p>
    <w:p w:rsidR="000E2E8F" w:rsidRPr="000E2E8F" w:rsidRDefault="000E2E8F" w:rsidP="000E2E8F">
      <w:pPr>
        <w:ind w:firstLine="709"/>
        <w:jc w:val="both"/>
        <w:rPr>
          <w:rFonts w:ascii="Times New Roman" w:hAnsi="Times New Roman" w:cs="Times New Roman"/>
          <w:sz w:val="24"/>
          <w:szCs w:val="24"/>
        </w:rPr>
      </w:pPr>
      <w:bookmarkStart w:id="18" w:name="Par269"/>
      <w:bookmarkEnd w:id="18"/>
      <w:r w:rsidRPr="000E2E8F">
        <w:rPr>
          <w:rFonts w:ascii="Times New Roman" w:hAnsi="Times New Roman" w:cs="Times New Roman"/>
          <w:sz w:val="24"/>
          <w:szCs w:val="24"/>
        </w:rPr>
        <w:t>4</w:t>
      </w:r>
      <w:r w:rsidRPr="000E2E8F">
        <w:rPr>
          <w:rFonts w:ascii="Times New Roman" w:hAnsi="Times New Roman" w:cs="Times New Roman"/>
          <w:sz w:val="24"/>
          <w:szCs w:val="24"/>
          <w:lang w:val="x-none"/>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4.2.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Плановые проверки предоставления муниципальной услуги проводятся </w:t>
      </w:r>
      <w:r w:rsidRPr="000E2E8F">
        <w:rPr>
          <w:rFonts w:ascii="Times New Roman" w:hAnsi="Times New Roman" w:cs="Times New Roman"/>
          <w:sz w:val="24"/>
          <w:szCs w:val="24"/>
        </w:rPr>
        <w:br/>
        <w:t>в соответствии с планом проведения проверок, утвержденным контролирующим органом.</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Внеплановые проверки предоставления муниципальной услуги проводятся </w:t>
      </w:r>
      <w:r w:rsidRPr="000E2E8F">
        <w:rPr>
          <w:rFonts w:ascii="Times New Roman" w:hAnsi="Times New Roman" w:cs="Times New Roman"/>
          <w:sz w:val="24"/>
          <w:szCs w:val="24"/>
        </w:rPr>
        <w:br/>
        <w:t>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По результатам рассмотрения обращений дается письменный ответ.</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4</w:t>
      </w:r>
      <w:r w:rsidRPr="000E2E8F">
        <w:rPr>
          <w:rFonts w:ascii="Times New Roman" w:hAnsi="Times New Roman" w:cs="Times New Roman"/>
          <w:sz w:val="24"/>
          <w:szCs w:val="24"/>
          <w:lang w:val="x-none"/>
        </w:rPr>
        <w:t>.</w:t>
      </w:r>
      <w:r w:rsidRPr="000E2E8F">
        <w:rPr>
          <w:rFonts w:ascii="Times New Roman" w:hAnsi="Times New Roman" w:cs="Times New Roman"/>
          <w:sz w:val="24"/>
          <w:szCs w:val="24"/>
        </w:rPr>
        <w:t>3</w:t>
      </w:r>
      <w:r w:rsidRPr="000E2E8F">
        <w:rPr>
          <w:rFonts w:ascii="Times New Roman" w:hAnsi="Times New Roman" w:cs="Times New Roman"/>
          <w:sz w:val="24"/>
          <w:szCs w:val="24"/>
          <w:lang w:val="x-none"/>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lang w:val="x-none"/>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lang w:val="x-none"/>
        </w:rPr>
      </w:pPr>
      <w:r w:rsidRPr="000E2E8F">
        <w:rPr>
          <w:rFonts w:ascii="Times New Roman" w:hAnsi="Times New Roman" w:cs="Times New Roman"/>
          <w:sz w:val="24"/>
          <w:szCs w:val="24"/>
          <w:lang w:val="x-none"/>
        </w:rPr>
        <w:t xml:space="preserve">Работники </w:t>
      </w:r>
      <w:r w:rsidRPr="000E2E8F">
        <w:rPr>
          <w:rFonts w:ascii="Times New Roman" w:hAnsi="Times New Roman" w:cs="Times New Roman"/>
          <w:sz w:val="24"/>
          <w:szCs w:val="24"/>
        </w:rPr>
        <w:t>Администрации</w:t>
      </w:r>
      <w:r w:rsidRPr="000E2E8F">
        <w:rPr>
          <w:rFonts w:ascii="Times New Roman" w:hAnsi="Times New Roman" w:cs="Times New Roman"/>
          <w:sz w:val="24"/>
          <w:szCs w:val="24"/>
          <w:lang w:val="x-none"/>
        </w:rPr>
        <w:t xml:space="preserve"> при предоставлении муниципальной услуги несут персональную ответственность:</w:t>
      </w:r>
    </w:p>
    <w:p w:rsidR="000E2E8F" w:rsidRPr="000E2E8F" w:rsidRDefault="000E2E8F" w:rsidP="000E2E8F">
      <w:pPr>
        <w:ind w:firstLine="709"/>
        <w:jc w:val="both"/>
        <w:rPr>
          <w:rFonts w:ascii="Times New Roman" w:hAnsi="Times New Roman" w:cs="Times New Roman"/>
          <w:sz w:val="24"/>
          <w:szCs w:val="24"/>
          <w:lang w:val="x-none"/>
        </w:rPr>
      </w:pPr>
      <w:r w:rsidRPr="000E2E8F">
        <w:rPr>
          <w:rFonts w:ascii="Times New Roman" w:hAnsi="Times New Roman" w:cs="Times New Roman"/>
          <w:sz w:val="24"/>
          <w:szCs w:val="24"/>
          <w:lang w:val="x-none"/>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lang w:val="x-none"/>
        </w:rPr>
        <w:t>за неисполнение или ненадлежащее исполнение административных процедур при предоставлении муниципальной услуги;</w:t>
      </w:r>
    </w:p>
    <w:p w:rsidR="000E2E8F" w:rsidRPr="000E2E8F" w:rsidRDefault="000E2E8F" w:rsidP="000E2E8F">
      <w:pPr>
        <w:ind w:firstLine="709"/>
        <w:jc w:val="both"/>
        <w:rPr>
          <w:rFonts w:ascii="Times New Roman" w:hAnsi="Times New Roman" w:cs="Times New Roman"/>
          <w:sz w:val="24"/>
          <w:szCs w:val="24"/>
          <w:lang w:val="x-none"/>
        </w:rPr>
      </w:pPr>
      <w:r w:rsidRPr="000E2E8F">
        <w:rPr>
          <w:rFonts w:ascii="Times New Roman" w:hAnsi="Times New Roman" w:cs="Times New Roman"/>
          <w:sz w:val="24"/>
          <w:szCs w:val="24"/>
          <w:lang w:val="x-none"/>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lang w:val="x-none"/>
        </w:rPr>
        <w:t xml:space="preserve">Должностные лица, виновные в неисполнении или ненадлежащем исполнении требований </w:t>
      </w:r>
      <w:r w:rsidRPr="000E2E8F">
        <w:rPr>
          <w:rFonts w:ascii="Times New Roman" w:hAnsi="Times New Roman" w:cs="Times New Roman"/>
          <w:sz w:val="24"/>
          <w:szCs w:val="24"/>
        </w:rPr>
        <w:t>административного</w:t>
      </w:r>
      <w:r w:rsidRPr="000E2E8F">
        <w:rPr>
          <w:rFonts w:ascii="Times New Roman" w:hAnsi="Times New Roman" w:cs="Times New Roman"/>
          <w:sz w:val="24"/>
          <w:szCs w:val="24"/>
          <w:lang w:val="x-none"/>
        </w:rPr>
        <w:t xml:space="preserve"> </w:t>
      </w:r>
      <w:r w:rsidRPr="000E2E8F">
        <w:rPr>
          <w:rFonts w:ascii="Times New Roman" w:hAnsi="Times New Roman" w:cs="Times New Roman"/>
          <w:sz w:val="24"/>
          <w:szCs w:val="24"/>
        </w:rPr>
        <w:t>регламента</w:t>
      </w:r>
      <w:r w:rsidRPr="000E2E8F">
        <w:rPr>
          <w:rFonts w:ascii="Times New Roman" w:hAnsi="Times New Roman" w:cs="Times New Roman"/>
          <w:sz w:val="24"/>
          <w:szCs w:val="24"/>
          <w:lang w:val="x-none"/>
        </w:rPr>
        <w:t>, привлекаются к ответственности в порядке, установленном действующим законодательством Р</w:t>
      </w:r>
      <w:r w:rsidRPr="000E2E8F">
        <w:rPr>
          <w:rFonts w:ascii="Times New Roman" w:hAnsi="Times New Roman" w:cs="Times New Roman"/>
          <w:sz w:val="24"/>
          <w:szCs w:val="24"/>
        </w:rPr>
        <w:t xml:space="preserve">оссийской </w:t>
      </w:r>
      <w:r w:rsidRPr="000E2E8F">
        <w:rPr>
          <w:rFonts w:ascii="Times New Roman" w:hAnsi="Times New Roman" w:cs="Times New Roman"/>
          <w:sz w:val="24"/>
          <w:szCs w:val="24"/>
          <w:lang w:val="x-none"/>
        </w:rPr>
        <w:t>Ф</w:t>
      </w:r>
      <w:r w:rsidRPr="000E2E8F">
        <w:rPr>
          <w:rFonts w:ascii="Times New Roman" w:hAnsi="Times New Roman" w:cs="Times New Roman"/>
          <w:sz w:val="24"/>
          <w:szCs w:val="24"/>
        </w:rPr>
        <w:t>едерации</w:t>
      </w:r>
      <w:r w:rsidRPr="000E2E8F">
        <w:rPr>
          <w:rFonts w:ascii="Times New Roman" w:hAnsi="Times New Roman" w:cs="Times New Roman"/>
          <w:sz w:val="24"/>
          <w:szCs w:val="24"/>
          <w:lang w:val="x-none"/>
        </w:rPr>
        <w:t>.</w:t>
      </w:r>
    </w:p>
    <w:p w:rsidR="000E2E8F" w:rsidRDefault="000E2E8F" w:rsidP="000E2E8F">
      <w:pPr>
        <w:ind w:firstLine="709"/>
        <w:jc w:val="both"/>
        <w:rPr>
          <w:rFonts w:ascii="Times New Roman" w:hAnsi="Times New Roman" w:cs="Times New Roman"/>
          <w:sz w:val="24"/>
          <w:szCs w:val="24"/>
        </w:rPr>
      </w:pPr>
    </w:p>
    <w:p w:rsidR="00AE4554" w:rsidRDefault="00AE4554" w:rsidP="000E2E8F">
      <w:pPr>
        <w:ind w:firstLine="709"/>
        <w:jc w:val="both"/>
        <w:rPr>
          <w:rFonts w:ascii="Times New Roman" w:hAnsi="Times New Roman" w:cs="Times New Roman"/>
          <w:sz w:val="24"/>
          <w:szCs w:val="24"/>
        </w:rPr>
      </w:pPr>
    </w:p>
    <w:p w:rsidR="00AE4554" w:rsidRDefault="00AE4554" w:rsidP="000E2E8F">
      <w:pPr>
        <w:ind w:firstLine="709"/>
        <w:jc w:val="both"/>
        <w:rPr>
          <w:rFonts w:ascii="Times New Roman" w:hAnsi="Times New Roman" w:cs="Times New Roman"/>
          <w:sz w:val="24"/>
          <w:szCs w:val="24"/>
        </w:rPr>
      </w:pPr>
    </w:p>
    <w:p w:rsidR="00AE4554" w:rsidRDefault="00AE4554" w:rsidP="000E2E8F">
      <w:pPr>
        <w:ind w:firstLine="709"/>
        <w:jc w:val="both"/>
        <w:rPr>
          <w:rFonts w:ascii="Times New Roman" w:hAnsi="Times New Roman" w:cs="Times New Roman"/>
          <w:sz w:val="24"/>
          <w:szCs w:val="24"/>
        </w:rPr>
      </w:pPr>
    </w:p>
    <w:p w:rsidR="00AE4554" w:rsidRDefault="00AE4554" w:rsidP="000E2E8F">
      <w:pPr>
        <w:ind w:firstLine="709"/>
        <w:jc w:val="both"/>
        <w:rPr>
          <w:rFonts w:ascii="Times New Roman" w:hAnsi="Times New Roman" w:cs="Times New Roman"/>
          <w:sz w:val="24"/>
          <w:szCs w:val="24"/>
        </w:rPr>
      </w:pPr>
    </w:p>
    <w:p w:rsidR="00AE4554" w:rsidRPr="000E2E8F" w:rsidRDefault="00AE4554" w:rsidP="000E2E8F">
      <w:pPr>
        <w:ind w:firstLine="709"/>
        <w:jc w:val="both"/>
        <w:rPr>
          <w:rFonts w:ascii="Times New Roman" w:hAnsi="Times New Roman" w:cs="Times New Roman"/>
          <w:sz w:val="24"/>
          <w:szCs w:val="24"/>
        </w:rPr>
      </w:pPr>
    </w:p>
    <w:p w:rsidR="000E2E8F" w:rsidRPr="000E2E8F" w:rsidRDefault="000E2E8F" w:rsidP="000E2E8F">
      <w:pPr>
        <w:jc w:val="center"/>
        <w:outlineLvl w:val="1"/>
        <w:rPr>
          <w:rFonts w:ascii="Times New Roman" w:hAnsi="Times New Roman" w:cs="Times New Roman"/>
          <w:b/>
          <w:sz w:val="24"/>
          <w:szCs w:val="24"/>
        </w:rPr>
      </w:pPr>
      <w:r w:rsidRPr="000E2E8F">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0E2E8F" w:rsidRPr="000E2E8F" w:rsidRDefault="000E2E8F" w:rsidP="000E2E8F">
      <w:pPr>
        <w:jc w:val="center"/>
        <w:outlineLvl w:val="1"/>
        <w:rPr>
          <w:rFonts w:ascii="Times New Roman" w:hAnsi="Times New Roman" w:cs="Times New Roman"/>
          <w:b/>
          <w:sz w:val="24"/>
          <w:szCs w:val="24"/>
        </w:rPr>
      </w:pPr>
      <w:r w:rsidRPr="000E2E8F">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нарушение срока предоставления муниципальной услуги;</w:t>
      </w:r>
    </w:p>
    <w:p w:rsidR="000E2E8F" w:rsidRPr="000E2E8F" w:rsidRDefault="000E2E8F" w:rsidP="000E2E8F">
      <w:pPr>
        <w:suppressAutoHyphens/>
        <w:ind w:firstLine="709"/>
        <w:jc w:val="both"/>
        <w:rPr>
          <w:rFonts w:ascii="Times New Roman" w:hAnsi="Times New Roman" w:cs="Times New Roman"/>
          <w:sz w:val="24"/>
          <w:szCs w:val="24"/>
          <w:lang w:eastAsia="zh-CN"/>
        </w:rPr>
      </w:pPr>
      <w:r w:rsidRPr="000E2E8F">
        <w:rPr>
          <w:rFonts w:ascii="Times New Roman" w:hAnsi="Times New Roman" w:cs="Times New Roman"/>
          <w:sz w:val="24"/>
          <w:szCs w:val="24"/>
          <w:lang w:eastAsia="zh-CN"/>
        </w:rPr>
        <w:t>3)</w:t>
      </w:r>
      <w:r w:rsidRPr="000E2E8F">
        <w:rPr>
          <w:rFonts w:ascii="Times New Roman" w:hAnsi="Times New Roman" w:cs="Times New Roman"/>
          <w:sz w:val="24"/>
          <w:szCs w:val="24"/>
          <w:lang w:val="en-US" w:eastAsia="zh-CN"/>
        </w:rPr>
        <w:t> </w:t>
      </w:r>
      <w:r w:rsidRPr="000E2E8F">
        <w:rPr>
          <w:rFonts w:ascii="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E2E8F" w:rsidDel="009F0626">
        <w:rPr>
          <w:rFonts w:ascii="Times New Roman" w:hAnsi="Times New Roman" w:cs="Times New Roman"/>
          <w:sz w:val="24"/>
          <w:szCs w:val="24"/>
          <w:lang w:eastAsia="zh-CN"/>
        </w:rPr>
        <w:t xml:space="preserve"> </w:t>
      </w:r>
      <w:r w:rsidRPr="000E2E8F">
        <w:rPr>
          <w:rFonts w:ascii="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отказ в предоставлении муниципальной услуги, если основания отказа </w:t>
      </w:r>
      <w:r w:rsidRPr="000E2E8F">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6)</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7)</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8)</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9)</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0E2E8F" w:rsidRPr="000E2E8F" w:rsidRDefault="000E2E8F" w:rsidP="000E2E8F">
      <w:pPr>
        <w:suppressAutoHyphens/>
        <w:ind w:firstLine="709"/>
        <w:jc w:val="both"/>
        <w:rPr>
          <w:rFonts w:ascii="Times New Roman" w:hAnsi="Times New Roman" w:cs="Times New Roman"/>
          <w:sz w:val="24"/>
          <w:szCs w:val="24"/>
          <w:lang w:eastAsia="zh-CN"/>
        </w:rPr>
      </w:pPr>
      <w:r w:rsidRPr="000E2E8F">
        <w:rPr>
          <w:rFonts w:ascii="Times New Roman" w:hAnsi="Times New Roman" w:cs="Times New Roman"/>
          <w:sz w:val="24"/>
          <w:szCs w:val="24"/>
          <w:lang w:eastAsia="zh-CN"/>
        </w:rPr>
        <w:t>10)</w:t>
      </w:r>
      <w:r w:rsidRPr="000E2E8F">
        <w:rPr>
          <w:rFonts w:ascii="Times New Roman" w:hAnsi="Times New Roman" w:cs="Times New Roman"/>
          <w:sz w:val="24"/>
          <w:szCs w:val="24"/>
          <w:lang w:val="en-US" w:eastAsia="zh-CN"/>
        </w:rPr>
        <w:t> </w:t>
      </w:r>
      <w:r w:rsidRPr="000E2E8F">
        <w:rPr>
          <w:rFonts w:ascii="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0E2E8F" w:rsidRPr="000E2E8F" w:rsidRDefault="000E2E8F" w:rsidP="000E2E8F">
      <w:pPr>
        <w:suppressAutoHyphens/>
        <w:ind w:firstLine="709"/>
        <w:jc w:val="both"/>
        <w:rPr>
          <w:rFonts w:ascii="Times New Roman" w:hAnsi="Times New Roman" w:cs="Times New Roman"/>
          <w:sz w:val="24"/>
          <w:szCs w:val="24"/>
        </w:rPr>
      </w:pPr>
      <w:r w:rsidRPr="000E2E8F">
        <w:rPr>
          <w:rFonts w:ascii="Times New Roman" w:hAnsi="Times New Roman" w:cs="Times New Roman"/>
          <w:sz w:val="24"/>
          <w:szCs w:val="24"/>
        </w:rPr>
        <w:t>5.3.</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Жалоба подается в письменной форме на бумажном носителе, </w:t>
      </w:r>
      <w:r w:rsidRPr="000E2E8F">
        <w:rPr>
          <w:rFonts w:ascii="Times New Roman" w:hAnsi="Times New Roman" w:cs="Times New Roman"/>
          <w:sz w:val="24"/>
          <w:szCs w:val="24"/>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w:t>
      </w:r>
      <w:r w:rsidRPr="000E2E8F">
        <w:rPr>
          <w:rFonts w:ascii="Times New Roman" w:hAnsi="Times New Roman" w:cs="Times New Roman"/>
          <w:sz w:val="24"/>
          <w:szCs w:val="24"/>
        </w:rPr>
        <w:lastRenderedPageBreak/>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0E2E8F">
        <w:rPr>
          <w:rFonts w:ascii="Times New Roman" w:hAnsi="Times New Roman" w:cs="Times New Roman"/>
          <w:sz w:val="24"/>
          <w:szCs w:val="24"/>
        </w:rPr>
        <w:br/>
        <w:t xml:space="preserve">с использованием информационно-телекоммуникационной сети «Интернет», а также может быть принята при личном приеме заявителя. </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5.4.</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E2E8F">
          <w:rPr>
            <w:rFonts w:ascii="Times New Roman" w:hAnsi="Times New Roman" w:cs="Times New Roman"/>
            <w:sz w:val="24"/>
            <w:szCs w:val="24"/>
          </w:rPr>
          <w:t>части 5 статьи 11.2</w:t>
        </w:r>
      </w:hyperlink>
      <w:r w:rsidRPr="000E2E8F">
        <w:rPr>
          <w:rFonts w:ascii="Times New Roman" w:hAnsi="Times New Roman" w:cs="Times New Roman"/>
          <w:sz w:val="24"/>
          <w:szCs w:val="24"/>
        </w:rPr>
        <w:t xml:space="preserve"> Федерального закона № 210-ФЗ.</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В письменной жалобе в обязательном порядке указываются: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5.5.</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E2E8F">
          <w:rPr>
            <w:rFonts w:ascii="Times New Roman" w:hAnsi="Times New Roman" w:cs="Times New Roman"/>
            <w:sz w:val="24"/>
            <w:szCs w:val="24"/>
          </w:rPr>
          <w:t>статьей 11.1</w:t>
        </w:r>
      </w:hyperlink>
      <w:r w:rsidRPr="000E2E8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5.6.</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5.7.</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По результатам рассмотрения жалобы принимается одно из следующих решений:</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1)</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2)</w:t>
      </w:r>
      <w:r w:rsidRPr="000E2E8F">
        <w:rPr>
          <w:rFonts w:ascii="Times New Roman" w:hAnsi="Times New Roman" w:cs="Times New Roman"/>
          <w:sz w:val="24"/>
          <w:szCs w:val="24"/>
          <w:lang w:val="en-US"/>
        </w:rPr>
        <w:t> </w:t>
      </w:r>
      <w:r w:rsidRPr="000E2E8F">
        <w:rPr>
          <w:rFonts w:ascii="Times New Roman" w:hAnsi="Times New Roman" w:cs="Times New Roman"/>
          <w:sz w:val="24"/>
          <w:szCs w:val="24"/>
        </w:rPr>
        <w:t>в удовлетворении жалобы отказывается.</w:t>
      </w:r>
    </w:p>
    <w:p w:rsidR="000E2E8F" w:rsidRPr="000E2E8F" w:rsidRDefault="000E2E8F" w:rsidP="000E2E8F">
      <w:pPr>
        <w:suppressAutoHyphens/>
        <w:ind w:firstLine="709"/>
        <w:jc w:val="both"/>
        <w:rPr>
          <w:rFonts w:ascii="Times New Roman" w:hAnsi="Times New Roman" w:cs="Times New Roman"/>
          <w:sz w:val="24"/>
          <w:szCs w:val="24"/>
          <w:lang w:eastAsia="zh-CN"/>
        </w:rPr>
      </w:pPr>
      <w:r w:rsidRPr="000E2E8F">
        <w:rPr>
          <w:rFonts w:ascii="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E8F" w:rsidRPr="000E2E8F" w:rsidRDefault="000E2E8F" w:rsidP="000E2E8F">
      <w:pPr>
        <w:tabs>
          <w:tab w:val="left" w:pos="1276"/>
        </w:tabs>
        <w:suppressAutoHyphens/>
        <w:ind w:firstLine="709"/>
        <w:jc w:val="both"/>
        <w:rPr>
          <w:rFonts w:ascii="Times New Roman" w:hAnsi="Times New Roman" w:cs="Times New Roman"/>
          <w:sz w:val="24"/>
          <w:szCs w:val="24"/>
          <w:lang w:eastAsia="zh-CN"/>
        </w:rPr>
      </w:pPr>
      <w:r w:rsidRPr="000E2E8F">
        <w:rPr>
          <w:rFonts w:ascii="Times New Roman" w:hAnsi="Times New Roman" w:cs="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0E2E8F">
        <w:rPr>
          <w:rFonts w:ascii="Times New Roman" w:hAnsi="Times New Roman" w:cs="Times New Roman"/>
          <w:sz w:val="24"/>
          <w:szCs w:val="24"/>
          <w:lang w:eastAsia="zh-CN"/>
        </w:rPr>
        <w:lastRenderedPageBreak/>
        <w:t>муниципальной услуги.</w:t>
      </w:r>
    </w:p>
    <w:p w:rsidR="000E2E8F" w:rsidRPr="000E2E8F" w:rsidRDefault="000E2E8F" w:rsidP="000E2E8F">
      <w:pPr>
        <w:suppressAutoHyphens/>
        <w:ind w:firstLine="709"/>
        <w:contextualSpacing/>
        <w:jc w:val="both"/>
        <w:rPr>
          <w:rFonts w:ascii="Times New Roman" w:hAnsi="Times New Roman" w:cs="Times New Roman"/>
          <w:sz w:val="24"/>
          <w:szCs w:val="24"/>
          <w:lang w:eastAsia="zh-CN"/>
        </w:rPr>
      </w:pPr>
      <w:r w:rsidRPr="000E2E8F">
        <w:rPr>
          <w:rFonts w:ascii="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E8F" w:rsidRPr="000E2E8F" w:rsidRDefault="000E2E8F" w:rsidP="000E2E8F">
      <w:pPr>
        <w:ind w:firstLine="709"/>
        <w:jc w:val="both"/>
        <w:rPr>
          <w:rFonts w:ascii="Times New Roman" w:hAnsi="Times New Roman" w:cs="Times New Roman"/>
          <w:sz w:val="24"/>
          <w:szCs w:val="24"/>
        </w:rPr>
      </w:pPr>
      <w:r w:rsidRPr="000E2E8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87180" w:rsidRPr="00F97DEA" w:rsidRDefault="00C87180" w:rsidP="00C87180">
      <w:pPr>
        <w:tabs>
          <w:tab w:val="left" w:pos="142"/>
          <w:tab w:val="left" w:pos="284"/>
        </w:tabs>
        <w:jc w:val="right"/>
        <w:rPr>
          <w:rFonts w:ascii="Times New Roman" w:hAnsi="Times New Roman"/>
          <w:sz w:val="24"/>
          <w:szCs w:val="24"/>
        </w:rPr>
        <w:sectPr w:rsidR="00C87180" w:rsidRPr="00F97DEA" w:rsidSect="000A2411">
          <w:headerReference w:type="default" r:id="rId17"/>
          <w:pgSz w:w="11906" w:h="16838"/>
          <w:pgMar w:top="1134" w:right="567" w:bottom="1134" w:left="1134" w:header="708" w:footer="708" w:gutter="0"/>
          <w:cols w:space="708"/>
          <w:titlePg/>
          <w:docGrid w:linePitch="360"/>
        </w:sectPr>
      </w:pPr>
    </w:p>
    <w:p w:rsidR="000E2E8F" w:rsidRPr="000E2E8F" w:rsidRDefault="000E2E8F" w:rsidP="000E2E8F">
      <w:pPr>
        <w:jc w:val="right"/>
        <w:rPr>
          <w:rFonts w:ascii="Times New Roman" w:hAnsi="Times New Roman" w:cs="Times New Roman"/>
          <w:sz w:val="24"/>
          <w:szCs w:val="24"/>
        </w:rPr>
      </w:pPr>
      <w:bookmarkStart w:id="19" w:name="Par315"/>
      <w:bookmarkEnd w:id="19"/>
      <w:r w:rsidRPr="000E2E8F">
        <w:rPr>
          <w:rFonts w:ascii="Times New Roman" w:hAnsi="Times New Roman" w:cs="Times New Roman"/>
          <w:sz w:val="24"/>
          <w:szCs w:val="24"/>
        </w:rPr>
        <w:lastRenderedPageBreak/>
        <w:t>Приложение № 1</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ab/>
        <w:t xml:space="preserve">                                                       В администрацию _____________________________</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(указывается наименование муниципального образования, </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на территории которого расположено общественное кладбище) </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от 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(Ф.И.О. заявителя)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паспорт: 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кем и когда выдан)</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зарегистрированного по адресу:</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proofErr w:type="gramStart"/>
      <w:r w:rsidRPr="000E2E8F">
        <w:rPr>
          <w:rFonts w:ascii="Times New Roman" w:hAnsi="Times New Roman" w:cs="Times New Roman"/>
          <w:sz w:val="24"/>
          <w:szCs w:val="24"/>
        </w:rPr>
        <w:t>место  регистрации</w:t>
      </w:r>
      <w:proofErr w:type="gramEnd"/>
      <w:r w:rsidRPr="000E2E8F">
        <w:rPr>
          <w:rFonts w:ascii="Times New Roman" w:hAnsi="Times New Roman" w:cs="Times New Roman"/>
          <w:sz w:val="24"/>
          <w:szCs w:val="24"/>
        </w:rPr>
        <w:t>; телефон, факс, иные сведения)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sz w:val="24"/>
          <w:szCs w:val="24"/>
        </w:rPr>
        <w:t>Заявление</w:t>
      </w:r>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0E2E8F">
        <w:rPr>
          <w:rFonts w:ascii="Times New Roman" w:hAnsi="Times New Roman" w:cs="Times New Roman"/>
          <w:color w:val="000000" w:themeColor="text1"/>
          <w:sz w:val="24"/>
          <w:szCs w:val="24"/>
        </w:rPr>
        <w:br/>
      </w:r>
      <w:r w:rsidRPr="000E2E8F">
        <w:rPr>
          <w:rFonts w:ascii="Times New Roman" w:hAnsi="Times New Roman" w:cs="Times New Roman"/>
          <w:sz w:val="24"/>
          <w:szCs w:val="24"/>
        </w:rPr>
        <w:t xml:space="preserve">действующего общественного кладбища </w:t>
      </w:r>
      <w:r w:rsidRPr="000E2E8F">
        <w:rPr>
          <w:rFonts w:ascii="Times New Roman" w:hAnsi="Times New Roman" w:cs="Times New Roman"/>
          <w:color w:val="000000" w:themeColor="text1"/>
          <w:sz w:val="24"/>
          <w:szCs w:val="24"/>
        </w:rPr>
        <w:t>на территории муниципального образования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Прошу выдать разрешение на 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умершего)</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Дата смерти _________________, на кладбище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(наименование кладбища)</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(дата, Ф.И.О., подпись)</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0E2E8F">
        <w:rPr>
          <w:rFonts w:ascii="Times New Roman" w:hAnsi="Times New Roman" w:cs="Times New Roman"/>
          <w:sz w:val="24"/>
          <w:szCs w:val="24"/>
        </w:rPr>
        <w:br/>
        <w:t xml:space="preserve">с </w:t>
      </w:r>
      <w:hyperlink w:anchor="Par131" w:history="1">
        <w:r w:rsidRPr="000E2E8F">
          <w:rPr>
            <w:rFonts w:ascii="Times New Roman" w:hAnsi="Times New Roman" w:cs="Times New Roman"/>
            <w:sz w:val="24"/>
            <w:szCs w:val="24"/>
          </w:rPr>
          <w:t>пунктом 2.6</w:t>
        </w:r>
      </w:hyperlink>
      <w:r w:rsidRPr="000E2E8F">
        <w:rPr>
          <w:rFonts w:ascii="Times New Roman" w:hAnsi="Times New Roman" w:cs="Times New Roman"/>
          <w:sz w:val="24"/>
          <w:szCs w:val="24"/>
        </w:rPr>
        <w:t>. методических рекомендаций.</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Подпись ___________ Ф.И.О. __________________________________ Дата ________</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highlight w:val="yellow"/>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2</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ab/>
        <w:t xml:space="preserve">                                                       В администрацию _____________________________</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(указывается наименование муниципального образования, </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на территории которого расположено общественное кладбище) </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от 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(Ф.И.О. заявителя)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паспорт: 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кем и когда выдан)</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зарегистрированного по адресу:</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proofErr w:type="gramStart"/>
      <w:r w:rsidRPr="000E2E8F">
        <w:rPr>
          <w:rFonts w:ascii="Times New Roman" w:hAnsi="Times New Roman" w:cs="Times New Roman"/>
          <w:sz w:val="24"/>
          <w:szCs w:val="24"/>
        </w:rPr>
        <w:t>место  регистрации</w:t>
      </w:r>
      <w:proofErr w:type="gramEnd"/>
      <w:r w:rsidRPr="000E2E8F">
        <w:rPr>
          <w:rFonts w:ascii="Times New Roman" w:hAnsi="Times New Roman" w:cs="Times New Roman"/>
          <w:sz w:val="24"/>
          <w:szCs w:val="24"/>
        </w:rPr>
        <w:t>; телефон, факс, иные сведения)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center"/>
        <w:rPr>
          <w:rFonts w:ascii="Times New Roman" w:hAnsi="Times New Roman" w:cs="Times New Roman"/>
          <w:sz w:val="24"/>
          <w:szCs w:val="24"/>
        </w:rPr>
      </w:pPr>
      <w:bookmarkStart w:id="20" w:name="Par332"/>
      <w:bookmarkEnd w:id="20"/>
      <w:r w:rsidRPr="000E2E8F">
        <w:rPr>
          <w:rFonts w:ascii="Times New Roman" w:hAnsi="Times New Roman" w:cs="Times New Roman"/>
          <w:sz w:val="24"/>
          <w:szCs w:val="24"/>
        </w:rPr>
        <w:t>Заявление</w:t>
      </w:r>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sz w:val="24"/>
          <w:szCs w:val="24"/>
        </w:rPr>
        <w:t xml:space="preserve">о выдаче разрешения на захоронение умершего в родственную могилу </w:t>
      </w:r>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sz w:val="24"/>
          <w:szCs w:val="24"/>
        </w:rPr>
        <w:t>(на захоронение урны с прахом в родственную могилу)</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Прошу выдать разрешение на 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умершего)</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Дата смерти _________________, на кладбище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(наименование кладбища)</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(дата, Ф.И.О., подпись)</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0E2E8F">
        <w:rPr>
          <w:rFonts w:ascii="Times New Roman" w:hAnsi="Times New Roman" w:cs="Times New Roman"/>
          <w:sz w:val="24"/>
          <w:szCs w:val="24"/>
        </w:rPr>
        <w:br/>
        <w:t xml:space="preserve">с </w:t>
      </w:r>
      <w:hyperlink w:anchor="Par131" w:history="1">
        <w:r w:rsidRPr="000E2E8F">
          <w:rPr>
            <w:rFonts w:ascii="Times New Roman" w:hAnsi="Times New Roman" w:cs="Times New Roman"/>
            <w:sz w:val="24"/>
            <w:szCs w:val="24"/>
          </w:rPr>
          <w:t>пунктом 2.6</w:t>
        </w:r>
      </w:hyperlink>
      <w:r w:rsidRPr="000E2E8F">
        <w:rPr>
          <w:rFonts w:ascii="Times New Roman" w:hAnsi="Times New Roman" w:cs="Times New Roman"/>
          <w:sz w:val="24"/>
          <w:szCs w:val="24"/>
        </w:rPr>
        <w:t>. методических рекомендаций.</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Подпись ___________ Ф.И.О. __________________________________ Дата ________</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bookmarkStart w:id="21" w:name="Par357"/>
      <w:bookmarkEnd w:id="21"/>
      <w:r w:rsidRPr="000E2E8F">
        <w:rPr>
          <w:rFonts w:ascii="Times New Roman" w:hAnsi="Times New Roman" w:cs="Times New Roman"/>
          <w:sz w:val="24"/>
          <w:szCs w:val="24"/>
        </w:rPr>
        <w:br w:type="page"/>
      </w:r>
    </w:p>
    <w:p w:rsidR="000E2E8F" w:rsidRPr="000E2E8F" w:rsidRDefault="000E2E8F" w:rsidP="000E2E8F">
      <w:pPr>
        <w:jc w:val="right"/>
        <w:outlineLvl w:val="1"/>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3</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                                                                                 В администрацию _____________________________</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(указывается наименование муниципального образования, </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на территории которого расположено общественное кладбище) </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от 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(Ф.И.О. заявителя)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паспорт: 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кем и когда выдан)</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зарегистрированного по адресу:</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proofErr w:type="gramStart"/>
      <w:r w:rsidRPr="000E2E8F">
        <w:rPr>
          <w:rFonts w:ascii="Times New Roman" w:hAnsi="Times New Roman" w:cs="Times New Roman"/>
          <w:sz w:val="24"/>
          <w:szCs w:val="24"/>
        </w:rPr>
        <w:t>место  регистрации</w:t>
      </w:r>
      <w:proofErr w:type="gramEnd"/>
      <w:r w:rsidRPr="000E2E8F">
        <w:rPr>
          <w:rFonts w:ascii="Times New Roman" w:hAnsi="Times New Roman" w:cs="Times New Roman"/>
          <w:sz w:val="24"/>
          <w:szCs w:val="24"/>
        </w:rPr>
        <w:t>; телефон, факс, иные сведения)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center"/>
        <w:rPr>
          <w:rFonts w:ascii="Times New Roman" w:hAnsi="Times New Roman" w:cs="Times New Roman"/>
          <w:sz w:val="24"/>
          <w:szCs w:val="24"/>
        </w:rPr>
      </w:pPr>
      <w:bookmarkStart w:id="22" w:name="Par372"/>
      <w:bookmarkEnd w:id="22"/>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sz w:val="24"/>
          <w:szCs w:val="24"/>
        </w:rPr>
        <w:t>Заявление</w:t>
      </w:r>
    </w:p>
    <w:p w:rsidR="000E2E8F" w:rsidRPr="000E2E8F" w:rsidRDefault="000E2E8F" w:rsidP="000E2E8F">
      <w:pPr>
        <w:pStyle w:val="ConsPlusNonformat"/>
        <w:jc w:val="center"/>
        <w:rPr>
          <w:rFonts w:ascii="Times New Roman" w:hAnsi="Times New Roman" w:cs="Times New Roman"/>
          <w:sz w:val="24"/>
          <w:szCs w:val="24"/>
        </w:rPr>
      </w:pPr>
      <w:r w:rsidRPr="000E2E8F">
        <w:rPr>
          <w:rFonts w:ascii="Times New Roman" w:hAnsi="Times New Roman" w:cs="Times New Roman"/>
          <w:sz w:val="24"/>
          <w:szCs w:val="24"/>
        </w:rPr>
        <w:t>о выдаче разрешения на захоронение умершего в семейное (родовое) захоронение</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Прошу   выдать   разрешение   на    захоронение     умершего   родственника 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 в семейное (родовое) захоронение,</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где ранее захоронен в ___________ году 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(родственное отношение, Ф.И.О. ранее захороненного лица)</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на участке № ________, в могиле № _______, кладбища 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(наименование)</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на могиле имеется 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(указать вид намогильного сооружения)</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с надписью _________________________________________________________________________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(Ф.И.О. ранее захороненного лица)</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Правильность сведений подтверждаю.</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Подпись _________________ Ф.И.О. __________________________________ Дата ____________</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0E2E8F">
          <w:rPr>
            <w:rFonts w:ascii="Times New Roman" w:hAnsi="Times New Roman" w:cs="Times New Roman"/>
            <w:sz w:val="24"/>
            <w:szCs w:val="24"/>
          </w:rPr>
          <w:t>пунктом 2.6</w:t>
        </w:r>
      </w:hyperlink>
      <w:r w:rsidRPr="000E2E8F">
        <w:rPr>
          <w:rFonts w:ascii="Times New Roman" w:hAnsi="Times New Roman" w:cs="Times New Roman"/>
          <w:sz w:val="24"/>
          <w:szCs w:val="24"/>
        </w:rPr>
        <w:t>. методических рекомендаций.</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Подпись ___________ Ф.И.О. __________________________________ Дата ________</w:t>
      </w:r>
    </w:p>
    <w:p w:rsidR="000E2E8F" w:rsidRPr="000E2E8F" w:rsidRDefault="000E2E8F" w:rsidP="000E2E8F">
      <w:pPr>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shd w:val="clear" w:color="auto" w:fill="FFFFFF"/>
        <w:spacing w:line="278" w:lineRule="exact"/>
        <w:ind w:left="6451"/>
        <w:jc w:val="right"/>
        <w:rPr>
          <w:rFonts w:ascii="Times New Roman" w:hAnsi="Times New Roman" w:cs="Times New Roman"/>
          <w:color w:val="00000A"/>
          <w:spacing w:val="-3"/>
          <w:sz w:val="24"/>
          <w:szCs w:val="24"/>
        </w:rPr>
      </w:pPr>
      <w:r w:rsidRPr="000E2E8F">
        <w:rPr>
          <w:rFonts w:ascii="Times New Roman" w:hAnsi="Times New Roman" w:cs="Times New Roman"/>
          <w:color w:val="00000A"/>
          <w:spacing w:val="-3"/>
          <w:sz w:val="24"/>
          <w:szCs w:val="24"/>
        </w:rPr>
        <w:lastRenderedPageBreak/>
        <w:t>Приложение № 4</w:t>
      </w:r>
    </w:p>
    <w:p w:rsidR="000E2E8F" w:rsidRPr="000E2E8F" w:rsidRDefault="000E2E8F" w:rsidP="000E2E8F">
      <w:pPr>
        <w:shd w:val="clear" w:color="auto" w:fill="FFFFFF"/>
        <w:spacing w:line="278" w:lineRule="exact"/>
        <w:ind w:left="6451"/>
        <w:jc w:val="right"/>
        <w:rPr>
          <w:rFonts w:ascii="Times New Roman" w:hAnsi="Times New Roman" w:cs="Times New Roman"/>
          <w:color w:val="00000A"/>
          <w:spacing w:val="-2"/>
          <w:sz w:val="24"/>
          <w:szCs w:val="24"/>
        </w:rPr>
      </w:pPr>
      <w:r w:rsidRPr="000E2E8F">
        <w:rPr>
          <w:rFonts w:ascii="Times New Roman" w:hAnsi="Times New Roman" w:cs="Times New Roman"/>
          <w:color w:val="00000A"/>
          <w:spacing w:val="-2"/>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shd w:val="clear" w:color="auto" w:fill="FFFFFF"/>
        <w:spacing w:line="278" w:lineRule="exact"/>
        <w:ind w:left="6451"/>
        <w:jc w:val="right"/>
        <w:rPr>
          <w:rFonts w:ascii="Times New Roman" w:hAnsi="Times New Roman" w:cs="Times New Roman"/>
          <w:color w:val="00000A"/>
          <w:sz w:val="24"/>
          <w:szCs w:val="24"/>
        </w:rPr>
      </w:pPr>
    </w:p>
    <w:p w:rsidR="000E2E8F" w:rsidRPr="000E2E8F" w:rsidRDefault="000E2E8F" w:rsidP="000E2E8F">
      <w:pPr>
        <w:shd w:val="clear" w:color="auto" w:fill="FFFFFF"/>
        <w:spacing w:line="278" w:lineRule="exact"/>
        <w:ind w:left="6451"/>
        <w:jc w:val="right"/>
        <w:rPr>
          <w:rFonts w:ascii="Times New Roman" w:hAnsi="Times New Roman" w:cs="Times New Roman"/>
          <w:color w:val="00000A"/>
          <w:sz w:val="24"/>
          <w:szCs w:val="24"/>
        </w:rPr>
      </w:pP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                                                       В администрацию _____________________________</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(указывается наименование муниципального образования, </w:t>
      </w:r>
    </w:p>
    <w:p w:rsidR="000E2E8F" w:rsidRPr="000E2E8F" w:rsidRDefault="000E2E8F" w:rsidP="000E2E8F">
      <w:pPr>
        <w:pStyle w:val="ConsPlusNonformat"/>
        <w:ind w:left="708"/>
        <w:jc w:val="right"/>
        <w:rPr>
          <w:rFonts w:ascii="Times New Roman" w:hAnsi="Times New Roman" w:cs="Times New Roman"/>
          <w:sz w:val="24"/>
          <w:szCs w:val="24"/>
        </w:rPr>
      </w:pPr>
      <w:r w:rsidRPr="000E2E8F">
        <w:rPr>
          <w:rFonts w:ascii="Times New Roman" w:hAnsi="Times New Roman" w:cs="Times New Roman"/>
          <w:sz w:val="24"/>
          <w:szCs w:val="24"/>
        </w:rPr>
        <w:t xml:space="preserve">на территории которого расположено общественное кладбище) </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от 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(Ф.И.О. заявителя)</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паспорт: 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кем и когда выдан)</w:t>
      </w:r>
    </w:p>
    <w:p w:rsidR="000E2E8F" w:rsidRPr="000E2E8F" w:rsidRDefault="000E2E8F" w:rsidP="000E2E8F">
      <w:pPr>
        <w:pStyle w:val="ConsPlusNonformat"/>
        <w:jc w:val="both"/>
        <w:rPr>
          <w:rFonts w:ascii="Times New Roman" w:hAnsi="Times New Roman" w:cs="Times New Roman"/>
          <w:sz w:val="24"/>
          <w:szCs w:val="24"/>
        </w:rPr>
      </w:pP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зарегистрированного по адресу:</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___________________________________________</w:t>
      </w:r>
    </w:p>
    <w:p w:rsidR="000E2E8F" w:rsidRPr="000E2E8F" w:rsidRDefault="000E2E8F" w:rsidP="000E2E8F">
      <w:pPr>
        <w:pStyle w:val="ConsPlusNonformat"/>
        <w:jc w:val="both"/>
        <w:rPr>
          <w:rFonts w:ascii="Times New Roman" w:hAnsi="Times New Roman" w:cs="Times New Roman"/>
          <w:sz w:val="24"/>
          <w:szCs w:val="24"/>
        </w:rPr>
      </w:pPr>
      <w:r w:rsidRPr="000E2E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2E8F">
        <w:rPr>
          <w:rFonts w:ascii="Times New Roman" w:hAnsi="Times New Roman" w:cs="Times New Roman"/>
          <w:sz w:val="24"/>
          <w:szCs w:val="24"/>
        </w:rPr>
        <w:t>(</w:t>
      </w:r>
      <w:proofErr w:type="gramStart"/>
      <w:r w:rsidRPr="000E2E8F">
        <w:rPr>
          <w:rFonts w:ascii="Times New Roman" w:hAnsi="Times New Roman" w:cs="Times New Roman"/>
          <w:sz w:val="24"/>
          <w:szCs w:val="24"/>
        </w:rPr>
        <w:t>место  регистрации</w:t>
      </w:r>
      <w:proofErr w:type="gramEnd"/>
      <w:r w:rsidRPr="000E2E8F">
        <w:rPr>
          <w:rFonts w:ascii="Times New Roman" w:hAnsi="Times New Roman" w:cs="Times New Roman"/>
          <w:sz w:val="24"/>
          <w:szCs w:val="24"/>
        </w:rPr>
        <w:t>; телефон, факс, иные сведения)</w:t>
      </w:r>
    </w:p>
    <w:p w:rsidR="000E2E8F" w:rsidRPr="000E2E8F" w:rsidRDefault="000E2E8F" w:rsidP="000E2E8F">
      <w:pPr>
        <w:shd w:val="clear" w:color="auto" w:fill="FFFFFF"/>
        <w:ind w:right="442" w:firstLine="2308"/>
        <w:jc w:val="center"/>
        <w:rPr>
          <w:rFonts w:ascii="Times New Roman" w:hAnsi="Times New Roman" w:cs="Times New Roman"/>
          <w:b/>
          <w:bCs/>
          <w:color w:val="00000A"/>
          <w:sz w:val="24"/>
          <w:szCs w:val="24"/>
        </w:rPr>
      </w:pPr>
    </w:p>
    <w:p w:rsidR="000E2E8F" w:rsidRPr="000E2E8F" w:rsidRDefault="000E2E8F" w:rsidP="000E2E8F">
      <w:pPr>
        <w:shd w:val="clear" w:color="auto" w:fill="FFFFFF"/>
        <w:ind w:right="442" w:firstLine="2308"/>
        <w:jc w:val="center"/>
        <w:rPr>
          <w:rFonts w:ascii="Times New Roman" w:hAnsi="Times New Roman" w:cs="Times New Roman"/>
          <w:b/>
          <w:bCs/>
          <w:color w:val="00000A"/>
          <w:sz w:val="24"/>
          <w:szCs w:val="24"/>
        </w:rPr>
      </w:pPr>
    </w:p>
    <w:p w:rsidR="000E2E8F" w:rsidRPr="000E2E8F" w:rsidRDefault="000E2E8F" w:rsidP="000E2E8F">
      <w:pPr>
        <w:shd w:val="clear" w:color="auto" w:fill="FFFFFF"/>
        <w:ind w:right="442"/>
        <w:jc w:val="center"/>
        <w:rPr>
          <w:rFonts w:ascii="Times New Roman" w:hAnsi="Times New Roman" w:cs="Times New Roman"/>
          <w:bCs/>
          <w:color w:val="00000A"/>
          <w:sz w:val="24"/>
          <w:szCs w:val="24"/>
        </w:rPr>
      </w:pPr>
      <w:r w:rsidRPr="000E2E8F">
        <w:rPr>
          <w:rFonts w:ascii="Times New Roman" w:hAnsi="Times New Roman" w:cs="Times New Roman"/>
          <w:bCs/>
          <w:color w:val="00000A"/>
          <w:sz w:val="24"/>
          <w:szCs w:val="24"/>
        </w:rPr>
        <w:t>Заявление</w:t>
      </w:r>
    </w:p>
    <w:p w:rsidR="000E2E8F" w:rsidRPr="000E2E8F" w:rsidRDefault="000E2E8F" w:rsidP="000E2E8F">
      <w:pPr>
        <w:shd w:val="clear" w:color="auto" w:fill="FFFFFF"/>
        <w:ind w:right="442" w:firstLine="851"/>
        <w:rPr>
          <w:rFonts w:ascii="Times New Roman" w:hAnsi="Times New Roman" w:cs="Times New Roman"/>
          <w:color w:val="00000A"/>
          <w:sz w:val="24"/>
          <w:szCs w:val="24"/>
        </w:rPr>
      </w:pPr>
      <w:r w:rsidRPr="000E2E8F">
        <w:rPr>
          <w:rFonts w:ascii="Times New Roman" w:hAnsi="Times New Roman" w:cs="Times New Roman"/>
          <w:bCs/>
          <w:color w:val="00000A"/>
          <w:sz w:val="24"/>
          <w:szCs w:val="24"/>
        </w:rPr>
        <w:t xml:space="preserve"> </w:t>
      </w:r>
      <w:r w:rsidRPr="000E2E8F">
        <w:rPr>
          <w:rFonts w:ascii="Times New Roman" w:hAnsi="Times New Roman" w:cs="Times New Roman"/>
          <w:bCs/>
          <w:color w:val="00000A"/>
          <w:spacing w:val="-1"/>
          <w:sz w:val="24"/>
          <w:szCs w:val="24"/>
        </w:rPr>
        <w:t>о выдаче разрешения на перезахоронение останков умершего (ей) в могилу</w:t>
      </w:r>
    </w:p>
    <w:p w:rsidR="000E2E8F" w:rsidRPr="000E2E8F" w:rsidRDefault="000E2E8F" w:rsidP="000E2E8F">
      <w:pPr>
        <w:shd w:val="clear" w:color="auto" w:fill="FFFFFF"/>
        <w:spacing w:before="542"/>
        <w:ind w:left="5"/>
        <w:rPr>
          <w:rFonts w:ascii="Times New Roman" w:hAnsi="Times New Roman" w:cs="Times New Roman"/>
          <w:color w:val="00000A"/>
          <w:spacing w:val="-2"/>
          <w:sz w:val="24"/>
          <w:szCs w:val="24"/>
        </w:rPr>
      </w:pPr>
      <w:r w:rsidRPr="000E2E8F">
        <w:rPr>
          <w:rFonts w:ascii="Times New Roman" w:hAnsi="Times New Roman" w:cs="Times New Roman"/>
          <w:color w:val="00000A"/>
          <w:spacing w:val="-2"/>
          <w:sz w:val="24"/>
          <w:szCs w:val="24"/>
        </w:rPr>
        <w:t>Прошу выдать разрешение на перезахоронение</w:t>
      </w:r>
    </w:p>
    <w:p w:rsidR="000E2E8F" w:rsidRPr="000E2E8F" w:rsidRDefault="000E2E8F" w:rsidP="000E2E8F">
      <w:pPr>
        <w:shd w:val="clear" w:color="auto" w:fill="FFFFFF"/>
        <w:spacing w:before="542"/>
        <w:ind w:left="5"/>
        <w:rPr>
          <w:rFonts w:ascii="Times New Roman" w:hAnsi="Times New Roman" w:cs="Times New Roman"/>
          <w:color w:val="00000A"/>
          <w:spacing w:val="-2"/>
          <w:sz w:val="24"/>
          <w:szCs w:val="24"/>
        </w:rPr>
      </w:pPr>
      <w:r w:rsidRPr="000E2E8F">
        <w:rPr>
          <w:rFonts w:ascii="Times New Roman" w:hAnsi="Times New Roman" w:cs="Times New Roman"/>
          <w:color w:val="00000A"/>
          <w:spacing w:val="-2"/>
          <w:sz w:val="24"/>
          <w:szCs w:val="24"/>
        </w:rPr>
        <w:t>________________________________________________________________________________</w:t>
      </w:r>
    </w:p>
    <w:p w:rsidR="000E2E8F" w:rsidRPr="000E2E8F" w:rsidRDefault="000E2E8F" w:rsidP="000E2E8F">
      <w:pPr>
        <w:shd w:val="clear" w:color="auto" w:fill="FFFFFF"/>
        <w:ind w:left="6"/>
        <w:jc w:val="center"/>
        <w:rPr>
          <w:rFonts w:ascii="Times New Roman" w:hAnsi="Times New Roman" w:cs="Times New Roman"/>
          <w:color w:val="00000A"/>
          <w:spacing w:val="-2"/>
          <w:sz w:val="24"/>
          <w:szCs w:val="24"/>
        </w:rPr>
      </w:pPr>
      <w:r w:rsidRPr="000E2E8F">
        <w:rPr>
          <w:rFonts w:ascii="Times New Roman" w:hAnsi="Times New Roman" w:cs="Times New Roman"/>
          <w:color w:val="00000A"/>
          <w:spacing w:val="-2"/>
          <w:sz w:val="24"/>
          <w:szCs w:val="24"/>
        </w:rPr>
        <w:t>(фамилия, имя, отчество умершего)</w:t>
      </w:r>
    </w:p>
    <w:p w:rsidR="000E2E8F" w:rsidRPr="000E2E8F" w:rsidRDefault="000E2E8F" w:rsidP="000E2E8F">
      <w:pPr>
        <w:shd w:val="clear" w:color="auto" w:fill="FFFFFF"/>
        <w:spacing w:before="542" w:line="360" w:lineRule="auto"/>
        <w:ind w:left="5"/>
        <w:rPr>
          <w:rFonts w:ascii="Times New Roman" w:hAnsi="Times New Roman" w:cs="Times New Roman"/>
          <w:color w:val="00000A"/>
          <w:sz w:val="24"/>
          <w:szCs w:val="24"/>
        </w:rPr>
      </w:pPr>
      <w:r w:rsidRPr="000E2E8F">
        <w:rPr>
          <w:rFonts w:ascii="Times New Roman" w:hAnsi="Times New Roman" w:cs="Times New Roman"/>
          <w:color w:val="00000A"/>
          <w:spacing w:val="-2"/>
          <w:sz w:val="24"/>
          <w:szCs w:val="24"/>
        </w:rPr>
        <w:t>Дата смерти</w:t>
      </w:r>
      <w:r w:rsidRPr="000E2E8F">
        <w:rPr>
          <w:rFonts w:ascii="Times New Roman" w:hAnsi="Times New Roman" w:cs="Times New Roman"/>
          <w:color w:val="00000A"/>
          <w:sz w:val="24"/>
          <w:szCs w:val="24"/>
        </w:rPr>
        <w:t>_____________________,</w:t>
      </w:r>
    </w:p>
    <w:p w:rsidR="000E2E8F" w:rsidRPr="000E2E8F" w:rsidRDefault="000E2E8F" w:rsidP="000E2E8F">
      <w:pPr>
        <w:shd w:val="clear" w:color="auto" w:fill="FFFFFF"/>
        <w:spacing w:line="360" w:lineRule="auto"/>
        <w:ind w:left="6"/>
        <w:rPr>
          <w:rFonts w:ascii="Times New Roman" w:hAnsi="Times New Roman" w:cs="Times New Roman"/>
          <w:color w:val="00000A"/>
          <w:sz w:val="24"/>
          <w:szCs w:val="24"/>
        </w:rPr>
      </w:pPr>
      <w:r w:rsidRPr="000E2E8F">
        <w:rPr>
          <w:rFonts w:ascii="Times New Roman" w:hAnsi="Times New Roman" w:cs="Times New Roman"/>
          <w:color w:val="00000A"/>
          <w:spacing w:val="-2"/>
          <w:sz w:val="24"/>
          <w:szCs w:val="24"/>
        </w:rPr>
        <w:t>захороненного на кладбище________________________________________________________</w:t>
      </w:r>
    </w:p>
    <w:p w:rsidR="000E2E8F" w:rsidRPr="000E2E8F" w:rsidRDefault="000E2E8F" w:rsidP="000E2E8F">
      <w:pPr>
        <w:shd w:val="clear" w:color="auto" w:fill="FFFFFF"/>
        <w:ind w:left="6"/>
        <w:rPr>
          <w:rFonts w:ascii="Times New Roman" w:hAnsi="Times New Roman" w:cs="Times New Roman"/>
          <w:color w:val="00000A"/>
          <w:spacing w:val="-3"/>
          <w:sz w:val="24"/>
          <w:szCs w:val="24"/>
        </w:rPr>
      </w:pP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t>(наименование кладбища)</w:t>
      </w:r>
    </w:p>
    <w:p w:rsidR="000E2E8F" w:rsidRPr="000E2E8F" w:rsidRDefault="000E2E8F" w:rsidP="000E2E8F">
      <w:pPr>
        <w:shd w:val="clear" w:color="auto" w:fill="FFFFFF"/>
        <w:ind w:left="6"/>
        <w:rPr>
          <w:rFonts w:ascii="Times New Roman" w:hAnsi="Times New Roman" w:cs="Times New Roman"/>
          <w:color w:val="00000A"/>
          <w:spacing w:val="-3"/>
          <w:sz w:val="24"/>
          <w:szCs w:val="24"/>
        </w:rPr>
      </w:pPr>
    </w:p>
    <w:p w:rsidR="000E2E8F" w:rsidRPr="000E2E8F" w:rsidRDefault="000E2E8F" w:rsidP="000E2E8F">
      <w:pPr>
        <w:shd w:val="clear" w:color="auto" w:fill="FFFFFF"/>
        <w:ind w:left="6"/>
        <w:rPr>
          <w:rFonts w:ascii="Times New Roman" w:hAnsi="Times New Roman" w:cs="Times New Roman"/>
          <w:color w:val="00000A"/>
          <w:spacing w:val="-3"/>
          <w:sz w:val="24"/>
          <w:szCs w:val="24"/>
        </w:rPr>
      </w:pPr>
      <w:r w:rsidRPr="000E2E8F">
        <w:rPr>
          <w:rFonts w:ascii="Times New Roman" w:hAnsi="Times New Roman" w:cs="Times New Roman"/>
          <w:color w:val="00000A"/>
          <w:spacing w:val="-3"/>
          <w:sz w:val="24"/>
          <w:szCs w:val="24"/>
        </w:rPr>
        <w:t>Место перезахоронение ____________________________________________________________</w:t>
      </w:r>
    </w:p>
    <w:p w:rsidR="000E2E8F" w:rsidRPr="000E2E8F" w:rsidRDefault="000E2E8F" w:rsidP="000E2E8F">
      <w:pPr>
        <w:shd w:val="clear" w:color="auto" w:fill="FFFFFF"/>
        <w:ind w:left="6"/>
        <w:rPr>
          <w:rFonts w:ascii="Times New Roman" w:hAnsi="Times New Roman" w:cs="Times New Roman"/>
          <w:color w:val="00000A"/>
          <w:spacing w:val="-3"/>
          <w:sz w:val="24"/>
          <w:szCs w:val="24"/>
        </w:rPr>
      </w:pP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r>
      <w:r w:rsidRPr="000E2E8F">
        <w:rPr>
          <w:rFonts w:ascii="Times New Roman" w:hAnsi="Times New Roman" w:cs="Times New Roman"/>
          <w:color w:val="00000A"/>
          <w:spacing w:val="-3"/>
          <w:sz w:val="24"/>
          <w:szCs w:val="24"/>
        </w:rPr>
        <w:tab/>
        <w:t>(наименование кладбища)</w:t>
      </w:r>
    </w:p>
    <w:p w:rsidR="000E2E8F" w:rsidRPr="000E2E8F" w:rsidRDefault="000E2E8F" w:rsidP="000E2E8F">
      <w:pPr>
        <w:shd w:val="clear" w:color="auto" w:fill="FFFFFF"/>
        <w:ind w:left="6"/>
        <w:rPr>
          <w:rFonts w:ascii="Times New Roman" w:hAnsi="Times New Roman" w:cs="Times New Roman"/>
          <w:color w:val="00000A"/>
          <w:sz w:val="24"/>
          <w:szCs w:val="24"/>
        </w:rPr>
      </w:pPr>
    </w:p>
    <w:p w:rsidR="000E2E8F" w:rsidRPr="000E2E8F" w:rsidRDefault="000E2E8F" w:rsidP="000E2E8F">
      <w:pPr>
        <w:shd w:val="clear" w:color="auto" w:fill="FFFFFF"/>
        <w:ind w:left="142"/>
        <w:rPr>
          <w:rFonts w:ascii="Times New Roman" w:hAnsi="Times New Roman" w:cs="Times New Roman"/>
          <w:color w:val="00000A"/>
          <w:spacing w:val="-3"/>
          <w:sz w:val="24"/>
          <w:szCs w:val="24"/>
        </w:rPr>
      </w:pPr>
      <w:r w:rsidRPr="000E2E8F">
        <w:rPr>
          <w:rFonts w:ascii="Times New Roman" w:hAnsi="Times New Roman" w:cs="Times New Roman"/>
          <w:color w:val="00000A"/>
          <w:spacing w:val="-3"/>
          <w:sz w:val="24"/>
          <w:szCs w:val="24"/>
        </w:rPr>
        <w:t>________________________________________________________________________________</w:t>
      </w:r>
    </w:p>
    <w:p w:rsidR="000E2E8F" w:rsidRPr="000E2E8F" w:rsidRDefault="000E2E8F" w:rsidP="000E2E8F">
      <w:pPr>
        <w:shd w:val="clear" w:color="auto" w:fill="FFFFFF"/>
        <w:ind w:left="3120"/>
        <w:rPr>
          <w:rFonts w:ascii="Times New Roman" w:hAnsi="Times New Roman" w:cs="Times New Roman"/>
          <w:color w:val="00000A"/>
          <w:sz w:val="24"/>
          <w:szCs w:val="24"/>
        </w:rPr>
      </w:pPr>
      <w:r w:rsidRPr="000E2E8F">
        <w:rPr>
          <w:rFonts w:ascii="Times New Roman" w:hAnsi="Times New Roman" w:cs="Times New Roman"/>
          <w:color w:val="00000A"/>
          <w:sz w:val="24"/>
          <w:szCs w:val="24"/>
        </w:rPr>
        <w:t>(дата. Ф.И.О., подпись)</w:t>
      </w:r>
    </w:p>
    <w:p w:rsidR="000E2E8F" w:rsidRPr="000E2E8F" w:rsidRDefault="000E2E8F" w:rsidP="000E2E8F">
      <w:pPr>
        <w:shd w:val="clear" w:color="auto" w:fill="FFFFFF"/>
        <w:spacing w:before="264" w:line="283" w:lineRule="exact"/>
        <w:rPr>
          <w:rFonts w:ascii="Times New Roman" w:hAnsi="Times New Roman" w:cs="Times New Roman"/>
          <w:color w:val="00000A"/>
          <w:sz w:val="24"/>
          <w:szCs w:val="24"/>
        </w:rPr>
      </w:pPr>
      <w:r w:rsidRPr="000E2E8F">
        <w:rPr>
          <w:rFonts w:ascii="Times New Roman" w:hAnsi="Times New Roman" w:cs="Times New Roman"/>
          <w:color w:val="00000A"/>
          <w:sz w:val="24"/>
          <w:szCs w:val="24"/>
        </w:rPr>
        <w:t>Приложение: указываются документы, которые заявитель представляет в соответствии с пунктом 2.6. методических рекомендаций.</w:t>
      </w:r>
    </w:p>
    <w:p w:rsidR="000E2E8F" w:rsidRPr="000E2E8F" w:rsidRDefault="000E2E8F" w:rsidP="000E2E8F">
      <w:pPr>
        <w:shd w:val="clear" w:color="auto" w:fill="FFFFFF"/>
        <w:spacing w:before="264" w:line="283" w:lineRule="exact"/>
        <w:rPr>
          <w:rFonts w:ascii="Times New Roman" w:hAnsi="Times New Roman" w:cs="Times New Roman"/>
          <w:color w:val="00000A"/>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Подпись ___________ Ф.И.О. __________________________________ Дата ________</w:t>
      </w:r>
    </w:p>
    <w:p w:rsidR="000E2E8F" w:rsidRPr="000E2E8F" w:rsidRDefault="000E2E8F" w:rsidP="000E2E8F">
      <w:pPr>
        <w:rPr>
          <w:rFonts w:ascii="Times New Roman" w:hAnsi="Times New Roman" w:cs="Times New Roman"/>
          <w:color w:val="00000A"/>
          <w:sz w:val="24"/>
          <w:szCs w:val="24"/>
        </w:rPr>
      </w:pPr>
    </w:p>
    <w:p w:rsidR="000E2E8F" w:rsidRPr="000E2E8F" w:rsidRDefault="000E2E8F" w:rsidP="000E2E8F">
      <w:pPr>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5</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eastAsiaTheme="minorEastAsia" w:hAnsi="Times New Roman" w:cs="Times New Roman"/>
          <w:b/>
          <w:sz w:val="24"/>
          <w:szCs w:val="24"/>
        </w:rPr>
      </w:pPr>
    </w:p>
    <w:p w:rsidR="000E2E8F" w:rsidRPr="000E2E8F" w:rsidRDefault="000E2E8F" w:rsidP="000E2E8F">
      <w:pPr>
        <w:jc w:val="right"/>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ФОРМА</w:t>
      </w:r>
    </w:p>
    <w:p w:rsidR="000E2E8F" w:rsidRPr="000E2E8F" w:rsidRDefault="000E2E8F" w:rsidP="000E2E8F">
      <w:pPr>
        <w:jc w:val="center"/>
        <w:rPr>
          <w:rFonts w:ascii="Times New Roman" w:eastAsiaTheme="minorEastAsia" w:hAnsi="Times New Roman" w:cs="Times New Roman"/>
          <w:b/>
          <w:sz w:val="24"/>
          <w:szCs w:val="24"/>
        </w:rPr>
      </w:pPr>
    </w:p>
    <w:p w:rsidR="000E2E8F" w:rsidRPr="000E2E8F" w:rsidRDefault="000E2E8F" w:rsidP="000E2E8F">
      <w:pPr>
        <w:jc w:val="center"/>
        <w:rPr>
          <w:rFonts w:ascii="Times New Roman" w:eastAsiaTheme="minorEastAsia" w:hAnsi="Times New Roman" w:cs="Times New Roman"/>
          <w:b/>
          <w:sz w:val="24"/>
          <w:szCs w:val="24"/>
        </w:rPr>
      </w:pPr>
    </w:p>
    <w:p w:rsidR="000E2E8F" w:rsidRPr="000E2E8F" w:rsidRDefault="000E2E8F" w:rsidP="000E2E8F">
      <w:pPr>
        <w:jc w:val="center"/>
        <w:outlineLvl w:val="0"/>
        <w:rPr>
          <w:rFonts w:ascii="Times New Roman" w:eastAsia="Calibri" w:hAnsi="Times New Roman" w:cs="Times New Roman"/>
          <w:sz w:val="24"/>
          <w:szCs w:val="24"/>
        </w:rPr>
      </w:pPr>
      <w:r w:rsidRPr="000E2E8F">
        <w:rPr>
          <w:rFonts w:ascii="Times New Roman" w:eastAsia="Calibri" w:hAnsi="Times New Roman" w:cs="Times New Roman"/>
          <w:sz w:val="24"/>
          <w:szCs w:val="24"/>
        </w:rPr>
        <w:t xml:space="preserve">На бланке уполномоченного органа в сфере погребения, </w:t>
      </w:r>
    </w:p>
    <w:p w:rsidR="000E2E8F" w:rsidRPr="000E2E8F" w:rsidRDefault="000E2E8F" w:rsidP="000E2E8F">
      <w:pPr>
        <w:jc w:val="center"/>
        <w:outlineLvl w:val="0"/>
        <w:rPr>
          <w:rFonts w:ascii="Times New Roman" w:eastAsia="Calibri" w:hAnsi="Times New Roman" w:cs="Times New Roman"/>
          <w:sz w:val="24"/>
          <w:szCs w:val="24"/>
        </w:rPr>
      </w:pPr>
      <w:r w:rsidRPr="000E2E8F">
        <w:rPr>
          <w:rFonts w:ascii="Times New Roman" w:hAnsi="Times New Roman" w:cs="Times New Roman"/>
          <w:sz w:val="24"/>
          <w:szCs w:val="24"/>
        </w:rPr>
        <w:t>в ведении которого находится кладбище</w:t>
      </w:r>
    </w:p>
    <w:p w:rsidR="000E2E8F" w:rsidRPr="000E2E8F" w:rsidRDefault="000E2E8F" w:rsidP="000E2E8F">
      <w:pPr>
        <w:jc w:val="center"/>
        <w:outlineLvl w:val="0"/>
        <w:rPr>
          <w:rFonts w:ascii="Times New Roman" w:eastAsia="Calibri" w:hAnsi="Times New Roman" w:cs="Times New Roman"/>
          <w:sz w:val="24"/>
          <w:szCs w:val="24"/>
        </w:rPr>
      </w:pPr>
    </w:p>
    <w:p w:rsidR="000E2E8F" w:rsidRPr="000E2E8F" w:rsidRDefault="000E2E8F" w:rsidP="000E2E8F">
      <w:pPr>
        <w:jc w:val="center"/>
        <w:outlineLvl w:val="0"/>
        <w:rPr>
          <w:rFonts w:ascii="Times New Roman" w:eastAsia="Calibri" w:hAnsi="Times New Roman" w:cs="Times New Roman"/>
          <w:sz w:val="24"/>
          <w:szCs w:val="24"/>
        </w:rPr>
      </w:pPr>
    </w:p>
    <w:p w:rsidR="000E2E8F" w:rsidRPr="000E2E8F" w:rsidRDefault="000E2E8F" w:rsidP="000E2E8F">
      <w:pPr>
        <w:jc w:val="center"/>
        <w:outlineLvl w:val="0"/>
        <w:rPr>
          <w:rFonts w:ascii="Times New Roman" w:eastAsia="Calibri" w:hAnsi="Times New Roman" w:cs="Times New Roman"/>
          <w:sz w:val="24"/>
          <w:szCs w:val="24"/>
        </w:rPr>
      </w:pPr>
    </w:p>
    <w:p w:rsidR="000E2E8F" w:rsidRPr="000E2E8F" w:rsidRDefault="000E2E8F" w:rsidP="000E2E8F">
      <w:pPr>
        <w:jc w:val="both"/>
        <w:outlineLvl w:val="0"/>
        <w:rPr>
          <w:rFonts w:ascii="Times New Roman" w:eastAsia="Calibri" w:hAnsi="Times New Roman" w:cs="Times New Roman"/>
          <w:sz w:val="24"/>
          <w:szCs w:val="24"/>
        </w:rPr>
      </w:pPr>
      <w:r w:rsidRPr="000E2E8F">
        <w:rPr>
          <w:rFonts w:ascii="Times New Roman" w:eastAsia="Calibri" w:hAnsi="Times New Roman" w:cs="Times New Roman"/>
          <w:sz w:val="24"/>
          <w:szCs w:val="24"/>
        </w:rPr>
        <w:t xml:space="preserve">О возможности принятия </w:t>
      </w:r>
    </w:p>
    <w:p w:rsidR="000E2E8F" w:rsidRPr="000E2E8F" w:rsidRDefault="000E2E8F" w:rsidP="000E2E8F">
      <w:pPr>
        <w:jc w:val="both"/>
        <w:outlineLvl w:val="0"/>
        <w:rPr>
          <w:rFonts w:ascii="Times New Roman" w:eastAsia="Calibri" w:hAnsi="Times New Roman" w:cs="Times New Roman"/>
          <w:sz w:val="24"/>
          <w:szCs w:val="24"/>
        </w:rPr>
      </w:pPr>
      <w:r w:rsidRPr="000E2E8F">
        <w:rPr>
          <w:rFonts w:ascii="Times New Roman" w:eastAsia="Calibri" w:hAnsi="Times New Roman" w:cs="Times New Roman"/>
          <w:sz w:val="24"/>
          <w:szCs w:val="24"/>
        </w:rPr>
        <w:t xml:space="preserve">останков умершего(ей) </w:t>
      </w:r>
    </w:p>
    <w:p w:rsidR="000E2E8F" w:rsidRPr="000E2E8F" w:rsidRDefault="000E2E8F" w:rsidP="000E2E8F">
      <w:pPr>
        <w:jc w:val="both"/>
        <w:outlineLvl w:val="0"/>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 xml:space="preserve">с последующим захоронением </w:t>
      </w:r>
    </w:p>
    <w:p w:rsidR="000E2E8F" w:rsidRPr="000E2E8F" w:rsidRDefault="000E2E8F" w:rsidP="000E2E8F">
      <w:pPr>
        <w:jc w:val="both"/>
        <w:outlineLvl w:val="0"/>
        <w:rPr>
          <w:rFonts w:ascii="Times New Roman" w:eastAsia="Calibri" w:hAnsi="Times New Roman" w:cs="Times New Roman"/>
          <w:sz w:val="24"/>
          <w:szCs w:val="24"/>
        </w:rPr>
      </w:pPr>
      <w:r w:rsidRPr="000E2E8F">
        <w:rPr>
          <w:rFonts w:ascii="Times New Roman" w:hAnsi="Times New Roman" w:cs="Times New Roman"/>
          <w:color w:val="000000" w:themeColor="text1"/>
          <w:sz w:val="24"/>
          <w:szCs w:val="24"/>
        </w:rPr>
        <w:t>на кладбище</w:t>
      </w:r>
    </w:p>
    <w:p w:rsidR="000E2E8F" w:rsidRPr="000E2E8F" w:rsidRDefault="000E2E8F" w:rsidP="000E2E8F">
      <w:pPr>
        <w:outlineLvl w:val="0"/>
        <w:rPr>
          <w:rFonts w:ascii="Times New Roman" w:eastAsiaTheme="minorEastAsia" w:hAnsi="Times New Roman" w:cs="Times New Roman"/>
          <w:sz w:val="24"/>
          <w:szCs w:val="24"/>
        </w:rPr>
      </w:pPr>
    </w:p>
    <w:p w:rsidR="000E2E8F" w:rsidRPr="000E2E8F" w:rsidRDefault="000E2E8F" w:rsidP="000E2E8F">
      <w:pPr>
        <w:outlineLvl w:val="0"/>
        <w:rPr>
          <w:rFonts w:ascii="Times New Roman" w:eastAsiaTheme="minorEastAsia" w:hAnsi="Times New Roman" w:cs="Times New Roman"/>
          <w:sz w:val="24"/>
          <w:szCs w:val="24"/>
        </w:rPr>
      </w:pPr>
    </w:p>
    <w:p w:rsidR="000E2E8F" w:rsidRPr="000E2E8F" w:rsidRDefault="000E2E8F" w:rsidP="000E2E8F">
      <w:pPr>
        <w:ind w:right="282" w:firstLine="708"/>
        <w:jc w:val="both"/>
        <w:outlineLvl w:val="0"/>
        <w:rPr>
          <w:rFonts w:ascii="Times New Roman" w:hAnsi="Times New Roman" w:cs="Times New Roman"/>
          <w:sz w:val="24"/>
          <w:szCs w:val="24"/>
        </w:rPr>
      </w:pPr>
      <w:r w:rsidRPr="000E2E8F">
        <w:rPr>
          <w:rFonts w:ascii="Times New Roman" w:hAnsi="Times New Roman" w:cs="Times New Roman"/>
          <w:sz w:val="24"/>
          <w:szCs w:val="24"/>
        </w:rPr>
        <w:t>Настоящим _______________________________________________________________</w:t>
      </w:r>
    </w:p>
    <w:p w:rsidR="000E2E8F" w:rsidRPr="000E2E8F" w:rsidRDefault="000E2E8F" w:rsidP="000E2E8F">
      <w:pPr>
        <w:ind w:right="282"/>
        <w:jc w:val="center"/>
        <w:outlineLvl w:val="0"/>
        <w:rPr>
          <w:rFonts w:ascii="Times New Roman" w:hAnsi="Times New Roman" w:cs="Times New Roman"/>
          <w:sz w:val="24"/>
          <w:szCs w:val="24"/>
        </w:rPr>
      </w:pPr>
      <w:r w:rsidRPr="000E2E8F">
        <w:rPr>
          <w:rFonts w:ascii="Times New Roman" w:eastAsia="Calibri" w:hAnsi="Times New Roman" w:cs="Times New Roman"/>
          <w:sz w:val="24"/>
          <w:szCs w:val="24"/>
        </w:rPr>
        <w:t xml:space="preserve">                      (наименование уполномоченного органа в сфере погребения, </w:t>
      </w:r>
      <w:r w:rsidRPr="000E2E8F">
        <w:rPr>
          <w:rFonts w:ascii="Times New Roman" w:hAnsi="Times New Roman" w:cs="Times New Roman"/>
          <w:sz w:val="24"/>
          <w:szCs w:val="24"/>
        </w:rPr>
        <w:t>в ведении которого находится кладбище)</w:t>
      </w:r>
    </w:p>
    <w:p w:rsidR="000E2E8F" w:rsidRPr="000E2E8F" w:rsidRDefault="000E2E8F" w:rsidP="000E2E8F">
      <w:pPr>
        <w:ind w:right="282"/>
        <w:jc w:val="center"/>
        <w:outlineLvl w:val="0"/>
        <w:rPr>
          <w:rFonts w:ascii="Times New Roman" w:hAnsi="Times New Roman" w:cs="Times New Roman"/>
          <w:sz w:val="24"/>
          <w:szCs w:val="24"/>
        </w:rPr>
      </w:pPr>
    </w:p>
    <w:p w:rsidR="000E2E8F" w:rsidRPr="000E2E8F" w:rsidRDefault="000E2E8F" w:rsidP="000E2E8F">
      <w:pPr>
        <w:ind w:right="282"/>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сообщает о возможности принятия останков ______________________________ ______________________________________________________________________________,</w:t>
      </w:r>
    </w:p>
    <w:p w:rsidR="000E2E8F" w:rsidRPr="000E2E8F" w:rsidRDefault="000E2E8F" w:rsidP="000E2E8F">
      <w:pPr>
        <w:ind w:right="282"/>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 xml:space="preserve">                                                                                   (Ф.И.О. умершего(ей))</w:t>
      </w:r>
    </w:p>
    <w:p w:rsidR="000E2E8F" w:rsidRPr="000E2E8F" w:rsidRDefault="000E2E8F" w:rsidP="000E2E8F">
      <w:pPr>
        <w:ind w:right="282"/>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умершего(ей)  «___»  ______________ ________ г., свидетельство о смерти</w:t>
      </w:r>
      <w:r w:rsidRPr="000E2E8F">
        <w:rPr>
          <w:rFonts w:ascii="Times New Roman" w:eastAsiaTheme="minorEastAsia" w:hAnsi="Times New Roman" w:cs="Times New Roman"/>
          <w:sz w:val="24"/>
          <w:szCs w:val="24"/>
        </w:rPr>
        <w:br/>
        <w:t xml:space="preserve">№    ____________________________   от  «___»  __________________  г. выдано </w:t>
      </w:r>
      <w:r w:rsidRPr="000E2E8F">
        <w:rPr>
          <w:rFonts w:ascii="Times New Roman" w:eastAsiaTheme="minorEastAsia" w:hAnsi="Times New Roman" w:cs="Times New Roman"/>
          <w:sz w:val="24"/>
          <w:szCs w:val="24"/>
        </w:rPr>
        <w:br/>
      </w:r>
    </w:p>
    <w:p w:rsidR="000E2E8F" w:rsidRPr="000E2E8F" w:rsidRDefault="000E2E8F" w:rsidP="000E2E8F">
      <w:pPr>
        <w:ind w:right="282"/>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_____________________________________________________________________________</w:t>
      </w:r>
      <w:r w:rsidRPr="000E2E8F">
        <w:rPr>
          <w:rFonts w:ascii="Times New Roman" w:eastAsiaTheme="minorEastAsia" w:hAnsi="Times New Roman" w:cs="Times New Roman"/>
          <w:sz w:val="24"/>
          <w:szCs w:val="24"/>
        </w:rPr>
        <w:br/>
      </w:r>
    </w:p>
    <w:p w:rsidR="000E2E8F" w:rsidRPr="000E2E8F" w:rsidRDefault="000E2E8F" w:rsidP="000E2E8F">
      <w:pPr>
        <w:ind w:right="282"/>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и предоставляет место на кладбище _________________________________ ____________________________________, земельный участок № ________ для захоронения.</w:t>
      </w:r>
    </w:p>
    <w:p w:rsidR="000E2E8F" w:rsidRPr="000E2E8F" w:rsidRDefault="000E2E8F" w:rsidP="000E2E8F">
      <w:pPr>
        <w:jc w:val="both"/>
        <w:rPr>
          <w:rFonts w:ascii="Times New Roman" w:eastAsiaTheme="minorEastAsia" w:hAnsi="Times New Roman" w:cs="Times New Roman"/>
          <w:sz w:val="24"/>
          <w:szCs w:val="24"/>
        </w:rPr>
      </w:pPr>
    </w:p>
    <w:p w:rsidR="000E2E8F" w:rsidRPr="000E2E8F" w:rsidRDefault="000E2E8F" w:rsidP="000E2E8F">
      <w:pPr>
        <w:jc w:val="both"/>
        <w:rPr>
          <w:rFonts w:ascii="Times New Roman" w:eastAsiaTheme="minorEastAsia" w:hAnsi="Times New Roman" w:cs="Times New Roman"/>
          <w:sz w:val="24"/>
          <w:szCs w:val="24"/>
        </w:rPr>
      </w:pPr>
    </w:p>
    <w:p w:rsidR="000E2E8F" w:rsidRPr="000E2E8F" w:rsidRDefault="000E2E8F" w:rsidP="000E2E8F">
      <w:pPr>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(должность уполномоченного лица уполномоченного органа в сфере погребения,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в ведении которого находится кладбище)</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2098" w:type="dxa"/>
          </w:tcPr>
          <w:p w:rsidR="000E2E8F" w:rsidRPr="000E2E8F" w:rsidRDefault="000E2E8F" w:rsidP="000E2E8F">
            <w:pPr>
              <w:rPr>
                <w:rFonts w:ascii="Times New Roman" w:hAnsi="Times New Roman" w:cs="Times New Roman"/>
                <w:sz w:val="24"/>
                <w:szCs w:val="24"/>
              </w:rPr>
            </w:pPr>
          </w:p>
        </w:tc>
        <w:tc>
          <w:tcPr>
            <w:tcW w:w="2324" w:type="dxa"/>
          </w:tcPr>
          <w:p w:rsidR="000E2E8F" w:rsidRPr="000E2E8F" w:rsidRDefault="000E2E8F" w:rsidP="000E2E8F">
            <w:pPr>
              <w:rPr>
                <w:rFonts w:ascii="Times New Roman" w:hAnsi="Times New Roman" w:cs="Times New Roman"/>
                <w:sz w:val="24"/>
                <w:szCs w:val="24"/>
              </w:rPr>
            </w:pPr>
          </w:p>
        </w:tc>
      </w:tr>
    </w:tbl>
    <w:p w:rsidR="000E2E8F" w:rsidRPr="000E2E8F" w:rsidRDefault="000E2E8F" w:rsidP="000E2E8F">
      <w:pPr>
        <w:jc w:val="both"/>
        <w:rPr>
          <w:rFonts w:ascii="Times New Roman" w:eastAsiaTheme="minorEastAsia" w:hAnsi="Times New Roman" w:cs="Times New Roman"/>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241F29" w:rsidRPr="000E2E8F" w:rsidRDefault="00241F29"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6</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0E2E8F" w:rsidRPr="000E2E8F" w:rsidRDefault="000E2E8F" w:rsidP="000E2E8F">
      <w:pPr>
        <w:ind w:firstLine="540"/>
        <w:jc w:val="both"/>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РАЗРЕШЕНИЕ ОТ «___» ___________ 202__г. № _______</w:t>
      </w:r>
    </w:p>
    <w:p w:rsidR="000E2E8F" w:rsidRPr="000E2E8F" w:rsidRDefault="000E2E8F" w:rsidP="000E2E8F">
      <w:pPr>
        <w:jc w:val="center"/>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 xml:space="preserve">на захоронение умершего на новом месте действующего общественного кладбища </w:t>
      </w:r>
    </w:p>
    <w:p w:rsidR="000E2E8F" w:rsidRPr="000E2E8F" w:rsidRDefault="000E2E8F" w:rsidP="000E2E8F">
      <w:pPr>
        <w:jc w:val="center"/>
        <w:rPr>
          <w:rFonts w:ascii="Times New Roman" w:hAnsi="Times New Roman" w:cs="Times New Roman"/>
          <w:color w:val="000000" w:themeColor="text1"/>
          <w:sz w:val="24"/>
          <w:szCs w:val="24"/>
        </w:rPr>
      </w:pPr>
      <w:r w:rsidRPr="000E2E8F">
        <w:rPr>
          <w:rFonts w:ascii="Times New Roman" w:hAnsi="Times New Roman" w:cs="Times New Roman"/>
          <w:color w:val="000000" w:themeColor="text1"/>
          <w:sz w:val="24"/>
          <w:szCs w:val="24"/>
        </w:rPr>
        <w:t>на территории муниципального образования</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Выдано 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заявителя)</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spacing w:line="360" w:lineRule="auto"/>
        <w:ind w:right="424"/>
        <w:jc w:val="both"/>
        <w:rPr>
          <w:rFonts w:ascii="Times New Roman" w:hAnsi="Times New Roman" w:cs="Times New Roman"/>
          <w:sz w:val="24"/>
          <w:szCs w:val="24"/>
        </w:rPr>
      </w:pPr>
      <w:proofErr w:type="gramStart"/>
      <w:r w:rsidRPr="000E2E8F">
        <w:rPr>
          <w:rFonts w:ascii="Times New Roman" w:hAnsi="Times New Roman" w:cs="Times New Roman"/>
          <w:sz w:val="24"/>
          <w:szCs w:val="24"/>
        </w:rPr>
        <w:t>на  основании</w:t>
      </w:r>
      <w:proofErr w:type="gramEnd"/>
      <w:r w:rsidRPr="000E2E8F">
        <w:rPr>
          <w:rFonts w:ascii="Times New Roman" w:hAnsi="Times New Roman" w:cs="Times New Roman"/>
          <w:sz w:val="24"/>
          <w:szCs w:val="24"/>
        </w:rPr>
        <w:t xml:space="preserve">  поданного  заявления  </w:t>
      </w:r>
      <w:r w:rsidRPr="000E2E8F">
        <w:rPr>
          <w:rFonts w:ascii="Times New Roman" w:hAnsi="Times New Roman" w:cs="Times New Roman"/>
          <w:color w:val="000000" w:themeColor="text1"/>
          <w:sz w:val="24"/>
          <w:szCs w:val="24"/>
        </w:rPr>
        <w:t xml:space="preserve">о выдаче разрешения на захоронение умершего </w:t>
      </w:r>
      <w:r w:rsidRPr="000E2E8F">
        <w:rPr>
          <w:rFonts w:ascii="Times New Roman" w:hAnsi="Times New Roman" w:cs="Times New Roman"/>
          <w:sz w:val="24"/>
          <w:szCs w:val="24"/>
        </w:rPr>
        <w:t>__________________________________________________________________________,</w:t>
      </w:r>
    </w:p>
    <w:p w:rsidR="000E2E8F" w:rsidRPr="000E2E8F" w:rsidRDefault="000E2E8F" w:rsidP="000E2E8F">
      <w:pPr>
        <w:ind w:right="424"/>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умершего)</w:t>
      </w:r>
    </w:p>
    <w:p w:rsidR="000E2E8F" w:rsidRPr="000E2E8F" w:rsidRDefault="000E2E8F" w:rsidP="000E2E8F">
      <w:pPr>
        <w:ind w:right="424"/>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свидетельство о смерти 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ind w:right="424"/>
        <w:jc w:val="both"/>
        <w:rPr>
          <w:rFonts w:ascii="Times New Roman" w:hAnsi="Times New Roman" w:cs="Times New Roman"/>
          <w:sz w:val="24"/>
          <w:szCs w:val="24"/>
        </w:rPr>
      </w:pPr>
      <w:r w:rsidRPr="000E2E8F">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E2E8F" w:rsidRPr="000E2E8F" w:rsidRDefault="000E2E8F" w:rsidP="000E2E8F">
      <w:pPr>
        <w:jc w:val="center"/>
        <w:rPr>
          <w:rFonts w:ascii="Times New Roman" w:eastAsia="Calibri" w:hAnsi="Times New Roman" w:cs="Times New Roman"/>
          <w:sz w:val="24"/>
          <w:szCs w:val="24"/>
        </w:rPr>
      </w:pPr>
      <w:r w:rsidRPr="000E2E8F">
        <w:rPr>
          <w:rFonts w:ascii="Times New Roman" w:eastAsia="Calibri" w:hAnsi="Times New Roman" w:cs="Times New Roman"/>
          <w:sz w:val="24"/>
          <w:szCs w:val="24"/>
        </w:rPr>
        <w:t>(наименование кладбища)</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Место, участок: _______________________________________________________</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размер участка для погребения _____ кв. м</w:t>
      </w: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(должность уполномоченного лица Администрации)</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2098" w:type="dxa"/>
          </w:tcPr>
          <w:p w:rsidR="000E2E8F" w:rsidRPr="000E2E8F" w:rsidRDefault="000E2E8F" w:rsidP="000E2E8F">
            <w:pPr>
              <w:rPr>
                <w:rFonts w:ascii="Times New Roman" w:hAnsi="Times New Roman" w:cs="Times New Roman"/>
                <w:sz w:val="24"/>
                <w:szCs w:val="24"/>
              </w:rPr>
            </w:pPr>
          </w:p>
        </w:tc>
        <w:tc>
          <w:tcPr>
            <w:tcW w:w="2324" w:type="dxa"/>
          </w:tcPr>
          <w:p w:rsidR="000E2E8F" w:rsidRPr="000E2E8F" w:rsidRDefault="000E2E8F" w:rsidP="000E2E8F">
            <w:pPr>
              <w:rPr>
                <w:rFonts w:ascii="Times New Roman" w:hAnsi="Times New Roman" w:cs="Times New Roman"/>
                <w:sz w:val="24"/>
                <w:szCs w:val="24"/>
              </w:rPr>
            </w:pPr>
          </w:p>
        </w:tc>
      </w:tr>
    </w:tbl>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7</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ФОРМА РАЗРЕШЕНИЯ НА ЗАХОРОНЕНИЕ УМЕРШЕГО В РОДСТВЕННУЮ МОГИЛУ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ЗАХОРОНЕНИЕ УРНЫ С ПРАХОМ В РОДСТВЕННУЮ МОГИЛУ)</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РАЗРЕШЕНИЕ ОТ «___» ___________ 202__г. № 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на захоронение умершего в родственную могилу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захоронение урны с прахом в родственную могилу)</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Выдано ____________________________________________________________________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заявителя)</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spacing w:line="360" w:lineRule="auto"/>
        <w:ind w:right="424"/>
        <w:jc w:val="both"/>
        <w:rPr>
          <w:rFonts w:ascii="Times New Roman" w:hAnsi="Times New Roman" w:cs="Times New Roman"/>
          <w:sz w:val="24"/>
          <w:szCs w:val="24"/>
        </w:rPr>
      </w:pPr>
      <w:r w:rsidRPr="000E2E8F">
        <w:rPr>
          <w:rFonts w:ascii="Times New Roman" w:hAnsi="Times New Roman" w:cs="Times New Roman"/>
          <w:sz w:val="24"/>
          <w:szCs w:val="24"/>
        </w:rPr>
        <w:t xml:space="preserve">на основании  поданного  заявления  </w:t>
      </w:r>
      <w:r w:rsidRPr="000E2E8F">
        <w:rPr>
          <w:rFonts w:ascii="Times New Roman" w:hAnsi="Times New Roman" w:cs="Times New Roman"/>
          <w:color w:val="000000" w:themeColor="text1"/>
          <w:sz w:val="24"/>
          <w:szCs w:val="24"/>
        </w:rPr>
        <w:t xml:space="preserve">о выдаче разрешения на захоронение </w:t>
      </w:r>
      <w:r w:rsidRPr="000E2E8F">
        <w:rPr>
          <w:rFonts w:ascii="Times New Roman" w:hAnsi="Times New Roman" w:cs="Times New Roman"/>
          <w:color w:val="000000" w:themeColor="text1"/>
          <w:sz w:val="24"/>
          <w:szCs w:val="24"/>
        </w:rPr>
        <w:br/>
      </w:r>
      <w:r w:rsidRPr="000E2E8F">
        <w:rPr>
          <w:rFonts w:ascii="Times New Roman" w:hAnsi="Times New Roman" w:cs="Times New Roman"/>
          <w:sz w:val="24"/>
          <w:szCs w:val="24"/>
        </w:rPr>
        <w:t xml:space="preserve">(на захоронение урны с прахом) </w:t>
      </w:r>
      <w:r w:rsidRPr="000E2E8F">
        <w:rPr>
          <w:rFonts w:ascii="Times New Roman" w:hAnsi="Times New Roman" w:cs="Times New Roman"/>
          <w:color w:val="000000" w:themeColor="text1"/>
          <w:sz w:val="24"/>
          <w:szCs w:val="24"/>
        </w:rPr>
        <w:t xml:space="preserve">умершего </w:t>
      </w:r>
      <w:r w:rsidRPr="000E2E8F">
        <w:rPr>
          <w:rFonts w:ascii="Times New Roman" w:hAnsi="Times New Roman" w:cs="Times New Roman"/>
          <w:sz w:val="24"/>
          <w:szCs w:val="24"/>
        </w:rPr>
        <w:t>___________________________________________________________________________,</w:t>
      </w:r>
    </w:p>
    <w:p w:rsidR="000E2E8F" w:rsidRPr="000E2E8F" w:rsidRDefault="000E2E8F" w:rsidP="000E2E8F">
      <w:pPr>
        <w:ind w:right="424"/>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умершего)</w:t>
      </w:r>
    </w:p>
    <w:p w:rsidR="000E2E8F" w:rsidRPr="000E2E8F" w:rsidRDefault="000E2E8F" w:rsidP="000E2E8F">
      <w:pPr>
        <w:ind w:right="424"/>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свидетельство о смерти 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0E2E8F" w:rsidRPr="000E2E8F" w:rsidRDefault="000E2E8F" w:rsidP="000E2E8F">
      <w:pPr>
        <w:ind w:right="424"/>
        <w:jc w:val="both"/>
        <w:rPr>
          <w:rFonts w:ascii="Times New Roman" w:hAnsi="Times New Roman" w:cs="Times New Roman"/>
          <w:sz w:val="24"/>
          <w:szCs w:val="24"/>
        </w:rPr>
      </w:pPr>
    </w:p>
    <w:p w:rsidR="000E2E8F" w:rsidRPr="000E2E8F" w:rsidRDefault="000E2E8F" w:rsidP="000E2E8F">
      <w:pPr>
        <w:ind w:right="424"/>
        <w:jc w:val="both"/>
        <w:rPr>
          <w:rFonts w:ascii="Times New Roman" w:hAnsi="Times New Roman" w:cs="Times New Roman"/>
          <w:sz w:val="24"/>
          <w:szCs w:val="24"/>
        </w:rPr>
      </w:pPr>
      <w:r w:rsidRPr="000E2E8F">
        <w:rPr>
          <w:rFonts w:ascii="Times New Roman" w:hAnsi="Times New Roman" w:cs="Times New Roman"/>
          <w:sz w:val="24"/>
          <w:szCs w:val="24"/>
        </w:rPr>
        <w:t xml:space="preserve">в родственную </w:t>
      </w:r>
      <w:proofErr w:type="gramStart"/>
      <w:r w:rsidRPr="000E2E8F">
        <w:rPr>
          <w:rFonts w:ascii="Times New Roman" w:hAnsi="Times New Roman" w:cs="Times New Roman"/>
          <w:sz w:val="24"/>
          <w:szCs w:val="24"/>
        </w:rPr>
        <w:t>могилу  общественного</w:t>
      </w:r>
      <w:proofErr w:type="gramEnd"/>
      <w:r w:rsidRPr="000E2E8F">
        <w:rPr>
          <w:rFonts w:ascii="Times New Roman" w:hAnsi="Times New Roman" w:cs="Times New Roman"/>
          <w:sz w:val="24"/>
          <w:szCs w:val="24"/>
        </w:rPr>
        <w:t xml:space="preserve"> кладбища: ____________________________________________________________________________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(наименование кладбища)</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Место, участок: ______________________________________________________________</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(должность уполномоченного лица Администрации)</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2098" w:type="dxa"/>
          </w:tcPr>
          <w:p w:rsidR="000E2E8F" w:rsidRPr="000E2E8F" w:rsidRDefault="000E2E8F" w:rsidP="000E2E8F">
            <w:pPr>
              <w:rPr>
                <w:rFonts w:ascii="Times New Roman" w:hAnsi="Times New Roman" w:cs="Times New Roman"/>
                <w:sz w:val="24"/>
                <w:szCs w:val="24"/>
              </w:rPr>
            </w:pPr>
          </w:p>
        </w:tc>
        <w:tc>
          <w:tcPr>
            <w:tcW w:w="2324" w:type="dxa"/>
          </w:tcPr>
          <w:p w:rsidR="000E2E8F" w:rsidRPr="000E2E8F" w:rsidRDefault="000E2E8F" w:rsidP="000E2E8F">
            <w:pPr>
              <w:rPr>
                <w:rFonts w:ascii="Times New Roman" w:hAnsi="Times New Roman" w:cs="Times New Roman"/>
                <w:sz w:val="24"/>
                <w:szCs w:val="24"/>
              </w:rPr>
            </w:pPr>
          </w:p>
        </w:tc>
      </w:tr>
    </w:tbl>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8</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к</w:t>
      </w:r>
      <w:r w:rsidR="00A36702" w:rsidRPr="00A36702">
        <w:rPr>
          <w:rFonts w:ascii="Times New Roman" w:hAnsi="Times New Roman" w:cs="Times New Roman"/>
          <w:color w:val="000000" w:themeColor="text1"/>
          <w:sz w:val="24"/>
          <w:szCs w:val="24"/>
        </w:rPr>
        <w:t xml:space="preserve"> </w:t>
      </w:r>
      <w:r w:rsidR="00A36702">
        <w:rPr>
          <w:rFonts w:ascii="Times New Roman" w:hAnsi="Times New Roman" w:cs="Times New Roman"/>
          <w:color w:val="000000" w:themeColor="text1"/>
          <w:sz w:val="24"/>
          <w:szCs w:val="24"/>
        </w:rPr>
        <w:t>административному</w:t>
      </w:r>
      <w:r w:rsidRPr="000E2E8F">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tabs>
          <w:tab w:val="left" w:pos="1785"/>
          <w:tab w:val="center" w:pos="5102"/>
        </w:tabs>
        <w:jc w:val="center"/>
        <w:rPr>
          <w:rFonts w:ascii="Times New Roman" w:hAnsi="Times New Roman" w:cs="Times New Roman"/>
          <w:sz w:val="24"/>
          <w:szCs w:val="24"/>
        </w:rPr>
      </w:pPr>
      <w:r w:rsidRPr="000E2E8F">
        <w:rPr>
          <w:rFonts w:ascii="Times New Roman" w:hAnsi="Times New Roman" w:cs="Times New Roman"/>
          <w:sz w:val="24"/>
          <w:szCs w:val="24"/>
        </w:rPr>
        <w:t>ФОРМА РАЗРЕШЕНИЯ НА ЗАХОРОНЕНИЕ УМЕРШЕГО</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В СЕМЕЙНОЕ (РОДОВОЕ) ЗАХОРОНЕНИЕ</w:t>
      </w:r>
    </w:p>
    <w:p w:rsidR="000E2E8F" w:rsidRPr="000E2E8F" w:rsidRDefault="000E2E8F" w:rsidP="000E2E8F">
      <w:pPr>
        <w:ind w:firstLine="540"/>
        <w:jc w:val="both"/>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РАЗРЕШЕНИЕ ОТ «___» ___________ 202__г. № 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захоронение умершего в семейное (родовое) захоронение</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284"/>
        <w:jc w:val="both"/>
        <w:rPr>
          <w:rFonts w:ascii="Times New Roman" w:hAnsi="Times New Roman" w:cs="Times New Roman"/>
          <w:sz w:val="24"/>
          <w:szCs w:val="24"/>
        </w:rPr>
      </w:pPr>
      <w:r w:rsidRPr="000E2E8F">
        <w:rPr>
          <w:rFonts w:ascii="Times New Roman" w:hAnsi="Times New Roman" w:cs="Times New Roman"/>
          <w:sz w:val="24"/>
          <w:szCs w:val="24"/>
        </w:rPr>
        <w:t>Выдано ________________________________________________________________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заявителя)</w:t>
      </w: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0E2E8F" w:rsidRPr="000E2E8F" w:rsidTr="000E2E8F">
        <w:tc>
          <w:tcPr>
            <w:tcW w:w="9045" w:type="dxa"/>
            <w:gridSpan w:val="3"/>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на захоронение умершего ___________________________________________________,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(фамилия, имя, отчество умершего)</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свидетельство о смерти _____________________________________________________</w:t>
            </w: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0E2E8F" w:rsidRPr="000E2E8F" w:rsidRDefault="000E2E8F" w:rsidP="000E2E8F">
            <w:pPr>
              <w:rPr>
                <w:rFonts w:ascii="Times New Roman" w:hAnsi="Times New Roman" w:cs="Times New Roman"/>
                <w:sz w:val="24"/>
                <w:szCs w:val="24"/>
              </w:rPr>
            </w:pPr>
          </w:p>
          <w:p w:rsidR="000E2E8F" w:rsidRPr="000E2E8F" w:rsidRDefault="000E2E8F" w:rsidP="000E2E8F">
            <w:pPr>
              <w:ind w:firstLine="283"/>
              <w:jc w:val="both"/>
              <w:rPr>
                <w:rFonts w:ascii="Times New Roman" w:hAnsi="Times New Roman" w:cs="Times New Roman"/>
                <w:sz w:val="24"/>
                <w:szCs w:val="24"/>
              </w:rPr>
            </w:pPr>
            <w:r w:rsidRPr="000E2E8F">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(наименование кладбища)</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spacing w:line="360" w:lineRule="auto"/>
              <w:jc w:val="both"/>
              <w:rPr>
                <w:rFonts w:ascii="Times New Roman" w:hAnsi="Times New Roman" w:cs="Times New Roman"/>
                <w:sz w:val="24"/>
                <w:szCs w:val="24"/>
              </w:rPr>
            </w:pPr>
            <w:r w:rsidRPr="000E2E8F">
              <w:rPr>
                <w:rFonts w:ascii="Times New Roman" w:hAnsi="Times New Roman" w:cs="Times New Roman"/>
                <w:sz w:val="24"/>
                <w:szCs w:val="24"/>
              </w:rPr>
              <w:t>квартал № ________________ ряд № _________________ могила № _______________,</w:t>
            </w:r>
          </w:p>
          <w:p w:rsidR="000E2E8F" w:rsidRPr="000E2E8F" w:rsidRDefault="000E2E8F" w:rsidP="000E2E8F">
            <w:pPr>
              <w:spacing w:line="360" w:lineRule="auto"/>
              <w:rPr>
                <w:rFonts w:ascii="Times New Roman" w:hAnsi="Times New Roman" w:cs="Times New Roman"/>
                <w:sz w:val="24"/>
                <w:szCs w:val="24"/>
              </w:rPr>
            </w:pPr>
            <w:r w:rsidRPr="000E2E8F">
              <w:rPr>
                <w:rFonts w:ascii="Times New Roman" w:hAnsi="Times New Roman" w:cs="Times New Roman"/>
                <w:sz w:val="24"/>
                <w:szCs w:val="24"/>
              </w:rPr>
              <w:t>к _______________________________________________________________________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(фамилия, имя, отчество ранее умершего близкого родственника, степень родства)</w:t>
            </w:r>
          </w:p>
        </w:tc>
      </w:tr>
      <w:tr w:rsidR="000E2E8F" w:rsidRPr="000E2E8F" w:rsidTr="000E2E8F">
        <w:tc>
          <w:tcPr>
            <w:tcW w:w="9045" w:type="dxa"/>
            <w:gridSpan w:val="3"/>
          </w:tcPr>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E2E8F" w:rsidRPr="000E2E8F" w:rsidTr="000E2E8F">
        <w:tc>
          <w:tcPr>
            <w:tcW w:w="9045" w:type="dxa"/>
            <w:gridSpan w:val="3"/>
          </w:tcPr>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w:t>
            </w:r>
          </w:p>
        </w:tc>
      </w:tr>
      <w:tr w:rsidR="000E2E8F" w:rsidRPr="000E2E8F" w:rsidTr="000E2E8F">
        <w:trPr>
          <w:trHeight w:val="767"/>
        </w:trPr>
        <w:tc>
          <w:tcPr>
            <w:tcW w:w="6267" w:type="dxa"/>
            <w:gridSpan w:val="2"/>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(подпись лица, проводящего захоронение)         (расшифровка подписи)</w:t>
            </w:r>
          </w:p>
        </w:tc>
        <w:tc>
          <w:tcPr>
            <w:tcW w:w="2778" w:type="dxa"/>
          </w:tcPr>
          <w:p w:rsidR="000E2E8F" w:rsidRPr="000E2E8F" w:rsidRDefault="000E2E8F" w:rsidP="000E2E8F">
            <w:pPr>
              <w:rPr>
                <w:rFonts w:ascii="Times New Roman" w:hAnsi="Times New Roman" w:cs="Times New Roman"/>
                <w:sz w:val="24"/>
                <w:szCs w:val="24"/>
              </w:rPr>
            </w:pPr>
          </w:p>
        </w:tc>
      </w:tr>
      <w:tr w:rsidR="000E2E8F" w:rsidRPr="000E2E8F" w:rsidTr="000E2E8F">
        <w:tc>
          <w:tcPr>
            <w:tcW w:w="4396"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w:t>
            </w:r>
          </w:p>
        </w:tc>
        <w:tc>
          <w:tcPr>
            <w:tcW w:w="1871"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w:t>
            </w:r>
          </w:p>
        </w:tc>
        <w:tc>
          <w:tcPr>
            <w:tcW w:w="277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396"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(должность уполномоченного лица Администрации)</w:t>
            </w:r>
          </w:p>
        </w:tc>
        <w:tc>
          <w:tcPr>
            <w:tcW w:w="1871"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77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396"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1871" w:type="dxa"/>
          </w:tcPr>
          <w:p w:rsidR="000E2E8F" w:rsidRPr="000E2E8F" w:rsidRDefault="000E2E8F" w:rsidP="000E2E8F">
            <w:pPr>
              <w:rPr>
                <w:rFonts w:ascii="Times New Roman" w:hAnsi="Times New Roman" w:cs="Times New Roman"/>
                <w:sz w:val="24"/>
                <w:szCs w:val="24"/>
              </w:rPr>
            </w:pPr>
          </w:p>
        </w:tc>
        <w:tc>
          <w:tcPr>
            <w:tcW w:w="2778" w:type="dxa"/>
          </w:tcPr>
          <w:p w:rsidR="000E2E8F" w:rsidRPr="000E2E8F" w:rsidRDefault="000E2E8F" w:rsidP="000E2E8F">
            <w:pPr>
              <w:rPr>
                <w:rFonts w:ascii="Times New Roman" w:hAnsi="Times New Roman" w:cs="Times New Roman"/>
                <w:sz w:val="24"/>
                <w:szCs w:val="24"/>
              </w:rPr>
            </w:pPr>
          </w:p>
        </w:tc>
      </w:tr>
    </w:tbl>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9</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ФОРМА РАЗРЕШЕНИЯ НА ПЕРЕЗАХОРОНЕНИИ ОСТАНКОВ УМЕРШЕГО(ЕЙ)</w:t>
      </w:r>
    </w:p>
    <w:p w:rsidR="000E2E8F" w:rsidRPr="000E2E8F" w:rsidRDefault="000E2E8F" w:rsidP="000E2E8F">
      <w:pPr>
        <w:ind w:firstLine="540"/>
        <w:jc w:val="both"/>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РАЗРЕШЕНИЕ ОТ «___» ___________ 202__г. № 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перезахоронение останков умершего(ей) в могилу</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left="567"/>
        <w:jc w:val="both"/>
        <w:rPr>
          <w:rFonts w:ascii="Times New Roman" w:hAnsi="Times New Roman" w:cs="Times New Roman"/>
          <w:sz w:val="24"/>
          <w:szCs w:val="24"/>
        </w:rPr>
      </w:pPr>
      <w:r w:rsidRPr="000E2E8F">
        <w:rPr>
          <w:rFonts w:ascii="Times New Roman" w:hAnsi="Times New Roman" w:cs="Times New Roman"/>
          <w:sz w:val="24"/>
          <w:szCs w:val="24"/>
        </w:rPr>
        <w:t>Выдано ________________________________________________________________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заявителя)</w:t>
      </w: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0E2E8F" w:rsidRPr="000E2E8F" w:rsidTr="000E2E8F">
        <w:tc>
          <w:tcPr>
            <w:tcW w:w="9045" w:type="dxa"/>
            <w:gridSpan w:val="2"/>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о проведении перезахоронения ______________________________________________,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умершего)</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свидетельство о смерти ________________________________________________________________</w:t>
            </w: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с кладбища ________________________ на кладбище ___________________________.</w:t>
            </w:r>
          </w:p>
        </w:tc>
      </w:tr>
      <w:tr w:rsidR="000E2E8F" w:rsidRPr="000E2E8F" w:rsidTr="000E2E8F">
        <w:tc>
          <w:tcPr>
            <w:tcW w:w="6040" w:type="dxa"/>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                      (наименование кладбища)</w:t>
            </w:r>
          </w:p>
        </w:tc>
        <w:tc>
          <w:tcPr>
            <w:tcW w:w="3005"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(наименование кладбища)</w:t>
            </w:r>
          </w:p>
        </w:tc>
      </w:tr>
      <w:tr w:rsidR="000E2E8F" w:rsidRPr="000E2E8F" w:rsidTr="000E2E8F">
        <w:tc>
          <w:tcPr>
            <w:tcW w:w="9045" w:type="dxa"/>
            <w:gridSpan w:val="2"/>
          </w:tcPr>
          <w:p w:rsidR="000E2E8F" w:rsidRPr="000E2E8F" w:rsidRDefault="000E2E8F" w:rsidP="000E2E8F">
            <w:pPr>
              <w:ind w:firstLine="540"/>
              <w:jc w:val="both"/>
              <w:rPr>
                <w:rFonts w:ascii="Times New Roman" w:hAnsi="Times New Roman" w:cs="Times New Roman"/>
                <w:sz w:val="24"/>
                <w:szCs w:val="24"/>
              </w:rPr>
            </w:pPr>
            <w:r w:rsidRPr="000E2E8F">
              <w:rPr>
                <w:rFonts w:ascii="Times New Roman" w:hAnsi="Times New Roman" w:cs="Times New Roman"/>
                <w:sz w:val="24"/>
                <w:szCs w:val="24"/>
              </w:rPr>
              <w:t>Размер участка для захоронения: _________________________.</w:t>
            </w:r>
          </w:p>
        </w:tc>
      </w:tr>
    </w:tbl>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(должность уполномоченного лица  Администрации)</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2098" w:type="dxa"/>
          </w:tcPr>
          <w:p w:rsidR="000E2E8F" w:rsidRPr="000E2E8F" w:rsidRDefault="000E2E8F" w:rsidP="000E2E8F">
            <w:pPr>
              <w:rPr>
                <w:rFonts w:ascii="Times New Roman" w:hAnsi="Times New Roman" w:cs="Times New Roman"/>
                <w:sz w:val="24"/>
                <w:szCs w:val="24"/>
              </w:rPr>
            </w:pPr>
          </w:p>
        </w:tc>
        <w:tc>
          <w:tcPr>
            <w:tcW w:w="2324" w:type="dxa"/>
          </w:tcPr>
          <w:p w:rsidR="000E2E8F" w:rsidRPr="000E2E8F" w:rsidRDefault="000E2E8F" w:rsidP="000E2E8F">
            <w:pPr>
              <w:rPr>
                <w:rFonts w:ascii="Times New Roman" w:hAnsi="Times New Roman" w:cs="Times New Roman"/>
                <w:sz w:val="24"/>
                <w:szCs w:val="24"/>
              </w:rPr>
            </w:pPr>
          </w:p>
        </w:tc>
      </w:tr>
    </w:tbl>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tabs>
          <w:tab w:val="left" w:pos="10206"/>
        </w:tabs>
        <w:ind w:right="283"/>
        <w:jc w:val="both"/>
        <w:rPr>
          <w:rFonts w:ascii="Times New Roman" w:hAnsi="Times New Roman" w:cs="Times New Roman"/>
          <w:color w:val="00000A"/>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10</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Pr>
          <w:rFonts w:ascii="Times New Roman" w:hAnsi="Times New Roman" w:cs="Times New Roman"/>
          <w:sz w:val="24"/>
          <w:szCs w:val="24"/>
        </w:rPr>
        <w:t xml:space="preserve"> </w:t>
      </w:r>
      <w:r>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bCs/>
          <w:sz w:val="24"/>
          <w:szCs w:val="24"/>
        </w:rPr>
        <w:t>ФОРМА УВЕДОМЛЕНИЯ</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bCs/>
          <w:sz w:val="24"/>
          <w:szCs w:val="24"/>
        </w:rPr>
        <w:t xml:space="preserve">ОБ ОТКАЗЕ В ВЫДАЧЕ </w:t>
      </w:r>
      <w:r w:rsidRPr="000E2E8F">
        <w:rPr>
          <w:rFonts w:ascii="Times New Roman" w:hAnsi="Times New Roman" w:cs="Times New Roman"/>
          <w:sz w:val="24"/>
          <w:szCs w:val="24"/>
        </w:rPr>
        <w:t xml:space="preserve">ВЫДАЧА РАЗРЕШЕНИЯ НА ЗАХОРОНЕНИЕ УМЕРШЕГО </w:t>
      </w:r>
    </w:p>
    <w:p w:rsidR="000E2E8F" w:rsidRPr="000E2E8F" w:rsidRDefault="000E2E8F" w:rsidP="000E2E8F">
      <w:pPr>
        <w:jc w:val="center"/>
        <w:rPr>
          <w:rFonts w:ascii="Times New Roman" w:hAnsi="Times New Roman" w:cs="Times New Roman"/>
          <w:bCs/>
          <w:sz w:val="24"/>
          <w:szCs w:val="24"/>
        </w:rPr>
      </w:pPr>
      <w:r w:rsidRPr="000E2E8F">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0E2E8F">
        <w:rPr>
          <w:rFonts w:ascii="Times New Roman" w:hAnsi="Times New Roman" w:cs="Times New Roman"/>
          <w:bCs/>
          <w:sz w:val="24"/>
          <w:szCs w:val="24"/>
        </w:rPr>
        <w:t xml:space="preserve">/ОБ ОТКАЗЕ В ВЫДАЧЕ РАЗРЕШЕНИЯ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НА ЗАХОРОНЕНИЕ УМЕРШЕГО В РОДСТВЕННУЮ МОГИЛУ </w:t>
      </w:r>
    </w:p>
    <w:p w:rsidR="000E2E8F" w:rsidRPr="000E2E8F" w:rsidRDefault="000E2E8F" w:rsidP="000E2E8F">
      <w:pPr>
        <w:jc w:val="center"/>
        <w:rPr>
          <w:rFonts w:ascii="Times New Roman" w:hAnsi="Times New Roman" w:cs="Times New Roman"/>
          <w:bCs/>
          <w:sz w:val="24"/>
          <w:szCs w:val="24"/>
        </w:rPr>
      </w:pPr>
      <w:r w:rsidRPr="000E2E8F">
        <w:rPr>
          <w:rFonts w:ascii="Times New Roman" w:hAnsi="Times New Roman" w:cs="Times New Roman"/>
          <w:sz w:val="24"/>
          <w:szCs w:val="24"/>
        </w:rPr>
        <w:t>(НА ЗАХОРОНЕНИЕ УРНЫ С ПРАХОМ В РОДСТВЕННУЮ МОГИЛУ)</w:t>
      </w:r>
      <w:r w:rsidRPr="000E2E8F">
        <w:rPr>
          <w:rFonts w:ascii="Times New Roman" w:hAnsi="Times New Roman" w:cs="Times New Roman"/>
          <w:bCs/>
          <w:sz w:val="24"/>
          <w:szCs w:val="24"/>
        </w:rPr>
        <w:t>/</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bCs/>
          <w:sz w:val="24"/>
          <w:szCs w:val="24"/>
        </w:rPr>
        <w:t xml:space="preserve">ОБ ОТКАЗЕ В ВЫДАЧЕ РАЗРЕШЕНИЯ НА </w:t>
      </w:r>
      <w:r w:rsidRPr="000E2E8F">
        <w:rPr>
          <w:rFonts w:ascii="Times New Roman" w:hAnsi="Times New Roman" w:cs="Times New Roman"/>
          <w:sz w:val="24"/>
          <w:szCs w:val="24"/>
        </w:rPr>
        <w:t>ЗАХОРОНЕНИЕ УМЕРШЕГО В СЕМЕЙНОЕ (РОДОВОЕ) ЗАХОРОНЕНИЕ</w:t>
      </w:r>
      <w:r w:rsidRPr="000E2E8F">
        <w:rPr>
          <w:rFonts w:ascii="Times New Roman" w:hAnsi="Times New Roman" w:cs="Times New Roman"/>
          <w:bCs/>
          <w:sz w:val="24"/>
          <w:szCs w:val="24"/>
        </w:rPr>
        <w:t xml:space="preserve">/ОБ ОТКАЗЕ В ВЫДАЧЕ </w:t>
      </w:r>
      <w:r w:rsidRPr="000E2E8F">
        <w:rPr>
          <w:rFonts w:ascii="Times New Roman" w:hAnsi="Times New Roman" w:cs="Times New Roman"/>
          <w:sz w:val="24"/>
          <w:szCs w:val="24"/>
        </w:rPr>
        <w:t xml:space="preserve">РАЗРЕШЕНИЯ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ПЕРЕЗАХОРОНЕНИЕ ОСТАНКОВ УМЕРШЕГО(ЕЙ) В МОГИЛУ</w:t>
      </w:r>
    </w:p>
    <w:p w:rsidR="000E2E8F" w:rsidRPr="000E2E8F" w:rsidRDefault="000E2E8F" w:rsidP="000E2E8F">
      <w:pPr>
        <w:jc w:val="center"/>
        <w:rPr>
          <w:rFonts w:ascii="Times New Roman" w:hAnsi="Times New Roman" w:cs="Times New Roman"/>
          <w:b/>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УВЕДОМЛЕНИЕ ОТ «___» ___________ 202_г. № _______</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Выдано 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 xml:space="preserve">                                                              (фамилия, имя, отчество заявителя)</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0E2E8F" w:rsidRPr="000E2E8F" w:rsidTr="000E2E8F">
        <w:trPr>
          <w:trHeight w:val="768"/>
        </w:trPr>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both"/>
              <w:rPr>
                <w:rFonts w:ascii="Times New Roman" w:eastAsiaTheme="minorEastAsia" w:hAnsi="Times New Roman" w:cs="Times New Roman"/>
                <w:sz w:val="24"/>
                <w:szCs w:val="24"/>
              </w:rPr>
            </w:pPr>
            <w:r w:rsidRPr="000E2E8F">
              <w:rPr>
                <w:rFonts w:ascii="Times New Roman" w:eastAsiaTheme="minorEastAsia" w:hAnsi="Times New Roman" w:cs="Times New Roman"/>
                <w:color w:val="000000" w:themeColor="text1"/>
                <w:sz w:val="24"/>
                <w:szCs w:val="24"/>
              </w:rPr>
              <w:t xml:space="preserve">о выдаче разрешения на захоронение умершего на новом месте </w:t>
            </w:r>
            <w:r w:rsidRPr="000E2E8F">
              <w:rPr>
                <w:rFonts w:ascii="Times New Roman" w:eastAsiaTheme="minorEastAsia" w:hAnsi="Times New Roman" w:cs="Times New Roman"/>
                <w:sz w:val="24"/>
                <w:szCs w:val="24"/>
              </w:rPr>
              <w:t xml:space="preserve">действующего общественного кладбища </w:t>
            </w:r>
            <w:r w:rsidRPr="000E2E8F">
              <w:rPr>
                <w:rFonts w:ascii="Times New Roman" w:eastAsiaTheme="minorEastAsia"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 xml:space="preserve">о выдаче разрешения на захоронение умершего в родственную могилу </w:t>
            </w:r>
          </w:p>
          <w:p w:rsidR="000E2E8F" w:rsidRPr="000E2E8F" w:rsidRDefault="000E2E8F" w:rsidP="000E2E8F">
            <w:pPr>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both"/>
              <w:rPr>
                <w:rFonts w:ascii="Times New Roman" w:hAnsi="Times New Roman" w:cs="Times New Roman"/>
                <w:sz w:val="24"/>
                <w:szCs w:val="24"/>
              </w:rPr>
            </w:pPr>
            <w:r w:rsidRPr="000E2E8F">
              <w:rPr>
                <w:rFonts w:ascii="Times New Roman" w:eastAsiaTheme="minorEastAsia" w:hAnsi="Times New Roman" w:cs="Times New Roman"/>
                <w:sz w:val="24"/>
                <w:szCs w:val="24"/>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shd w:val="clear" w:color="auto" w:fill="FFFFFF"/>
              <w:ind w:right="442"/>
              <w:jc w:val="both"/>
              <w:rPr>
                <w:rFonts w:ascii="Times New Roman" w:hAnsi="Times New Roman" w:cs="Times New Roman"/>
                <w:sz w:val="24"/>
                <w:szCs w:val="24"/>
              </w:rPr>
            </w:pPr>
            <w:r w:rsidRPr="000E2E8F">
              <w:rPr>
                <w:rFonts w:ascii="Times New Roman" w:hAnsi="Times New Roman" w:cs="Times New Roman"/>
                <w:bCs/>
                <w:color w:val="00000A"/>
                <w:spacing w:val="-1"/>
                <w:sz w:val="24"/>
                <w:szCs w:val="24"/>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bl>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выбрать варианты заявления, не нужное зачеркнуть</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и приложенных к нему документов, принято решение об отказе в выдаче:</w:t>
      </w:r>
    </w:p>
    <w:p w:rsidR="000E2E8F" w:rsidRPr="000E2E8F" w:rsidRDefault="000E2E8F" w:rsidP="000E2E8F">
      <w:pPr>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color w:val="000000" w:themeColor="text1"/>
                <w:sz w:val="24"/>
                <w:szCs w:val="24"/>
              </w:rPr>
              <w:t xml:space="preserve">разрешения на захоронение умершего на новом месте </w:t>
            </w:r>
            <w:r w:rsidRPr="000E2E8F">
              <w:rPr>
                <w:rFonts w:ascii="Times New Roman" w:hAnsi="Times New Roman" w:cs="Times New Roman"/>
                <w:sz w:val="24"/>
                <w:szCs w:val="24"/>
              </w:rPr>
              <w:t xml:space="preserve">действующего общественного кладбища </w:t>
            </w:r>
            <w:r w:rsidRPr="000E2E8F">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both"/>
              <w:rPr>
                <w:rFonts w:ascii="Times New Roman" w:eastAsiaTheme="minorEastAsia" w:hAnsi="Times New Roman" w:cs="Times New Roman"/>
                <w:sz w:val="24"/>
                <w:szCs w:val="24"/>
              </w:rPr>
            </w:pPr>
            <w:r w:rsidRPr="000E2E8F">
              <w:rPr>
                <w:rFonts w:ascii="Times New Roman" w:eastAsiaTheme="minorEastAsia" w:hAnsi="Times New Roman" w:cs="Times New Roman"/>
                <w:sz w:val="24"/>
                <w:szCs w:val="24"/>
              </w:rPr>
              <w:t xml:space="preserve">разрешения на захоронение умершего в родственную могилу </w:t>
            </w:r>
            <w:r w:rsidRPr="000E2E8F">
              <w:rPr>
                <w:rFonts w:ascii="Times New Roman" w:eastAsiaTheme="minorEastAsia" w:hAnsi="Times New Roman" w:cs="Times New Roman"/>
                <w:sz w:val="24"/>
                <w:szCs w:val="24"/>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both"/>
              <w:rPr>
                <w:rFonts w:ascii="Times New Roman" w:hAnsi="Times New Roman" w:cs="Times New Roman"/>
                <w:sz w:val="24"/>
                <w:szCs w:val="24"/>
              </w:rPr>
            </w:pPr>
            <w:r w:rsidRPr="000E2E8F">
              <w:rPr>
                <w:rFonts w:ascii="Times New Roman" w:eastAsiaTheme="minorEastAsia" w:hAnsi="Times New Roman" w:cs="Times New Roman"/>
                <w:sz w:val="24"/>
                <w:szCs w:val="24"/>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r w:rsidR="000E2E8F" w:rsidRPr="000E2E8F" w:rsidTr="000E2E8F">
        <w:tc>
          <w:tcPr>
            <w:tcW w:w="771"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bCs/>
                <w:color w:val="00000A"/>
                <w:spacing w:val="-1"/>
                <w:sz w:val="24"/>
                <w:szCs w:val="24"/>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0E2E8F" w:rsidRPr="000E2E8F" w:rsidRDefault="000E2E8F" w:rsidP="000E2E8F">
            <w:pPr>
              <w:jc w:val="center"/>
              <w:rPr>
                <w:rFonts w:ascii="Times New Roman" w:hAnsi="Times New Roman" w:cs="Times New Roman"/>
                <w:sz w:val="24"/>
                <w:szCs w:val="24"/>
              </w:rPr>
            </w:pPr>
          </w:p>
        </w:tc>
      </w:tr>
    </w:tbl>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firstLine="708"/>
        <w:jc w:val="both"/>
        <w:rPr>
          <w:rFonts w:ascii="Times New Roman" w:hAnsi="Times New Roman" w:cs="Times New Roman"/>
          <w:sz w:val="24"/>
          <w:szCs w:val="24"/>
        </w:rPr>
      </w:pPr>
      <w:r w:rsidRPr="000E2E8F">
        <w:rPr>
          <w:rFonts w:ascii="Times New Roman" w:hAnsi="Times New Roman" w:cs="Times New Roman"/>
          <w:sz w:val="24"/>
          <w:szCs w:val="24"/>
        </w:rPr>
        <w:t>выбрать варианты принятого решения, не нужное зачеркнуть</w:t>
      </w:r>
    </w:p>
    <w:p w:rsidR="000E2E8F" w:rsidRPr="000E2E8F" w:rsidRDefault="000E2E8F" w:rsidP="000E2E8F">
      <w:pPr>
        <w:jc w:val="both"/>
        <w:rPr>
          <w:rFonts w:ascii="Times New Roman" w:hAnsi="Times New Roman" w:cs="Times New Roman"/>
          <w:sz w:val="24"/>
          <w:szCs w:val="24"/>
        </w:rPr>
      </w:pP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по следующим основаниям:</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lastRenderedPageBreak/>
        <w:t>___________________________________________________________________________</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____________________________________________________________________________</w:t>
      </w: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(указываются причины отказа, установленные в </w:t>
      </w:r>
      <w:hyperlink r:id="rId18" w:history="1">
        <w:r w:rsidRPr="000E2E8F">
          <w:rPr>
            <w:rFonts w:ascii="Times New Roman" w:hAnsi="Times New Roman" w:cs="Times New Roman"/>
            <w:sz w:val="24"/>
            <w:szCs w:val="24"/>
          </w:rPr>
          <w:t xml:space="preserve">пункте 2.10. </w:t>
        </w:r>
      </w:hyperlink>
      <w:r w:rsidRPr="000E2E8F">
        <w:rPr>
          <w:rFonts w:ascii="Times New Roman" w:hAnsi="Times New Roman" w:cs="Times New Roman"/>
          <w:sz w:val="24"/>
          <w:szCs w:val="24"/>
        </w:rPr>
        <w:t>раздела 2 методических рекомендаций)</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w:t>
      </w:r>
    </w:p>
    <w:p w:rsidR="000E2E8F" w:rsidRPr="000E2E8F" w:rsidRDefault="000E2E8F" w:rsidP="000E2E8F">
      <w:pPr>
        <w:ind w:right="284" w:firstLine="708"/>
        <w:jc w:val="both"/>
        <w:rPr>
          <w:rFonts w:ascii="Times New Roman" w:hAnsi="Times New Roman" w:cs="Times New Roman"/>
          <w:sz w:val="24"/>
          <w:szCs w:val="24"/>
        </w:rPr>
      </w:pPr>
      <w:r w:rsidRPr="000E2E8F">
        <w:rPr>
          <w:rFonts w:ascii="Times New Roman" w:hAnsi="Times New Roman" w:cs="Times New Roman"/>
          <w:sz w:val="24"/>
          <w:szCs w:val="24"/>
        </w:rPr>
        <w:t xml:space="preserve">предоставления муниципальной услуги «Выдача разрешений </w:t>
      </w:r>
      <w:r w:rsidRPr="000E2E8F">
        <w:rPr>
          <w:rFonts w:ascii="Times New Roman" w:hAnsi="Times New Roman" w:cs="Times New Roman"/>
          <w:sz w:val="24"/>
          <w:szCs w:val="24"/>
        </w:rPr>
        <w:br/>
        <w:t xml:space="preserve">на захоронение (перезахоронение) и </w:t>
      </w:r>
      <w:proofErr w:type="spellStart"/>
      <w:r w:rsidRPr="000E2E8F">
        <w:rPr>
          <w:rFonts w:ascii="Times New Roman" w:hAnsi="Times New Roman" w:cs="Times New Roman"/>
          <w:sz w:val="24"/>
          <w:szCs w:val="24"/>
        </w:rPr>
        <w:t>подзахоронение</w:t>
      </w:r>
      <w:proofErr w:type="spellEnd"/>
      <w:r w:rsidRPr="000E2E8F">
        <w:rPr>
          <w:rFonts w:ascii="Times New Roman" w:hAnsi="Times New Roman" w:cs="Times New Roman"/>
          <w:sz w:val="24"/>
          <w:szCs w:val="24"/>
        </w:rPr>
        <w:t xml:space="preserve"> на общественных кладбищах муниципального образования»</w:t>
      </w:r>
    </w:p>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___________________________________________________________________________</w:t>
      </w:r>
    </w:p>
    <w:p w:rsidR="000E2E8F" w:rsidRPr="000E2E8F" w:rsidRDefault="000E2E8F" w:rsidP="000E2E8F">
      <w:pPr>
        <w:ind w:right="284" w:firstLine="708"/>
        <w:jc w:val="both"/>
        <w:rPr>
          <w:rFonts w:ascii="Times New Roman" w:hAnsi="Times New Roman" w:cs="Times New Roman"/>
          <w:sz w:val="24"/>
          <w:szCs w:val="24"/>
        </w:rPr>
      </w:pPr>
      <w:r w:rsidRPr="000E2E8F">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0E2E8F">
        <w:rPr>
          <w:rFonts w:ascii="Times New Roman" w:hAnsi="Times New Roman" w:cs="Times New Roman"/>
          <w:sz w:val="24"/>
          <w:szCs w:val="24"/>
        </w:rPr>
        <w:t>услуги,  с</w:t>
      </w:r>
      <w:proofErr w:type="gramEnd"/>
      <w:r w:rsidRPr="000E2E8F">
        <w:rPr>
          <w:rFonts w:ascii="Times New Roman" w:hAnsi="Times New Roman" w:cs="Times New Roman"/>
          <w:sz w:val="24"/>
          <w:szCs w:val="24"/>
        </w:rPr>
        <w:t xml:space="preserve">  заявлением  о  предоставлении услуги после устранения указанных нарушений.</w:t>
      </w:r>
    </w:p>
    <w:p w:rsidR="000E2E8F" w:rsidRPr="000E2E8F" w:rsidRDefault="000E2E8F" w:rsidP="000E2E8F">
      <w:pPr>
        <w:ind w:right="284" w:firstLine="708"/>
        <w:jc w:val="both"/>
        <w:rPr>
          <w:rFonts w:ascii="Times New Roman" w:hAnsi="Times New Roman" w:cs="Times New Roman"/>
          <w:sz w:val="24"/>
          <w:szCs w:val="24"/>
        </w:rPr>
      </w:pPr>
      <w:r w:rsidRPr="000E2E8F">
        <w:rPr>
          <w:rFonts w:ascii="Times New Roman" w:hAnsi="Times New Roman" w:cs="Times New Roman"/>
          <w:sz w:val="24"/>
          <w:szCs w:val="24"/>
        </w:rPr>
        <w:t xml:space="preserve">Данный   отказ   может   </w:t>
      </w:r>
      <w:proofErr w:type="gramStart"/>
      <w:r w:rsidRPr="000E2E8F">
        <w:rPr>
          <w:rFonts w:ascii="Times New Roman" w:hAnsi="Times New Roman" w:cs="Times New Roman"/>
          <w:sz w:val="24"/>
          <w:szCs w:val="24"/>
        </w:rPr>
        <w:t>быть  обжалован</w:t>
      </w:r>
      <w:proofErr w:type="gramEnd"/>
      <w:r w:rsidRPr="000E2E8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0E2E8F" w:rsidRPr="000E2E8F" w:rsidRDefault="000E2E8F" w:rsidP="000E2E8F">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________________________________</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w:t>
            </w:r>
          </w:p>
        </w:tc>
      </w:tr>
      <w:tr w:rsidR="000E2E8F" w:rsidRPr="000E2E8F" w:rsidTr="000E2E8F">
        <w:tc>
          <w:tcPr>
            <w:tcW w:w="4537"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(должность уполномоченного лица Администрации)</w:t>
            </w:r>
          </w:p>
        </w:tc>
        <w:tc>
          <w:tcPr>
            <w:tcW w:w="2098"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(подпись)</w:t>
            </w:r>
          </w:p>
        </w:tc>
        <w:tc>
          <w:tcPr>
            <w:tcW w:w="2324" w:type="dxa"/>
          </w:tcPr>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(расшифровка подписи)</w:t>
            </w:r>
          </w:p>
        </w:tc>
      </w:tr>
      <w:tr w:rsidR="000E2E8F" w:rsidRPr="000E2E8F" w:rsidTr="000E2E8F">
        <w:tc>
          <w:tcPr>
            <w:tcW w:w="4537" w:type="dxa"/>
          </w:tcPr>
          <w:p w:rsidR="000E2E8F" w:rsidRPr="000E2E8F" w:rsidRDefault="000E2E8F" w:rsidP="000E2E8F">
            <w:pPr>
              <w:jc w:val="both"/>
              <w:rPr>
                <w:rFonts w:ascii="Times New Roman" w:hAnsi="Times New Roman" w:cs="Times New Roman"/>
                <w:sz w:val="24"/>
                <w:szCs w:val="24"/>
              </w:rPr>
            </w:pPr>
            <w:r w:rsidRPr="000E2E8F">
              <w:rPr>
                <w:rFonts w:ascii="Times New Roman" w:hAnsi="Times New Roman" w:cs="Times New Roman"/>
                <w:sz w:val="24"/>
                <w:szCs w:val="24"/>
              </w:rPr>
              <w:t>М.П.</w:t>
            </w:r>
          </w:p>
        </w:tc>
        <w:tc>
          <w:tcPr>
            <w:tcW w:w="2098" w:type="dxa"/>
          </w:tcPr>
          <w:p w:rsidR="000E2E8F" w:rsidRPr="000E2E8F" w:rsidRDefault="000E2E8F" w:rsidP="000E2E8F">
            <w:pPr>
              <w:rPr>
                <w:rFonts w:ascii="Times New Roman" w:hAnsi="Times New Roman" w:cs="Times New Roman"/>
                <w:sz w:val="24"/>
                <w:szCs w:val="24"/>
              </w:rPr>
            </w:pPr>
          </w:p>
        </w:tc>
        <w:tc>
          <w:tcPr>
            <w:tcW w:w="2324" w:type="dxa"/>
          </w:tcPr>
          <w:p w:rsidR="000E2E8F" w:rsidRPr="000E2E8F" w:rsidRDefault="000E2E8F" w:rsidP="000E2E8F">
            <w:pPr>
              <w:rPr>
                <w:rFonts w:ascii="Times New Roman" w:hAnsi="Times New Roman" w:cs="Times New Roman"/>
                <w:sz w:val="24"/>
                <w:szCs w:val="24"/>
              </w:rPr>
            </w:pPr>
          </w:p>
        </w:tc>
      </w:tr>
    </w:tbl>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lastRenderedPageBreak/>
        <w:t>Приложение № 11</w:t>
      </w:r>
    </w:p>
    <w:p w:rsidR="000E2E8F" w:rsidRPr="000E2E8F" w:rsidRDefault="000E2E8F" w:rsidP="000E2E8F">
      <w:pPr>
        <w:jc w:val="right"/>
        <w:rPr>
          <w:rFonts w:ascii="Times New Roman" w:hAnsi="Times New Roman" w:cs="Times New Roman"/>
          <w:sz w:val="24"/>
          <w:szCs w:val="24"/>
        </w:rPr>
      </w:pPr>
      <w:r w:rsidRPr="000E2E8F">
        <w:rPr>
          <w:rFonts w:ascii="Times New Roman" w:hAnsi="Times New Roman" w:cs="Times New Roman"/>
          <w:sz w:val="24"/>
          <w:szCs w:val="24"/>
        </w:rPr>
        <w:t xml:space="preserve">к </w:t>
      </w:r>
      <w:r w:rsidR="00A36702">
        <w:rPr>
          <w:rFonts w:ascii="Times New Roman" w:hAnsi="Times New Roman" w:cs="Times New Roman"/>
          <w:color w:val="000000" w:themeColor="text1"/>
          <w:sz w:val="24"/>
          <w:szCs w:val="24"/>
        </w:rPr>
        <w:t>административному</w:t>
      </w:r>
      <w:r w:rsidR="00A36702" w:rsidRPr="000E2E8F">
        <w:rPr>
          <w:rFonts w:ascii="Times New Roman" w:hAnsi="Times New Roman" w:cs="Times New Roman"/>
          <w:sz w:val="24"/>
          <w:szCs w:val="24"/>
        </w:rPr>
        <w:t xml:space="preserve"> </w:t>
      </w:r>
      <w:r w:rsidRPr="000E2E8F">
        <w:rPr>
          <w:rFonts w:ascii="Times New Roman" w:hAnsi="Times New Roman" w:cs="Times New Roman"/>
          <w:sz w:val="24"/>
          <w:szCs w:val="24"/>
        </w:rPr>
        <w:t>регламенту</w:t>
      </w: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right"/>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УДОСТОВЕРЕНИЕ О ЗАХОРОНЕНИИ</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 (населенный </w:t>
      </w:r>
      <w:proofErr w:type="gramStart"/>
      <w:r w:rsidRPr="000E2E8F">
        <w:rPr>
          <w:rFonts w:ascii="Times New Roman" w:hAnsi="Times New Roman" w:cs="Times New Roman"/>
          <w:sz w:val="24"/>
          <w:szCs w:val="24"/>
        </w:rPr>
        <w:t xml:space="preserve">пункт)   </w:t>
      </w:r>
      <w:proofErr w:type="gramEnd"/>
      <w:r w:rsidRPr="000E2E8F">
        <w:rPr>
          <w:rFonts w:ascii="Times New Roman" w:hAnsi="Times New Roman" w:cs="Times New Roman"/>
          <w:sz w:val="24"/>
          <w:szCs w:val="24"/>
        </w:rPr>
        <w:t xml:space="preserve">                       (год выдачи)</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На кладбище 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 xml:space="preserve">                            (наименование кладбища)</w:t>
      </w:r>
    </w:p>
    <w:p w:rsidR="000E2E8F" w:rsidRPr="000E2E8F" w:rsidRDefault="000E2E8F" w:rsidP="000E2E8F">
      <w:pPr>
        <w:ind w:firstLine="2552"/>
        <w:rPr>
          <w:rFonts w:ascii="Times New Roman" w:hAnsi="Times New Roman" w:cs="Times New Roman"/>
          <w:sz w:val="24"/>
          <w:szCs w:val="24"/>
        </w:rPr>
      </w:pPr>
      <w:r w:rsidRPr="000E2E8F">
        <w:rPr>
          <w:rFonts w:ascii="Times New Roman" w:hAnsi="Times New Roman" w:cs="Times New Roman"/>
          <w:sz w:val="24"/>
          <w:szCs w:val="24"/>
        </w:rPr>
        <w:t>участок № _______ ряд _______ место 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Ф.И.О. 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данные паспорта заявителя 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(серия, номер, когда и кем выдан)</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Ф.И.О. умершего 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Свидетельство о смерти 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p>
    <w:p w:rsidR="000E2E8F" w:rsidRPr="000E2E8F" w:rsidRDefault="000E2E8F" w:rsidP="000E2E8F">
      <w:pPr>
        <w:ind w:left="2124"/>
        <w:rPr>
          <w:rFonts w:ascii="Times New Roman" w:hAnsi="Times New Roman" w:cs="Times New Roman"/>
          <w:sz w:val="24"/>
          <w:szCs w:val="24"/>
        </w:rPr>
      </w:pPr>
      <w:r w:rsidRPr="000E2E8F">
        <w:rPr>
          <w:rFonts w:ascii="Times New Roman" w:hAnsi="Times New Roman" w:cs="Times New Roman"/>
          <w:sz w:val="24"/>
          <w:szCs w:val="24"/>
        </w:rPr>
        <w:t xml:space="preserve">          Должность, Ф.И.О., подпись специалиста,  </w:t>
      </w: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                                              ответственного за предоставление         </w:t>
      </w:r>
    </w:p>
    <w:p w:rsidR="000E2E8F" w:rsidRPr="000E2E8F" w:rsidRDefault="000E2E8F" w:rsidP="000E2E8F">
      <w:pPr>
        <w:rPr>
          <w:rFonts w:ascii="Times New Roman" w:hAnsi="Times New Roman" w:cs="Times New Roman"/>
          <w:sz w:val="24"/>
          <w:szCs w:val="24"/>
        </w:rPr>
      </w:pPr>
      <w:r w:rsidRPr="000E2E8F">
        <w:rPr>
          <w:rFonts w:ascii="Times New Roman" w:hAnsi="Times New Roman" w:cs="Times New Roman"/>
          <w:sz w:val="24"/>
          <w:szCs w:val="24"/>
        </w:rPr>
        <w:t xml:space="preserve">                                              муниципальной услуги                     </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_________________________________________</w:t>
      </w:r>
    </w:p>
    <w:p w:rsidR="000E2E8F" w:rsidRPr="000E2E8F" w:rsidRDefault="000E2E8F" w:rsidP="000E2E8F">
      <w:pPr>
        <w:jc w:val="center"/>
        <w:rPr>
          <w:rFonts w:ascii="Times New Roman" w:hAnsi="Times New Roman" w:cs="Times New Roman"/>
          <w:sz w:val="24"/>
          <w:szCs w:val="24"/>
        </w:rPr>
      </w:pPr>
      <w:r w:rsidRPr="000E2E8F">
        <w:rPr>
          <w:rFonts w:ascii="Times New Roman" w:hAnsi="Times New Roman" w:cs="Times New Roman"/>
          <w:sz w:val="24"/>
          <w:szCs w:val="24"/>
        </w:rPr>
        <w:t>Дата _____________________________________</w:t>
      </w:r>
    </w:p>
    <w:p w:rsidR="001D107D" w:rsidRPr="00C87180" w:rsidRDefault="001D107D" w:rsidP="000E2E8F">
      <w:pPr>
        <w:jc w:val="right"/>
      </w:pPr>
    </w:p>
    <w:sectPr w:rsidR="001D107D" w:rsidRPr="00C87180" w:rsidSect="000E2E8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A0" w:rsidRDefault="00E377A0">
      <w:r>
        <w:separator/>
      </w:r>
    </w:p>
  </w:endnote>
  <w:endnote w:type="continuationSeparator" w:id="0">
    <w:p w:rsidR="00E377A0" w:rsidRDefault="00E3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A0" w:rsidRDefault="00E377A0">
      <w:r>
        <w:separator/>
      </w:r>
    </w:p>
  </w:footnote>
  <w:footnote w:type="continuationSeparator" w:id="0">
    <w:p w:rsidR="00E377A0" w:rsidRDefault="00E377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8F" w:rsidRDefault="000E2E8F">
    <w:pPr>
      <w:pStyle w:val="ab"/>
      <w:jc w:val="center"/>
    </w:pPr>
    <w:r>
      <w:fldChar w:fldCharType="begin"/>
    </w:r>
    <w:r>
      <w:instrText>PAGE   \* MERGEFORMAT</w:instrText>
    </w:r>
    <w:r>
      <w:fldChar w:fldCharType="separate"/>
    </w:r>
    <w:r w:rsidR="000C09C4">
      <w:rPr>
        <w:noProof/>
      </w:rPr>
      <w:t>4</w:t>
    </w:r>
    <w:r>
      <w:fldChar w:fldCharType="end"/>
    </w:r>
  </w:p>
  <w:p w:rsidR="000E2E8F" w:rsidRDefault="000E2E8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BD"/>
    <w:multiLevelType w:val="hybridMultilevel"/>
    <w:tmpl w:val="AFAA9E0C"/>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CC35E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41369C"/>
    <w:multiLevelType w:val="hybridMultilevel"/>
    <w:tmpl w:val="AE126F14"/>
    <w:lvl w:ilvl="0" w:tplc="B7640B4C">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0B74E1"/>
    <w:multiLevelType w:val="multilevel"/>
    <w:tmpl w:val="3F88D99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8A59AD"/>
    <w:multiLevelType w:val="hybridMultilevel"/>
    <w:tmpl w:val="070E1FFA"/>
    <w:lvl w:ilvl="0" w:tplc="4E8006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1"/>
  </w:num>
  <w:num w:numId="6">
    <w:abstractNumId w:val="4"/>
  </w:num>
  <w:num w:numId="7">
    <w:abstractNumId w:val="5"/>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31"/>
    <w:rsid w:val="000121BD"/>
    <w:rsid w:val="0003342A"/>
    <w:rsid w:val="00034195"/>
    <w:rsid w:val="000A2411"/>
    <w:rsid w:val="000C09C4"/>
    <w:rsid w:val="000E2E8F"/>
    <w:rsid w:val="000F6D64"/>
    <w:rsid w:val="001137A9"/>
    <w:rsid w:val="00121CCF"/>
    <w:rsid w:val="001A6C05"/>
    <w:rsid w:val="001D107D"/>
    <w:rsid w:val="00241F29"/>
    <w:rsid w:val="00350D5D"/>
    <w:rsid w:val="003C0EF2"/>
    <w:rsid w:val="004472AD"/>
    <w:rsid w:val="00524596"/>
    <w:rsid w:val="00577B64"/>
    <w:rsid w:val="006F6C48"/>
    <w:rsid w:val="008A7B93"/>
    <w:rsid w:val="0094629B"/>
    <w:rsid w:val="009A559C"/>
    <w:rsid w:val="009F3895"/>
    <w:rsid w:val="00A36702"/>
    <w:rsid w:val="00AC4C85"/>
    <w:rsid w:val="00AE4554"/>
    <w:rsid w:val="00B1075C"/>
    <w:rsid w:val="00B531B8"/>
    <w:rsid w:val="00BF4A31"/>
    <w:rsid w:val="00C70FA5"/>
    <w:rsid w:val="00C87180"/>
    <w:rsid w:val="00E377A0"/>
    <w:rsid w:val="00FE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2925"/>
  <w15:chartTrackingRefBased/>
  <w15:docId w15:val="{64D6D99B-4D5F-4A22-BBB7-A74DCA7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B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0121BD"/>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1BD"/>
    <w:rPr>
      <w:rFonts w:ascii="Arial" w:eastAsia="Times New Roman" w:hAnsi="Arial" w:cs="Arial"/>
      <w:b/>
      <w:bCs/>
      <w:kern w:val="32"/>
      <w:sz w:val="32"/>
      <w:szCs w:val="32"/>
      <w:lang w:eastAsia="ru-RU"/>
    </w:rPr>
  </w:style>
  <w:style w:type="paragraph" w:customStyle="1" w:styleId="Heading">
    <w:name w:val="Heading"/>
    <w:rsid w:val="000121BD"/>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rsid w:val="000121BD"/>
    <w:rPr>
      <w:rFonts w:ascii="Arial" w:hAnsi="Arial" w:cs="Arial"/>
      <w:sz w:val="20"/>
      <w:szCs w:val="20"/>
      <w:u w:val="single"/>
    </w:rPr>
  </w:style>
  <w:style w:type="paragraph" w:customStyle="1" w:styleId="a4">
    <w:basedOn w:val="a"/>
    <w:next w:val="a5"/>
    <w:rsid w:val="000121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rmal">
    <w:name w:val="ConsPlusNormal"/>
    <w:link w:val="ConsPlusNormal0"/>
    <w:rsid w:val="000121BD"/>
    <w:pPr>
      <w:suppressAutoHyphens/>
      <w:autoSpaceDE w:val="0"/>
      <w:spacing w:after="0" w:line="240" w:lineRule="auto"/>
      <w:ind w:firstLine="720"/>
    </w:pPr>
    <w:rPr>
      <w:rFonts w:ascii="Arial" w:eastAsia="Calibri" w:hAnsi="Arial" w:cs="Arial"/>
      <w:sz w:val="20"/>
      <w:szCs w:val="20"/>
      <w:lang w:eastAsia="zh-CN"/>
    </w:rPr>
  </w:style>
  <w:style w:type="paragraph" w:styleId="a6">
    <w:name w:val="annotation text"/>
    <w:basedOn w:val="a"/>
    <w:link w:val="11"/>
    <w:uiPriority w:val="99"/>
    <w:rsid w:val="000121BD"/>
    <w:rPr>
      <w:sz w:val="20"/>
      <w:szCs w:val="20"/>
    </w:rPr>
  </w:style>
  <w:style w:type="character" w:customStyle="1" w:styleId="a7">
    <w:name w:val="Текст примечания Знак"/>
    <w:basedOn w:val="a0"/>
    <w:uiPriority w:val="99"/>
    <w:rsid w:val="000121BD"/>
    <w:rPr>
      <w:rFonts w:ascii="Arial" w:eastAsia="Times New Roman" w:hAnsi="Arial" w:cs="Arial"/>
      <w:sz w:val="20"/>
      <w:szCs w:val="20"/>
      <w:lang w:eastAsia="ru-RU"/>
    </w:rPr>
  </w:style>
  <w:style w:type="paragraph" w:customStyle="1" w:styleId="12">
    <w:name w:val="Абзац списка1"/>
    <w:basedOn w:val="a"/>
    <w:rsid w:val="000121BD"/>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ConsPlusNormal0">
    <w:name w:val="ConsPlusNormal Знак"/>
    <w:link w:val="ConsPlusNormal"/>
    <w:locked/>
    <w:rsid w:val="000121BD"/>
    <w:rPr>
      <w:rFonts w:ascii="Arial" w:eastAsia="Calibri" w:hAnsi="Arial" w:cs="Arial"/>
      <w:sz w:val="20"/>
      <w:szCs w:val="20"/>
      <w:lang w:eastAsia="zh-CN"/>
    </w:rPr>
  </w:style>
  <w:style w:type="paragraph" w:styleId="a8">
    <w:name w:val="Title"/>
    <w:basedOn w:val="a"/>
    <w:link w:val="a9"/>
    <w:qFormat/>
    <w:rsid w:val="000121BD"/>
    <w:pPr>
      <w:widowControl/>
      <w:autoSpaceDE/>
      <w:autoSpaceDN/>
      <w:adjustRightInd/>
      <w:jc w:val="center"/>
    </w:pPr>
    <w:rPr>
      <w:rFonts w:ascii="Times New Roman" w:eastAsia="Calibri" w:hAnsi="Times New Roman" w:cs="Times New Roman"/>
      <w:sz w:val="28"/>
      <w:szCs w:val="24"/>
    </w:rPr>
  </w:style>
  <w:style w:type="character" w:customStyle="1" w:styleId="a9">
    <w:name w:val="Заголовок Знак"/>
    <w:basedOn w:val="a0"/>
    <w:link w:val="a8"/>
    <w:rsid w:val="000121BD"/>
    <w:rPr>
      <w:rFonts w:ascii="Times New Roman" w:eastAsia="Calibri" w:hAnsi="Times New Roman" w:cs="Times New Roman"/>
      <w:sz w:val="28"/>
      <w:szCs w:val="24"/>
      <w:lang w:eastAsia="ru-RU"/>
    </w:rPr>
  </w:style>
  <w:style w:type="character" w:customStyle="1" w:styleId="11">
    <w:name w:val="Текст примечания Знак1"/>
    <w:link w:val="a6"/>
    <w:semiHidden/>
    <w:locked/>
    <w:rsid w:val="000121BD"/>
    <w:rPr>
      <w:rFonts w:ascii="Arial" w:eastAsia="Times New Roman" w:hAnsi="Arial" w:cs="Arial"/>
      <w:sz w:val="20"/>
      <w:szCs w:val="20"/>
      <w:lang w:eastAsia="ru-RU"/>
    </w:rPr>
  </w:style>
  <w:style w:type="paragraph" w:styleId="HTML">
    <w:name w:val="HTML Preformatted"/>
    <w:basedOn w:val="a"/>
    <w:link w:val="HTML0"/>
    <w:uiPriority w:val="99"/>
    <w:rsid w:val="00012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0121BD"/>
    <w:rPr>
      <w:rFonts w:ascii="Courier New" w:eastAsia="Calibri" w:hAnsi="Courier New" w:cs="Courier New"/>
      <w:sz w:val="20"/>
      <w:szCs w:val="20"/>
      <w:lang w:eastAsia="ru-RU"/>
    </w:rPr>
  </w:style>
  <w:style w:type="paragraph" w:styleId="a5">
    <w:name w:val="Normal (Web)"/>
    <w:basedOn w:val="a"/>
    <w:uiPriority w:val="99"/>
    <w:semiHidden/>
    <w:unhideWhenUsed/>
    <w:rsid w:val="000121BD"/>
    <w:rPr>
      <w:rFonts w:ascii="Times New Roman" w:hAnsi="Times New Roman" w:cs="Times New Roman"/>
      <w:sz w:val="24"/>
      <w:szCs w:val="24"/>
    </w:rPr>
  </w:style>
  <w:style w:type="paragraph" w:styleId="aa">
    <w:name w:val="List Paragraph"/>
    <w:basedOn w:val="a"/>
    <w:qFormat/>
    <w:rsid w:val="00577B64"/>
    <w:pPr>
      <w:ind w:left="720"/>
      <w:contextualSpacing/>
    </w:pPr>
  </w:style>
  <w:style w:type="paragraph" w:customStyle="1" w:styleId="ConsPlusNonformat">
    <w:name w:val="ConsPlusNonformat"/>
    <w:uiPriority w:val="99"/>
    <w:rsid w:val="00C871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718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header"/>
    <w:basedOn w:val="a"/>
    <w:link w:val="ac"/>
    <w:uiPriority w:val="99"/>
    <w:unhideWhenUsed/>
    <w:rsid w:val="00C87180"/>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0"/>
    <w:link w:val="ab"/>
    <w:uiPriority w:val="99"/>
    <w:rsid w:val="00C87180"/>
    <w:rPr>
      <w:rFonts w:ascii="Calibri" w:eastAsia="Calibri" w:hAnsi="Calibri" w:cs="Times New Roman"/>
    </w:rPr>
  </w:style>
  <w:style w:type="paragraph" w:styleId="ad">
    <w:name w:val="footer"/>
    <w:basedOn w:val="a"/>
    <w:link w:val="ae"/>
    <w:uiPriority w:val="99"/>
    <w:unhideWhenUsed/>
    <w:rsid w:val="0003342A"/>
    <w:pPr>
      <w:tabs>
        <w:tab w:val="center" w:pos="4677"/>
        <w:tab w:val="right" w:pos="9355"/>
      </w:tabs>
    </w:pPr>
  </w:style>
  <w:style w:type="character" w:customStyle="1" w:styleId="ae">
    <w:name w:val="Нижний колонтитул Знак"/>
    <w:basedOn w:val="a0"/>
    <w:link w:val="ad"/>
    <w:uiPriority w:val="99"/>
    <w:rsid w:val="0003342A"/>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ettings" Target="settings.xml"/><Relationship Id="rId7" Type="http://schemas.openxmlformats.org/officeDocument/2006/relationships/hyperlink" Target="https://gorskoe-r41.gosweb.gosuslugi.ru" TargetMode="Externa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rskoe-r41.gosweb.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26</Pages>
  <Words>9998</Words>
  <Characters>56991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2025-07-17T07:19:00Z</dcterms:created>
  <dcterms:modified xsi:type="dcterms:W3CDTF">2025-07-21T06:11:00Z</dcterms:modified>
</cp:coreProperties>
</file>