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B9" w:rsidRPr="000572B9" w:rsidRDefault="000572B9" w:rsidP="000572B9">
      <w:pPr>
        <w:shd w:val="clear" w:color="auto" w:fill="FFFFFF"/>
        <w:spacing w:line="691" w:lineRule="atLeast"/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</w:pPr>
      <w:r w:rsidRPr="000572B9">
        <w:rPr>
          <w:rFonts w:ascii="Arial" w:eastAsia="Times New Roman" w:hAnsi="Arial" w:cs="Arial"/>
          <w:b/>
          <w:bCs/>
          <w:color w:val="333333"/>
          <w:sz w:val="46"/>
          <w:szCs w:val="46"/>
          <w:lang w:eastAsia="ru-RU"/>
        </w:rPr>
        <w:t>В Тихвине вынесен приговор в отношении жителя деревни Свирь Тихвинского района по делу об убийстве</w:t>
      </w:r>
    </w:p>
    <w:p w:rsidR="000572B9" w:rsidRPr="000572B9" w:rsidRDefault="000572B9" w:rsidP="000572B9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0572B9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0572B9">
        <w:rPr>
          <w:rFonts w:ascii="Roboto" w:eastAsia="Times New Roman" w:hAnsi="Roboto" w:cs="Times New Roman"/>
          <w:color w:val="FFFFFF"/>
          <w:sz w:val="25"/>
          <w:lang w:eastAsia="ru-RU"/>
        </w:rPr>
        <w:t>Текст</w:t>
      </w:r>
    </w:p>
    <w:p w:rsidR="000572B9" w:rsidRPr="000572B9" w:rsidRDefault="000572B9" w:rsidP="000572B9">
      <w:pPr>
        <w:shd w:val="clear" w:color="auto" w:fill="FFFFFF"/>
        <w:spacing w:after="154" w:line="240" w:lineRule="auto"/>
        <w:rPr>
          <w:rFonts w:ascii="Roboto" w:eastAsia="Times New Roman" w:hAnsi="Roboto" w:cs="Times New Roman"/>
          <w:color w:val="000000"/>
          <w:sz w:val="31"/>
          <w:szCs w:val="31"/>
          <w:lang w:eastAsia="ru-RU"/>
        </w:rPr>
      </w:pPr>
      <w:r w:rsidRPr="000572B9">
        <w:rPr>
          <w:rFonts w:ascii="Roboto" w:eastAsia="Times New Roman" w:hAnsi="Roboto" w:cs="Times New Roman"/>
          <w:color w:val="000000"/>
          <w:sz w:val="31"/>
          <w:lang w:eastAsia="ru-RU"/>
        </w:rPr>
        <w:t> </w:t>
      </w:r>
      <w:r w:rsidRPr="000572B9">
        <w:rPr>
          <w:rFonts w:ascii="Roboto" w:eastAsia="Times New Roman" w:hAnsi="Roboto" w:cs="Times New Roman"/>
          <w:color w:val="FFFFFF"/>
          <w:sz w:val="25"/>
          <w:lang w:eastAsia="ru-RU"/>
        </w:rPr>
        <w:t>Поделиться</w:t>
      </w:r>
    </w:p>
    <w:p w:rsidR="000572B9" w:rsidRPr="000572B9" w:rsidRDefault="000572B9" w:rsidP="000572B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</w:pPr>
      <w:r w:rsidRPr="000572B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t>Тихвинский городской суд вынес приговор по уголовному делу в отношении жителя деревни Свирь Тихвинского района Прибыша Николая. Он признан виновным по ч. 1 ст. 105 УК РФ (убийство, то есть умышленное причинение смерти другому человеку).</w:t>
      </w:r>
      <w:r w:rsidRPr="000572B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0572B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Государственным обвинителем представлены неопровержимые доказательства вины подсудимого.</w:t>
      </w:r>
      <w:r w:rsidRPr="000572B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0572B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Судом установлено, что в ноябре 2023 года Прибыш, находясь по месту своего проживания в деревне Свирь Тихвинского района, в ходе конфликта с супругой, нанёс последней один удар ножом в шею, от которого потерпевшая скончалась на месте происшествия.</w:t>
      </w:r>
      <w:r w:rsidRPr="000572B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</w:r>
      <w:r w:rsidRPr="000572B9">
        <w:rPr>
          <w:rFonts w:ascii="Roboto" w:eastAsia="Times New Roman" w:hAnsi="Roboto" w:cs="Times New Roman"/>
          <w:color w:val="333333"/>
          <w:sz w:val="31"/>
          <w:szCs w:val="31"/>
          <w:lang w:eastAsia="ru-RU"/>
        </w:rPr>
        <w:br/>
        <w:t>С учётом мнения государственного обвинителя, тяжести и общественной опасности совершенного преступления суд приговорил Прибыша к наказанию в виде лишения свободы сроком на 8 лет с отбыванием наказания в исправительной колонии строгого режима.</w:t>
      </w:r>
    </w:p>
    <w:p w:rsidR="00C31321" w:rsidRDefault="00C31321"/>
    <w:sectPr w:rsidR="00C31321" w:rsidSect="00C3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0572B9"/>
    <w:rsid w:val="000572B9"/>
    <w:rsid w:val="001E0ED9"/>
    <w:rsid w:val="003F09FD"/>
    <w:rsid w:val="00A853AE"/>
    <w:rsid w:val="00C31321"/>
    <w:rsid w:val="00D9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72B9"/>
  </w:style>
  <w:style w:type="character" w:customStyle="1" w:styleId="feeds-pagenavigationtooltip">
    <w:name w:val="feeds-page__navigation_tooltip"/>
    <w:basedOn w:val="a0"/>
    <w:rsid w:val="000572B9"/>
  </w:style>
  <w:style w:type="paragraph" w:styleId="a3">
    <w:name w:val="Normal (Web)"/>
    <w:basedOn w:val="a"/>
    <w:uiPriority w:val="99"/>
    <w:semiHidden/>
    <w:unhideWhenUsed/>
    <w:rsid w:val="0005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841">
          <w:marLeft w:val="0"/>
          <w:marRight w:val="0"/>
          <w:marTop w:val="0"/>
          <w:marBottom w:val="1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520">
          <w:marLeft w:val="0"/>
          <w:marRight w:val="9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105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564">
              <w:marLeft w:val="0"/>
              <w:marRight w:val="0"/>
              <w:marTop w:val="0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2024-12-17T08:40:00Z</dcterms:created>
  <dcterms:modified xsi:type="dcterms:W3CDTF">2024-12-17T08:40:00Z</dcterms:modified>
</cp:coreProperties>
</file>