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98D" w:rsidRPr="0041098D" w:rsidRDefault="0041098D" w:rsidP="0041098D">
      <w:pPr>
        <w:shd w:val="clear" w:color="auto" w:fill="FFFFFF"/>
        <w:spacing w:line="691" w:lineRule="atLeast"/>
        <w:rPr>
          <w:rFonts w:ascii="Arial" w:eastAsia="Times New Roman" w:hAnsi="Arial" w:cs="Arial"/>
          <w:b/>
          <w:bCs/>
          <w:color w:val="333333"/>
          <w:sz w:val="46"/>
          <w:szCs w:val="46"/>
          <w:lang w:eastAsia="ru-RU"/>
        </w:rPr>
      </w:pPr>
      <w:r w:rsidRPr="0041098D">
        <w:rPr>
          <w:rFonts w:ascii="Arial" w:eastAsia="Times New Roman" w:hAnsi="Arial" w:cs="Arial"/>
          <w:b/>
          <w:bCs/>
          <w:color w:val="333333"/>
          <w:sz w:val="46"/>
          <w:szCs w:val="46"/>
          <w:lang w:eastAsia="ru-RU"/>
        </w:rPr>
        <w:t>Тихвинская городская прокуратура провела проверку в следственном изоляторе № 2</w:t>
      </w:r>
    </w:p>
    <w:p w:rsidR="0041098D" w:rsidRPr="0041098D" w:rsidRDefault="0041098D" w:rsidP="0041098D">
      <w:pPr>
        <w:shd w:val="clear" w:color="auto" w:fill="FFFFFF"/>
        <w:spacing w:after="154" w:line="240" w:lineRule="auto"/>
        <w:rPr>
          <w:rFonts w:ascii="Roboto" w:eastAsia="Times New Roman" w:hAnsi="Roboto" w:cs="Times New Roman"/>
          <w:color w:val="000000"/>
          <w:sz w:val="31"/>
          <w:szCs w:val="31"/>
          <w:lang w:eastAsia="ru-RU"/>
        </w:rPr>
      </w:pPr>
      <w:r w:rsidRPr="0041098D">
        <w:rPr>
          <w:rFonts w:ascii="Roboto" w:eastAsia="Times New Roman" w:hAnsi="Roboto" w:cs="Times New Roman"/>
          <w:color w:val="000000"/>
          <w:sz w:val="31"/>
          <w:lang w:eastAsia="ru-RU"/>
        </w:rPr>
        <w:t> </w:t>
      </w:r>
      <w:r w:rsidRPr="0041098D">
        <w:rPr>
          <w:rFonts w:ascii="Roboto" w:eastAsia="Times New Roman" w:hAnsi="Roboto" w:cs="Times New Roman"/>
          <w:color w:val="FFFFFF"/>
          <w:sz w:val="25"/>
          <w:lang w:eastAsia="ru-RU"/>
        </w:rPr>
        <w:t>Текст</w:t>
      </w:r>
    </w:p>
    <w:p w:rsidR="0041098D" w:rsidRPr="0041098D" w:rsidRDefault="0041098D" w:rsidP="0041098D">
      <w:pPr>
        <w:shd w:val="clear" w:color="auto" w:fill="FFFFFF"/>
        <w:spacing w:after="154" w:line="240" w:lineRule="auto"/>
        <w:rPr>
          <w:rFonts w:ascii="Roboto" w:eastAsia="Times New Roman" w:hAnsi="Roboto" w:cs="Times New Roman"/>
          <w:color w:val="000000"/>
          <w:sz w:val="31"/>
          <w:szCs w:val="31"/>
          <w:lang w:eastAsia="ru-RU"/>
        </w:rPr>
      </w:pPr>
      <w:r w:rsidRPr="0041098D">
        <w:rPr>
          <w:rFonts w:ascii="Roboto" w:eastAsia="Times New Roman" w:hAnsi="Roboto" w:cs="Times New Roman"/>
          <w:color w:val="000000"/>
          <w:sz w:val="31"/>
          <w:lang w:eastAsia="ru-RU"/>
        </w:rPr>
        <w:t> </w:t>
      </w:r>
      <w:r w:rsidRPr="0041098D">
        <w:rPr>
          <w:rFonts w:ascii="Roboto" w:eastAsia="Times New Roman" w:hAnsi="Roboto" w:cs="Times New Roman"/>
          <w:color w:val="FFFFFF"/>
          <w:sz w:val="25"/>
          <w:lang w:eastAsia="ru-RU"/>
        </w:rPr>
        <w:t>Поделиться</w:t>
      </w:r>
    </w:p>
    <w:p w:rsidR="0041098D" w:rsidRPr="0041098D" w:rsidRDefault="0041098D" w:rsidP="0041098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</w:pPr>
      <w:r w:rsidRPr="0041098D"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  <w:t>Тихвинский городской прокурор Дмитрий Костин провел проверку соблюдения требований законодательства администрацией ФКУ СИЗО-2 УФСИН России по Санкт-Петербургу и Ленинградской области.</w:t>
      </w:r>
      <w:r w:rsidRPr="0041098D"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  <w:br/>
      </w:r>
      <w:r w:rsidRPr="0041098D"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  <w:br/>
        <w:t>Выявлены нарушения требований ФЗ «О содержании под стражей подозреваемых и обвиняемых в совершении преступлений» при содержании лиц в камерах изолятора, нарушения санитарно-эпидемиологического и противопожарного законодательства.</w:t>
      </w:r>
      <w:r w:rsidRPr="0041098D"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  <w:br/>
      </w:r>
      <w:r w:rsidRPr="0041098D"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  <w:br/>
        <w:t>По результатам проверки начальнику ФКУ СИЗО-2 УФСИН по Санкт-Петербургу и Ленинградской области внесено представление об устранении нарушений закона.</w:t>
      </w:r>
      <w:r w:rsidRPr="0041098D"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  <w:br/>
      </w:r>
      <w:r w:rsidRPr="0041098D"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  <w:br/>
        <w:t>Фактическое устранение нарушений находится на контроле городской прокуратуры.</w:t>
      </w:r>
    </w:p>
    <w:p w:rsidR="00C31321" w:rsidRDefault="00C31321"/>
    <w:sectPr w:rsidR="00C31321" w:rsidSect="00C31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compat/>
  <w:rsids>
    <w:rsidRoot w:val="0041098D"/>
    <w:rsid w:val="00142909"/>
    <w:rsid w:val="001E0ED9"/>
    <w:rsid w:val="003F09FD"/>
    <w:rsid w:val="0041098D"/>
    <w:rsid w:val="00A853AE"/>
    <w:rsid w:val="00C31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1098D"/>
  </w:style>
  <w:style w:type="character" w:customStyle="1" w:styleId="feeds-pagenavigationtooltip">
    <w:name w:val="feeds-page__navigation_tooltip"/>
    <w:basedOn w:val="a0"/>
    <w:rsid w:val="0041098D"/>
  </w:style>
  <w:style w:type="paragraph" w:styleId="a3">
    <w:name w:val="Normal (Web)"/>
    <w:basedOn w:val="a"/>
    <w:uiPriority w:val="99"/>
    <w:semiHidden/>
    <w:unhideWhenUsed/>
    <w:rsid w:val="00410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9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59147">
          <w:marLeft w:val="0"/>
          <w:marRight w:val="0"/>
          <w:marTop w:val="0"/>
          <w:marBottom w:val="12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6353">
          <w:marLeft w:val="0"/>
          <w:marRight w:val="92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9745">
              <w:marLeft w:val="0"/>
              <w:marRight w:val="0"/>
              <w:marTop w:val="0"/>
              <w:marBottom w:val="1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01228">
              <w:marLeft w:val="0"/>
              <w:marRight w:val="0"/>
              <w:marTop w:val="0"/>
              <w:marBottom w:val="1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4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9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Прокурор</cp:lastModifiedBy>
  <cp:revision>3</cp:revision>
  <dcterms:created xsi:type="dcterms:W3CDTF">2024-12-17T08:47:00Z</dcterms:created>
  <dcterms:modified xsi:type="dcterms:W3CDTF">2024-12-17T08:47:00Z</dcterms:modified>
</cp:coreProperties>
</file>