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7903B">
      <w:pPr>
        <w:jc w:val="center"/>
        <w:rPr>
          <w:b/>
        </w:rPr>
      </w:pPr>
      <w:bookmarkStart w:id="0" w:name="_GoBack"/>
      <w:bookmarkEnd w:id="0"/>
      <w:r>
        <w:rPr>
          <w:b/>
        </w:rPr>
        <w:t>ГЛАВА</w:t>
      </w:r>
    </w:p>
    <w:p w14:paraId="5D246DE7">
      <w:pPr>
        <w:pStyle w:val="2"/>
      </w:pPr>
      <w:r>
        <w:t>МУНИЦИПАЛЬНОГО ОБРАЗОВАНИЯ</w:t>
      </w:r>
    </w:p>
    <w:p w14:paraId="1B6E585E">
      <w:pPr>
        <w:jc w:val="center"/>
        <w:rPr>
          <w:b/>
        </w:rPr>
      </w:pPr>
      <w:r>
        <w:rPr>
          <w:b/>
        </w:rPr>
        <w:t>ГАНЬКОВСКОЕ СЕЛЬСКОЕ ПОСЕЛЕНИЕ</w:t>
      </w:r>
    </w:p>
    <w:p w14:paraId="1A83F61D">
      <w:pPr>
        <w:jc w:val="center"/>
        <w:rPr>
          <w:b/>
        </w:rPr>
      </w:pPr>
      <w:r>
        <w:rPr>
          <w:b/>
        </w:rPr>
        <w:t>ТИХВИНСКОГО МУНИЦИПАЛЬНОГО РАЙОНА</w:t>
      </w:r>
    </w:p>
    <w:p w14:paraId="415C4284">
      <w:pPr>
        <w:jc w:val="center"/>
        <w:rPr>
          <w:b/>
        </w:rPr>
      </w:pPr>
      <w:r>
        <w:rPr>
          <w:b/>
        </w:rPr>
        <w:t>ЛЕНИНГРАДСКОЙ ОБЛАСТИ</w:t>
      </w:r>
    </w:p>
    <w:p w14:paraId="59C99EF1">
      <w:pPr>
        <w:jc w:val="center"/>
        <w:rPr>
          <w:b/>
        </w:rPr>
      </w:pPr>
      <w:r>
        <w:rPr>
          <w:b/>
        </w:rPr>
        <w:t>(ГЛАВА ГАНЬКОВСКОГО СЕЛЬСКОГО ПОСЕЛЕНИЯ)</w:t>
      </w:r>
    </w:p>
    <w:p w14:paraId="6A532C7A">
      <w:pPr>
        <w:jc w:val="center"/>
        <w:rPr>
          <w:b/>
        </w:rPr>
      </w:pPr>
    </w:p>
    <w:p w14:paraId="44AC14ED">
      <w:pPr>
        <w:rPr>
          <w:b/>
        </w:rPr>
      </w:pPr>
    </w:p>
    <w:p w14:paraId="3F7892FE">
      <w:pPr>
        <w:jc w:val="center"/>
        <w:outlineLvl w:val="0"/>
      </w:pPr>
      <w:r>
        <w:rPr>
          <w:b/>
        </w:rPr>
        <w:t>ПОСТАНОВЛЕНИЕ</w:t>
      </w:r>
    </w:p>
    <w:p w14:paraId="5C8205CE"/>
    <w:p w14:paraId="5C88EE68"/>
    <w:p w14:paraId="79A57365">
      <w:r>
        <w:t>от 1</w:t>
      </w:r>
      <w:r>
        <w:rPr>
          <w:rFonts w:hint="default"/>
          <w:lang w:val="ru-RU"/>
        </w:rPr>
        <w:t>7</w:t>
      </w:r>
      <w:r>
        <w:t xml:space="preserve"> ноября 202</w:t>
      </w:r>
      <w:r>
        <w:rPr>
          <w:rFonts w:hint="default"/>
          <w:lang w:val="ru-RU"/>
        </w:rPr>
        <w:t>5</w:t>
      </w:r>
      <w:r>
        <w:t xml:space="preserve"> года                                                                             № 04-</w:t>
      </w:r>
      <w:r>
        <w:rPr>
          <w:rFonts w:hint="default"/>
          <w:lang w:val="ru-RU"/>
        </w:rPr>
        <w:t>2-</w:t>
      </w:r>
      <w:r>
        <w:t>м</w:t>
      </w:r>
    </w:p>
    <w:p w14:paraId="49488111"/>
    <w:p w14:paraId="6B1E4DAA"/>
    <w:p w14:paraId="5599C61C">
      <w:r>
        <w:t>О проведении публичных слушаний</w:t>
      </w:r>
    </w:p>
    <w:p w14:paraId="6D250535"/>
    <w:p w14:paraId="2800EDEF">
      <w:pPr>
        <w:ind w:firstLine="720"/>
        <w:jc w:val="both"/>
      </w:pPr>
    </w:p>
    <w:p w14:paraId="00198F07">
      <w:pPr>
        <w:ind w:firstLine="720"/>
        <w:jc w:val="both"/>
      </w:pPr>
      <w:r>
        <w:t xml:space="preserve">В соответствии с пунктом 2 статьи 14 Устава муниципального образования Ганьковское сельское поселение Тихвинского муниципального района Ленинградской области, </w:t>
      </w:r>
      <w:r>
        <w:rPr>
          <w:b/>
        </w:rPr>
        <w:t>ПОСТАНОВЛЯЮ</w:t>
      </w:r>
      <w:r>
        <w:t>:</w:t>
      </w:r>
    </w:p>
    <w:p w14:paraId="5D7480B7">
      <w:pPr>
        <w:ind w:firstLine="720"/>
        <w:jc w:val="both"/>
      </w:pPr>
      <w:r>
        <w:t>1. Назначить публичные слушания по проекту бюджета муниципального образования Ганьковское сельское поселение на 202</w:t>
      </w:r>
      <w:r>
        <w:rPr>
          <w:rFonts w:hint="default"/>
          <w:lang w:val="ru-RU"/>
        </w:rPr>
        <w:t>6</w:t>
      </w:r>
      <w:r>
        <w:t xml:space="preserve"> год и на плановый период 202</w:t>
      </w:r>
      <w:r>
        <w:rPr>
          <w:rFonts w:hint="default"/>
          <w:lang w:val="ru-RU"/>
        </w:rPr>
        <w:t>7</w:t>
      </w:r>
      <w:r>
        <w:t xml:space="preserve"> и 202</w:t>
      </w:r>
      <w:r>
        <w:rPr>
          <w:rFonts w:hint="default"/>
          <w:lang w:val="ru-RU"/>
        </w:rPr>
        <w:t>8</w:t>
      </w:r>
      <w:r>
        <w:t xml:space="preserve"> годов на </w:t>
      </w:r>
      <w:r>
        <w:rPr>
          <w:rFonts w:hint="default"/>
          <w:lang w:val="ru-RU"/>
        </w:rPr>
        <w:t>17</w:t>
      </w:r>
      <w:r>
        <w:t xml:space="preserve"> декабря 202</w:t>
      </w:r>
      <w:r>
        <w:rPr>
          <w:rFonts w:hint="default"/>
          <w:lang w:val="ru-RU"/>
        </w:rPr>
        <w:t>5</w:t>
      </w:r>
      <w:r>
        <w:t xml:space="preserve"> года в 16 часов по адресу: деревня Ганьково, Клубный переулок, дом 8, помещение администрации Ганьковского сельского поселения. </w:t>
      </w:r>
    </w:p>
    <w:p w14:paraId="19CC553C">
      <w:pPr>
        <w:ind w:firstLine="720"/>
        <w:jc w:val="both"/>
      </w:pPr>
      <w:r>
        <w:t>2. Утвердить комиссию по организации и проведению публичных слушаний по проекту бюджета муниципального образования Ганьковское сельское поселение на 202</w:t>
      </w:r>
      <w:r>
        <w:rPr>
          <w:rFonts w:hint="default"/>
          <w:lang w:val="ru-RU"/>
        </w:rPr>
        <w:t>6</w:t>
      </w:r>
      <w:r>
        <w:t xml:space="preserve"> год и на плановый период 202</w:t>
      </w:r>
      <w:r>
        <w:rPr>
          <w:rFonts w:hint="default"/>
          <w:lang w:val="ru-RU"/>
        </w:rPr>
        <w:t>7</w:t>
      </w:r>
      <w:r>
        <w:t xml:space="preserve"> и 202</w:t>
      </w:r>
      <w:r>
        <w:rPr>
          <w:rFonts w:hint="default"/>
          <w:lang w:val="ru-RU"/>
        </w:rPr>
        <w:t>8</w:t>
      </w:r>
      <w:r>
        <w:t xml:space="preserve"> годов в составе:</w:t>
      </w:r>
    </w:p>
    <w:p w14:paraId="6001AB87">
      <w:pPr>
        <w:ind w:firstLine="720"/>
        <w:jc w:val="both"/>
      </w:pPr>
      <w:r>
        <w:t>Председатель – Дудкина Е.Н., глава администрации Ганьковского сельского поселения,</w:t>
      </w:r>
    </w:p>
    <w:p w14:paraId="1637582F">
      <w:pPr>
        <w:ind w:firstLine="720"/>
        <w:jc w:val="both"/>
      </w:pPr>
      <w:r>
        <w:t>Заместитель председателя - Мезгина Т.С., заведующий сектором - главный бухгалтер администрации Ганьковского сельского поселения,</w:t>
      </w:r>
    </w:p>
    <w:p w14:paraId="0C04910C">
      <w:pPr>
        <w:ind w:firstLine="720"/>
        <w:jc w:val="both"/>
      </w:pPr>
      <w:r>
        <w:t>Член комиссии – Епифанова Е.С., глава Ганьковского сельского поселения.</w:t>
      </w:r>
    </w:p>
    <w:p w14:paraId="44123DFA">
      <w:pPr>
        <w:ind w:firstLine="720"/>
        <w:jc w:val="both"/>
      </w:pPr>
      <w:r>
        <w:t>3. Опубликовать объявление о проведении публичных слушаний в газете «Трудовая слава».</w:t>
      </w:r>
    </w:p>
    <w:p w14:paraId="326ABE1D">
      <w:pPr>
        <w:ind w:firstLine="720"/>
        <w:jc w:val="both"/>
      </w:pPr>
      <w:r>
        <w:t>4. Контроль за исполнением постановления возложить на администрацию и совет депутатов.</w:t>
      </w:r>
    </w:p>
    <w:p w14:paraId="3F5FE23F">
      <w:pPr>
        <w:ind w:firstLine="720"/>
        <w:jc w:val="both"/>
      </w:pPr>
    </w:p>
    <w:p w14:paraId="1E070576">
      <w:pPr>
        <w:jc w:val="both"/>
      </w:pPr>
    </w:p>
    <w:p w14:paraId="58E3F6F0">
      <w:pPr>
        <w:jc w:val="both"/>
      </w:pPr>
      <w:r>
        <w:t>Глава муниципального образования</w:t>
      </w:r>
    </w:p>
    <w:p w14:paraId="2D56A3FB">
      <w:pPr>
        <w:jc w:val="both"/>
      </w:pPr>
      <w:r>
        <w:t>Ганьковское сельское поселение</w:t>
      </w:r>
    </w:p>
    <w:p w14:paraId="0FAF4F88">
      <w:pPr>
        <w:jc w:val="both"/>
      </w:pPr>
      <w:r>
        <w:t>Тихвинского муниципального района</w:t>
      </w:r>
    </w:p>
    <w:p w14:paraId="619F116A">
      <w:pPr>
        <w:jc w:val="both"/>
      </w:pPr>
      <w:r>
        <w:t>Ленинградской области                                                                                             Е.С.Епифанова</w:t>
      </w:r>
    </w:p>
    <w:p w14:paraId="48DB01E4">
      <w:pPr>
        <w:jc w:val="both"/>
      </w:pPr>
    </w:p>
    <w:p w14:paraId="074FE475">
      <w:pPr>
        <w:jc w:val="both"/>
      </w:pPr>
    </w:p>
    <w:p w14:paraId="5208462B">
      <w:pPr>
        <w:jc w:val="both"/>
      </w:pPr>
    </w:p>
    <w:p w14:paraId="5D18EAB2">
      <w:pPr>
        <w:jc w:val="both"/>
      </w:pPr>
    </w:p>
    <w:sectPr>
      <w:pgSz w:w="11906" w:h="16838"/>
      <w:pgMar w:top="1134" w:right="851" w:bottom="1134" w:left="1418" w:header="709" w:footer="709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3D4"/>
    <w:rsid w:val="000703D4"/>
    <w:rsid w:val="001E631F"/>
    <w:rsid w:val="002848FA"/>
    <w:rsid w:val="003442E1"/>
    <w:rsid w:val="00425E46"/>
    <w:rsid w:val="004E3CE5"/>
    <w:rsid w:val="00511D85"/>
    <w:rsid w:val="00680611"/>
    <w:rsid w:val="0071548B"/>
    <w:rsid w:val="00737A00"/>
    <w:rsid w:val="00796D91"/>
    <w:rsid w:val="00811654"/>
    <w:rsid w:val="00811B86"/>
    <w:rsid w:val="00840CF5"/>
    <w:rsid w:val="0086445B"/>
    <w:rsid w:val="00960ABC"/>
    <w:rsid w:val="0098601A"/>
    <w:rsid w:val="009A193B"/>
    <w:rsid w:val="009D1E00"/>
    <w:rsid w:val="009F0FB3"/>
    <w:rsid w:val="00AB7CF9"/>
    <w:rsid w:val="00AC316F"/>
    <w:rsid w:val="00DB0B6F"/>
    <w:rsid w:val="00DD3F08"/>
    <w:rsid w:val="00EE1B96"/>
    <w:rsid w:val="34511AEC"/>
    <w:rsid w:val="516A75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sz w:val="24"/>
      <w:szCs w:val="24"/>
      <w:lang w:val="ru-RU" w:eastAsia="ru-RU" w:bidi="ar-SA"/>
    </w:rPr>
  </w:style>
  <w:style w:type="paragraph" w:styleId="2">
    <w:name w:val="heading 4"/>
    <w:basedOn w:val="1"/>
    <w:next w:val="1"/>
    <w:qFormat/>
    <w:uiPriority w:val="0"/>
    <w:pPr>
      <w:keepNext/>
      <w:jc w:val="center"/>
      <w:outlineLvl w:val="3"/>
    </w:pPr>
    <w:rPr>
      <w:b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MMM</Company>
  <Pages>1</Pages>
  <Words>253</Words>
  <Characters>1447</Characters>
  <Lines>12</Lines>
  <Paragraphs>3</Paragraphs>
  <TotalTime>1</TotalTime>
  <ScaleCrop>false</ScaleCrop>
  <LinksUpToDate>false</LinksUpToDate>
  <CharactersWithSpaces>1697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2020-11-20T13:05:00Z</dcterms:created>
  <dc:creator>User</dc:creator>
  <cp:lastModifiedBy>User</cp:lastModifiedBy>
  <cp:lastPrinted>2019-11-22T13:28:00Z</cp:lastPrinted>
  <dcterms:modified xsi:type="dcterms:W3CDTF">2025-11-20T07:07:47Z</dcterms:modified>
  <dc:title>ГЛАВА МУНИЦИПАЛЬНОГО ОБРАЗОВАНИЯ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51202ACB6C8B421AB9ED66967C7D4789_13</vt:lpwstr>
  </property>
</Properties>
</file>