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1C" w:rsidRPr="00314535" w:rsidRDefault="004A001C" w:rsidP="004A001C">
      <w:pPr>
        <w:jc w:val="center"/>
        <w:rPr>
          <w:b/>
          <w:sz w:val="28"/>
          <w:szCs w:val="28"/>
        </w:rPr>
      </w:pPr>
      <w:r w:rsidRPr="00314535">
        <w:rPr>
          <w:b/>
          <w:sz w:val="28"/>
          <w:szCs w:val="28"/>
        </w:rPr>
        <w:t>СОВЕТ ДЕПУТАТОВ</w:t>
      </w: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  <w:r w:rsidRPr="00314535">
        <w:rPr>
          <w:b/>
          <w:sz w:val="28"/>
          <w:szCs w:val="28"/>
        </w:rPr>
        <w:t xml:space="preserve">МУНИЦИПАЛЬНОГО ОБРАЗОВАНИЯ </w:t>
      </w: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  <w:r w:rsidRPr="00314535">
        <w:rPr>
          <w:b/>
          <w:sz w:val="28"/>
          <w:szCs w:val="28"/>
        </w:rPr>
        <w:t>ЦВЫЛЁВСКОЕ СЕЛЬСКОЕ ПОСЕЛЕНИЕ</w:t>
      </w: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  <w:r w:rsidRPr="00314535">
        <w:rPr>
          <w:b/>
          <w:sz w:val="28"/>
          <w:szCs w:val="28"/>
        </w:rPr>
        <w:t>ТИХВИНСКОГО МУНИЦИПАЛЬНОГО РАЙОНА</w:t>
      </w: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  <w:r w:rsidRPr="00314535">
        <w:rPr>
          <w:b/>
          <w:sz w:val="28"/>
          <w:szCs w:val="28"/>
        </w:rPr>
        <w:t xml:space="preserve">ЛЕНИНГРАДСКОЙ ОБЛАСТИ </w:t>
      </w: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  <w:r w:rsidRPr="00314535">
        <w:rPr>
          <w:b/>
          <w:sz w:val="28"/>
          <w:szCs w:val="28"/>
        </w:rPr>
        <w:t>(Совет депутатов Цвылёвского сельского поселения)</w:t>
      </w: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</w:p>
    <w:p w:rsidR="004A001C" w:rsidRPr="00314535" w:rsidRDefault="004A001C" w:rsidP="004A001C">
      <w:pPr>
        <w:rPr>
          <w:b/>
          <w:sz w:val="28"/>
          <w:szCs w:val="28"/>
        </w:rPr>
      </w:pP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  <w:proofErr w:type="gramStart"/>
      <w:r w:rsidRPr="00314535">
        <w:rPr>
          <w:b/>
          <w:sz w:val="28"/>
          <w:szCs w:val="28"/>
        </w:rPr>
        <w:t>Р</w:t>
      </w:r>
      <w:proofErr w:type="gramEnd"/>
      <w:r w:rsidRPr="00314535">
        <w:rPr>
          <w:b/>
          <w:sz w:val="28"/>
          <w:szCs w:val="28"/>
        </w:rPr>
        <w:t xml:space="preserve"> Е Ш Е Н И Е</w:t>
      </w:r>
    </w:p>
    <w:p w:rsidR="004A001C" w:rsidRPr="00314535" w:rsidRDefault="004A001C" w:rsidP="004A001C">
      <w:pPr>
        <w:jc w:val="center"/>
        <w:rPr>
          <w:b/>
          <w:sz w:val="28"/>
          <w:szCs w:val="28"/>
        </w:rPr>
      </w:pPr>
    </w:p>
    <w:p w:rsidR="004A001C" w:rsidRPr="00314535" w:rsidRDefault="00A535E6" w:rsidP="004A001C">
      <w:pPr>
        <w:rPr>
          <w:sz w:val="28"/>
          <w:szCs w:val="28"/>
        </w:rPr>
      </w:pPr>
      <w:r>
        <w:rPr>
          <w:sz w:val="28"/>
          <w:szCs w:val="28"/>
        </w:rPr>
        <w:t>от 16</w:t>
      </w:r>
      <w:r w:rsidR="004A0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4A001C">
        <w:rPr>
          <w:sz w:val="28"/>
          <w:szCs w:val="28"/>
        </w:rPr>
        <w:t>2017</w:t>
      </w:r>
      <w:r w:rsidR="004A001C" w:rsidRPr="00314535">
        <w:rPr>
          <w:sz w:val="28"/>
          <w:szCs w:val="28"/>
        </w:rPr>
        <w:t xml:space="preserve"> года                                                    </w:t>
      </w:r>
      <w:r w:rsidR="004A001C">
        <w:rPr>
          <w:b/>
          <w:sz w:val="28"/>
          <w:szCs w:val="28"/>
        </w:rPr>
        <w:t xml:space="preserve">№  09 – </w:t>
      </w:r>
      <w:r>
        <w:rPr>
          <w:b/>
          <w:sz w:val="28"/>
          <w:szCs w:val="28"/>
        </w:rPr>
        <w:t>104</w:t>
      </w:r>
      <w:bookmarkStart w:id="0" w:name="_GoBack"/>
      <w:bookmarkEnd w:id="0"/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 xml:space="preserve">« О </w:t>
      </w:r>
      <w:r>
        <w:rPr>
          <w:sz w:val="28"/>
          <w:szCs w:val="28"/>
        </w:rPr>
        <w:t>передаче</w:t>
      </w:r>
      <w:r w:rsidRPr="0031453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31453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314535">
        <w:rPr>
          <w:sz w:val="28"/>
          <w:szCs w:val="28"/>
        </w:rPr>
        <w:t xml:space="preserve"> Цвылёвского</w:t>
      </w: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 xml:space="preserve">сельского поселения </w:t>
      </w:r>
      <w:proofErr w:type="gramStart"/>
      <w:r w:rsidRPr="00314535">
        <w:rPr>
          <w:sz w:val="28"/>
          <w:szCs w:val="28"/>
        </w:rPr>
        <w:t>дизельной</w:t>
      </w:r>
      <w:proofErr w:type="gramEnd"/>
      <w:r w:rsidRPr="00314535">
        <w:rPr>
          <w:sz w:val="28"/>
          <w:szCs w:val="28"/>
        </w:rPr>
        <w:t xml:space="preserve"> генераторной </w:t>
      </w: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 xml:space="preserve">установки»  </w:t>
      </w:r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 xml:space="preserve">               В соответствии со статьями 14</w:t>
      </w:r>
      <w:r>
        <w:rPr>
          <w:sz w:val="28"/>
          <w:szCs w:val="28"/>
        </w:rPr>
        <w:t xml:space="preserve"> ч.3</w:t>
      </w:r>
      <w:r w:rsidRPr="00314535">
        <w:rPr>
          <w:sz w:val="28"/>
          <w:szCs w:val="28"/>
        </w:rPr>
        <w:t xml:space="preserve"> и 50 Федерального закона от 06 октября 2003 года</w:t>
      </w: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 xml:space="preserve">№ 131-Ф3 « Об общих принципах организации  местного самоуправления в Российской Федерации», руководствуясь статьёй </w:t>
      </w:r>
      <w:r>
        <w:rPr>
          <w:sz w:val="28"/>
          <w:szCs w:val="28"/>
        </w:rPr>
        <w:t>22 ч.5</w:t>
      </w:r>
      <w:r w:rsidRPr="00314535">
        <w:rPr>
          <w:sz w:val="28"/>
          <w:szCs w:val="28"/>
        </w:rPr>
        <w:t xml:space="preserve"> Устава муниципального образования Цвылёвское сельское поселение Тихвинского муниципального района Ленинградской области, совет депутатов Цвылёвского сельского поселения</w:t>
      </w:r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b/>
          <w:sz w:val="28"/>
          <w:szCs w:val="28"/>
        </w:rPr>
      </w:pPr>
      <w:r w:rsidRPr="00314535">
        <w:rPr>
          <w:sz w:val="28"/>
          <w:szCs w:val="28"/>
        </w:rPr>
        <w:t xml:space="preserve">                                                            </w:t>
      </w:r>
      <w:r w:rsidRPr="00314535">
        <w:rPr>
          <w:b/>
          <w:sz w:val="28"/>
          <w:szCs w:val="28"/>
        </w:rPr>
        <w:t>РЕШИЛ:</w:t>
      </w:r>
    </w:p>
    <w:p w:rsidR="004A001C" w:rsidRPr="00314535" w:rsidRDefault="004A001C" w:rsidP="004A00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Передать безвозмездно</w:t>
      </w:r>
      <w:r w:rsidRPr="00314535">
        <w:rPr>
          <w:sz w:val="28"/>
          <w:szCs w:val="28"/>
        </w:rPr>
        <w:t xml:space="preserve"> в собственность муниципального образования </w:t>
      </w:r>
      <w:r>
        <w:rPr>
          <w:sz w:val="28"/>
          <w:szCs w:val="28"/>
        </w:rPr>
        <w:t>Мелегежское</w:t>
      </w:r>
      <w:r w:rsidRPr="00314535">
        <w:rPr>
          <w:sz w:val="28"/>
          <w:szCs w:val="28"/>
        </w:rPr>
        <w:t xml:space="preserve"> сельское поселение Тихвинского муниципального района Ленинградской области дизельную генераторную установку ( дизель-гене</w:t>
      </w:r>
      <w:r>
        <w:rPr>
          <w:sz w:val="28"/>
          <w:szCs w:val="28"/>
        </w:rPr>
        <w:t>раторная установка АД50 – Т400</w:t>
      </w:r>
      <w:r w:rsidRPr="00314535">
        <w:rPr>
          <w:sz w:val="28"/>
          <w:szCs w:val="28"/>
        </w:rPr>
        <w:t xml:space="preserve">Р , </w:t>
      </w:r>
      <w:r>
        <w:rPr>
          <w:sz w:val="28"/>
          <w:szCs w:val="28"/>
        </w:rPr>
        <w:t>25</w:t>
      </w:r>
      <w:r w:rsidRPr="00314535">
        <w:rPr>
          <w:sz w:val="28"/>
          <w:szCs w:val="28"/>
        </w:rPr>
        <w:t xml:space="preserve"> кВт) из собственности муниципального образования </w:t>
      </w:r>
      <w:r>
        <w:rPr>
          <w:sz w:val="28"/>
          <w:szCs w:val="28"/>
        </w:rPr>
        <w:t>Цвылевское</w:t>
      </w:r>
      <w:r w:rsidRPr="0031453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314535">
        <w:rPr>
          <w:sz w:val="28"/>
          <w:szCs w:val="28"/>
        </w:rPr>
        <w:t xml:space="preserve">  </w:t>
      </w:r>
      <w:r>
        <w:rPr>
          <w:sz w:val="28"/>
          <w:szCs w:val="28"/>
        </w:rPr>
        <w:t>поселение</w:t>
      </w:r>
      <w:r w:rsidRPr="00314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тихвинского муниципального района </w:t>
      </w:r>
      <w:r w:rsidRPr="00314535">
        <w:rPr>
          <w:sz w:val="28"/>
          <w:szCs w:val="28"/>
        </w:rPr>
        <w:t>Ленинградской области</w:t>
      </w:r>
      <w:proofErr w:type="gramStart"/>
      <w:r w:rsidRPr="00314535">
        <w:rPr>
          <w:sz w:val="28"/>
          <w:szCs w:val="28"/>
        </w:rPr>
        <w:t xml:space="preserve"> </w:t>
      </w:r>
      <w:r w:rsidR="002C6054">
        <w:rPr>
          <w:sz w:val="28"/>
          <w:szCs w:val="28"/>
        </w:rPr>
        <w:t>.</w:t>
      </w:r>
      <w:proofErr w:type="gramEnd"/>
    </w:p>
    <w:p w:rsidR="004A001C" w:rsidRPr="00314535" w:rsidRDefault="004A001C" w:rsidP="004A00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4535">
        <w:rPr>
          <w:sz w:val="28"/>
          <w:szCs w:val="28"/>
        </w:rPr>
        <w:t>Решение вступает в силу с момента принятия.</w:t>
      </w:r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>Глава муниципального образования</w:t>
      </w: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>Цвылёвское сельское поселение</w:t>
      </w: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 xml:space="preserve">Тихвинского муниципального района </w:t>
      </w:r>
    </w:p>
    <w:p w:rsidR="004A001C" w:rsidRPr="00314535" w:rsidRDefault="004A001C" w:rsidP="004A001C">
      <w:pPr>
        <w:rPr>
          <w:sz w:val="28"/>
          <w:szCs w:val="28"/>
        </w:rPr>
      </w:pPr>
      <w:r w:rsidRPr="00314535">
        <w:rPr>
          <w:sz w:val="28"/>
          <w:szCs w:val="28"/>
        </w:rPr>
        <w:t xml:space="preserve">Ленинградской области                                     </w:t>
      </w:r>
      <w:r>
        <w:rPr>
          <w:sz w:val="28"/>
          <w:szCs w:val="28"/>
        </w:rPr>
        <w:t xml:space="preserve">                       </w:t>
      </w:r>
      <w:r w:rsidRPr="00314535">
        <w:rPr>
          <w:sz w:val="28"/>
          <w:szCs w:val="28"/>
        </w:rPr>
        <w:t xml:space="preserve"> А.В. Баличев </w:t>
      </w:r>
    </w:p>
    <w:p w:rsidR="004A001C" w:rsidRPr="00314535" w:rsidRDefault="004A001C" w:rsidP="004A001C">
      <w:pPr>
        <w:rPr>
          <w:sz w:val="28"/>
          <w:szCs w:val="28"/>
        </w:rPr>
      </w:pPr>
    </w:p>
    <w:p w:rsidR="004A001C" w:rsidRPr="00314535" w:rsidRDefault="004A001C" w:rsidP="004A001C">
      <w:pPr>
        <w:rPr>
          <w:sz w:val="28"/>
          <w:szCs w:val="28"/>
        </w:rPr>
      </w:pPr>
    </w:p>
    <w:p w:rsidR="001303F1" w:rsidRDefault="001303F1"/>
    <w:sectPr w:rsidR="001303F1" w:rsidSect="00F4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444"/>
    <w:multiLevelType w:val="hybridMultilevel"/>
    <w:tmpl w:val="B0CA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1C"/>
    <w:rsid w:val="001303F1"/>
    <w:rsid w:val="002C6054"/>
    <w:rsid w:val="004A001C"/>
    <w:rsid w:val="00A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Lenovo</cp:lastModifiedBy>
  <cp:revision>2</cp:revision>
  <cp:lastPrinted>2017-11-16T11:25:00Z</cp:lastPrinted>
  <dcterms:created xsi:type="dcterms:W3CDTF">2017-12-04T10:54:00Z</dcterms:created>
  <dcterms:modified xsi:type="dcterms:W3CDTF">2017-12-04T10:54:00Z</dcterms:modified>
</cp:coreProperties>
</file>